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5BDAC" w14:textId="77777777" w:rsidR="006F1234" w:rsidRPr="00EB087B" w:rsidRDefault="006F1234" w:rsidP="006F1234">
      <w:pPr>
        <w:ind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1D4A546A" w14:textId="77777777" w:rsidR="006F1234" w:rsidRPr="00EB087B" w:rsidRDefault="006F1234" w:rsidP="006F1234">
      <w:pPr>
        <w:ind w:left="4248"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479533AF" w14:textId="77777777" w:rsidR="006F1234" w:rsidRPr="00EB087B" w:rsidRDefault="006F1234" w:rsidP="006F1234">
      <w:pPr>
        <w:ind w:right="140"/>
        <w:jc w:val="right"/>
        <w:rPr>
          <w:b/>
          <w:sz w:val="24"/>
          <w:szCs w:val="24"/>
        </w:rPr>
      </w:pPr>
    </w:p>
    <w:p w14:paraId="41EC9DDC" w14:textId="77777777" w:rsidR="006F1234" w:rsidRPr="00EB087B" w:rsidRDefault="006F1234" w:rsidP="006F1234">
      <w:pPr>
        <w:ind w:right="140"/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440C22">
        <w:rPr>
          <w:sz w:val="24"/>
          <w:szCs w:val="24"/>
        </w:rPr>
        <w:t>__________________________</w:t>
      </w:r>
      <w:r w:rsidRPr="00EB087B">
        <w:rPr>
          <w:b/>
          <w:sz w:val="24"/>
          <w:szCs w:val="24"/>
        </w:rPr>
        <w:t>Д.И. Сагайдачный</w:t>
      </w:r>
    </w:p>
    <w:p w14:paraId="2D70E03B" w14:textId="77777777" w:rsidR="006F1234" w:rsidRPr="00C410AA" w:rsidRDefault="006F1234" w:rsidP="006F1234">
      <w:pPr>
        <w:rPr>
          <w:b/>
          <w:color w:val="FF0000"/>
          <w:sz w:val="26"/>
          <w:szCs w:val="26"/>
        </w:rPr>
      </w:pPr>
    </w:p>
    <w:p w14:paraId="5E571312" w14:textId="451A65C7" w:rsidR="006F1234" w:rsidRPr="00C410AA" w:rsidRDefault="006F1234" w:rsidP="006F1234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Pr="002B683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110</w:t>
      </w:r>
    </w:p>
    <w:p w14:paraId="4D8378FF" w14:textId="77777777" w:rsidR="006F1234" w:rsidRPr="00EB087B" w:rsidRDefault="006F1234" w:rsidP="006F1234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47C5B836" w14:textId="77777777" w:rsidR="006F1234" w:rsidRPr="00EB087B" w:rsidRDefault="006F1234" w:rsidP="006F1234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0738C6D6" w14:textId="77777777" w:rsidR="006F1234" w:rsidRPr="00C410AA" w:rsidRDefault="006F1234" w:rsidP="006F1234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2830C3B4" w14:textId="77777777" w:rsidR="006F1234" w:rsidRPr="00174FEA" w:rsidRDefault="006F1234" w:rsidP="006F1234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от </w:t>
      </w:r>
      <w:r>
        <w:rPr>
          <w:b/>
          <w:sz w:val="24"/>
          <w:szCs w:val="24"/>
        </w:rPr>
        <w:t>20</w:t>
      </w:r>
      <w:r w:rsidRPr="00174FEA">
        <w:rPr>
          <w:b/>
          <w:sz w:val="24"/>
          <w:szCs w:val="24"/>
        </w:rPr>
        <w:t xml:space="preserve"> декабря 2024 года      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Pr="00174FEA">
        <w:rPr>
          <w:b/>
          <w:sz w:val="24"/>
          <w:szCs w:val="24"/>
        </w:rPr>
        <w:t xml:space="preserve">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F1234" w:rsidRPr="006E130B" w14:paraId="7D6E1C8A" w14:textId="77777777" w:rsidTr="00953372">
        <w:tc>
          <w:tcPr>
            <w:tcW w:w="7371" w:type="dxa"/>
            <w:vAlign w:val="center"/>
          </w:tcPr>
          <w:p w14:paraId="71D0A090" w14:textId="77777777" w:rsidR="006F1234" w:rsidRPr="006E130B" w:rsidRDefault="006F1234" w:rsidP="00953372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6BAC9BC9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7E16860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F1234" w:rsidRPr="006E130B" w14:paraId="4CA2EBA7" w14:textId="77777777" w:rsidTr="00953372">
        <w:tc>
          <w:tcPr>
            <w:tcW w:w="7371" w:type="dxa"/>
            <w:vAlign w:val="center"/>
          </w:tcPr>
          <w:p w14:paraId="0449C908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DB1E4CA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F1234" w:rsidRPr="006E130B" w14:paraId="7A3FDF3B" w14:textId="77777777" w:rsidTr="00953372">
        <w:tc>
          <w:tcPr>
            <w:tcW w:w="7371" w:type="dxa"/>
            <w:vAlign w:val="center"/>
          </w:tcPr>
          <w:p w14:paraId="21375071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215D2AB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F1234" w:rsidRPr="006E130B" w14:paraId="46CE0907" w14:textId="77777777" w:rsidTr="00953372">
        <w:tc>
          <w:tcPr>
            <w:tcW w:w="7371" w:type="dxa"/>
            <w:vAlign w:val="center"/>
          </w:tcPr>
          <w:p w14:paraId="7F63D6F6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343A9760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F1234" w:rsidRPr="006E130B" w14:paraId="5422426E" w14:textId="77777777" w:rsidTr="00953372">
        <w:tc>
          <w:tcPr>
            <w:tcW w:w="7371" w:type="dxa"/>
          </w:tcPr>
          <w:p w14:paraId="693D327F" w14:textId="77777777" w:rsidR="006F1234" w:rsidRPr="006E130B" w:rsidRDefault="006F1234" w:rsidP="00953372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BC733FC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F1234" w:rsidRPr="006E130B" w14:paraId="7367EAD7" w14:textId="77777777" w:rsidTr="00953372">
        <w:tc>
          <w:tcPr>
            <w:tcW w:w="7371" w:type="dxa"/>
          </w:tcPr>
          <w:p w14:paraId="415B67C7" w14:textId="77777777" w:rsidR="006F1234" w:rsidRPr="006E130B" w:rsidRDefault="006F1234" w:rsidP="00953372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6AA913C2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F1234" w:rsidRPr="006E130B" w14:paraId="6A08748F" w14:textId="77777777" w:rsidTr="00953372">
        <w:tc>
          <w:tcPr>
            <w:tcW w:w="7371" w:type="dxa"/>
            <w:vAlign w:val="center"/>
          </w:tcPr>
          <w:p w14:paraId="74A9337D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1A292624" w14:textId="77777777" w:rsidR="006F1234" w:rsidRPr="006E130B" w:rsidRDefault="006F1234" w:rsidP="00953372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37A903ED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6F1234" w:rsidRPr="006E130B" w14:paraId="0D2421CB" w14:textId="77777777" w:rsidTr="00953372">
        <w:tc>
          <w:tcPr>
            <w:tcW w:w="7371" w:type="dxa"/>
            <w:vAlign w:val="center"/>
          </w:tcPr>
          <w:p w14:paraId="616C8D81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C7D7BDC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15057347" w14:textId="09573D31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E130B"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>Буланова</w:t>
            </w:r>
          </w:p>
        </w:tc>
      </w:tr>
    </w:tbl>
    <w:p w14:paraId="6BE84A50" w14:textId="77777777"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14:paraId="4977DE84" w14:textId="23434F66" w:rsidR="005E4779" w:rsidRDefault="005E4779" w:rsidP="005E4779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 w:rsidRPr="001900AF">
        <w:rPr>
          <w:rFonts w:eastAsia="Calibri"/>
          <w:b/>
          <w:sz w:val="24"/>
          <w:szCs w:val="24"/>
        </w:rPr>
        <w:t>Слушали:</w:t>
      </w:r>
      <w:r w:rsidRPr="001900AF">
        <w:rPr>
          <w:rFonts w:eastAsia="Calibri"/>
          <w:sz w:val="24"/>
          <w:szCs w:val="24"/>
        </w:rPr>
        <w:t xml:space="preserve"> </w:t>
      </w:r>
      <w:r w:rsidRPr="005E4779">
        <w:rPr>
          <w:rFonts w:eastAsia="Calibri"/>
          <w:sz w:val="24"/>
          <w:szCs w:val="24"/>
        </w:rPr>
        <w:t xml:space="preserve">о </w:t>
      </w:r>
      <w:r w:rsidR="00DB7CA0">
        <w:rPr>
          <w:rFonts w:eastAsia="Calibri"/>
          <w:sz w:val="24"/>
          <w:szCs w:val="24"/>
        </w:rPr>
        <w:t xml:space="preserve">корректировке </w:t>
      </w:r>
      <w:r w:rsidRPr="005E4779">
        <w:rPr>
          <w:rFonts w:eastAsia="Calibri"/>
          <w:sz w:val="24"/>
          <w:szCs w:val="24"/>
        </w:rPr>
        <w:t>предельных единых тарифов на услугу региональных операторов по обращению с твердыми коммунальными отходами на территории Пензенской области на 202</w:t>
      </w:r>
      <w:r w:rsidR="006F1234">
        <w:rPr>
          <w:rFonts w:eastAsia="Calibri"/>
          <w:sz w:val="24"/>
          <w:szCs w:val="24"/>
        </w:rPr>
        <w:t>5</w:t>
      </w:r>
      <w:r w:rsidRPr="005E4779">
        <w:rPr>
          <w:rFonts w:eastAsia="Calibri"/>
          <w:sz w:val="24"/>
          <w:szCs w:val="24"/>
        </w:rPr>
        <w:t xml:space="preserve"> год и до конца срока </w:t>
      </w:r>
      <w:r w:rsidRPr="005E4779">
        <w:rPr>
          <w:sz w:val="24"/>
          <w:szCs w:val="24"/>
          <w:lang w:eastAsia="ar-SA"/>
        </w:rPr>
        <w:t>действия соглашения об организации деятельности по обращению с твердыми коммунальными отходами на территории Пензенской области</w:t>
      </w:r>
      <w:r w:rsidR="00976432">
        <w:rPr>
          <w:sz w:val="24"/>
          <w:szCs w:val="24"/>
          <w:lang w:eastAsia="ar-SA"/>
        </w:rPr>
        <w:t>.</w:t>
      </w:r>
    </w:p>
    <w:p w14:paraId="16A046BF" w14:textId="77777777" w:rsidR="00DB7CA0" w:rsidRPr="00FE30B4" w:rsidRDefault="00DB7CA0" w:rsidP="00DB7CA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>
        <w:rPr>
          <w:rFonts w:eastAsia="Calibri"/>
          <w:sz w:val="24"/>
          <w:szCs w:val="24"/>
        </w:rPr>
        <w:t>зенской области М.А. Панюхина (командировка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1DC6CA3B" w14:textId="77777777" w:rsidR="00DB7CA0" w:rsidRPr="00DB7CA0" w:rsidRDefault="00DB7CA0" w:rsidP="00DB7CA0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="005E4779" w:rsidRPr="008D3491">
        <w:rPr>
          <w:sz w:val="24"/>
          <w:szCs w:val="24"/>
        </w:rPr>
        <w:t xml:space="preserve"> </w:t>
      </w:r>
      <w:r w:rsidRPr="00DB7CA0">
        <w:rPr>
          <w:rFonts w:eastAsia="Calibri"/>
          <w:sz w:val="24"/>
          <w:szCs w:val="24"/>
        </w:rPr>
        <w:t>проинформировал, что при рассмотрении предлож</w:t>
      </w:r>
      <w:r w:rsidR="00A46BBE">
        <w:rPr>
          <w:rFonts w:eastAsia="Calibri"/>
          <w:sz w:val="24"/>
          <w:szCs w:val="24"/>
        </w:rPr>
        <w:t>ения о корректировке предельных единых тарифов</w:t>
      </w:r>
      <w:r w:rsidR="00A46BBE" w:rsidRPr="00A46BBE">
        <w:t xml:space="preserve"> </w:t>
      </w:r>
      <w:r w:rsidR="00A46BBE" w:rsidRPr="00A46BBE">
        <w:rPr>
          <w:rFonts w:eastAsia="Calibri"/>
          <w:sz w:val="24"/>
          <w:szCs w:val="24"/>
        </w:rPr>
        <w:t>на услугу регионального оператора по обращению с твердыми коммунальными отходами</w:t>
      </w:r>
      <w:r w:rsidR="00A46BBE">
        <w:rPr>
          <w:rFonts w:eastAsia="Calibri"/>
          <w:sz w:val="24"/>
          <w:szCs w:val="24"/>
        </w:rPr>
        <w:t xml:space="preserve"> </w:t>
      </w:r>
      <w:r w:rsidRPr="00DB7CA0">
        <w:rPr>
          <w:rFonts w:eastAsia="Calibri"/>
          <w:sz w:val="24"/>
          <w:szCs w:val="24"/>
        </w:rPr>
        <w:t>учтены исходные параметры роста цен на энергоресурсы и прирост затрат:</w:t>
      </w:r>
    </w:p>
    <w:p w14:paraId="6E48FFCA" w14:textId="47AD8B0E" w:rsidR="00DB7CA0" w:rsidRPr="00DB7CA0" w:rsidRDefault="00DB7CA0" w:rsidP="00DB7CA0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DB7CA0">
        <w:rPr>
          <w:rFonts w:eastAsia="Calibri"/>
          <w:sz w:val="24"/>
          <w:szCs w:val="24"/>
        </w:rPr>
        <w:t>-индекс роста цен на электроэнергию – 1</w:t>
      </w:r>
      <w:r w:rsidR="006F1234">
        <w:rPr>
          <w:rFonts w:eastAsia="Calibri"/>
          <w:sz w:val="24"/>
          <w:szCs w:val="24"/>
        </w:rPr>
        <w:t>11</w:t>
      </w:r>
      <w:r w:rsidRPr="00DB7CA0">
        <w:rPr>
          <w:rFonts w:eastAsia="Calibri"/>
          <w:sz w:val="24"/>
          <w:szCs w:val="24"/>
        </w:rPr>
        <w:t>,</w:t>
      </w:r>
      <w:r w:rsidR="006F1234">
        <w:rPr>
          <w:rFonts w:eastAsia="Calibri"/>
          <w:sz w:val="24"/>
          <w:szCs w:val="24"/>
        </w:rPr>
        <w:t>6</w:t>
      </w:r>
      <w:r w:rsidRPr="00DB7CA0">
        <w:rPr>
          <w:rFonts w:eastAsia="Calibri"/>
          <w:sz w:val="24"/>
          <w:szCs w:val="24"/>
        </w:rPr>
        <w:t xml:space="preserve"> % (с 1 июля 202</w:t>
      </w:r>
      <w:r w:rsidR="006F1234">
        <w:rPr>
          <w:rFonts w:eastAsia="Calibri"/>
          <w:sz w:val="24"/>
          <w:szCs w:val="24"/>
        </w:rPr>
        <w:t>5</w:t>
      </w:r>
      <w:r w:rsidRPr="00DB7CA0">
        <w:rPr>
          <w:rFonts w:eastAsia="Calibri"/>
          <w:sz w:val="24"/>
          <w:szCs w:val="24"/>
        </w:rPr>
        <w:t xml:space="preserve"> г.), </w:t>
      </w:r>
    </w:p>
    <w:p w14:paraId="0AFA0738" w14:textId="1B0F4E61" w:rsidR="00A137EF" w:rsidRDefault="00DB7CA0" w:rsidP="00A137EF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B7CA0">
        <w:rPr>
          <w:rFonts w:eastAsia="Calibri"/>
          <w:sz w:val="24"/>
          <w:szCs w:val="24"/>
        </w:rPr>
        <w:t>-индекс потребительских цен – 10</w:t>
      </w:r>
      <w:r w:rsidR="006F1234">
        <w:rPr>
          <w:rFonts w:eastAsia="Calibri"/>
          <w:sz w:val="24"/>
          <w:szCs w:val="24"/>
        </w:rPr>
        <w:t>5</w:t>
      </w:r>
      <w:r w:rsidRPr="00DB7CA0">
        <w:rPr>
          <w:rFonts w:eastAsia="Calibri"/>
          <w:sz w:val="24"/>
          <w:szCs w:val="24"/>
        </w:rPr>
        <w:t>,</w:t>
      </w:r>
      <w:r w:rsidR="006F1234">
        <w:rPr>
          <w:rFonts w:eastAsia="Calibri"/>
          <w:sz w:val="24"/>
          <w:szCs w:val="24"/>
        </w:rPr>
        <w:t>8</w:t>
      </w:r>
      <w:r w:rsidRPr="00DB7CA0">
        <w:rPr>
          <w:rFonts w:eastAsia="Calibri"/>
          <w:sz w:val="24"/>
          <w:szCs w:val="24"/>
        </w:rPr>
        <w:t xml:space="preserve"> % (в среднем за 202</w:t>
      </w:r>
      <w:r w:rsidR="006F1234">
        <w:rPr>
          <w:rFonts w:eastAsia="Calibri"/>
          <w:sz w:val="24"/>
          <w:szCs w:val="24"/>
        </w:rPr>
        <w:t>5</w:t>
      </w:r>
      <w:r w:rsidRPr="00DB7CA0">
        <w:rPr>
          <w:rFonts w:eastAsia="Calibri"/>
          <w:sz w:val="24"/>
          <w:szCs w:val="24"/>
        </w:rPr>
        <w:t xml:space="preserve"> год). </w:t>
      </w:r>
    </w:p>
    <w:p w14:paraId="7FDAD082" w14:textId="4A10F3C4" w:rsidR="00087C35" w:rsidRDefault="00087C35" w:rsidP="00087C35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 xml:space="preserve">Инвестиционная программа для организаций в сфере обращения с ТКО на территории Пензенской области не утверждались, в связи с чем стоимость, сроки начала строительства </w:t>
      </w:r>
      <w:r>
        <w:rPr>
          <w:rFonts w:eastAsia="Arial"/>
          <w:sz w:val="24"/>
          <w:szCs w:val="24"/>
          <w:lang w:eastAsia="ar-SA"/>
        </w:rPr>
        <w:lastRenderedPageBreak/>
        <w:t xml:space="preserve">(реконструкции) и ввода в эксплуатацию объектов, используемых для обращения с твердыми коммунальными отходами, </w:t>
      </w:r>
      <w:r w:rsidR="00976432" w:rsidRPr="00214A9E">
        <w:rPr>
          <w:rFonts w:eastAsia="Calibri"/>
          <w:sz w:val="24"/>
          <w:szCs w:val="24"/>
          <w:lang w:eastAsia="en-US"/>
        </w:rPr>
        <w:t>источники финансирования инвестиционн</w:t>
      </w:r>
      <w:r w:rsidR="00976432">
        <w:rPr>
          <w:rFonts w:eastAsia="Calibri"/>
          <w:sz w:val="24"/>
          <w:szCs w:val="24"/>
          <w:lang w:eastAsia="en-US"/>
        </w:rPr>
        <w:t>ой</w:t>
      </w:r>
      <w:r w:rsidR="00976432" w:rsidRPr="00214A9E">
        <w:rPr>
          <w:rFonts w:eastAsia="Calibri"/>
          <w:sz w:val="24"/>
          <w:szCs w:val="24"/>
          <w:lang w:eastAsia="en-US"/>
        </w:rPr>
        <w:t xml:space="preserve"> программ</w:t>
      </w:r>
      <w:r w:rsidR="00976432">
        <w:rPr>
          <w:rFonts w:eastAsia="Calibri"/>
          <w:sz w:val="24"/>
          <w:szCs w:val="24"/>
          <w:lang w:eastAsia="en-US"/>
        </w:rPr>
        <w:t>ы</w:t>
      </w:r>
      <w:r w:rsidR="00976432" w:rsidRPr="00214A9E">
        <w:rPr>
          <w:rFonts w:eastAsia="Calibri"/>
          <w:sz w:val="24"/>
          <w:szCs w:val="24"/>
          <w:lang w:eastAsia="en-US"/>
        </w:rPr>
        <w:t xml:space="preserve"> не </w:t>
      </w:r>
      <w:r w:rsidR="00976432" w:rsidRPr="008C68DB">
        <w:rPr>
          <w:sz w:val="24"/>
          <w:szCs w:val="24"/>
        </w:rPr>
        <w:t>устанавливались</w:t>
      </w:r>
      <w:r>
        <w:rPr>
          <w:rFonts w:eastAsia="Arial"/>
          <w:sz w:val="24"/>
          <w:szCs w:val="24"/>
          <w:lang w:eastAsia="ar-SA"/>
        </w:rPr>
        <w:t>.</w:t>
      </w:r>
    </w:p>
    <w:p w14:paraId="2025D16A" w14:textId="353E9E07" w:rsidR="005E4779" w:rsidRPr="001900AF" w:rsidRDefault="005E4779" w:rsidP="00087C35">
      <w:pPr>
        <w:ind w:firstLine="624"/>
        <w:jc w:val="both"/>
        <w:rPr>
          <w:rFonts w:eastAsia="Calibri"/>
          <w:sz w:val="24"/>
          <w:szCs w:val="24"/>
        </w:rPr>
      </w:pPr>
      <w:r w:rsidRPr="00087C35">
        <w:rPr>
          <w:rFonts w:eastAsia="Arial"/>
          <w:sz w:val="24"/>
          <w:szCs w:val="24"/>
          <w:lang w:eastAsia="ar-SA"/>
        </w:rPr>
        <w:t>О корректировке предельн</w:t>
      </w:r>
      <w:r w:rsidR="008D3491" w:rsidRPr="00087C35">
        <w:rPr>
          <w:rFonts w:eastAsia="Arial"/>
          <w:sz w:val="24"/>
          <w:szCs w:val="24"/>
          <w:lang w:eastAsia="ar-SA"/>
        </w:rPr>
        <w:t>ого</w:t>
      </w:r>
      <w:r w:rsidRPr="00087C35">
        <w:rPr>
          <w:rFonts w:eastAsia="Arial"/>
          <w:sz w:val="24"/>
          <w:szCs w:val="24"/>
          <w:lang w:eastAsia="ar-SA"/>
        </w:rPr>
        <w:t xml:space="preserve"> един</w:t>
      </w:r>
      <w:r w:rsidR="008D3491" w:rsidRPr="00087C35">
        <w:rPr>
          <w:rFonts w:eastAsia="Arial"/>
          <w:sz w:val="24"/>
          <w:szCs w:val="24"/>
          <w:lang w:eastAsia="ar-SA"/>
        </w:rPr>
        <w:t>ого</w:t>
      </w:r>
      <w:r w:rsidRPr="00087C35">
        <w:rPr>
          <w:rFonts w:eastAsia="Arial"/>
          <w:sz w:val="24"/>
          <w:szCs w:val="24"/>
          <w:lang w:eastAsia="ar-SA"/>
        </w:rPr>
        <w:t xml:space="preserve"> тариф</w:t>
      </w:r>
      <w:r w:rsidR="008D3491" w:rsidRPr="00087C35">
        <w:rPr>
          <w:rFonts w:eastAsia="Arial"/>
          <w:sz w:val="24"/>
          <w:szCs w:val="24"/>
          <w:lang w:eastAsia="ar-SA"/>
        </w:rPr>
        <w:t>а</w:t>
      </w:r>
      <w:r w:rsidRPr="00087C35">
        <w:rPr>
          <w:rFonts w:eastAsia="Arial"/>
          <w:sz w:val="24"/>
          <w:szCs w:val="24"/>
          <w:lang w:eastAsia="ar-SA"/>
        </w:rPr>
        <w:t xml:space="preserve"> на услугу регионального оператора по обращению с твердыми коммунальными отходами на территории Пензенской области для потребителей ООО «Управление благоустройства и очистки» </w:t>
      </w:r>
      <w:r w:rsidR="00EA7500" w:rsidRPr="00087C35">
        <w:rPr>
          <w:rFonts w:eastAsia="Arial"/>
          <w:sz w:val="24"/>
          <w:szCs w:val="24"/>
          <w:lang w:eastAsia="ar-SA"/>
        </w:rPr>
        <w:t xml:space="preserve">на срок </w:t>
      </w:r>
      <w:r w:rsidR="008D3491" w:rsidRPr="00087C35">
        <w:rPr>
          <w:rFonts w:eastAsia="Arial"/>
          <w:sz w:val="24"/>
          <w:szCs w:val="24"/>
          <w:lang w:eastAsia="ar-SA"/>
        </w:rPr>
        <w:t>действия соглашения об организации деятельности по обращению с твердыми коммунальными отходами на территории Пензенской области (Северная зона).</w:t>
      </w:r>
    </w:p>
    <w:p w14:paraId="65DF96FD" w14:textId="77777777" w:rsidR="00EA7500" w:rsidRPr="001900AF" w:rsidRDefault="00DB7CA0" w:rsidP="00EA7500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Буланова Е.В.</w:t>
      </w:r>
      <w:r w:rsidR="005E4779" w:rsidRPr="001900AF">
        <w:rPr>
          <w:rFonts w:eastAsia="Calibri"/>
          <w:sz w:val="24"/>
          <w:szCs w:val="24"/>
        </w:rPr>
        <w:t xml:space="preserve"> выступила с информацией о корректировке предельного единого тарифа на услугу регионального оператора по обращению с твердыми коммунальными отходами на территории Пензенской области для потребителей ООО «Управление благоустройства и очистки» </w:t>
      </w:r>
      <w:r w:rsidR="00EA7500">
        <w:rPr>
          <w:rFonts w:eastAsia="Calibri"/>
          <w:sz w:val="24"/>
          <w:szCs w:val="24"/>
        </w:rPr>
        <w:t xml:space="preserve">на срок </w:t>
      </w:r>
      <w:r w:rsidR="00EA7500" w:rsidRPr="005E4779">
        <w:rPr>
          <w:sz w:val="24"/>
          <w:szCs w:val="24"/>
          <w:lang w:eastAsia="ar-SA"/>
        </w:rPr>
        <w:t>действия соглашения об организации деятельности по обращению с твердыми коммунальными отходами на территории Пензенской области</w:t>
      </w:r>
      <w:r w:rsidR="00EA7500" w:rsidRPr="001900AF">
        <w:rPr>
          <w:rFonts w:eastAsia="Calibri"/>
          <w:sz w:val="24"/>
          <w:szCs w:val="24"/>
        </w:rPr>
        <w:t xml:space="preserve"> </w:t>
      </w:r>
      <w:r w:rsidR="00EA7500">
        <w:rPr>
          <w:rFonts w:eastAsia="Calibri"/>
          <w:sz w:val="24"/>
          <w:szCs w:val="24"/>
        </w:rPr>
        <w:t>(Северная зона).</w:t>
      </w:r>
    </w:p>
    <w:p w14:paraId="4DB05831" w14:textId="3C3A164E" w:rsidR="005E4779" w:rsidRDefault="005E4779" w:rsidP="00EA7500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sz w:val="24"/>
          <w:szCs w:val="24"/>
        </w:rPr>
        <w:t xml:space="preserve">Корректировка </w:t>
      </w:r>
      <w:r w:rsidRPr="00030009">
        <w:rPr>
          <w:rFonts w:eastAsia="Calibri"/>
          <w:sz w:val="24"/>
          <w:szCs w:val="24"/>
        </w:rPr>
        <w:t xml:space="preserve">предельного единого тарифа на услугу регионального оператора по обращению с твердыми коммунальными отходами </w:t>
      </w:r>
      <w:r w:rsidRPr="001900AF">
        <w:rPr>
          <w:rFonts w:eastAsia="Calibri"/>
          <w:sz w:val="24"/>
          <w:szCs w:val="24"/>
        </w:rPr>
        <w:t>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 w:rsidR="001465D3">
        <w:rPr>
          <w:rFonts w:eastAsia="Calibri"/>
          <w:sz w:val="24"/>
          <w:szCs w:val="24"/>
        </w:rPr>
        <w:t xml:space="preserve"> (далее – Методика</w:t>
      </w:r>
      <w:r w:rsidR="006171F5">
        <w:rPr>
          <w:rFonts w:eastAsia="Calibri"/>
          <w:sz w:val="24"/>
          <w:szCs w:val="24"/>
        </w:rPr>
        <w:t>)</w:t>
      </w:r>
      <w:r w:rsidRPr="001900AF">
        <w:rPr>
          <w:rFonts w:eastAsia="Calibri"/>
          <w:sz w:val="24"/>
          <w:szCs w:val="24"/>
        </w:rPr>
        <w:t>.</w:t>
      </w:r>
    </w:p>
    <w:p w14:paraId="01341DBB" w14:textId="14710E03" w:rsidR="008D3491" w:rsidRDefault="00D44C69" w:rsidP="008D349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8D3491" w:rsidRPr="00325C60">
        <w:rPr>
          <w:sz w:val="24"/>
          <w:szCs w:val="24"/>
        </w:rPr>
        <w:t xml:space="preserve">материал прошел экспертизу </w:t>
      </w:r>
      <w:r w:rsidR="00DB7CA0">
        <w:rPr>
          <w:sz w:val="24"/>
          <w:szCs w:val="24"/>
        </w:rPr>
        <w:t xml:space="preserve">правового </w:t>
      </w:r>
      <w:r w:rsidR="008D3491"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47653ED0" w14:textId="360C921C" w:rsidR="005E4779" w:rsidRPr="001900AF" w:rsidRDefault="005E4779" w:rsidP="008D349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sz w:val="24"/>
          <w:szCs w:val="24"/>
        </w:rPr>
        <w:t>ООО «Управление благоустройства и очистки» осуществляет деятельность по обращению с твердыми коммунальными отходами на основании Соглашения об организации деятельности по обращению с твердыми коммунальными отходами на территории Пензенской области (Северная зона)</w:t>
      </w:r>
      <w:r w:rsidR="00A4596B">
        <w:rPr>
          <w:rFonts w:eastAsia="Calibri"/>
          <w:sz w:val="24"/>
          <w:szCs w:val="24"/>
        </w:rPr>
        <w:t xml:space="preserve"> (далее</w:t>
      </w:r>
      <w:r w:rsidR="00793959">
        <w:rPr>
          <w:rFonts w:eastAsia="Calibri"/>
          <w:sz w:val="24"/>
          <w:szCs w:val="24"/>
        </w:rPr>
        <w:t xml:space="preserve"> </w:t>
      </w:r>
      <w:r w:rsidR="00A4596B">
        <w:rPr>
          <w:rFonts w:eastAsia="Calibri"/>
          <w:sz w:val="24"/>
          <w:szCs w:val="24"/>
        </w:rPr>
        <w:t>-</w:t>
      </w:r>
      <w:r w:rsidR="00793959">
        <w:rPr>
          <w:rFonts w:eastAsia="Calibri"/>
          <w:sz w:val="24"/>
          <w:szCs w:val="24"/>
        </w:rPr>
        <w:t xml:space="preserve"> </w:t>
      </w:r>
      <w:r w:rsidR="00A4596B">
        <w:rPr>
          <w:rFonts w:eastAsia="Calibri"/>
          <w:sz w:val="24"/>
          <w:szCs w:val="24"/>
        </w:rPr>
        <w:t>Соглашение)</w:t>
      </w:r>
      <w:r w:rsidR="00976432">
        <w:rPr>
          <w:rFonts w:eastAsia="Calibri"/>
          <w:sz w:val="24"/>
          <w:szCs w:val="24"/>
        </w:rPr>
        <w:t>,</w:t>
      </w:r>
      <w:r w:rsidRPr="00030009">
        <w:rPr>
          <w:rFonts w:eastAsia="Calibri"/>
          <w:sz w:val="24"/>
          <w:szCs w:val="24"/>
        </w:rPr>
        <w:t xml:space="preserve"> заключенного с Управлением жилищно-коммунального хозяйства и гражданской защиты</w:t>
      </w:r>
      <w:r w:rsidRPr="001900AF">
        <w:rPr>
          <w:rFonts w:eastAsia="Calibri"/>
          <w:bCs/>
          <w:iCs/>
          <w:sz w:val="24"/>
          <w:szCs w:val="24"/>
        </w:rPr>
        <w:t xml:space="preserve"> населения Пензенской области 28 сентября 2018 года.</w:t>
      </w:r>
    </w:p>
    <w:p w14:paraId="12278E07" w14:textId="77777777" w:rsidR="005E4779" w:rsidRDefault="005E4779" w:rsidP="008D3491">
      <w:pPr>
        <w:ind w:firstLine="709"/>
        <w:jc w:val="both"/>
        <w:rPr>
          <w:rFonts w:eastAsia="Calibri"/>
          <w:bCs/>
          <w:iCs/>
          <w:sz w:val="24"/>
          <w:szCs w:val="24"/>
        </w:rPr>
      </w:pPr>
      <w:r w:rsidRPr="001900AF">
        <w:rPr>
          <w:rFonts w:eastAsia="Calibri"/>
          <w:bCs/>
          <w:iCs/>
          <w:sz w:val="24"/>
          <w:szCs w:val="24"/>
        </w:rPr>
        <w:t>Статус регионального оператора по обращению с ТКО ООО «Управление благоустройства и очистки» присвоен на 10 лет.</w:t>
      </w:r>
    </w:p>
    <w:p w14:paraId="12806708" w14:textId="2C80BC26" w:rsidR="005E4779" w:rsidRPr="009F0220" w:rsidRDefault="005E4779" w:rsidP="005E4779">
      <w:pPr>
        <w:autoSpaceDE w:val="0"/>
        <w:autoSpaceDN w:val="0"/>
        <w:adjustRightInd w:val="0"/>
        <w:ind w:firstLine="624"/>
        <w:jc w:val="both"/>
        <w:rPr>
          <w:rFonts w:eastAsia="Calibri"/>
          <w:bCs/>
          <w:iCs/>
          <w:color w:val="000000" w:themeColor="text1"/>
          <w:sz w:val="24"/>
          <w:szCs w:val="24"/>
        </w:rPr>
      </w:pPr>
      <w:r w:rsidRPr="009F0220">
        <w:rPr>
          <w:rFonts w:eastAsia="Calibri"/>
          <w:color w:val="000000" w:themeColor="text1"/>
          <w:sz w:val="24"/>
          <w:szCs w:val="24"/>
        </w:rPr>
        <w:t>Масса ТКО на 202</w:t>
      </w:r>
      <w:r w:rsidR="006F1234">
        <w:rPr>
          <w:rFonts w:eastAsia="Calibri"/>
          <w:color w:val="000000" w:themeColor="text1"/>
          <w:sz w:val="24"/>
          <w:szCs w:val="24"/>
        </w:rPr>
        <w:t>5</w:t>
      </w:r>
      <w:r w:rsidRPr="009F0220">
        <w:rPr>
          <w:rFonts w:eastAsia="Calibri"/>
          <w:color w:val="000000" w:themeColor="text1"/>
          <w:sz w:val="24"/>
          <w:szCs w:val="24"/>
        </w:rPr>
        <w:t xml:space="preserve"> год принята в количестве </w:t>
      </w:r>
      <w:r w:rsidR="006F1234">
        <w:rPr>
          <w:rFonts w:eastAsia="Calibri"/>
          <w:color w:val="000000" w:themeColor="text1"/>
          <w:sz w:val="24"/>
          <w:szCs w:val="24"/>
        </w:rPr>
        <w:t>276</w:t>
      </w:r>
      <w:r w:rsidR="00F52860">
        <w:rPr>
          <w:rFonts w:eastAsia="Calibri"/>
          <w:color w:val="000000" w:themeColor="text1"/>
          <w:sz w:val="24"/>
          <w:szCs w:val="24"/>
        </w:rPr>
        <w:t> </w:t>
      </w:r>
      <w:r w:rsidR="006F1234">
        <w:rPr>
          <w:rFonts w:eastAsia="Calibri"/>
          <w:color w:val="000000" w:themeColor="text1"/>
          <w:sz w:val="24"/>
          <w:szCs w:val="24"/>
        </w:rPr>
        <w:t>625</w:t>
      </w:r>
      <w:r w:rsidR="00F52860">
        <w:rPr>
          <w:rFonts w:eastAsia="Calibri"/>
          <w:color w:val="000000" w:themeColor="text1"/>
          <w:sz w:val="24"/>
          <w:szCs w:val="24"/>
        </w:rPr>
        <w:t>,00</w:t>
      </w:r>
      <w:r w:rsidR="006171F5" w:rsidRPr="009F0220">
        <w:rPr>
          <w:rFonts w:eastAsia="Calibri"/>
          <w:bCs/>
          <w:iCs/>
          <w:color w:val="000000" w:themeColor="text1"/>
          <w:sz w:val="24"/>
          <w:szCs w:val="24"/>
        </w:rPr>
        <w:t xml:space="preserve"> </w:t>
      </w:r>
      <w:r w:rsidRPr="009F0220">
        <w:rPr>
          <w:rFonts w:eastAsia="Calibri"/>
          <w:bCs/>
          <w:iCs/>
          <w:color w:val="000000" w:themeColor="text1"/>
          <w:sz w:val="24"/>
          <w:szCs w:val="24"/>
        </w:rPr>
        <w:t>тонн.</w:t>
      </w:r>
    </w:p>
    <w:p w14:paraId="62FD5221" w14:textId="136272DF" w:rsidR="005E4779" w:rsidRPr="00030009" w:rsidRDefault="005E4779" w:rsidP="005E4779">
      <w:pPr>
        <w:spacing w:line="276" w:lineRule="auto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bCs/>
          <w:iCs/>
          <w:sz w:val="24"/>
          <w:szCs w:val="24"/>
        </w:rPr>
        <w:t xml:space="preserve">Необходимая валовая выручка с учетом корректировки составила </w:t>
      </w:r>
      <w:r w:rsidR="00793959" w:rsidRPr="00B670AD">
        <w:rPr>
          <w:rFonts w:eastAsia="Calibri"/>
          <w:sz w:val="24"/>
          <w:szCs w:val="24"/>
        </w:rPr>
        <w:t>с 1 января 202</w:t>
      </w:r>
      <w:r w:rsidR="00F52860">
        <w:rPr>
          <w:rFonts w:eastAsia="Calibri"/>
          <w:sz w:val="24"/>
          <w:szCs w:val="24"/>
        </w:rPr>
        <w:t>5</w:t>
      </w:r>
      <w:r w:rsidR="00793959" w:rsidRPr="00B670AD">
        <w:rPr>
          <w:rFonts w:eastAsia="Calibri"/>
          <w:sz w:val="24"/>
          <w:szCs w:val="24"/>
        </w:rPr>
        <w:t xml:space="preserve"> года по </w:t>
      </w:r>
      <w:r w:rsidR="00793959">
        <w:rPr>
          <w:rFonts w:eastAsia="Calibri"/>
          <w:sz w:val="24"/>
          <w:szCs w:val="24"/>
        </w:rPr>
        <w:t>31</w:t>
      </w:r>
      <w:r w:rsidR="0079395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>декабря</w:t>
      </w:r>
      <w:r w:rsidR="00793959" w:rsidRPr="00B670AD">
        <w:rPr>
          <w:rFonts w:eastAsia="Calibri"/>
          <w:sz w:val="24"/>
          <w:szCs w:val="24"/>
        </w:rPr>
        <w:t xml:space="preserve"> 202</w:t>
      </w:r>
      <w:r w:rsidR="00F52860">
        <w:rPr>
          <w:rFonts w:eastAsia="Calibri"/>
          <w:sz w:val="24"/>
          <w:szCs w:val="24"/>
        </w:rPr>
        <w:t>5</w:t>
      </w:r>
      <w:r w:rsidR="00793959" w:rsidRPr="00B670AD">
        <w:rPr>
          <w:rFonts w:eastAsia="Calibri"/>
          <w:sz w:val="24"/>
          <w:szCs w:val="24"/>
        </w:rPr>
        <w:t xml:space="preserve"> года </w:t>
      </w:r>
      <w:r w:rsidRPr="00030009">
        <w:rPr>
          <w:rFonts w:eastAsia="Calibri"/>
          <w:bCs/>
          <w:iCs/>
          <w:sz w:val="24"/>
          <w:szCs w:val="24"/>
        </w:rPr>
        <w:t xml:space="preserve">составила </w:t>
      </w:r>
      <w:r w:rsidR="00F52860">
        <w:rPr>
          <w:rFonts w:eastAsia="Calibri"/>
          <w:bCs/>
          <w:iCs/>
          <w:sz w:val="24"/>
          <w:szCs w:val="24"/>
        </w:rPr>
        <w:t>1 096 758,91</w:t>
      </w:r>
      <w:r w:rsidRPr="00030009">
        <w:rPr>
          <w:rFonts w:eastAsia="Calibri"/>
          <w:bCs/>
          <w:iCs/>
          <w:sz w:val="24"/>
          <w:szCs w:val="24"/>
        </w:rPr>
        <w:t xml:space="preserve"> тыс. руб.,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2"/>
        <w:gridCol w:w="1682"/>
        <w:gridCol w:w="1647"/>
      </w:tblGrid>
      <w:tr w:rsidR="005E4779" w:rsidRPr="00EB4177" w14:paraId="2C6A9766" w14:textId="77777777" w:rsidTr="006A3F3D">
        <w:trPr>
          <w:trHeight w:val="508"/>
          <w:tblHeader/>
        </w:trPr>
        <w:tc>
          <w:tcPr>
            <w:tcW w:w="3403" w:type="pct"/>
            <w:shd w:val="clear" w:color="auto" w:fill="auto"/>
            <w:vAlign w:val="center"/>
            <w:hideMark/>
          </w:tcPr>
          <w:p w14:paraId="2B44ACFB" w14:textId="77777777" w:rsidR="005E4779" w:rsidRPr="00165FEB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ind w:firstLine="624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Статьи затрат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04ACEFB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Единица измерения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975848A" w14:textId="056D4C7B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01.01.202</w:t>
            </w:r>
            <w:r w:rsidR="00F52860">
              <w:rPr>
                <w:rFonts w:eastAsia="Calibri"/>
              </w:rPr>
              <w:t>5</w:t>
            </w:r>
            <w:r w:rsidRPr="00165FEB">
              <w:rPr>
                <w:rFonts w:eastAsia="Calibri"/>
              </w:rPr>
              <w:t>-31.12.202</w:t>
            </w:r>
            <w:r w:rsidR="00F52860">
              <w:rPr>
                <w:rFonts w:eastAsia="Calibri"/>
              </w:rPr>
              <w:t>5</w:t>
            </w:r>
          </w:p>
        </w:tc>
      </w:tr>
      <w:tr w:rsidR="005E4779" w:rsidRPr="00EB4177" w14:paraId="0C04ED3E" w14:textId="77777777" w:rsidTr="002E612F">
        <w:trPr>
          <w:trHeight w:val="493"/>
        </w:trPr>
        <w:tc>
          <w:tcPr>
            <w:tcW w:w="3403" w:type="pct"/>
            <w:shd w:val="clear" w:color="auto" w:fill="auto"/>
            <w:hideMark/>
          </w:tcPr>
          <w:p w14:paraId="103EE1E0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Расходы регионального оператора по обработке, обезвреживанию, захоронению тве</w:t>
            </w:r>
            <w:r w:rsidR="00952774">
              <w:rPr>
                <w:rFonts w:eastAsia="Calibri"/>
                <w:bCs/>
              </w:rPr>
              <w:t>рдых коммунальных отходов, в том числе: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576BFC3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64B84391" w14:textId="6B4B4F13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>
              <w:t>1 021 235,96</w:t>
            </w:r>
          </w:p>
        </w:tc>
      </w:tr>
      <w:tr w:rsidR="005E4779" w:rsidRPr="00EB4177" w14:paraId="160E0AF4" w14:textId="77777777" w:rsidTr="006A3F3D">
        <w:trPr>
          <w:trHeight w:val="397"/>
        </w:trPr>
        <w:tc>
          <w:tcPr>
            <w:tcW w:w="3403" w:type="pct"/>
            <w:shd w:val="clear" w:color="auto" w:fill="auto"/>
            <w:hideMark/>
          </w:tcPr>
          <w:p w14:paraId="340E15A7" w14:textId="77777777" w:rsidR="005E4779" w:rsidRPr="00952774" w:rsidRDefault="005E4779" w:rsidP="00165FEB">
            <w:pPr>
              <w:pStyle w:val="aa"/>
              <w:numPr>
                <w:ilvl w:val="0"/>
                <w:numId w:val="18"/>
              </w:num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 w:rsidRPr="00952774">
              <w:rPr>
                <w:sz w:val="20"/>
                <w:szCs w:val="20"/>
              </w:rPr>
              <w:t>расходы на транспортирование твердых коммунальных отходов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1B616F01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03EC29D9" w14:textId="77FF9FE7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>
              <w:t>908 133,51</w:t>
            </w:r>
          </w:p>
        </w:tc>
      </w:tr>
      <w:tr w:rsidR="005E4779" w:rsidRPr="00EB4177" w14:paraId="3116E7DE" w14:textId="77777777" w:rsidTr="006A3F3D">
        <w:trPr>
          <w:trHeight w:val="192"/>
        </w:trPr>
        <w:tc>
          <w:tcPr>
            <w:tcW w:w="3403" w:type="pct"/>
            <w:shd w:val="clear" w:color="auto" w:fill="auto"/>
            <w:hideMark/>
          </w:tcPr>
          <w:p w14:paraId="33C6F10F" w14:textId="77777777" w:rsidR="005E4779" w:rsidRPr="00952774" w:rsidRDefault="005E4779" w:rsidP="00165FEB">
            <w:pPr>
              <w:pStyle w:val="aa"/>
              <w:numPr>
                <w:ilvl w:val="0"/>
                <w:numId w:val="18"/>
              </w:num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 w:rsidRPr="00952774">
              <w:rPr>
                <w:sz w:val="20"/>
                <w:szCs w:val="20"/>
              </w:rPr>
              <w:t>расходы на захоронение твердых коммунальных отходов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721A8BB0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F6DC476" w14:textId="3851F395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>
              <w:t>112 857,42</w:t>
            </w:r>
          </w:p>
        </w:tc>
      </w:tr>
      <w:tr w:rsidR="005E4779" w:rsidRPr="00EB4177" w14:paraId="30221637" w14:textId="77777777" w:rsidTr="006A3F3D">
        <w:trPr>
          <w:trHeight w:val="192"/>
        </w:trPr>
        <w:tc>
          <w:tcPr>
            <w:tcW w:w="3403" w:type="pct"/>
            <w:shd w:val="clear" w:color="auto" w:fill="auto"/>
          </w:tcPr>
          <w:p w14:paraId="56C9F302" w14:textId="77777777" w:rsidR="005E4779" w:rsidRPr="00952774" w:rsidRDefault="005E4779" w:rsidP="00165FEB">
            <w:pPr>
              <w:pStyle w:val="aa"/>
              <w:numPr>
                <w:ilvl w:val="0"/>
                <w:numId w:val="19"/>
              </w:num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 w:rsidRPr="00952774">
              <w:rPr>
                <w:sz w:val="20"/>
                <w:szCs w:val="20"/>
              </w:rPr>
              <w:t>расходы на обработку твердых коммунальных отходов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C7C78E2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6E3631D1" w14:textId="173E7A56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</w:pPr>
            <w:r>
              <w:t>245,03</w:t>
            </w:r>
          </w:p>
        </w:tc>
      </w:tr>
      <w:tr w:rsidR="005E4779" w:rsidRPr="00EB4177" w14:paraId="1E91E2CE" w14:textId="77777777" w:rsidTr="006A3F3D">
        <w:trPr>
          <w:trHeight w:val="224"/>
        </w:trPr>
        <w:tc>
          <w:tcPr>
            <w:tcW w:w="3403" w:type="pct"/>
            <w:shd w:val="clear" w:color="auto" w:fill="auto"/>
            <w:hideMark/>
          </w:tcPr>
          <w:p w14:paraId="26BAF60D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Собственные расходы регионального оператора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6D7E21C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1AE3571E" w14:textId="1BD415D3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</w:pPr>
            <w:r>
              <w:t>75 140,57</w:t>
            </w:r>
          </w:p>
        </w:tc>
      </w:tr>
      <w:tr w:rsidR="005E4779" w:rsidRPr="00EB4177" w14:paraId="02AF359C" w14:textId="77777777" w:rsidTr="006A3F3D">
        <w:trPr>
          <w:trHeight w:val="313"/>
        </w:trPr>
        <w:tc>
          <w:tcPr>
            <w:tcW w:w="3403" w:type="pct"/>
            <w:shd w:val="clear" w:color="auto" w:fill="auto"/>
            <w:hideMark/>
          </w:tcPr>
          <w:p w14:paraId="5DB6C88F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Расчетная предпринимательская прибыль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4838F9FA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CDAD877" w14:textId="75900D63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>
              <w:t>3 757,03</w:t>
            </w:r>
          </w:p>
        </w:tc>
      </w:tr>
      <w:tr w:rsidR="005E4779" w:rsidRPr="00EB4177" w14:paraId="6EA12046" w14:textId="77777777" w:rsidTr="006A3F3D">
        <w:trPr>
          <w:trHeight w:val="302"/>
        </w:trPr>
        <w:tc>
          <w:tcPr>
            <w:tcW w:w="3403" w:type="pct"/>
            <w:shd w:val="clear" w:color="auto" w:fill="auto"/>
            <w:hideMark/>
          </w:tcPr>
          <w:p w14:paraId="16A85620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</w:rPr>
            </w:pPr>
            <w:r w:rsidRPr="00952774">
              <w:rPr>
                <w:rFonts w:eastAsia="Calibri"/>
              </w:rPr>
              <w:t>Корректировка НВВ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52FCC2CC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5C9ED4B" w14:textId="44C315F8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</w:pPr>
            <w:r>
              <w:t>-3 374,65</w:t>
            </w:r>
          </w:p>
        </w:tc>
      </w:tr>
      <w:tr w:rsidR="005E4779" w:rsidRPr="00EB4177" w14:paraId="61BA51B1" w14:textId="77777777" w:rsidTr="006A3F3D">
        <w:trPr>
          <w:trHeight w:val="264"/>
        </w:trPr>
        <w:tc>
          <w:tcPr>
            <w:tcW w:w="3403" w:type="pct"/>
            <w:shd w:val="clear" w:color="auto" w:fill="auto"/>
            <w:hideMark/>
          </w:tcPr>
          <w:p w14:paraId="366008F4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Итого необходимая валовая выручка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1D44454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hideMark/>
          </w:tcPr>
          <w:p w14:paraId="5F23211D" w14:textId="3B8ECE23" w:rsidR="005E4779" w:rsidRPr="00D44C69" w:rsidRDefault="00F52860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>
              <w:t>1 096758,91</w:t>
            </w:r>
          </w:p>
        </w:tc>
      </w:tr>
    </w:tbl>
    <w:p w14:paraId="1D3F7B45" w14:textId="77B9DA21" w:rsidR="00682EC9" w:rsidRDefault="00682EC9" w:rsidP="00682EC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</w:t>
      </w:r>
      <w:r>
        <w:rPr>
          <w:sz w:val="24"/>
          <w:szCs w:val="24"/>
        </w:rPr>
        <w:t>анизацией в составе собственных</w:t>
      </w:r>
      <w:r w:rsidRPr="00FE30B4">
        <w:rPr>
          <w:sz w:val="24"/>
          <w:szCs w:val="24"/>
        </w:rPr>
        <w:t xml:space="preserve"> расходов в предложении об установлении тарифов, Министерством не производился.</w:t>
      </w:r>
    </w:p>
    <w:p w14:paraId="43DCCC51" w14:textId="048E82D9" w:rsidR="004B3B39" w:rsidRPr="004B3B39" w:rsidRDefault="004B3B39" w:rsidP="004B3B3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3B39">
        <w:rPr>
          <w:sz w:val="24"/>
          <w:szCs w:val="24"/>
        </w:rPr>
        <w:t>Министерством принято решение об исключении следующих экономически необоснованных расходов, учтенных ООО «Управление благоустройства и очистки» в предложении об установлении тарифов на 202</w:t>
      </w:r>
      <w:r w:rsidR="00F5286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B3B39">
        <w:rPr>
          <w:sz w:val="24"/>
          <w:szCs w:val="24"/>
        </w:rPr>
        <w:t>год:</w:t>
      </w:r>
    </w:p>
    <w:p w14:paraId="0897112D" w14:textId="49D8A455" w:rsidR="004B3B39" w:rsidRPr="00D44C69" w:rsidRDefault="004B3B39" w:rsidP="004B3B39">
      <w:pPr>
        <w:numPr>
          <w:ilvl w:val="0"/>
          <w:numId w:val="13"/>
        </w:numPr>
        <w:spacing w:after="27" w:line="269" w:lineRule="auto"/>
        <w:ind w:right="-1" w:firstLine="357"/>
        <w:jc w:val="both"/>
        <w:rPr>
          <w:sz w:val="24"/>
          <w:szCs w:val="24"/>
        </w:rPr>
      </w:pPr>
      <w:r w:rsidRPr="00D44C69">
        <w:rPr>
          <w:sz w:val="24"/>
          <w:szCs w:val="24"/>
        </w:rPr>
        <w:t xml:space="preserve">по </w:t>
      </w:r>
      <w:r w:rsidR="00D44C69" w:rsidRPr="00D44C69">
        <w:rPr>
          <w:sz w:val="24"/>
          <w:szCs w:val="24"/>
        </w:rPr>
        <w:t>сбытовым расходам</w:t>
      </w:r>
      <w:r w:rsidRPr="00D44C69">
        <w:rPr>
          <w:sz w:val="24"/>
          <w:szCs w:val="24"/>
        </w:rPr>
        <w:t xml:space="preserve"> в размере </w:t>
      </w:r>
      <w:r w:rsidR="00F52860">
        <w:rPr>
          <w:sz w:val="24"/>
          <w:szCs w:val="24"/>
        </w:rPr>
        <w:t>394,20</w:t>
      </w:r>
      <w:r w:rsidRPr="00D44C6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 </w:t>
      </w:r>
    </w:p>
    <w:p w14:paraId="2BB80408" w14:textId="6414EC34" w:rsidR="004B3B39" w:rsidRPr="00D44C69" w:rsidRDefault="004B3B39" w:rsidP="004B3B39">
      <w:pPr>
        <w:numPr>
          <w:ilvl w:val="0"/>
          <w:numId w:val="13"/>
        </w:numPr>
        <w:spacing w:after="29" w:line="269" w:lineRule="auto"/>
        <w:ind w:right="-1" w:firstLine="357"/>
        <w:jc w:val="both"/>
        <w:rPr>
          <w:sz w:val="24"/>
          <w:szCs w:val="24"/>
        </w:rPr>
      </w:pPr>
      <w:r w:rsidRPr="00D44C69">
        <w:rPr>
          <w:rFonts w:eastAsia="Calibri"/>
          <w:sz w:val="24"/>
          <w:szCs w:val="24"/>
        </w:rPr>
        <w:lastRenderedPageBreak/>
        <w:t>расчетн</w:t>
      </w:r>
      <w:r w:rsidR="00976432">
        <w:rPr>
          <w:rFonts w:eastAsia="Calibri"/>
          <w:sz w:val="24"/>
          <w:szCs w:val="24"/>
        </w:rPr>
        <w:t>ая</w:t>
      </w:r>
      <w:r w:rsidRPr="00D44C69">
        <w:rPr>
          <w:rFonts w:eastAsia="Calibri"/>
          <w:sz w:val="24"/>
          <w:szCs w:val="24"/>
        </w:rPr>
        <w:t xml:space="preserve"> предпринимательск</w:t>
      </w:r>
      <w:r w:rsidR="00976432">
        <w:rPr>
          <w:rFonts w:eastAsia="Calibri"/>
          <w:sz w:val="24"/>
          <w:szCs w:val="24"/>
        </w:rPr>
        <w:t>ая</w:t>
      </w:r>
      <w:r w:rsidRPr="00D44C69">
        <w:rPr>
          <w:rFonts w:eastAsia="Calibri"/>
          <w:sz w:val="24"/>
          <w:szCs w:val="24"/>
        </w:rPr>
        <w:t xml:space="preserve"> прибыл</w:t>
      </w:r>
      <w:r w:rsidR="00976432">
        <w:rPr>
          <w:rFonts w:eastAsia="Calibri"/>
          <w:sz w:val="24"/>
          <w:szCs w:val="24"/>
        </w:rPr>
        <w:t>ь</w:t>
      </w:r>
      <w:r w:rsidRPr="00D44C69">
        <w:rPr>
          <w:rFonts w:eastAsia="Calibri"/>
          <w:sz w:val="24"/>
          <w:szCs w:val="24"/>
        </w:rPr>
        <w:t xml:space="preserve"> </w:t>
      </w:r>
      <w:r w:rsidR="00F52860">
        <w:rPr>
          <w:rFonts w:eastAsia="Calibri"/>
          <w:sz w:val="24"/>
          <w:szCs w:val="24"/>
        </w:rPr>
        <w:t>в размере 1630</w:t>
      </w:r>
      <w:r w:rsidRPr="00D44C69">
        <w:rPr>
          <w:rFonts w:eastAsia="Calibri"/>
          <w:sz w:val="24"/>
          <w:szCs w:val="24"/>
        </w:rPr>
        <w:t>,</w:t>
      </w:r>
      <w:r w:rsidR="00F52860">
        <w:rPr>
          <w:rFonts w:eastAsia="Calibri"/>
          <w:sz w:val="24"/>
          <w:szCs w:val="24"/>
        </w:rPr>
        <w:t>55</w:t>
      </w:r>
      <w:r w:rsidRPr="00D44C69">
        <w:rPr>
          <w:rFonts w:eastAsia="Calibri"/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4D7F6F5D" w14:textId="2CCE9A00" w:rsidR="00A4596B" w:rsidRDefault="005E4779" w:rsidP="00DB7CA0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A448BB">
        <w:rPr>
          <w:rFonts w:eastAsia="Calibri"/>
          <w:sz w:val="24"/>
          <w:szCs w:val="24"/>
        </w:rPr>
        <w:t xml:space="preserve">Размер </w:t>
      </w:r>
      <w:r w:rsidR="00976432">
        <w:rPr>
          <w:rFonts w:eastAsia="Calibri"/>
          <w:sz w:val="24"/>
          <w:szCs w:val="24"/>
        </w:rPr>
        <w:t>предельного е</w:t>
      </w:r>
      <w:r w:rsidRPr="00A448BB">
        <w:rPr>
          <w:rFonts w:eastAsia="Calibri"/>
          <w:sz w:val="24"/>
          <w:szCs w:val="24"/>
        </w:rPr>
        <w:t xml:space="preserve">диного тарифа на услугу регионального оператора по обращению с твердыми коммунальными отходами </w:t>
      </w:r>
      <w:r w:rsidRPr="00A448BB">
        <w:rPr>
          <w:rFonts w:eastAsia="Calibri"/>
          <w:bCs/>
          <w:iCs/>
          <w:sz w:val="24"/>
          <w:szCs w:val="24"/>
        </w:rPr>
        <w:t>ООО «Управление благоустройства и очистки»</w:t>
      </w:r>
      <w:r w:rsidRPr="00A448BB">
        <w:rPr>
          <w:rFonts w:eastAsia="Calibri"/>
          <w:sz w:val="24"/>
          <w:szCs w:val="24"/>
        </w:rPr>
        <w:t xml:space="preserve"> на территории Пензенской области (Северная зона)</w:t>
      </w:r>
      <w:r w:rsidR="005C0C73" w:rsidRPr="00A448BB">
        <w:rPr>
          <w:rFonts w:eastAsia="Calibri"/>
          <w:sz w:val="24"/>
          <w:szCs w:val="24"/>
        </w:rPr>
        <w:t xml:space="preserve"> </w:t>
      </w:r>
      <w:r w:rsidR="00A4596B">
        <w:rPr>
          <w:rFonts w:eastAsia="Calibri"/>
          <w:sz w:val="24"/>
          <w:szCs w:val="24"/>
        </w:rPr>
        <w:t>с календарной разбивкой составил:</w:t>
      </w:r>
    </w:p>
    <w:p w14:paraId="0A84484B" w14:textId="04C936FF" w:rsidR="00BB639B" w:rsidRPr="00DB11BB" w:rsidRDefault="00BB639B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2025 года по 30 июня 2025 год</w:t>
      </w:r>
      <w:r w:rsidR="00CA4EFF" w:rsidRPr="00DB11BB">
        <w:rPr>
          <w:rFonts w:eastAsia="Calibri"/>
          <w:sz w:val="24"/>
          <w:szCs w:val="24"/>
        </w:rPr>
        <w:t xml:space="preserve">а </w:t>
      </w:r>
      <w:r w:rsidR="00DB11BB" w:rsidRPr="00DB11BB">
        <w:rPr>
          <w:rFonts w:eastAsia="Calibri"/>
          <w:sz w:val="24"/>
          <w:szCs w:val="24"/>
        </w:rPr>
        <w:t>3733,38</w:t>
      </w:r>
      <w:r w:rsidRPr="00DB11BB">
        <w:rPr>
          <w:rFonts w:eastAsia="Calibri"/>
          <w:sz w:val="24"/>
          <w:szCs w:val="24"/>
        </w:rPr>
        <w:t xml:space="preserve"> руб.  за 1 тонну (</w:t>
      </w:r>
      <w:r w:rsidR="00CA4EFF" w:rsidRPr="00DB11BB">
        <w:rPr>
          <w:rFonts w:eastAsia="Calibri"/>
          <w:sz w:val="24"/>
          <w:szCs w:val="24"/>
        </w:rPr>
        <w:t xml:space="preserve">без учета </w:t>
      </w:r>
      <w:r w:rsidRPr="00DB11BB">
        <w:rPr>
          <w:rFonts w:eastAsia="Calibri"/>
          <w:sz w:val="24"/>
          <w:szCs w:val="24"/>
        </w:rPr>
        <w:t>НДС</w:t>
      </w:r>
      <w:r w:rsidR="00CA4EFF" w:rsidRPr="00DB11BB">
        <w:rPr>
          <w:rFonts w:eastAsia="Calibri"/>
          <w:sz w:val="24"/>
          <w:szCs w:val="24"/>
        </w:rPr>
        <w:t>), 4</w:t>
      </w:r>
      <w:r w:rsidR="00DB11BB" w:rsidRPr="00DB11BB">
        <w:rPr>
          <w:rFonts w:eastAsia="Calibri"/>
          <w:sz w:val="24"/>
          <w:szCs w:val="24"/>
        </w:rPr>
        <w:t>480,06</w:t>
      </w:r>
      <w:r w:rsidR="00CA4EFF"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0FD61607" w14:textId="161407CD" w:rsidR="00CA4EFF" w:rsidRPr="00DB11BB" w:rsidRDefault="00A4596B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2025 года</w:t>
      </w:r>
      <w:r w:rsidR="00CA4EFF" w:rsidRPr="00DB11BB">
        <w:rPr>
          <w:rFonts w:eastAsia="Calibri"/>
          <w:sz w:val="24"/>
          <w:szCs w:val="24"/>
        </w:rPr>
        <w:t xml:space="preserve"> по 31 декабря 2025 года </w:t>
      </w:r>
      <w:r w:rsidR="00F52860">
        <w:rPr>
          <w:rFonts w:eastAsia="Calibri"/>
          <w:sz w:val="24"/>
          <w:szCs w:val="24"/>
        </w:rPr>
        <w:t>4196,19</w:t>
      </w:r>
      <w:r w:rsidRPr="00DB11BB">
        <w:rPr>
          <w:rFonts w:eastAsia="Calibri"/>
          <w:sz w:val="24"/>
          <w:szCs w:val="24"/>
        </w:rPr>
        <w:t xml:space="preserve"> руб. за 1 тонну (</w:t>
      </w:r>
      <w:r w:rsidR="00CA4EFF" w:rsidRPr="00DB11BB">
        <w:rPr>
          <w:rFonts w:eastAsia="Calibri"/>
          <w:sz w:val="24"/>
          <w:szCs w:val="24"/>
        </w:rPr>
        <w:t xml:space="preserve">без учета НДС), </w:t>
      </w:r>
      <w:r w:rsidR="00F52860">
        <w:rPr>
          <w:rFonts w:eastAsia="Calibri"/>
          <w:sz w:val="24"/>
          <w:szCs w:val="24"/>
        </w:rPr>
        <w:t>5035,43</w:t>
      </w:r>
      <w:r w:rsidR="00CA4EFF"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2317C789" w14:textId="0643D94E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2026 года по 30 июня 2026 года </w:t>
      </w:r>
      <w:r w:rsidR="00F52860">
        <w:rPr>
          <w:rFonts w:eastAsia="Calibri"/>
          <w:sz w:val="24"/>
          <w:szCs w:val="24"/>
        </w:rPr>
        <w:t>4196,19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 w:rsidR="00F52860">
        <w:rPr>
          <w:rFonts w:eastAsia="Calibri"/>
          <w:sz w:val="24"/>
          <w:szCs w:val="24"/>
        </w:rPr>
        <w:t>5035,43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624EA710" w14:textId="363902D3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2026 года по 31 декабря 2026 года </w:t>
      </w:r>
      <w:r w:rsidR="00F52860">
        <w:rPr>
          <w:rFonts w:eastAsia="Calibri"/>
          <w:sz w:val="24"/>
          <w:szCs w:val="24"/>
        </w:rPr>
        <w:t>4101,61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 w:rsidR="00F52860">
        <w:rPr>
          <w:rFonts w:eastAsia="Calibri"/>
          <w:sz w:val="24"/>
          <w:szCs w:val="24"/>
        </w:rPr>
        <w:t>4921,93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7E6BF7E9" w14:textId="62C97CE1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2027 года по 30 июня 2027 года </w:t>
      </w:r>
      <w:r w:rsidR="00F52860">
        <w:rPr>
          <w:rFonts w:eastAsia="Calibri"/>
          <w:sz w:val="24"/>
          <w:szCs w:val="24"/>
        </w:rPr>
        <w:t>4101,61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 w:rsidR="00F52860">
        <w:rPr>
          <w:rFonts w:eastAsia="Calibri"/>
          <w:sz w:val="24"/>
          <w:szCs w:val="24"/>
        </w:rPr>
        <w:t>4921,93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0F12A374" w14:textId="5FC4040B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2027 года по 31 декабря 2027 года </w:t>
      </w:r>
      <w:r w:rsidR="00F52860">
        <w:rPr>
          <w:rFonts w:eastAsia="Calibri"/>
          <w:sz w:val="24"/>
          <w:szCs w:val="24"/>
        </w:rPr>
        <w:t>4511,05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 w:rsidR="00F52860">
        <w:rPr>
          <w:rFonts w:eastAsia="Calibri"/>
          <w:sz w:val="24"/>
          <w:szCs w:val="24"/>
        </w:rPr>
        <w:t>5413,26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59154BB7" w14:textId="18FE132A" w:rsidR="00793959" w:rsidRPr="00DB11BB" w:rsidRDefault="00793959" w:rsidP="0079395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2028 года по 30 июня 2028 года </w:t>
      </w:r>
      <w:r w:rsidR="00F52860">
        <w:rPr>
          <w:rFonts w:eastAsia="Calibri"/>
          <w:sz w:val="24"/>
          <w:szCs w:val="24"/>
        </w:rPr>
        <w:t>4511,05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 w:rsidR="00F52860">
        <w:rPr>
          <w:rFonts w:eastAsia="Calibri"/>
          <w:sz w:val="24"/>
          <w:szCs w:val="24"/>
        </w:rPr>
        <w:t>5413,26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21069CA0" w14:textId="72D22EC9" w:rsidR="00CA4EFF" w:rsidRDefault="00793959" w:rsidP="0079395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2028 года по 31 декабря 2028 года </w:t>
      </w:r>
      <w:r w:rsidR="00F52860">
        <w:rPr>
          <w:rFonts w:eastAsia="Calibri"/>
          <w:sz w:val="24"/>
          <w:szCs w:val="24"/>
        </w:rPr>
        <w:t>4474,45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 w:rsidR="00F52860">
        <w:rPr>
          <w:rFonts w:eastAsia="Calibri"/>
          <w:sz w:val="24"/>
          <w:szCs w:val="24"/>
        </w:rPr>
        <w:t>5369,34</w:t>
      </w:r>
      <w:r w:rsidRPr="00DB11BB">
        <w:rPr>
          <w:rFonts w:eastAsia="Calibri"/>
          <w:sz w:val="24"/>
          <w:szCs w:val="24"/>
        </w:rPr>
        <w:t xml:space="preserve"> руб. за 1 тонну (с учетом НДС).</w:t>
      </w:r>
    </w:p>
    <w:p w14:paraId="145864E4" w14:textId="77777777" w:rsidR="00F52860" w:rsidRPr="00976432" w:rsidRDefault="00F52860" w:rsidP="00F52860">
      <w:pPr>
        <w:pStyle w:val="BodyText21"/>
        <w:ind w:firstLine="709"/>
        <w:rPr>
          <w:bCs/>
          <w:szCs w:val="24"/>
        </w:rPr>
      </w:pPr>
      <w:r w:rsidRPr="00976432">
        <w:rPr>
          <w:b/>
          <w:szCs w:val="24"/>
        </w:rPr>
        <w:t>Сагайдачный Д.И.</w:t>
      </w:r>
      <w:r w:rsidRPr="00976432">
        <w:rPr>
          <w:bCs/>
          <w:szCs w:val="24"/>
        </w:rPr>
        <w:t xml:space="preserve"> озвучил позицию Пензенского УФАС России, отраженную в письме от 19.12.2024 № ЕД/6023/24, что информация о планируемом решении в рамках текущего вопроса принята к сведению.</w:t>
      </w:r>
    </w:p>
    <w:p w14:paraId="1E234CC2" w14:textId="77777777" w:rsidR="00F52860" w:rsidRPr="00976432" w:rsidRDefault="00F52860" w:rsidP="00F52860">
      <w:pPr>
        <w:pStyle w:val="BodyText21"/>
        <w:ind w:firstLine="709"/>
        <w:rPr>
          <w:bCs/>
          <w:szCs w:val="24"/>
        </w:rPr>
      </w:pPr>
      <w:r w:rsidRPr="00976432">
        <w:rPr>
          <w:bCs/>
          <w:szCs w:val="24"/>
        </w:rPr>
        <w:t xml:space="preserve">От </w:t>
      </w:r>
      <w:r w:rsidRPr="00976432">
        <w:rPr>
          <w:b/>
          <w:szCs w:val="24"/>
        </w:rPr>
        <w:t>Сагайдачного Д.И.</w:t>
      </w:r>
      <w:r w:rsidRPr="00976432">
        <w:rPr>
          <w:bCs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B445E5B" w14:textId="77777777" w:rsidR="00F52860" w:rsidRPr="00976432" w:rsidRDefault="00F52860" w:rsidP="00F52860">
      <w:pPr>
        <w:pStyle w:val="BodyText21"/>
        <w:ind w:firstLine="709"/>
        <w:rPr>
          <w:bCs/>
          <w:szCs w:val="24"/>
        </w:rPr>
      </w:pPr>
      <w:r w:rsidRPr="00976432">
        <w:rPr>
          <w:b/>
          <w:szCs w:val="24"/>
        </w:rPr>
        <w:t>Прокаева Е.А.</w:t>
      </w:r>
      <w:r w:rsidRPr="00976432">
        <w:rPr>
          <w:bCs/>
          <w:szCs w:val="24"/>
        </w:rPr>
        <w:t xml:space="preserve"> сообщила, что замечания, предложения к экспертному заключению и иным материалам отсутствуют.</w:t>
      </w:r>
    </w:p>
    <w:p w14:paraId="18E4A586" w14:textId="538B570C" w:rsidR="00F52860" w:rsidRPr="00C657E9" w:rsidRDefault="003B5311" w:rsidP="00F52860">
      <w:pPr>
        <w:pStyle w:val="BodyText21"/>
        <w:ind w:firstLine="709"/>
        <w:rPr>
          <w:bCs/>
          <w:szCs w:val="24"/>
        </w:rPr>
      </w:pPr>
      <w:r w:rsidRPr="00976432">
        <w:rPr>
          <w:rFonts w:eastAsia="Calibri"/>
          <w:szCs w:val="24"/>
        </w:rPr>
        <w:t xml:space="preserve">ООО «Управление благоустройства и очистки» </w:t>
      </w:r>
      <w:r w:rsidR="00F52860" w:rsidRPr="00976432">
        <w:rPr>
          <w:bCs/>
          <w:szCs w:val="24"/>
        </w:rPr>
        <w:t>с проектом приказа Министерства об установлении тарифов ознакомлено, согласно.</w:t>
      </w:r>
    </w:p>
    <w:p w14:paraId="1E196841" w14:textId="6D4C64AF" w:rsidR="005E4779" w:rsidRDefault="00DB7CA0" w:rsidP="005C0C73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5E4779" w:rsidRPr="001900AF">
        <w:rPr>
          <w:rFonts w:eastAsia="Calibri"/>
          <w:b/>
          <w:sz w:val="24"/>
          <w:szCs w:val="24"/>
        </w:rPr>
        <w:t xml:space="preserve"> </w:t>
      </w:r>
      <w:r w:rsidR="005E4779" w:rsidRPr="001900AF">
        <w:rPr>
          <w:rFonts w:eastAsia="Calibri"/>
          <w:sz w:val="24"/>
          <w:szCs w:val="24"/>
        </w:rPr>
        <w:t xml:space="preserve">предложил вынести на голосование предлагаемый к утверждению </w:t>
      </w:r>
      <w:r w:rsidR="00976432">
        <w:rPr>
          <w:rFonts w:eastAsia="Calibri"/>
          <w:sz w:val="24"/>
          <w:szCs w:val="24"/>
        </w:rPr>
        <w:t>предельн</w:t>
      </w:r>
      <w:r w:rsidR="00063C23">
        <w:rPr>
          <w:rFonts w:eastAsia="Calibri"/>
          <w:sz w:val="24"/>
          <w:szCs w:val="24"/>
        </w:rPr>
        <w:t>ый</w:t>
      </w:r>
      <w:r w:rsidR="00976432">
        <w:rPr>
          <w:rFonts w:eastAsia="Calibri"/>
          <w:sz w:val="24"/>
          <w:szCs w:val="24"/>
        </w:rPr>
        <w:t xml:space="preserve"> </w:t>
      </w:r>
      <w:r w:rsidR="005E4779" w:rsidRPr="001900AF">
        <w:rPr>
          <w:rFonts w:eastAsia="Calibri"/>
          <w:sz w:val="24"/>
          <w:szCs w:val="24"/>
        </w:rPr>
        <w:t>един</w:t>
      </w:r>
      <w:r w:rsidR="00063C23">
        <w:rPr>
          <w:rFonts w:eastAsia="Calibri"/>
          <w:sz w:val="24"/>
          <w:szCs w:val="24"/>
        </w:rPr>
        <w:t>ый</w:t>
      </w:r>
      <w:r w:rsidR="005E4779" w:rsidRPr="001900AF">
        <w:rPr>
          <w:rFonts w:eastAsia="Calibri"/>
          <w:sz w:val="24"/>
          <w:szCs w:val="24"/>
        </w:rPr>
        <w:t xml:space="preserve"> тариф на услугу регионального оператора по обращению с твердыми коммунальными отходами ООО «Управление благоустройства и очистки» на территории Пензенской области (Северная зона)</w:t>
      </w:r>
      <w:r w:rsidR="005E477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>с календарной разбивкой</w:t>
      </w:r>
      <w:r w:rsidR="0079395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 xml:space="preserve">в размере: </w:t>
      </w:r>
    </w:p>
    <w:p w14:paraId="16E1105A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2025 года по 30 июня 2025 года 3733,38 руб.  за 1 тонну (без учета НДС), 4480,06 руб. за 1 тонну (с учетом НДС);</w:t>
      </w:r>
    </w:p>
    <w:p w14:paraId="533CFF92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2025 года по 31 декабря 2025 года </w:t>
      </w:r>
      <w:r>
        <w:rPr>
          <w:rFonts w:eastAsia="Calibri"/>
          <w:sz w:val="24"/>
          <w:szCs w:val="24"/>
        </w:rPr>
        <w:t>4196,19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5035,43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66256AB0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2026 года по 30 июня 2026 года </w:t>
      </w:r>
      <w:r>
        <w:rPr>
          <w:rFonts w:eastAsia="Calibri"/>
          <w:sz w:val="24"/>
          <w:szCs w:val="24"/>
        </w:rPr>
        <w:t>4196,19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>
        <w:rPr>
          <w:rFonts w:eastAsia="Calibri"/>
          <w:sz w:val="24"/>
          <w:szCs w:val="24"/>
        </w:rPr>
        <w:t>5035,43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447ADC4C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2026 года по 31 декабря 2026 года </w:t>
      </w:r>
      <w:r>
        <w:rPr>
          <w:rFonts w:eastAsia="Calibri"/>
          <w:sz w:val="24"/>
          <w:szCs w:val="24"/>
        </w:rPr>
        <w:t>4101,61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4921,93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38621AD7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2027 года по 30 июня 2027 года </w:t>
      </w:r>
      <w:r>
        <w:rPr>
          <w:rFonts w:eastAsia="Calibri"/>
          <w:sz w:val="24"/>
          <w:szCs w:val="24"/>
        </w:rPr>
        <w:t>4101,61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>
        <w:rPr>
          <w:rFonts w:eastAsia="Calibri"/>
          <w:sz w:val="24"/>
          <w:szCs w:val="24"/>
        </w:rPr>
        <w:t>4921,93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26AC6BAB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2027 года по 31 декабря 2027 года </w:t>
      </w:r>
      <w:r>
        <w:rPr>
          <w:rFonts w:eastAsia="Calibri"/>
          <w:sz w:val="24"/>
          <w:szCs w:val="24"/>
        </w:rPr>
        <w:t>4511,05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5413,26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3FAB567D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lastRenderedPageBreak/>
        <w:t xml:space="preserve">- с 1 января 2028 года по 30 июня 2028 года </w:t>
      </w:r>
      <w:r>
        <w:rPr>
          <w:rFonts w:eastAsia="Calibri"/>
          <w:sz w:val="24"/>
          <w:szCs w:val="24"/>
        </w:rPr>
        <w:t>4511,05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>
        <w:rPr>
          <w:rFonts w:eastAsia="Calibri"/>
          <w:sz w:val="24"/>
          <w:szCs w:val="24"/>
        </w:rPr>
        <w:t>5413,26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2B21CB4F" w14:textId="77777777" w:rsidR="003B5311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2028 года по 31 декабря 2028 года </w:t>
      </w:r>
      <w:r>
        <w:rPr>
          <w:rFonts w:eastAsia="Calibri"/>
          <w:sz w:val="24"/>
          <w:szCs w:val="24"/>
        </w:rPr>
        <w:t>4474,45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5369,34</w:t>
      </w:r>
      <w:r w:rsidRPr="00DB11BB">
        <w:rPr>
          <w:rFonts w:eastAsia="Calibri"/>
          <w:sz w:val="24"/>
          <w:szCs w:val="24"/>
        </w:rPr>
        <w:t xml:space="preserve"> руб. за 1 тонну (с учетом НДС).</w:t>
      </w:r>
    </w:p>
    <w:p w14:paraId="662A2473" w14:textId="77777777" w:rsidR="005E4779" w:rsidRPr="001900AF" w:rsidRDefault="005E4779" w:rsidP="00DB11B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79C531DB" w14:textId="5F471CBB" w:rsidR="00793959" w:rsidRDefault="005E4779" w:rsidP="00DB11BB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</w:t>
      </w:r>
      <w:r w:rsidR="00976432">
        <w:rPr>
          <w:rFonts w:eastAsia="Calibri"/>
          <w:sz w:val="24"/>
          <w:szCs w:val="24"/>
        </w:rPr>
        <w:t>предельн</w:t>
      </w:r>
      <w:r w:rsidR="00063C23">
        <w:rPr>
          <w:rFonts w:eastAsia="Calibri"/>
          <w:sz w:val="24"/>
          <w:szCs w:val="24"/>
        </w:rPr>
        <w:t>ый</w:t>
      </w:r>
      <w:r w:rsidR="00976432">
        <w:rPr>
          <w:rFonts w:eastAsia="Calibri"/>
          <w:sz w:val="24"/>
          <w:szCs w:val="24"/>
        </w:rPr>
        <w:t xml:space="preserve"> </w:t>
      </w:r>
      <w:r w:rsidRPr="001900AF">
        <w:rPr>
          <w:rFonts w:eastAsia="Calibri"/>
          <w:sz w:val="24"/>
          <w:szCs w:val="24"/>
        </w:rPr>
        <w:t>един</w:t>
      </w:r>
      <w:r w:rsidR="00063C23">
        <w:rPr>
          <w:rFonts w:eastAsia="Calibri"/>
          <w:sz w:val="24"/>
          <w:szCs w:val="24"/>
        </w:rPr>
        <w:t>ый</w:t>
      </w:r>
      <w:r w:rsidRPr="001900AF">
        <w:rPr>
          <w:rFonts w:eastAsia="Calibri"/>
          <w:sz w:val="24"/>
          <w:szCs w:val="24"/>
        </w:rPr>
        <w:t xml:space="preserve"> тариф на услугу регионального оператора по обращению с твердыми коммунальными отходами ООО «Управление благоустройства и очистки» на территории Пензенской области (Северная зона) </w:t>
      </w:r>
      <w:r w:rsidR="00793959">
        <w:rPr>
          <w:rFonts w:eastAsia="Calibri"/>
          <w:sz w:val="24"/>
          <w:szCs w:val="24"/>
        </w:rPr>
        <w:t>с календарной разбивкой</w:t>
      </w:r>
      <w:r w:rsidR="0079395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 xml:space="preserve">в размере: </w:t>
      </w:r>
    </w:p>
    <w:p w14:paraId="4A815DA1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2025 года по 30 июня 2025 года 3733,38 руб.  за 1 тонну (без учета НДС), 4480,06 руб. за 1 тонну (с учетом НДС);</w:t>
      </w:r>
    </w:p>
    <w:p w14:paraId="5FF1D1B6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2025 года по 31 декабря 2025 года </w:t>
      </w:r>
      <w:r>
        <w:rPr>
          <w:rFonts w:eastAsia="Calibri"/>
          <w:sz w:val="24"/>
          <w:szCs w:val="24"/>
        </w:rPr>
        <w:t>4196,19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5035,43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5B07265B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2026 года по 30 июня 2026 года </w:t>
      </w:r>
      <w:r>
        <w:rPr>
          <w:rFonts w:eastAsia="Calibri"/>
          <w:sz w:val="24"/>
          <w:szCs w:val="24"/>
        </w:rPr>
        <w:t>4196,19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>
        <w:rPr>
          <w:rFonts w:eastAsia="Calibri"/>
          <w:sz w:val="24"/>
          <w:szCs w:val="24"/>
        </w:rPr>
        <w:t>5035,43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3C5758D6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2026 года по 31 декабря 2026 года </w:t>
      </w:r>
      <w:r>
        <w:rPr>
          <w:rFonts w:eastAsia="Calibri"/>
          <w:sz w:val="24"/>
          <w:szCs w:val="24"/>
        </w:rPr>
        <w:t>4101,61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4921,93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7DF7D32B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2027 года по 30 июня 2027 года </w:t>
      </w:r>
      <w:r>
        <w:rPr>
          <w:rFonts w:eastAsia="Calibri"/>
          <w:sz w:val="24"/>
          <w:szCs w:val="24"/>
        </w:rPr>
        <w:t>4101,61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>
        <w:rPr>
          <w:rFonts w:eastAsia="Calibri"/>
          <w:sz w:val="24"/>
          <w:szCs w:val="24"/>
        </w:rPr>
        <w:t>4921,93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276D1920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2027 года по 31 декабря 2027 года </w:t>
      </w:r>
      <w:r>
        <w:rPr>
          <w:rFonts w:eastAsia="Calibri"/>
          <w:sz w:val="24"/>
          <w:szCs w:val="24"/>
        </w:rPr>
        <w:t>4511,05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5413,26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1F69A7E2" w14:textId="77777777" w:rsidR="003B5311" w:rsidRPr="00DB11BB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2028 года по 30 июня 2028 года </w:t>
      </w:r>
      <w:r>
        <w:rPr>
          <w:rFonts w:eastAsia="Calibri"/>
          <w:sz w:val="24"/>
          <w:szCs w:val="24"/>
        </w:rPr>
        <w:t>4511,05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>
        <w:rPr>
          <w:rFonts w:eastAsia="Calibri"/>
          <w:sz w:val="24"/>
          <w:szCs w:val="24"/>
        </w:rPr>
        <w:t>5413,26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335A58FA" w14:textId="77777777" w:rsidR="003B5311" w:rsidRDefault="003B5311" w:rsidP="003B531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2028 года по 31 декабря 2028 года </w:t>
      </w:r>
      <w:r>
        <w:rPr>
          <w:rFonts w:eastAsia="Calibri"/>
          <w:sz w:val="24"/>
          <w:szCs w:val="24"/>
        </w:rPr>
        <w:t>4474,45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>
        <w:rPr>
          <w:rFonts w:eastAsia="Calibri"/>
          <w:sz w:val="24"/>
          <w:szCs w:val="24"/>
        </w:rPr>
        <w:t>5369,34</w:t>
      </w:r>
      <w:r w:rsidRPr="00DB11BB">
        <w:rPr>
          <w:rFonts w:eastAsia="Calibri"/>
          <w:sz w:val="24"/>
          <w:szCs w:val="24"/>
        </w:rPr>
        <w:t xml:space="preserve"> руб. за 1 тонну (с учетом НДС).</w:t>
      </w:r>
    </w:p>
    <w:p w14:paraId="0C446C88" w14:textId="77777777" w:rsid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</w:p>
    <w:p w14:paraId="11AC4728" w14:textId="77777777" w:rsidR="003B5311" w:rsidRDefault="003B5311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</w:p>
    <w:p w14:paraId="38045454" w14:textId="77777777" w:rsid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</w:p>
    <w:p w14:paraId="1923F9D4" w14:textId="635C4CE4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 xml:space="preserve">   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3B5311">
        <w:rPr>
          <w:sz w:val="24"/>
          <w:szCs w:val="24"/>
        </w:rPr>
        <w:t>Е</w:t>
      </w:r>
      <w:r w:rsidR="004D1241">
        <w:rPr>
          <w:sz w:val="24"/>
          <w:szCs w:val="24"/>
        </w:rPr>
        <w:t>.</w:t>
      </w:r>
      <w:r w:rsidR="003B5311">
        <w:rPr>
          <w:sz w:val="24"/>
          <w:szCs w:val="24"/>
        </w:rPr>
        <w:t>В</w:t>
      </w:r>
      <w:r w:rsidR="004D1241">
        <w:rPr>
          <w:sz w:val="24"/>
          <w:szCs w:val="24"/>
        </w:rPr>
        <w:t xml:space="preserve">. </w:t>
      </w:r>
      <w:r w:rsidR="003B5311">
        <w:rPr>
          <w:sz w:val="24"/>
          <w:szCs w:val="24"/>
        </w:rPr>
        <w:t>Буланова</w:t>
      </w:r>
    </w:p>
    <w:p w14:paraId="79E4013C" w14:textId="77777777" w:rsidR="00BC62C9" w:rsidRDefault="00BC62C9"/>
    <w:sectPr w:rsidR="00BC62C9" w:rsidSect="006A3F3D">
      <w:footerReference w:type="default" r:id="rId7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58DBD" w14:textId="77777777" w:rsidR="00262A72" w:rsidRDefault="00262A72">
      <w:r>
        <w:separator/>
      </w:r>
    </w:p>
  </w:endnote>
  <w:endnote w:type="continuationSeparator" w:id="0">
    <w:p w14:paraId="1E3D5A58" w14:textId="77777777" w:rsidR="00262A72" w:rsidRDefault="0026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91EC" w14:textId="7EBD56F8" w:rsidR="00262A72" w:rsidRDefault="00262A7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A4A1E">
      <w:rPr>
        <w:noProof/>
      </w:rPr>
      <w:t>10</w:t>
    </w:r>
    <w:r>
      <w:fldChar w:fldCharType="end"/>
    </w:r>
  </w:p>
  <w:p w14:paraId="422ED00B" w14:textId="77777777" w:rsidR="00262A72" w:rsidRDefault="00262A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AB789" w14:textId="77777777" w:rsidR="00262A72" w:rsidRDefault="00262A72">
      <w:r>
        <w:separator/>
      </w:r>
    </w:p>
  </w:footnote>
  <w:footnote w:type="continuationSeparator" w:id="0">
    <w:p w14:paraId="06DA067F" w14:textId="77777777" w:rsidR="00262A72" w:rsidRDefault="00262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1FD6"/>
    <w:multiLevelType w:val="hybridMultilevel"/>
    <w:tmpl w:val="F3D4D4C6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453EB6"/>
    <w:multiLevelType w:val="hybridMultilevel"/>
    <w:tmpl w:val="39CCAD64"/>
    <w:lvl w:ilvl="0" w:tplc="86BC7C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E9A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CC5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033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4D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54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CEF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AA0F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612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1C2646"/>
    <w:multiLevelType w:val="hybridMultilevel"/>
    <w:tmpl w:val="65B40E06"/>
    <w:lvl w:ilvl="0" w:tplc="52ECACA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96F2491"/>
    <w:multiLevelType w:val="hybridMultilevel"/>
    <w:tmpl w:val="FE8614FA"/>
    <w:lvl w:ilvl="0" w:tplc="2C2AA0E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4E165E84"/>
    <w:multiLevelType w:val="hybridMultilevel"/>
    <w:tmpl w:val="60E6D368"/>
    <w:lvl w:ilvl="0" w:tplc="A634AAA2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3" w15:restartNumberingAfterBreak="0">
    <w:nsid w:val="51877C49"/>
    <w:multiLevelType w:val="hybridMultilevel"/>
    <w:tmpl w:val="AB905DC0"/>
    <w:lvl w:ilvl="0" w:tplc="AD564420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5D067D78"/>
    <w:multiLevelType w:val="hybridMultilevel"/>
    <w:tmpl w:val="6AB2869A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F1747"/>
    <w:multiLevelType w:val="hybridMultilevel"/>
    <w:tmpl w:val="A724837C"/>
    <w:lvl w:ilvl="0" w:tplc="03E603A8">
      <w:start w:val="3"/>
      <w:numFmt w:val="decimal"/>
      <w:lvlText w:val="%1"/>
      <w:lvlJc w:val="left"/>
      <w:pPr>
        <w:ind w:left="90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8AF50F0"/>
    <w:multiLevelType w:val="hybridMultilevel"/>
    <w:tmpl w:val="A8566748"/>
    <w:lvl w:ilvl="0" w:tplc="9E02513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69FD"/>
    <w:multiLevelType w:val="hybridMultilevel"/>
    <w:tmpl w:val="98322F74"/>
    <w:lvl w:ilvl="0" w:tplc="A634AAA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7457854">
    <w:abstractNumId w:val="14"/>
  </w:num>
  <w:num w:numId="2" w16cid:durableId="1924609563">
    <w:abstractNumId w:val="6"/>
  </w:num>
  <w:num w:numId="3" w16cid:durableId="1917667151">
    <w:abstractNumId w:val="9"/>
  </w:num>
  <w:num w:numId="4" w16cid:durableId="2015718759">
    <w:abstractNumId w:val="18"/>
  </w:num>
  <w:num w:numId="5" w16cid:durableId="923413748">
    <w:abstractNumId w:val="8"/>
  </w:num>
  <w:num w:numId="6" w16cid:durableId="1406223790">
    <w:abstractNumId w:val="8"/>
  </w:num>
  <w:num w:numId="7" w16cid:durableId="999039228">
    <w:abstractNumId w:val="7"/>
  </w:num>
  <w:num w:numId="8" w16cid:durableId="664284648">
    <w:abstractNumId w:val="10"/>
  </w:num>
  <w:num w:numId="9" w16cid:durableId="1575704792">
    <w:abstractNumId w:val="20"/>
  </w:num>
  <w:num w:numId="10" w16cid:durableId="1682203019">
    <w:abstractNumId w:val="1"/>
  </w:num>
  <w:num w:numId="11" w16cid:durableId="406079435">
    <w:abstractNumId w:val="12"/>
  </w:num>
  <w:num w:numId="12" w16cid:durableId="618071538">
    <w:abstractNumId w:val="5"/>
  </w:num>
  <w:num w:numId="13" w16cid:durableId="1431244542">
    <w:abstractNumId w:val="2"/>
  </w:num>
  <w:num w:numId="14" w16cid:durableId="1628009234">
    <w:abstractNumId w:val="17"/>
  </w:num>
  <w:num w:numId="15" w16cid:durableId="573705536">
    <w:abstractNumId w:val="19"/>
  </w:num>
  <w:num w:numId="16" w16cid:durableId="1998419261">
    <w:abstractNumId w:val="11"/>
  </w:num>
  <w:num w:numId="17" w16cid:durableId="1176847038">
    <w:abstractNumId w:val="13"/>
  </w:num>
  <w:num w:numId="18" w16cid:durableId="823546692">
    <w:abstractNumId w:val="15"/>
  </w:num>
  <w:num w:numId="19" w16cid:durableId="1280453388">
    <w:abstractNumId w:val="0"/>
  </w:num>
  <w:num w:numId="20" w16cid:durableId="2021814075">
    <w:abstractNumId w:val="4"/>
  </w:num>
  <w:num w:numId="21" w16cid:durableId="1619799367">
    <w:abstractNumId w:val="3"/>
  </w:num>
  <w:num w:numId="22" w16cid:durableId="9097361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21FD9"/>
    <w:rsid w:val="00040555"/>
    <w:rsid w:val="00050B93"/>
    <w:rsid w:val="000575C9"/>
    <w:rsid w:val="00063C23"/>
    <w:rsid w:val="000751D4"/>
    <w:rsid w:val="00082A66"/>
    <w:rsid w:val="00087C35"/>
    <w:rsid w:val="00091301"/>
    <w:rsid w:val="001465D3"/>
    <w:rsid w:val="00162347"/>
    <w:rsid w:val="00165FEB"/>
    <w:rsid w:val="00174771"/>
    <w:rsid w:val="00183CB2"/>
    <w:rsid w:val="00186988"/>
    <w:rsid w:val="00190E3B"/>
    <w:rsid w:val="00191FE4"/>
    <w:rsid w:val="001A21D0"/>
    <w:rsid w:val="001D41B7"/>
    <w:rsid w:val="00215126"/>
    <w:rsid w:val="00225352"/>
    <w:rsid w:val="00262A72"/>
    <w:rsid w:val="00267533"/>
    <w:rsid w:val="0027202A"/>
    <w:rsid w:val="002C72D3"/>
    <w:rsid w:val="002E1E40"/>
    <w:rsid w:val="002E3264"/>
    <w:rsid w:val="002E612F"/>
    <w:rsid w:val="00325C60"/>
    <w:rsid w:val="003272DE"/>
    <w:rsid w:val="003B5311"/>
    <w:rsid w:val="003C143B"/>
    <w:rsid w:val="003E3732"/>
    <w:rsid w:val="003F2C52"/>
    <w:rsid w:val="00451488"/>
    <w:rsid w:val="00470255"/>
    <w:rsid w:val="00472717"/>
    <w:rsid w:val="0048229A"/>
    <w:rsid w:val="00494D55"/>
    <w:rsid w:val="004B3B39"/>
    <w:rsid w:val="004B4A33"/>
    <w:rsid w:val="004D02B5"/>
    <w:rsid w:val="004D1241"/>
    <w:rsid w:val="00513833"/>
    <w:rsid w:val="00543CDF"/>
    <w:rsid w:val="0057328E"/>
    <w:rsid w:val="00594335"/>
    <w:rsid w:val="005C0C73"/>
    <w:rsid w:val="005D2003"/>
    <w:rsid w:val="005E4779"/>
    <w:rsid w:val="005F0008"/>
    <w:rsid w:val="005F19D9"/>
    <w:rsid w:val="006171F5"/>
    <w:rsid w:val="0062070A"/>
    <w:rsid w:val="00647169"/>
    <w:rsid w:val="00651F5F"/>
    <w:rsid w:val="006605D9"/>
    <w:rsid w:val="00671560"/>
    <w:rsid w:val="00682EC9"/>
    <w:rsid w:val="006A0A53"/>
    <w:rsid w:val="006A3F3D"/>
    <w:rsid w:val="006C16CA"/>
    <w:rsid w:val="006F1234"/>
    <w:rsid w:val="00725F30"/>
    <w:rsid w:val="0072692B"/>
    <w:rsid w:val="00736D21"/>
    <w:rsid w:val="00782410"/>
    <w:rsid w:val="00793959"/>
    <w:rsid w:val="007C4005"/>
    <w:rsid w:val="007D3B8E"/>
    <w:rsid w:val="007F0924"/>
    <w:rsid w:val="007F6C82"/>
    <w:rsid w:val="008439FF"/>
    <w:rsid w:val="00850FE0"/>
    <w:rsid w:val="00857A63"/>
    <w:rsid w:val="0086063F"/>
    <w:rsid w:val="008710D8"/>
    <w:rsid w:val="00876E48"/>
    <w:rsid w:val="008902D6"/>
    <w:rsid w:val="00891565"/>
    <w:rsid w:val="008A2069"/>
    <w:rsid w:val="008C0F89"/>
    <w:rsid w:val="008D3491"/>
    <w:rsid w:val="00920105"/>
    <w:rsid w:val="00932E5A"/>
    <w:rsid w:val="00952774"/>
    <w:rsid w:val="00976432"/>
    <w:rsid w:val="00976AE9"/>
    <w:rsid w:val="009876F0"/>
    <w:rsid w:val="009C0930"/>
    <w:rsid w:val="009C786D"/>
    <w:rsid w:val="009D67BB"/>
    <w:rsid w:val="009F0220"/>
    <w:rsid w:val="009F59FC"/>
    <w:rsid w:val="00A1042A"/>
    <w:rsid w:val="00A137EF"/>
    <w:rsid w:val="00A23B57"/>
    <w:rsid w:val="00A27950"/>
    <w:rsid w:val="00A448BB"/>
    <w:rsid w:val="00A4596B"/>
    <w:rsid w:val="00A46BBE"/>
    <w:rsid w:val="00AA2092"/>
    <w:rsid w:val="00AA226D"/>
    <w:rsid w:val="00AA68F8"/>
    <w:rsid w:val="00AA7607"/>
    <w:rsid w:val="00AD2689"/>
    <w:rsid w:val="00AE7DC1"/>
    <w:rsid w:val="00AF0772"/>
    <w:rsid w:val="00B204A4"/>
    <w:rsid w:val="00B70815"/>
    <w:rsid w:val="00B87F75"/>
    <w:rsid w:val="00B91B75"/>
    <w:rsid w:val="00BA4F46"/>
    <w:rsid w:val="00BB10DF"/>
    <w:rsid w:val="00BB639B"/>
    <w:rsid w:val="00BC62C9"/>
    <w:rsid w:val="00C04BFF"/>
    <w:rsid w:val="00C25C3E"/>
    <w:rsid w:val="00C3211C"/>
    <w:rsid w:val="00C372D9"/>
    <w:rsid w:val="00C72175"/>
    <w:rsid w:val="00C97FCE"/>
    <w:rsid w:val="00CA149B"/>
    <w:rsid w:val="00CA4EFF"/>
    <w:rsid w:val="00CB6D7E"/>
    <w:rsid w:val="00CC2901"/>
    <w:rsid w:val="00CC6DC5"/>
    <w:rsid w:val="00CF2E3E"/>
    <w:rsid w:val="00CF52ED"/>
    <w:rsid w:val="00CF6A28"/>
    <w:rsid w:val="00D17130"/>
    <w:rsid w:val="00D44C69"/>
    <w:rsid w:val="00D82A78"/>
    <w:rsid w:val="00D923CA"/>
    <w:rsid w:val="00DB11BB"/>
    <w:rsid w:val="00DB7CA0"/>
    <w:rsid w:val="00DD1E78"/>
    <w:rsid w:val="00DD21E0"/>
    <w:rsid w:val="00DE036A"/>
    <w:rsid w:val="00DE64A4"/>
    <w:rsid w:val="00E00805"/>
    <w:rsid w:val="00E06091"/>
    <w:rsid w:val="00E37FB6"/>
    <w:rsid w:val="00E4519F"/>
    <w:rsid w:val="00E57DC8"/>
    <w:rsid w:val="00E63F61"/>
    <w:rsid w:val="00E64333"/>
    <w:rsid w:val="00E76347"/>
    <w:rsid w:val="00E84683"/>
    <w:rsid w:val="00E95B00"/>
    <w:rsid w:val="00EA7500"/>
    <w:rsid w:val="00EB3597"/>
    <w:rsid w:val="00EF0317"/>
    <w:rsid w:val="00EF73E6"/>
    <w:rsid w:val="00F2735C"/>
    <w:rsid w:val="00F37B6D"/>
    <w:rsid w:val="00F52860"/>
    <w:rsid w:val="00F72BA2"/>
    <w:rsid w:val="00F76F99"/>
    <w:rsid w:val="00F935FA"/>
    <w:rsid w:val="00F937A5"/>
    <w:rsid w:val="00FA4A1E"/>
    <w:rsid w:val="00FB728B"/>
    <w:rsid w:val="00FD37F4"/>
    <w:rsid w:val="00FF0916"/>
    <w:rsid w:val="00FF236A"/>
    <w:rsid w:val="00FF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8C9C"/>
  <w15:docId w15:val="{FE96B925-AFCA-4740-A457-0EAEC786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B3B39"/>
    <w:pPr>
      <w:ind w:left="720"/>
      <w:contextualSpacing/>
    </w:pPr>
    <w:rPr>
      <w:rFonts w:eastAsia="Calibr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606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06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4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76</cp:revision>
  <cp:lastPrinted>2024-12-19T14:08:00Z</cp:lastPrinted>
  <dcterms:created xsi:type="dcterms:W3CDTF">2022-11-26T09:42:00Z</dcterms:created>
  <dcterms:modified xsi:type="dcterms:W3CDTF">2024-12-23T11:21:00Z</dcterms:modified>
</cp:coreProperties>
</file>