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66208" w14:textId="77777777" w:rsidR="00EB6E71" w:rsidRDefault="00EF5A84">
      <w:pPr>
        <w:ind w:firstLine="709"/>
        <w:jc w:val="both"/>
        <w:rPr>
          <w:sz w:val="28"/>
          <w:szCs w:val="28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524288" behindDoc="0" locked="0" layoutInCell="1" allowOverlap="1" wp14:anchorId="1B9432A5" wp14:editId="1F67A668">
            <wp:simplePos x="0" y="0"/>
            <wp:positionH relativeFrom="column">
              <wp:posOffset>2628900</wp:posOffset>
            </wp:positionH>
            <wp:positionV relativeFrom="paragraph">
              <wp:posOffset>-57149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B6E71" w14:paraId="706C97AF" w14:textId="77777777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CBAB05" w14:textId="77777777" w:rsidR="00EB6E71" w:rsidRDefault="00EB6E71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EB6E71" w14:paraId="7F1F2F57" w14:textId="7777777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EB6E71" w14:paraId="63D79109" w14:textId="77777777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11040F9C" w14:textId="77777777" w:rsidR="00EB6E71" w:rsidRDefault="00EF5A84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EB6E71" w14:paraId="487D5147" w14:textId="77777777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5FE3FD67" w14:textId="77777777" w:rsidR="00EB6E71" w:rsidRDefault="00EB6E71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B6E71" w14:paraId="4D58FB6E" w14:textId="77777777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0AA3EA1C" w14:textId="77777777" w:rsidR="00EB6E71" w:rsidRDefault="00EF5A84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 Р И К А З</w:t>
                  </w:r>
                </w:p>
              </w:tc>
            </w:tr>
          </w:tbl>
          <w:p w14:paraId="69B27AD5" w14:textId="77777777" w:rsidR="00EB6E71" w:rsidRDefault="00EB6E7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EB6E71" w14:paraId="38BB50A3" w14:textId="77777777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68275F" w14:textId="77777777" w:rsidR="00EB6E71" w:rsidRDefault="00EB6E71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EB6E71" w14:paraId="045CB03D" w14:textId="7777777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1150FD" w14:textId="77777777" w:rsidR="00EB6E71" w:rsidRDefault="00EB6E71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EB6E71" w14:paraId="58EB7E73" w14:textId="77777777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E1BBB8" w14:textId="77777777" w:rsidR="00EB6E71" w:rsidRDefault="00EB6E7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14:paraId="5D5EDE50" w14:textId="77777777" w:rsidR="00EB6E71" w:rsidRDefault="00EB6E71">
      <w:pPr>
        <w:rPr>
          <w:vanish/>
        </w:rPr>
      </w:pPr>
    </w:p>
    <w:tbl>
      <w:tblPr>
        <w:tblpPr w:leftFromText="180" w:rightFromText="180" w:vertAnchor="text" w:horzAnchor="margin" w:tblpXSpec="center" w:tblpY="313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B6E71" w14:paraId="093AB6EA" w14:textId="77777777" w:rsidTr="00CD1418">
        <w:tc>
          <w:tcPr>
            <w:tcW w:w="284" w:type="dxa"/>
            <w:vAlign w:val="bottom"/>
          </w:tcPr>
          <w:p w14:paraId="1B83896B" w14:textId="77777777" w:rsidR="00EB6E71" w:rsidRDefault="00EF5A84" w:rsidP="00CD141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203B85FF" w14:textId="1FD294D8" w:rsidR="00EB6E71" w:rsidRDefault="00EB6E71" w:rsidP="00CD1418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14:paraId="26903CFD" w14:textId="77777777" w:rsidR="00EB6E71" w:rsidRDefault="00EF5A84" w:rsidP="00CD14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68075FA" w14:textId="6CA4ED3F" w:rsidR="00EB6E71" w:rsidRDefault="00EB6E71" w:rsidP="00CD1418">
            <w:pPr>
              <w:jc w:val="center"/>
              <w:rPr>
                <w:sz w:val="24"/>
              </w:rPr>
            </w:pPr>
          </w:p>
        </w:tc>
      </w:tr>
      <w:tr w:rsidR="00EB6E71" w14:paraId="18FE8384" w14:textId="77777777" w:rsidTr="00CD1418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87E03D" w14:textId="77777777" w:rsidR="00EB6E71" w:rsidRDefault="00EF5A84" w:rsidP="00CD1418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73B24498" w14:textId="77777777" w:rsidR="00EB6E71" w:rsidRDefault="00EF5A84" w:rsidP="00CD14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77082203" w14:textId="77777777" w:rsidR="00EB6E71" w:rsidRDefault="00EB6E71">
      <w:pPr>
        <w:rPr>
          <w:sz w:val="30"/>
        </w:rPr>
      </w:pPr>
    </w:p>
    <w:p w14:paraId="0E0DBCBD" w14:textId="77777777" w:rsidR="00EB6E71" w:rsidRDefault="00EB6E71">
      <w:pPr>
        <w:spacing w:after="1" w:line="280" w:lineRule="atLeast"/>
        <w:jc w:val="center"/>
        <w:rPr>
          <w:sz w:val="28"/>
        </w:rPr>
      </w:pPr>
    </w:p>
    <w:p w14:paraId="3137C73C" w14:textId="77777777" w:rsidR="00CD1418" w:rsidRDefault="00CD1418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</w:p>
    <w:p w14:paraId="400E44A6" w14:textId="73EB9ECB" w:rsidR="00EB6E71" w:rsidRPr="00EF5A84" w:rsidRDefault="00EF5A84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  <w:r w:rsidRPr="00EF5A84">
        <w:rPr>
          <w:rFonts w:ascii="Times New Roman" w:hAnsi="Times New Roman"/>
          <w:bCs w:val="0"/>
          <w:sz w:val="28"/>
          <w:szCs w:val="28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</w:t>
      </w:r>
    </w:p>
    <w:p w14:paraId="7E6C71A9" w14:textId="77777777" w:rsidR="00EB6E71" w:rsidRPr="00EF5A84" w:rsidRDefault="00EF5A84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  <w:r w:rsidRPr="00EF5A84">
        <w:rPr>
          <w:rFonts w:ascii="Times New Roman" w:hAnsi="Times New Roman"/>
          <w:bCs w:val="0"/>
          <w:sz w:val="28"/>
          <w:szCs w:val="28"/>
        </w:rPr>
        <w:t>от 28.12.2021 № 31/ОД</w:t>
      </w:r>
    </w:p>
    <w:p w14:paraId="21516D0A" w14:textId="77777777" w:rsidR="00EB6E71" w:rsidRDefault="00EB6E71">
      <w:pPr>
        <w:pStyle w:val="ConsPlusTitle"/>
        <w:jc w:val="center"/>
        <w:rPr>
          <w:rFonts w:ascii="Times New Roman" w:hAnsi="Times New Roman"/>
          <w:b w:val="0"/>
        </w:rPr>
      </w:pPr>
    </w:p>
    <w:p w14:paraId="4BD0C9DC" w14:textId="6F4C85D5" w:rsidR="00EB6E71" w:rsidRDefault="00EF5A84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</w:t>
      </w:r>
      <w:r>
        <w:rPr>
          <w:b/>
          <w:bCs/>
          <w:sz w:val="28"/>
          <w:szCs w:val="28"/>
        </w:rPr>
        <w:t>приказываю:</w:t>
      </w:r>
    </w:p>
    <w:p w14:paraId="23DCE3BA" w14:textId="77777777" w:rsidR="00EB6E71" w:rsidRDefault="00EF5A8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1.Внести в  приказ Министерства жилищно-коммунального хозяйства и гражданской защиты населения Пензенской области от 28.12.2021 № 31/ОД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 w:val="28"/>
        </w:rPr>
        <w:t>«Об установлении перечня должностных лиц Министерства жилищно-коммунального хозяйства и гражданской защиты населения Пензенской области, уполномоченных составлять протоколы об административных правонарушениях в жилищной сфере» (далее - приказ) следующие изменения:</w:t>
      </w:r>
    </w:p>
    <w:p w14:paraId="6C191223" w14:textId="77777777" w:rsidR="00EB6E71" w:rsidRDefault="00EF5A84">
      <w:pPr>
        <w:pStyle w:val="ConsPlusTitle"/>
        <w:numPr>
          <w:ilvl w:val="1"/>
          <w:numId w:val="11"/>
        </w:num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Наименование приказа изложить в новой редакции:</w:t>
      </w:r>
    </w:p>
    <w:p w14:paraId="18D9B211" w14:textId="77777777" w:rsidR="00EB6E71" w:rsidRDefault="00EF5A8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«Об установлении перечней должностных лиц Министерства жилищно-коммунального хозяйства и гражданской защиты населения Пензенской области, уполномоченных составлять протоколы об административных правонарушениях».</w:t>
      </w:r>
    </w:p>
    <w:p w14:paraId="7290F8A2" w14:textId="71233ED8" w:rsidR="00EB6E71" w:rsidRDefault="00EF5A8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1.2. Дополнить </w:t>
      </w:r>
      <w:r>
        <w:rPr>
          <w:rFonts w:ascii="Times New Roman" w:hAnsi="Times New Roman"/>
          <w:b w:val="0"/>
          <w:sz w:val="28"/>
          <w:szCs w:val="28"/>
        </w:rPr>
        <w:t xml:space="preserve">приказ </w:t>
      </w:r>
      <w:r>
        <w:rPr>
          <w:rFonts w:ascii="Times New Roman" w:hAnsi="Times New Roman"/>
          <w:b w:val="0"/>
          <w:sz w:val="28"/>
        </w:rPr>
        <w:t>пунктом 2.1 следующего содержания:</w:t>
      </w:r>
    </w:p>
    <w:p w14:paraId="3E9F637A" w14:textId="77777777" w:rsidR="00EB6E71" w:rsidRDefault="00EF5A8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2.1. Утвердить </w:t>
      </w:r>
      <w:hyperlink r:id="rId8" w:history="1">
        <w:r>
          <w:rPr>
            <w:rFonts w:ascii="Times New Roman" w:hAnsi="Times New Roman"/>
            <w:b w:val="0"/>
            <w:sz w:val="28"/>
            <w:szCs w:val="28"/>
          </w:rPr>
          <w:t>перечень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должностных лиц </w:t>
      </w:r>
      <w:r>
        <w:rPr>
          <w:rFonts w:ascii="Times New Roman" w:hAnsi="Times New Roman"/>
          <w:b w:val="0"/>
          <w:sz w:val="28"/>
          <w:szCs w:val="24"/>
          <w:shd w:val="clear" w:color="FFFFFF" w:fill="FFFFFF"/>
        </w:rPr>
        <w:t>Министерства жилищно-коммунального хозяйства и гражданской защиты населения Пензенской области</w:t>
      </w:r>
      <w:r>
        <w:rPr>
          <w:rFonts w:ascii="Times New Roman" w:hAnsi="Times New Roman"/>
          <w:b w:val="0"/>
          <w:sz w:val="28"/>
          <w:szCs w:val="28"/>
        </w:rPr>
        <w:t>, уполномоченных составлять протоколы об административных правонарушениях, предусмотренных статьей 14.6, статьей 17.7, частью 1 статьи 19.4, частью 1 статьи 19.4.1, частями 1 и 5 статьи 19.5, статьей 19.6, статьей 19.7, статьей 19.7.1, статьей 19.8.1, частью 1 статьи 20.25 Кодекса Российской Федерации об административных правонарушениях, согласно приложению № 2 к настоящему приказу.</w:t>
      </w:r>
      <w:r>
        <w:rPr>
          <w:rFonts w:ascii="Times New Roman" w:hAnsi="Times New Roman"/>
          <w:b w:val="0"/>
          <w:sz w:val="28"/>
        </w:rPr>
        <w:t>».</w:t>
      </w:r>
    </w:p>
    <w:p w14:paraId="03B80648" w14:textId="77777777" w:rsidR="00EB6E71" w:rsidRDefault="00EF5A8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1.3. Приложение к приказу Министерства жилищно-коммунального хозяйства и гражданской защиты населения от 28.12.2021 № 31/ОД считать приложением № 1. </w:t>
      </w:r>
    </w:p>
    <w:p w14:paraId="45D5AC28" w14:textId="77777777" w:rsidR="00EB6E71" w:rsidRDefault="00EF5A84">
      <w:pPr>
        <w:spacing w:after="1" w:line="200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>
        <w:rPr>
          <w:bCs/>
          <w:sz w:val="28"/>
          <w:szCs w:val="28"/>
          <w:lang w:eastAsia="ru-RU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(http://pravo.gov.ru/).</w:t>
      </w:r>
    </w:p>
    <w:p w14:paraId="313A569F" w14:textId="77777777" w:rsidR="00EB6E71" w:rsidRDefault="00EF5A84">
      <w:pPr>
        <w:pStyle w:val="13"/>
        <w:tabs>
          <w:tab w:val="left" w:pos="85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Настоящий приказ вступает в силу с момента его официального опубликования.</w:t>
      </w:r>
    </w:p>
    <w:p w14:paraId="2619CE4E" w14:textId="77777777" w:rsidR="00EB6E71" w:rsidRDefault="00EF5A84">
      <w:pPr>
        <w:pStyle w:val="13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Контроль за исполнением настоящего приказа оставляю за собой.</w:t>
      </w:r>
    </w:p>
    <w:p w14:paraId="470C572F" w14:textId="77777777" w:rsidR="00EB6E71" w:rsidRDefault="00EB6E71">
      <w:pPr>
        <w:jc w:val="both"/>
        <w:rPr>
          <w:sz w:val="28"/>
          <w:szCs w:val="28"/>
        </w:rPr>
      </w:pPr>
    </w:p>
    <w:p w14:paraId="3F797F8A" w14:textId="0E2E6E5E" w:rsidR="00EB6E71" w:rsidRDefault="00EB6E71">
      <w:pPr>
        <w:jc w:val="both"/>
        <w:rPr>
          <w:sz w:val="28"/>
          <w:szCs w:val="28"/>
        </w:rPr>
      </w:pPr>
    </w:p>
    <w:p w14:paraId="2B12A862" w14:textId="072ABF77" w:rsidR="0086016C" w:rsidRDefault="0086016C">
      <w:pPr>
        <w:jc w:val="both"/>
        <w:rPr>
          <w:sz w:val="28"/>
          <w:szCs w:val="28"/>
        </w:rPr>
      </w:pPr>
    </w:p>
    <w:p w14:paraId="331EA654" w14:textId="424670B4" w:rsidR="00EB6E71" w:rsidRDefault="00EF5A84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министра                                                                             М.С. Изосимов</w:t>
      </w:r>
    </w:p>
    <w:p w14:paraId="39DFAC26" w14:textId="14986492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4DBFA28" w14:textId="62DD738B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618ADE5" w14:textId="65B99B6A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BD3EA1B" w14:textId="74042424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BC8E554" w14:textId="18025851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51280FD" w14:textId="25C28206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1EB299A" w14:textId="00C3B4AC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5A7BB8F" w14:textId="08F93492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ED322C9" w14:textId="400EE91D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4EA3795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86342AB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301778E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A546FD6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45311ED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1E378E0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EA12A07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7D623BC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D25D14A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EDAF699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1332905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2B96BB3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E65856C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7BC6070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0CCB196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7C57593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D3C5715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EE56977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20BD3D9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ACAE899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54A1B56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7077F58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5AD2949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F15B8F2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F651D8B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52B1A43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5DC8AB0" w14:textId="5B581A23" w:rsidR="00EB6E71" w:rsidRDefault="00EF5A84">
      <w:pPr>
        <w:pStyle w:val="ConsPlusNormal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18C139B0" w14:textId="77777777" w:rsidR="00EB6E71" w:rsidRDefault="00EF5A84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жилищно-коммунального </w:t>
      </w:r>
    </w:p>
    <w:p w14:paraId="47CECDCF" w14:textId="77777777" w:rsidR="00EB6E71" w:rsidRDefault="00EF5A8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хозяйства и гражданской защиты населения</w:t>
      </w:r>
    </w:p>
    <w:p w14:paraId="63BA52DE" w14:textId="77777777" w:rsidR="00EB6E71" w:rsidRDefault="00EF5A8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14:paraId="7E09F23A" w14:textId="4118D3FC" w:rsidR="00EB6E71" w:rsidRDefault="001119E0" w:rsidP="001119E0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о</w:t>
      </w:r>
      <w:r w:rsidR="00EF5A8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  <w:r w:rsidR="00EF5A8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5E9E8445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68D4FC8F" w14:textId="2CA95FF2" w:rsidR="00CD1418" w:rsidRDefault="00CD1418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  <w:bookmarkStart w:id="1" w:name="P39"/>
      <w:bookmarkEnd w:id="1"/>
    </w:p>
    <w:p w14:paraId="78D29C1B" w14:textId="42BBA5CE" w:rsidR="0086016C" w:rsidRDefault="0086016C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</w:p>
    <w:p w14:paraId="33D49C30" w14:textId="7E78BACB" w:rsidR="0086016C" w:rsidRDefault="0086016C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</w:p>
    <w:p w14:paraId="78A30A62" w14:textId="77777777" w:rsidR="0086016C" w:rsidRDefault="0086016C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</w:p>
    <w:p w14:paraId="024525CF" w14:textId="21D24F8F" w:rsidR="00EB6E71" w:rsidRDefault="00EF5A84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  <w:r w:rsidRPr="00EF5A84">
        <w:rPr>
          <w:rFonts w:ascii="Times New Roman" w:hAnsi="Times New Roman"/>
          <w:bCs w:val="0"/>
          <w:sz w:val="28"/>
          <w:szCs w:val="28"/>
        </w:rPr>
        <w:t>ПЕРЕЧЕНЬ</w:t>
      </w:r>
    </w:p>
    <w:p w14:paraId="1C42E177" w14:textId="77777777" w:rsidR="0086016C" w:rsidRPr="00EF5A84" w:rsidRDefault="0086016C">
      <w:pPr>
        <w:pStyle w:val="ConsPlusTitle"/>
        <w:jc w:val="center"/>
        <w:rPr>
          <w:rFonts w:ascii="Times New Roman" w:hAnsi="Times New Roman"/>
          <w:bCs w:val="0"/>
          <w:sz w:val="28"/>
        </w:rPr>
      </w:pPr>
    </w:p>
    <w:p w14:paraId="31C82867" w14:textId="77777777" w:rsidR="00EB6E71" w:rsidRPr="00EF5A84" w:rsidRDefault="00EF5A84">
      <w:pPr>
        <w:pStyle w:val="ConsPlusTitle"/>
        <w:jc w:val="center"/>
        <w:rPr>
          <w:rFonts w:ascii="Times New Roman" w:hAnsi="Times New Roman"/>
          <w:bCs w:val="0"/>
          <w:sz w:val="28"/>
          <w:szCs w:val="28"/>
        </w:rPr>
      </w:pPr>
      <w:r w:rsidRPr="00EF5A84">
        <w:rPr>
          <w:rFonts w:ascii="Times New Roman" w:hAnsi="Times New Roman"/>
          <w:bCs w:val="0"/>
          <w:sz w:val="28"/>
          <w:szCs w:val="28"/>
        </w:rPr>
        <w:t xml:space="preserve">должностных лиц </w:t>
      </w:r>
      <w:r w:rsidRPr="00EF5A84">
        <w:rPr>
          <w:rFonts w:ascii="Times New Roman" w:hAnsi="Times New Roman"/>
          <w:bCs w:val="0"/>
          <w:sz w:val="28"/>
          <w:szCs w:val="24"/>
          <w:shd w:val="clear" w:color="FFFFFF" w:fill="FFFFFF"/>
        </w:rPr>
        <w:t>Министерства жилищно-коммунального хозяйства и гражданской защиты населения Пензенской области</w:t>
      </w:r>
      <w:r w:rsidRPr="00EF5A84">
        <w:rPr>
          <w:rFonts w:ascii="Times New Roman" w:hAnsi="Times New Roman"/>
          <w:bCs w:val="0"/>
          <w:sz w:val="28"/>
          <w:szCs w:val="28"/>
        </w:rPr>
        <w:t>, уполномоченных составлять протоколы об административных правонарушениях</w:t>
      </w:r>
    </w:p>
    <w:p w14:paraId="66C2C5B8" w14:textId="77777777" w:rsidR="00EB6E71" w:rsidRDefault="00EB6E7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59280D91" w14:textId="77777777" w:rsidR="00EB6E71" w:rsidRDefault="00EF5A8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 Первый заместитель Министра.</w:t>
      </w:r>
    </w:p>
    <w:p w14:paraId="709D58D4" w14:textId="77777777" w:rsidR="00EB6E71" w:rsidRDefault="00EF5A84">
      <w:pPr>
        <w:pStyle w:val="ConsPlusNormal"/>
        <w:tabs>
          <w:tab w:val="left" w:pos="85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Начальник Управления регулирования тарифов и энергетики.</w:t>
      </w:r>
    </w:p>
    <w:p w14:paraId="5F659F18" w14:textId="77777777" w:rsidR="00EB6E71" w:rsidRDefault="00EF5A84">
      <w:pPr>
        <w:pStyle w:val="ConsPlusNormal"/>
        <w:tabs>
          <w:tab w:val="left" w:pos="709"/>
          <w:tab w:val="left" w:pos="85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Начальник отдела регулирования тарифов на топливно-энергетические ресурсы, услуги по их передаче и поставке.</w:t>
      </w:r>
    </w:p>
    <w:p w14:paraId="58955314" w14:textId="77777777" w:rsidR="00EB6E71" w:rsidRDefault="00EF5A8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4. Заместитель начальника Управления правовой и кадровой работы.</w:t>
      </w:r>
    </w:p>
    <w:p w14:paraId="73A10DAA" w14:textId="4DE78A1D" w:rsidR="00EB6E71" w:rsidRDefault="00EF5A8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5.Главный специалист-эксперт Управления правовой и кадровой работы.</w:t>
      </w:r>
    </w:p>
    <w:p w14:paraId="04962614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0F3F6F5C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0F9FE8B4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04AEF16C" w14:textId="77777777" w:rsidR="00EB6E71" w:rsidRDefault="00EF5A84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14:paraId="46708045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64F5AE35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40290A9C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0188D6F8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79ABA8D4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4978CAD2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3A09BEC5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22E8554C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461D1442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649F0509" w14:textId="77777777" w:rsidR="00EB6E71" w:rsidRDefault="00EB6E71">
      <w:pPr>
        <w:pStyle w:val="ConsPlusNormal"/>
        <w:jc w:val="both"/>
        <w:rPr>
          <w:rFonts w:ascii="Times New Roman" w:hAnsi="Times New Roman"/>
        </w:rPr>
      </w:pPr>
    </w:p>
    <w:p w14:paraId="43911B09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14:paraId="30C71045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FC80566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7840E32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0215C78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AE54C4C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9ACDE3F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7D6DA2C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87CA82C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14C5FD3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A04F234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ACC727A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050BE5D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70B5226" w14:textId="77777777" w:rsidR="00EB6E71" w:rsidRDefault="00EB6E7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EB6E7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3FC5A" w14:textId="77777777" w:rsidR="00EB6E71" w:rsidRDefault="00EF5A84">
      <w:r>
        <w:separator/>
      </w:r>
    </w:p>
  </w:endnote>
  <w:endnote w:type="continuationSeparator" w:id="0">
    <w:p w14:paraId="61E8B6CD" w14:textId="77777777" w:rsidR="00EB6E71" w:rsidRDefault="00EF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9BAD" w14:textId="77777777" w:rsidR="00EB6E71" w:rsidRDefault="00EF5A84">
      <w:r>
        <w:separator/>
      </w:r>
    </w:p>
  </w:footnote>
  <w:footnote w:type="continuationSeparator" w:id="0">
    <w:p w14:paraId="464E713E" w14:textId="77777777" w:rsidR="00EB6E71" w:rsidRDefault="00EF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6EC"/>
    <w:multiLevelType w:val="hybridMultilevel"/>
    <w:tmpl w:val="3876643C"/>
    <w:lvl w:ilvl="0" w:tplc="BEA0852E">
      <w:start w:val="1"/>
      <w:numFmt w:val="decimal"/>
      <w:lvlText w:val="%1."/>
      <w:lvlJc w:val="left"/>
      <w:pPr>
        <w:ind w:left="900" w:hanging="360"/>
      </w:pPr>
    </w:lvl>
    <w:lvl w:ilvl="1" w:tplc="D47C49DA">
      <w:start w:val="1"/>
      <w:numFmt w:val="lowerLetter"/>
      <w:lvlText w:val="%2."/>
      <w:lvlJc w:val="left"/>
      <w:pPr>
        <w:ind w:left="1620" w:hanging="360"/>
      </w:pPr>
    </w:lvl>
    <w:lvl w:ilvl="2" w:tplc="A6EAC906">
      <w:start w:val="1"/>
      <w:numFmt w:val="lowerRoman"/>
      <w:lvlText w:val="%3."/>
      <w:lvlJc w:val="right"/>
      <w:pPr>
        <w:ind w:left="2340" w:hanging="180"/>
      </w:pPr>
    </w:lvl>
    <w:lvl w:ilvl="3" w:tplc="89D2AEA2">
      <w:start w:val="1"/>
      <w:numFmt w:val="decimal"/>
      <w:lvlText w:val="%4."/>
      <w:lvlJc w:val="left"/>
      <w:pPr>
        <w:ind w:left="3060" w:hanging="360"/>
      </w:pPr>
    </w:lvl>
    <w:lvl w:ilvl="4" w:tplc="083EB32A">
      <w:start w:val="1"/>
      <w:numFmt w:val="lowerLetter"/>
      <w:lvlText w:val="%5."/>
      <w:lvlJc w:val="left"/>
      <w:pPr>
        <w:ind w:left="3780" w:hanging="360"/>
      </w:pPr>
    </w:lvl>
    <w:lvl w:ilvl="5" w:tplc="F176FA4C">
      <w:start w:val="1"/>
      <w:numFmt w:val="lowerRoman"/>
      <w:lvlText w:val="%6."/>
      <w:lvlJc w:val="right"/>
      <w:pPr>
        <w:ind w:left="4500" w:hanging="180"/>
      </w:pPr>
    </w:lvl>
    <w:lvl w:ilvl="6" w:tplc="E6EA32F4">
      <w:start w:val="1"/>
      <w:numFmt w:val="decimal"/>
      <w:lvlText w:val="%7."/>
      <w:lvlJc w:val="left"/>
      <w:pPr>
        <w:ind w:left="5220" w:hanging="360"/>
      </w:pPr>
    </w:lvl>
    <w:lvl w:ilvl="7" w:tplc="41BEA336">
      <w:start w:val="1"/>
      <w:numFmt w:val="lowerLetter"/>
      <w:lvlText w:val="%8."/>
      <w:lvlJc w:val="left"/>
      <w:pPr>
        <w:ind w:left="5940" w:hanging="360"/>
      </w:pPr>
    </w:lvl>
    <w:lvl w:ilvl="8" w:tplc="D410025A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082F7E"/>
    <w:multiLevelType w:val="hybridMultilevel"/>
    <w:tmpl w:val="44587330"/>
    <w:lvl w:ilvl="0" w:tplc="96B8A434">
      <w:start w:val="1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D78801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1869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789F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DC8A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7223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486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DEE8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5848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7256C06"/>
    <w:multiLevelType w:val="hybridMultilevel"/>
    <w:tmpl w:val="F9E6721E"/>
    <w:lvl w:ilvl="0" w:tplc="8004B5C2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  <w:sz w:val="28"/>
        <w:szCs w:val="28"/>
      </w:rPr>
    </w:lvl>
    <w:lvl w:ilvl="1" w:tplc="754675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207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824B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88F5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7E40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40FD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48C3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B00A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7461109"/>
    <w:multiLevelType w:val="multilevel"/>
    <w:tmpl w:val="46628934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abstractNum w:abstractNumId="4" w15:restartNumberingAfterBreak="0">
    <w:nsid w:val="47C767DF"/>
    <w:multiLevelType w:val="hybridMultilevel"/>
    <w:tmpl w:val="3A0650D6"/>
    <w:lvl w:ilvl="0" w:tplc="BA96943C">
      <w:start w:val="1"/>
      <w:numFmt w:val="decimal"/>
      <w:lvlText w:val="%1."/>
      <w:lvlJc w:val="left"/>
      <w:pPr>
        <w:ind w:left="900" w:hanging="360"/>
      </w:pPr>
    </w:lvl>
    <w:lvl w:ilvl="1" w:tplc="5B5A1FBC">
      <w:start w:val="1"/>
      <w:numFmt w:val="lowerLetter"/>
      <w:lvlText w:val="%2."/>
      <w:lvlJc w:val="left"/>
      <w:pPr>
        <w:ind w:left="1620" w:hanging="360"/>
      </w:pPr>
    </w:lvl>
    <w:lvl w:ilvl="2" w:tplc="DB6C5684">
      <w:start w:val="1"/>
      <w:numFmt w:val="lowerRoman"/>
      <w:lvlText w:val="%3."/>
      <w:lvlJc w:val="right"/>
      <w:pPr>
        <w:ind w:left="2340" w:hanging="180"/>
      </w:pPr>
    </w:lvl>
    <w:lvl w:ilvl="3" w:tplc="8A6CE888">
      <w:start w:val="1"/>
      <w:numFmt w:val="decimal"/>
      <w:lvlText w:val="%4."/>
      <w:lvlJc w:val="left"/>
      <w:pPr>
        <w:ind w:left="3060" w:hanging="360"/>
      </w:pPr>
    </w:lvl>
    <w:lvl w:ilvl="4" w:tplc="50124CDE">
      <w:start w:val="1"/>
      <w:numFmt w:val="lowerLetter"/>
      <w:lvlText w:val="%5."/>
      <w:lvlJc w:val="left"/>
      <w:pPr>
        <w:ind w:left="3780" w:hanging="360"/>
      </w:pPr>
    </w:lvl>
    <w:lvl w:ilvl="5" w:tplc="5642A328">
      <w:start w:val="1"/>
      <w:numFmt w:val="lowerRoman"/>
      <w:lvlText w:val="%6."/>
      <w:lvlJc w:val="right"/>
      <w:pPr>
        <w:ind w:left="4500" w:hanging="180"/>
      </w:pPr>
    </w:lvl>
    <w:lvl w:ilvl="6" w:tplc="A0069224">
      <w:start w:val="1"/>
      <w:numFmt w:val="decimal"/>
      <w:lvlText w:val="%7."/>
      <w:lvlJc w:val="left"/>
      <w:pPr>
        <w:ind w:left="5220" w:hanging="360"/>
      </w:pPr>
    </w:lvl>
    <w:lvl w:ilvl="7" w:tplc="07828626">
      <w:start w:val="1"/>
      <w:numFmt w:val="lowerLetter"/>
      <w:lvlText w:val="%8."/>
      <w:lvlJc w:val="left"/>
      <w:pPr>
        <w:ind w:left="5940" w:hanging="360"/>
      </w:pPr>
    </w:lvl>
    <w:lvl w:ilvl="8" w:tplc="0528137A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D62D69"/>
    <w:multiLevelType w:val="hybridMultilevel"/>
    <w:tmpl w:val="933CD128"/>
    <w:lvl w:ilvl="0" w:tplc="93EAFB2A">
      <w:start w:val="6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2E8C36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F8C9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8076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BE86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A62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AC1A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62B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DED6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F9852A0"/>
    <w:multiLevelType w:val="multilevel"/>
    <w:tmpl w:val="F4D08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8516580"/>
    <w:multiLevelType w:val="multilevel"/>
    <w:tmpl w:val="15C0D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A0A437E"/>
    <w:multiLevelType w:val="multilevel"/>
    <w:tmpl w:val="D442829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11C1D"/>
    <w:multiLevelType w:val="multilevel"/>
    <w:tmpl w:val="DDC43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CB8015F"/>
    <w:multiLevelType w:val="hybridMultilevel"/>
    <w:tmpl w:val="A7C83EB8"/>
    <w:lvl w:ilvl="0" w:tplc="6A803CEC">
      <w:start w:val="13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BCB28E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CCF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D4B6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121F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9CA9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16F1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5488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220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71"/>
    <w:rsid w:val="001119E0"/>
    <w:rsid w:val="0086016C"/>
    <w:rsid w:val="00CD1418"/>
    <w:rsid w:val="00EB6E71"/>
    <w:rsid w:val="00E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B97E58"/>
  <w15:docId w15:val="{123AEB15-3D5E-4E22-9B97-DF9A3EE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jc w:val="center"/>
    </w:pPr>
    <w:rPr>
      <w:b/>
      <w:sz w:val="40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Char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character" w:styleId="af9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Title">
    <w:name w:val="Con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a">
    <w:name w:val="Название"/>
    <w:basedOn w:val="a"/>
    <w:pPr>
      <w:jc w:val="center"/>
    </w:pPr>
    <w:rPr>
      <w:b/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5">
    <w:name w:val="Body Text 2"/>
    <w:basedOn w:val="a"/>
    <w:pPr>
      <w:ind w:firstLine="993"/>
      <w:jc w:val="both"/>
    </w:pPr>
    <w:rPr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b">
    <w:name w:val="Знак"/>
    <w:basedOn w:val="a"/>
    <w:pPr>
      <w:spacing w:after="160" w:line="240" w:lineRule="exact"/>
      <w:jc w:val="both"/>
    </w:pPr>
    <w:rPr>
      <w:sz w:val="24"/>
      <w:lang w:val="en-US" w:eastAsia="en-US"/>
    </w:rPr>
  </w:style>
  <w:style w:type="paragraph" w:styleId="afc">
    <w:name w:val="Body Text Indent"/>
    <w:basedOn w:val="a"/>
    <w:pPr>
      <w:spacing w:line="288" w:lineRule="auto"/>
      <w:ind w:firstLine="709"/>
      <w:jc w:val="both"/>
    </w:pPr>
    <w:rPr>
      <w:sz w:val="26"/>
    </w:rPr>
  </w:style>
  <w:style w:type="paragraph" w:customStyle="1" w:styleId="Char0">
    <w:name w:val="Char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styleId="afd">
    <w:name w:val="Body Text"/>
    <w:basedOn w:val="a"/>
    <w:pPr>
      <w:spacing w:after="120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</w:style>
  <w:style w:type="paragraph" w:styleId="afe">
    <w:name w:val="Balloon Text"/>
    <w:basedOn w:val="a"/>
    <w:link w:val="aff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Tabletext">
    <w:name w:val="Table text"/>
    <w:basedOn w:val="a"/>
    <w:rPr>
      <w:sz w:val="28"/>
      <w:szCs w:val="24"/>
    </w:rPr>
  </w:style>
  <w:style w:type="paragraph" w:customStyle="1" w:styleId="FR3">
    <w:name w:val="FR3"/>
    <w:pPr>
      <w:widowControl w:val="0"/>
      <w:spacing w:before="240" w:after="240" w:line="260" w:lineRule="auto"/>
      <w:ind w:left="1320" w:right="1200"/>
      <w:jc w:val="center"/>
    </w:pPr>
    <w:rPr>
      <w:rFonts w:ascii="Arial" w:hAnsi="Arial"/>
      <w:sz w:val="22"/>
      <w:lang w:eastAsia="ru-RU"/>
    </w:rPr>
  </w:style>
  <w:style w:type="paragraph" w:customStyle="1" w:styleId="13">
    <w:name w:val="Обычный;Обычный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A18739F7B242D4D10763312162349E3E81516DB8F7A32D97D07B1766F06208F972FCDEDF44E33BEAC5D8734E0C4CA6001927BDB53B14FFC4D4958j4B3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15</cp:revision>
  <cp:lastPrinted>2022-12-07T09:24:00Z</cp:lastPrinted>
  <dcterms:created xsi:type="dcterms:W3CDTF">2022-12-06T14:15:00Z</dcterms:created>
  <dcterms:modified xsi:type="dcterms:W3CDTF">2022-12-07T09:52:00Z</dcterms:modified>
</cp:coreProperties>
</file>