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14.09.2006 N 591-пП</w:t>
              <w:br/>
              <w:t xml:space="preserve">(ред. от 14.11.2022)</w:t>
              <w:br/>
              <w:t xml:space="preserve">"Об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 на территории Пензенской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15.12.2022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14 сентября 2006 г. N 591-пП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 ПРОВЕДЕНИЯ ЭВАКУАЦИОННЫХ МЕРОПРИЯТИЙ</w:t>
      </w:r>
    </w:p>
    <w:p>
      <w:pPr>
        <w:pStyle w:val="2"/>
        <w:jc w:val="center"/>
      </w:pPr>
      <w:r>
        <w:rPr>
          <w:sz w:val="20"/>
        </w:rPr>
        <w:t xml:space="preserve">ПРИ УГРОЗЕ ВОЗНИКНОВЕНИЯ ИЛИ ВОЗНИКНОВЕНИИ ЧРЕЗВЫЧАЙНЫХ</w:t>
      </w:r>
    </w:p>
    <w:p>
      <w:pPr>
        <w:pStyle w:val="2"/>
        <w:jc w:val="center"/>
      </w:pPr>
      <w:r>
        <w:rPr>
          <w:sz w:val="20"/>
        </w:rPr>
        <w:t xml:space="preserve">СИТУАЦИЙ ПРИРОДНОГО И ТЕХНОГЕННОГО ХАРАКТЕРА НА ТЕРРИТОРИИ</w:t>
      </w:r>
    </w:p>
    <w:p>
      <w:pPr>
        <w:pStyle w:val="2"/>
        <w:jc w:val="center"/>
      </w:pPr>
      <w:r>
        <w:rPr>
          <w:sz w:val="20"/>
        </w:rPr>
        <w:t xml:space="preserve">ПЕНЗЕНСКОЙ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14.02.2014 </w:t>
            </w:r>
            <w:hyperlink w:history="0" r:id="rId7" w:tooltip="Постановление Правительства Пензенской обл. от 14.02.2014 N 86-пП (ред. от 22.05.2017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86-пП</w:t>
              </w:r>
            </w:hyperlink>
            <w:r>
              <w:rPr>
                <w:sz w:val="20"/>
                <w:color w:val="392c69"/>
              </w:rPr>
              <w:t xml:space="preserve">, от 24.03.2022 </w:t>
            </w:r>
            <w:hyperlink w:history="0" r:id="rId8" w:tooltip="Постановление Правительства Пензенской обл. от 24.03.2022 N 204-пП &quot;О внесении изменения в Правила эвакуации населения Пензенской области при возникновении чрезвычайных ситуаций природного и техногенного характера, утвержденные постановлением Правительства Пензенской области от 14.09.2006 N 591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204-пП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14.11.2022 </w:t>
            </w:r>
            <w:hyperlink w:history="0" r:id="rId9" w:tooltip="Постановление Правительства Пензенской обл. от 14.11.2022 N 1003-пП &quot;О внесении изменений в постановление Правительства Пензенской области от 14.09.2006 N 591-пП (с последующими изменениями)&quot; (вместе с &quot;Правилами проведения эвакуационных мероприятий при угрозе возникновения или возникновении чрезвычайных ситуаций природного и техногенного характера на территории Пензенской области&quot;) ------------ Не вступил в силу {КонсультантПлюс}">
              <w:r>
                <w:rPr>
                  <w:sz w:val="20"/>
                  <w:color w:val="0000ff"/>
                </w:rPr>
                <w:t xml:space="preserve">N 1003-пП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Федеральным </w:t>
      </w:r>
      <w:hyperlink w:history="0" r:id="rId10" w:tooltip="Федеральный закон от 21.12.1994 N 68-ФЗ (ред. от 04.11.2022)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21.12.1994 N 68-ФЗ "О защите населения и территории от чрезвычайных ситуаций природного и техногенного характера" (с последующими изменениями), постановлениями Правительства Российской Федерации от 30.12.2003 </w:t>
      </w:r>
      <w:hyperlink w:history="0" r:id="rId11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N 794</w:t>
        </w:r>
      </w:hyperlink>
      <w:r>
        <w:rPr>
          <w:sz w:val="20"/>
        </w:rPr>
        <w:t xml:space="preserve"> "О единой государственной системе предупреждения и ликвидации чрезвычайных ситуаций" (с последующими изменениями), от 19.09.2022 </w:t>
      </w:r>
      <w:hyperlink w:history="0" r:id="rId12" w:tooltip="Постановление Правительства РФ от 19.09.2022 N 1654 &quot;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&quot; ------------ Не вступил в силу {КонсультантПлюс}">
        <w:r>
          <w:rPr>
            <w:sz w:val="20"/>
            <w:color w:val="0000ff"/>
          </w:rPr>
          <w:t xml:space="preserve">N 1654</w:t>
        </w:r>
      </w:hyperlink>
      <w:r>
        <w:rPr>
          <w:sz w:val="20"/>
        </w:rPr>
        <w:t xml:space="preserve"> "Об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характера", Правительство Пензенской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(преамбула в ред. </w:t>
      </w:r>
      <w:hyperlink w:history="0" r:id="rId13" w:tooltip="Постановление Правительства Пензенской обл. от 14.11.2022 N 1003-пП &quot;О внесении изменений в постановление Правительства Пензенской области от 14.09.2006 N 591-пП (с последующими изменениями)&quot; (вместе с &quot;Правилами проведения эвакуационных мероприятий при угрозе возникновения или возникновении чрезвычайных ситуаций природного и техногенного характера на территории Пензенской области&quot;) ------------ Не вступил в силу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14.11.2022 N 1003-пП)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"</w:t>
      </w:r>
      <w:hyperlink w:history="0" w:anchor="P37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проведения эвакуационных мероприятий при угрозе возникновения или возникновении чрезвычайных ситуаций природного и техногенного характера на территории Пензенской области".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Правительства Пензенской обл. от 14.11.2022 N 1003-пП &quot;О внесении изменений в постановление Правительства Пензенской области от 14.09.2006 N 591-пП (с последующими изменениями)&quot; (вместе с &quot;Правилами проведения эвакуационных мероприятий при угрозе возникновения или возникновении чрезвычайных ситуаций природного и техногенного характера на территории Пензенской области&quot;) ------------ Не вступил в силу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14.11.2022 N 1003-пП)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2 - 3. Исключены. - </w:t>
      </w:r>
      <w:hyperlink w:history="0" r:id="rId15" w:tooltip="Постановление Правительства Пензенской обл. от 14.02.2014 N 86-пП (ред. от 22.05.2017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14.02.2014 N 86-пП.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Настоящее Постановление опубликовать в газете "Пензенские губернские ведомости".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исполнением настоящего постановления возложить на заместителя Председателя Правительства Пензенской области, координирующего вопросы защиты населения и территорий от чрезвычайных ситуаций, пожарной безопасности.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16" w:tooltip="Постановление Правительства Пензенской обл. от 14.02.2014 N 86-пП (ред. от 22.05.2017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14.02.2014 N 86-пП)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Губернатора Пензенской области</w:t>
      </w:r>
    </w:p>
    <w:p>
      <w:pPr>
        <w:pStyle w:val="0"/>
        <w:jc w:val="right"/>
      </w:pPr>
      <w:r>
        <w:rPr>
          <w:sz w:val="20"/>
        </w:rPr>
        <w:t xml:space="preserve">С.Н.ЕГОРОВ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14 сентября 2006 г. N 591-пП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ПРОВЕДЕНИЯ ЭВАКУАЦИОННЫХ МЕРОПРИЯТИЙ ПРИ УГРОЗЕ</w:t>
      </w:r>
    </w:p>
    <w:p>
      <w:pPr>
        <w:pStyle w:val="2"/>
        <w:jc w:val="center"/>
      </w:pPr>
      <w:r>
        <w:rPr>
          <w:sz w:val="20"/>
        </w:rPr>
        <w:t xml:space="preserve">ВОЗНИКНОВЕНИЯ ИЛИ ВОЗНИКНОВЕНИИ ЧРЕЗВЫЧАЙНЫХ СИТУАЦИЙ</w:t>
      </w:r>
    </w:p>
    <w:p>
      <w:pPr>
        <w:pStyle w:val="2"/>
        <w:jc w:val="center"/>
      </w:pPr>
      <w:r>
        <w:rPr>
          <w:sz w:val="20"/>
        </w:rPr>
        <w:t xml:space="preserve">ПРИРОДНОГО И ТЕХНОГЕННОГО ХАРАКТЕРА НА</w:t>
      </w:r>
    </w:p>
    <w:p>
      <w:pPr>
        <w:pStyle w:val="2"/>
        <w:jc w:val="center"/>
      </w:pPr>
      <w:r>
        <w:rPr>
          <w:sz w:val="20"/>
        </w:rPr>
        <w:t xml:space="preserve">ТЕРРИТОРИИ ПЕНЗЕНСКОЙ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7" w:tooltip="Постановление Правительства Пензенской обл. от 14.11.2022 N 1003-пП &quot;О внесении изменений в постановление Правительства Пензенской области от 14.09.2006 N 591-пП (с последующими изменениями)&quot; (вместе с &quot;Правилами проведения эвакуационных мероприятий при угрозе возникновения или возникновении чрезвычайных ситуаций природного и техногенного характера на территории Пензенской области&quot;) ------------ Не вступил в силу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14.11.2022 N 1003-пП)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проведения эвакуационных мероприятий при угрозе возникновения или возникновении чрезвычайных ситуаций природного и техногенного характера (далее соответственно - эвакуационные мероприятия, чрезвычайные ситуации) на территории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целях настоящих Правил под эвакуационными мероприятиями понимаются действия по перемещению граждан Российской Федерации, иностранных граждан и лиц без гражданства, находящихся на территории Пензенской области (далее - население), материальных и культурных ценностей с территории, на которой существует угроза возникновения чрезвычайной ситуации, или из зоны чрезвычайной ситуации в район (место), расположенный за пределами воздействия поражающих факторов источника чрезвычайной ситуации (далее - безопасный район (место).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Проведение эвакуационных мероприятий осуществляется в целях: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спасения жизни и сохранения здоровья людей, находящихся на территориях, на которых существует угроза возникновения чрезвычайных ситуаций, или в зонах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снижения материальных потерь при чрезвычайных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сохранения материальных и культурных ценностей при чрезвычайных ситуациях.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Основными принципами проведения эвакуационных мероприятий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планирование и подготовка маршрутов эвакуации, мест размещения населения, материальных и культурных ценностей в безопасных районах (местах);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приоритетное использование транспортных средств для проведения эвакуационных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обеспечение охраны общественного порядка и сохранение имущества населения в зонах чрезвычайных ситуаций при проведении эвакуационных мероприятий и в безопасных районах (местах);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обеспечение возвращения граждан в места постоянного проживания, а также материальных и культурных ценностей в места постоянного хранения после устранения угрозы возникновения чрезвычайной ситуации или ликвидации чрезвычайной ситуации;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информирование населения о ходе аварийно-спасательных и других неотложных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Эвакуационные мероприятия и вопросы взаимодействия между органами государственной власти Пензенской области, органами местного самоуправления муниципальных образований Пензенской области и организациями при их проведении отражаются в соответствующих планах действий по предупреждению и ликвидации чрезвычайных ситуаций.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Эвакуационные мероприятия проводятся на основании решений комиссии по предупреждению и ликвидации чрезвычайных ситуаций и обеспечению пожарной безопасности Пензенской области, утвержденной </w:t>
      </w:r>
      <w:hyperlink w:history="0" r:id="rId18" w:tooltip="Постановление Правительства Пензенской обл. от 11.05.2016 N 245-пП (ред. от 17.10.2022) &quot;О создании комиссии по предупреждению и ликвидации чрезвычайных ситуаций и обеспечению пожарной безопасности Пензенской области&quot; (вместе с &quot;Положением о комиссии по предупреждению и ликвидации чрезвычайных ситуаций и обеспечению пожарной безопасности Пензенской области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области от 11.05.2016 N 245-пП "О создании комиссии по предупреждению и ликвидации чрезвычайных ситуаций и обеспечению пожарной безопасности Пензенской области" (с последующими изменениями), или комиссий по предупреждению и ликвидации чрезвычайных ситуаций и обеспечению пожарной безопасности муниципальных образований Пензенской области (далее - комиссии) и руководителей организаций либо правовых актов, принимаемых исполнительными органами Пензенской области, органами местного самоуправления муниципальных образований Пензенской области на основании решений соответствующих комиссий о проведении эвакуационных мероприятий, при наличии угрозы жизни и здоровью людей, возникновения материальных потерь при чрезвычайной ситуации.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случаях, требующих незамедлительного решения, эвакуационные мероприятия при угрозе возникновения или возникновении чрезвычайных ситуаций могут проводиться по решению должностных лиц, определенных соответствующими комиссиями (руководителями организаций), с последующим принятием решения на заседании соответствующей комиссии (руководителем организации).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 решении руководителя организации либо в правовом акте, принимаемом исполнительным органом Пензенской области, органом местного самоуправления муниципального образования Пензенской области на основании решения соответствующей комиссии о проведении эвакуационных мероприятий, определяются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места сбора и (или) посадки на транспорт эвакуируемого населения для перевозки (вывода) в безопасные районы (места), а также перечень материальных и культурных ценностей, вывозимых (выносимых) за пределы воздействия поражающих факторов источника чрезвычайной ситуации;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маршруты эвакуации, способы и сроки перевозки (вывода) населения, вывоза (выноса) материальных и культурных ценностей с территории, на которой существует угроза возникновения чрезвычайной ситуации, или из зоны чрезвычайной ситуации;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перечень транспортных средств, привлекаемых для проведения эвакуационных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перечень развертываемых пунктов временного размещения и питания в безопасных районах (местах), места хранения вывозимых (выносимых) материальных и культурных ценностей.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При принятии решения о проведении эвакуационных мероприятий при угрозе возникновения или возникновении чрезвычайных ситуаций на территориях муниципальных образований Пензенской области органы местного самоуправления: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осуществляют оповещение населения о проведении эвакуационных мероприятий, маршрутах и способах проведения эвакуационных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организуют перевозку (вывод) населения, вывод (вынос) материальных и культурных ценностей в безопасные районы (места);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предоставляют эвакуированным гражданам пункты временного размещения и питания, в которых осуществляются медицинское обеспечение, обеспечение коммунально-бытовыми услугами и предметами первой необходимости, информационно-психологическая поддержка.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Проведение эвакуационных мероприятий обеспечивается: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 угрозе возникновения или возникновении чрезвычайных ситуаций регионального и межмуниципального характера - исполнительными органами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 угрозе возникновения или возникновении чрезвычайных ситуаций муниципального характера - органами местного самоуправления муниципальных образований Пензенской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7" w:bottom="1440" w:left="346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14.09.2006 N 591-пП</w:t>
            <w:br/>
            <w:t>(ред. от 14.11.2022)</w:t>
            <w:br/>
            <w:t>"Об утверждении Правил проведени...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3D0C6273224B1818DFC8569E2910812D573CE47926B15DAC472582190E275347E1CDCBCA5C4BC2912CFDC92108B218982CC4760FD34804287CFC1B59c133I" TargetMode = "External"/>
	<Relationship Id="rId8" Type="http://schemas.openxmlformats.org/officeDocument/2006/relationships/hyperlink" Target="consultantplus://offline/ref=3D0C6273224B1818DFC8569E2910812D573CE47926B653A4462D82190E275347E1CDCBCA5C4BC2912CFDC9230DB218982CC4760FD34804287CFC1B59c133I" TargetMode = "External"/>
	<Relationship Id="rId9" Type="http://schemas.openxmlformats.org/officeDocument/2006/relationships/hyperlink" Target="consultantplus://offline/ref=3D0C6273224B1818DFC8569E2910812D573CE47926B75EA5402A82190E275347E1CDCBCA5C4BC2912CFDC9230DB218982CC4760FD34804287CFC1B59c133I" TargetMode = "External"/>
	<Relationship Id="rId10" Type="http://schemas.openxmlformats.org/officeDocument/2006/relationships/hyperlink" Target="consultantplus://offline/ref=3D0C6273224B1818DFC848933F7CDF225234BA7224B650FA1E79844E51775512A18DCD9C1A0BC4C47DB99C2E09BC52C86A8F790ED4c534I" TargetMode = "External"/>
	<Relationship Id="rId11" Type="http://schemas.openxmlformats.org/officeDocument/2006/relationships/hyperlink" Target="consultantplus://offline/ref=3D0C6273224B1818DFC848933F7CDF225236B37221B350FA1E79844E51775512B38D95931E0AD1912EE3CB230AcB3BI" TargetMode = "External"/>
	<Relationship Id="rId12" Type="http://schemas.openxmlformats.org/officeDocument/2006/relationships/hyperlink" Target="consultantplus://offline/ref=21A6D8859104D6D35AFA2488DE8345B733D723A5F9873B124D30CE1933A7A8679EFDD9F715C92C64CC79B11857d93AI" TargetMode = "External"/>
	<Relationship Id="rId13" Type="http://schemas.openxmlformats.org/officeDocument/2006/relationships/hyperlink" Target="consultantplus://offline/ref=21A6D8859104D6D35AFA3A85C8EF1BB836DE7AABF881354D1363C84E6CF7AE32CCBD87AE57883F64CE67B3185D93FC47A6FEBC730BBC63FEB285A5E4d136I" TargetMode = "External"/>
	<Relationship Id="rId14" Type="http://schemas.openxmlformats.org/officeDocument/2006/relationships/hyperlink" Target="consultantplus://offline/ref=21A6D8859104D6D35AFA3A85C8EF1BB836DE7AABF881354D1363C84E6CF7AE32CCBD87AE57883F64CE67B3195593FC47A6FEBC730BBC63FEB285A5E4d136I" TargetMode = "External"/>
	<Relationship Id="rId15" Type="http://schemas.openxmlformats.org/officeDocument/2006/relationships/hyperlink" Target="consultantplus://offline/ref=21A6D8859104D6D35AFA3A85C8EF1BB836DE7AABF8873644146CC84E6CF7AE32CCBD87AE57883F64CE67B31A5493FC47A6FEBC730BBC63FEB285A5E4d136I" TargetMode = "External"/>
	<Relationship Id="rId16" Type="http://schemas.openxmlformats.org/officeDocument/2006/relationships/hyperlink" Target="consultantplus://offline/ref=21A6D8859104D6D35AFA3A85C8EF1BB836DE7AABF8873644146CC84E6CF7AE32CCBD87AE57883F64CE67B31A5793FC47A6FEBC730BBC63FEB285A5E4d136I" TargetMode = "External"/>
	<Relationship Id="rId17" Type="http://schemas.openxmlformats.org/officeDocument/2006/relationships/hyperlink" Target="consultantplus://offline/ref=21A6D8859104D6D35AFA3A85C8EF1BB836DE7AABF881354D1363C84E6CF7AE32CCBD87AE57883F64CE67B3195493FC47A6FEBC730BBC63FEB285A5E4d136I" TargetMode = "External"/>
	<Relationship Id="rId18" Type="http://schemas.openxmlformats.org/officeDocument/2006/relationships/hyperlink" Target="consultantplus://offline/ref=21A6D8859104D6D35AFA3A85C8EF1BB836DE7AABF88135441663C84E6CF7AE32CCBD87AE45886768CF62AD195786AA16E0dA39I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14.09.2006 N 591-пП
(ред. от 14.11.2022)
"Об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 на территории Пензенской области"</dc:title>
  <dcterms:created xsi:type="dcterms:W3CDTF">2022-12-15T08:55:27Z</dcterms:created>
</cp:coreProperties>
</file>