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Правительства Пензенской обл. от 31.03.2020 N 199-пП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"Перечнями...", "Адресными перечнями...")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19.09.2022</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31 марта 2020 г. N 199-пП</w:t>
      </w:r>
    </w:p>
    <w:p>
      <w:pPr>
        <w:pStyle w:val="2"/>
        <w:jc w:val="both"/>
      </w:pPr>
      <w:r>
        <w:rPr>
          <w:sz w:val="20"/>
        </w:rPr>
      </w:r>
    </w:p>
    <w:p>
      <w:pPr>
        <w:pStyle w:val="2"/>
        <w:jc w:val="center"/>
      </w:pPr>
      <w:r>
        <w:rPr>
          <w:sz w:val="20"/>
        </w:rPr>
        <w:t xml:space="preserve">О ВНЕСЕНИИ ИЗМЕНЕНИЙ В ГОСУДАРСТВЕННУЮ ПРОГРАММУ</w:t>
      </w:r>
    </w:p>
    <w:p>
      <w:pPr>
        <w:pStyle w:val="2"/>
        <w:jc w:val="center"/>
      </w:pPr>
      <w:r>
        <w:rPr>
          <w:sz w:val="20"/>
        </w:rPr>
        <w:t xml:space="preserve">ПЕНЗЕНСКОЙ 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ind w:firstLine="540"/>
        <w:jc w:val="both"/>
      </w:pPr>
      <w:r>
        <w:rPr>
          <w:sz w:val="20"/>
        </w:rPr>
      </w:r>
    </w:p>
    <w:p>
      <w:pPr>
        <w:pStyle w:val="0"/>
        <w:ind w:firstLine="540"/>
        <w:jc w:val="both"/>
      </w:pPr>
      <w:r>
        <w:rPr>
          <w:sz w:val="20"/>
        </w:rPr>
        <w:t xml:space="preserve">Руководствуясь законами Пензенской области от 24.12.2018 </w:t>
      </w:r>
      <w:hyperlink w:history="0" r:id="rId7" w:tooltip="Закон Пензенской обл. от 24.12.2018 N 3283-ЗПО (ред. от 19.12.2019) &quot;О бюджете Пензенской области на 2019 год и на плановый период 2020 и 2021 годов&quot; (принят ЗС Пензенской обл. 19.12.2018) (вместе с &quot;Нормативами распределения доходов между бюджетом Пензенской области и местными бюджетами на 2019 год и на плановый период 2020 и 2021 годов&quot;, &quot;Перечнем главных администраторов доходов и главных администраторов источников финансирования дефицита бюджета Пензенской области&quot;, &quot;Дифференцированными нормативами отчис {КонсультантПлюс}">
        <w:r>
          <w:rPr>
            <w:sz w:val="20"/>
            <w:color w:val="0000ff"/>
          </w:rPr>
          <w:t xml:space="preserve">N 3283-ЗПО</w:t>
        </w:r>
      </w:hyperlink>
      <w:r>
        <w:rPr>
          <w:sz w:val="20"/>
        </w:rPr>
        <w:t xml:space="preserve"> "О бюджете Пензенской области на 2019 год и на плановый период 2020 и 2021 годов" (с последующими изменениями), от 20.09.2005 </w:t>
      </w:r>
      <w:hyperlink w:history="0" r:id="rId8" w:tooltip="Закон Пензенской обл. от 20.09.2005 N 849-ЗПО (ред. от 19.12.2019, с изм. от 15.06.2020)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 ------------ Недействующая редакция {КонсультантПлюс}">
        <w:r>
          <w:rPr>
            <w:sz w:val="20"/>
            <w:color w:val="0000ff"/>
          </w:rPr>
          <w:t xml:space="preserve">N 849-ЗПО</w:t>
        </w:r>
      </w:hyperlink>
      <w:r>
        <w:rPr>
          <w:sz w:val="20"/>
        </w:rPr>
        <w:t xml:space="preserve"> "О межбюджетных отношениях в Пензенской области" (с последующими изменениями) и от 22.12.2005 </w:t>
      </w:r>
      <w:hyperlink w:history="0" r:id="rId9" w:tooltip="Закон Пензенской обл. от 22.12.2005 N 906-ЗПО (ред. от 27.03.2020) &quot;О Правительстве Пензенской области&quot; (принят ЗС Пензенской обл. 21.12.2005) ------------ Недействующая редакция {КонсультантПлюс}">
        <w:r>
          <w:rPr>
            <w:sz w:val="20"/>
            <w:color w:val="0000ff"/>
          </w:rPr>
          <w:t xml:space="preserve">N 906-ЗПО</w:t>
        </w:r>
      </w:hyperlink>
      <w:r>
        <w:rPr>
          <w:sz w:val="20"/>
        </w:rPr>
        <w:t xml:space="preserve">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0"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государственная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1"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государственной программы:</w:t>
      </w:r>
    </w:p>
    <w:p>
      <w:pPr>
        <w:pStyle w:val="0"/>
        <w:spacing w:before="200" w:line-rule="auto"/>
        <w:ind w:firstLine="540"/>
        <w:jc w:val="both"/>
      </w:pPr>
      <w:r>
        <w:rPr>
          <w:sz w:val="20"/>
        </w:rPr>
        <w:t xml:space="preserve">1.1.1. </w:t>
      </w:r>
      <w:hyperlink w:history="0" r:id="rId12"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11"/>
        <w:gridCol w:w="6633"/>
      </w:tblGrid>
      <w:tr>
        <w:tc>
          <w:tcPr>
            <w:tcW w:w="2211"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6633" w:type="dxa"/>
            <w:tcBorders>
              <w:top w:val="nil"/>
              <w:left w:val="nil"/>
              <w:bottom w:val="nil"/>
              <w:right w:val="nil"/>
            </w:tcBorders>
          </w:tcPr>
          <w:p>
            <w:pPr>
              <w:pStyle w:val="0"/>
              <w:jc w:val="both"/>
            </w:pPr>
            <w:r>
              <w:rPr>
                <w:sz w:val="20"/>
              </w:rPr>
              <w:t xml:space="preserve">общий объем финансирования составит 2184055,8 тыс. руб., из них:</w:t>
            </w:r>
          </w:p>
          <w:p>
            <w:pPr>
              <w:pStyle w:val="0"/>
              <w:jc w:val="both"/>
            </w:pPr>
            <w:r>
              <w:rPr>
                <w:sz w:val="20"/>
              </w:rPr>
              <w:t xml:space="preserve">средства федерального бюджета - 2035999,2 тыс. руб., в том числе по годам:</w:t>
            </w:r>
          </w:p>
          <w:p>
            <w:pPr>
              <w:pStyle w:val="0"/>
              <w:jc w:val="both"/>
            </w:pPr>
            <w:r>
              <w:rPr>
                <w:sz w:val="20"/>
              </w:rPr>
              <w:t xml:space="preserve">2018 год - 379135,8 тыс. руб.;</w:t>
            </w:r>
          </w:p>
          <w:p>
            <w:pPr>
              <w:pStyle w:val="0"/>
              <w:jc w:val="both"/>
            </w:pPr>
            <w:r>
              <w:rPr>
                <w:sz w:val="20"/>
              </w:rPr>
              <w:t xml:space="preserve">2019 год - 494723,7 тыс. руб.;</w:t>
            </w:r>
          </w:p>
          <w:p>
            <w:pPr>
              <w:pStyle w:val="0"/>
              <w:jc w:val="both"/>
            </w:pPr>
            <w:r>
              <w:rPr>
                <w:sz w:val="20"/>
              </w:rPr>
              <w:t xml:space="preserve">2020 год - 376413,8 тыс. руб.;</w:t>
            </w:r>
          </w:p>
          <w:p>
            <w:pPr>
              <w:pStyle w:val="0"/>
              <w:jc w:val="both"/>
            </w:pPr>
            <w:r>
              <w:rPr>
                <w:sz w:val="20"/>
              </w:rPr>
              <w:t xml:space="preserve">2021 год - 375437,5 тыс. руб.;</w:t>
            </w:r>
          </w:p>
          <w:p>
            <w:pPr>
              <w:pStyle w:val="0"/>
              <w:jc w:val="both"/>
            </w:pPr>
            <w:r>
              <w:rPr>
                <w:sz w:val="20"/>
              </w:rPr>
              <w:t xml:space="preserve">2022 год - 391517,8 тыс. руб.;</w:t>
            </w:r>
          </w:p>
          <w:p>
            <w:pPr>
              <w:pStyle w:val="0"/>
              <w:jc w:val="both"/>
            </w:pPr>
            <w:r>
              <w:rPr>
                <w:sz w:val="20"/>
              </w:rPr>
              <w:t xml:space="preserve">2023 год - 7925,3 тыс. руб.;</w:t>
            </w:r>
          </w:p>
          <w:p>
            <w:pPr>
              <w:pStyle w:val="0"/>
              <w:jc w:val="both"/>
            </w:pPr>
            <w:r>
              <w:rPr>
                <w:sz w:val="20"/>
              </w:rPr>
              <w:t xml:space="preserve">2024 год - 10845,3 тыс. руб.</w:t>
            </w:r>
          </w:p>
          <w:p>
            <w:pPr>
              <w:pStyle w:val="0"/>
              <w:jc w:val="both"/>
            </w:pPr>
            <w:r>
              <w:rPr>
                <w:sz w:val="20"/>
              </w:rPr>
              <w:t xml:space="preserve">бюджета Пензенской области - 42372,5 тыс. руб., в том числе по годам:</w:t>
            </w:r>
          </w:p>
          <w:p>
            <w:pPr>
              <w:pStyle w:val="0"/>
              <w:jc w:val="both"/>
            </w:pPr>
            <w:r>
              <w:rPr>
                <w:sz w:val="20"/>
              </w:rPr>
              <w:t xml:space="preserve">2018 год - 24272,7 тыс. руб.;</w:t>
            </w:r>
          </w:p>
          <w:p>
            <w:pPr>
              <w:pStyle w:val="0"/>
              <w:jc w:val="both"/>
            </w:pPr>
            <w:r>
              <w:rPr>
                <w:sz w:val="20"/>
              </w:rPr>
              <w:t xml:space="preserve">2019 год - 4249,6 тыс. руб.;</w:t>
            </w:r>
          </w:p>
          <w:p>
            <w:pPr>
              <w:pStyle w:val="0"/>
              <w:jc w:val="both"/>
            </w:pPr>
            <w:r>
              <w:rPr>
                <w:sz w:val="20"/>
              </w:rPr>
              <w:t xml:space="preserve">2020 год - 4070,1 тыс. руб.;</w:t>
            </w:r>
          </w:p>
          <w:p>
            <w:pPr>
              <w:pStyle w:val="0"/>
              <w:jc w:val="both"/>
            </w:pPr>
            <w:r>
              <w:rPr>
                <w:sz w:val="20"/>
              </w:rPr>
              <w:t xml:space="preserve">2021 год - 3985,2 тыс. руб.;</w:t>
            </w:r>
          </w:p>
          <w:p>
            <w:pPr>
              <w:pStyle w:val="0"/>
              <w:jc w:val="both"/>
            </w:pPr>
            <w:r>
              <w:rPr>
                <w:sz w:val="20"/>
              </w:rPr>
              <w:t xml:space="preserve">2022 год - 4162,6 тыс. руб.;</w:t>
            </w:r>
          </w:p>
          <w:p>
            <w:pPr>
              <w:pStyle w:val="0"/>
              <w:jc w:val="both"/>
            </w:pPr>
            <w:r>
              <w:rPr>
                <w:sz w:val="20"/>
              </w:rPr>
              <w:t xml:space="preserve">2023 год - 689,2 тыс. руб.;</w:t>
            </w:r>
          </w:p>
          <w:p>
            <w:pPr>
              <w:pStyle w:val="0"/>
              <w:jc w:val="both"/>
            </w:pPr>
            <w:r>
              <w:rPr>
                <w:sz w:val="20"/>
              </w:rPr>
              <w:t xml:space="preserve">2024 год - 943,1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- 105684,1 тыс. руб., в том числе по годам:</w:t>
            </w:r>
          </w:p>
          <w:p>
            <w:pPr>
              <w:pStyle w:val="0"/>
              <w:jc w:val="both"/>
            </w:pPr>
            <w:r>
              <w:rPr>
                <w:sz w:val="20"/>
              </w:rPr>
              <w:t xml:space="preserve">2018 год - 13118,1 тыс. руб.;</w:t>
            </w:r>
          </w:p>
          <w:p>
            <w:pPr>
              <w:pStyle w:val="0"/>
              <w:jc w:val="both"/>
            </w:pPr>
            <w:r>
              <w:rPr>
                <w:sz w:val="20"/>
              </w:rPr>
              <w:t xml:space="preserve">2019 год - 76352,6 тыс. руб.;</w:t>
            </w:r>
          </w:p>
          <w:p>
            <w:pPr>
              <w:pStyle w:val="0"/>
              <w:jc w:val="both"/>
            </w:pPr>
            <w:r>
              <w:rPr>
                <w:sz w:val="20"/>
              </w:rPr>
              <w:t xml:space="preserve">2020 год - 15151,6 тыс. руб.;</w:t>
            </w:r>
          </w:p>
          <w:p>
            <w:pPr>
              <w:pStyle w:val="0"/>
              <w:jc w:val="both"/>
            </w:pPr>
            <w:r>
              <w:rPr>
                <w:sz w:val="20"/>
              </w:rPr>
              <w:t xml:space="preserve">2021 год - 109,1 тыс. руб.;</w:t>
            </w:r>
          </w:p>
          <w:p>
            <w:pPr>
              <w:pStyle w:val="0"/>
              <w:jc w:val="both"/>
            </w:pPr>
            <w:r>
              <w:rPr>
                <w:sz w:val="20"/>
              </w:rPr>
              <w:t xml:space="preserve">2022 год - 117,6 тыс. руб.;</w:t>
            </w:r>
          </w:p>
          <w:p>
            <w:pPr>
              <w:pStyle w:val="0"/>
              <w:jc w:val="both"/>
            </w:pPr>
            <w:r>
              <w:rPr>
                <w:sz w:val="20"/>
              </w:rPr>
              <w:t xml:space="preserve">2023 год - 354,1 тыс. руб.;</w:t>
            </w:r>
          </w:p>
          <w:p>
            <w:pPr>
              <w:pStyle w:val="0"/>
              <w:jc w:val="both"/>
            </w:pPr>
            <w:r>
              <w:rPr>
                <w:sz w:val="20"/>
              </w:rPr>
              <w:t xml:space="preserve">2024 год - 481,0 тыс. руб.".</w:t>
            </w:r>
          </w:p>
        </w:tc>
      </w:tr>
    </w:tbl>
    <w:p>
      <w:pPr>
        <w:pStyle w:val="0"/>
        <w:ind w:firstLine="540"/>
        <w:jc w:val="both"/>
      </w:pPr>
      <w:r>
        <w:rPr>
          <w:sz w:val="20"/>
        </w:rPr>
      </w:r>
    </w:p>
    <w:p>
      <w:pPr>
        <w:pStyle w:val="0"/>
        <w:ind w:firstLine="540"/>
        <w:jc w:val="both"/>
      </w:pPr>
      <w:r>
        <w:rPr>
          <w:sz w:val="20"/>
        </w:rPr>
        <w:t xml:space="preserve">1.2. В </w:t>
      </w:r>
      <w:hyperlink w:history="0" r:id="rId13"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1 "Благоустройство дворовых, общественных территорий" государственной программы:</w:t>
      </w:r>
    </w:p>
    <w:p>
      <w:pPr>
        <w:pStyle w:val="0"/>
        <w:spacing w:before="200" w:line-rule="auto"/>
        <w:ind w:firstLine="540"/>
        <w:jc w:val="both"/>
      </w:pPr>
      <w:r>
        <w:rPr>
          <w:sz w:val="20"/>
        </w:rPr>
        <w:t xml:space="preserve">1.2.1. </w:t>
      </w:r>
      <w:hyperlink w:history="0" r:id="rId14"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11"/>
        <w:gridCol w:w="6633"/>
      </w:tblGrid>
      <w:tr>
        <w:tc>
          <w:tcPr>
            <w:tcW w:w="2211"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633" w:type="dxa"/>
            <w:tcBorders>
              <w:top w:val="nil"/>
              <w:left w:val="nil"/>
              <w:bottom w:val="nil"/>
              <w:right w:val="nil"/>
            </w:tcBorders>
          </w:tcPr>
          <w:p>
            <w:pPr>
              <w:pStyle w:val="0"/>
              <w:jc w:val="both"/>
            </w:pPr>
            <w:r>
              <w:rPr>
                <w:sz w:val="20"/>
              </w:rPr>
              <w:t xml:space="preserve">общий объем финансирования составит 2143402,6 тыс. руб., из них:</w:t>
            </w:r>
          </w:p>
          <w:p>
            <w:pPr>
              <w:pStyle w:val="0"/>
              <w:jc w:val="both"/>
            </w:pPr>
            <w:r>
              <w:rPr>
                <w:sz w:val="20"/>
              </w:rPr>
              <w:t xml:space="preserve">средства федерального бюджета - 2000082,6 тыс. руб., в том числе по годам:</w:t>
            </w:r>
          </w:p>
          <w:p>
            <w:pPr>
              <w:pStyle w:val="0"/>
              <w:jc w:val="both"/>
            </w:pPr>
            <w:r>
              <w:rPr>
                <w:sz w:val="20"/>
              </w:rPr>
              <w:t xml:space="preserve">2018 год - 374015,0 тыс. руб.;</w:t>
            </w:r>
          </w:p>
          <w:p>
            <w:pPr>
              <w:pStyle w:val="0"/>
              <w:jc w:val="both"/>
            </w:pPr>
            <w:r>
              <w:rPr>
                <w:sz w:val="20"/>
              </w:rPr>
              <w:t xml:space="preserve">2019 год - 491398,7 тыс. руб.;</w:t>
            </w:r>
          </w:p>
          <w:p>
            <w:pPr>
              <w:pStyle w:val="0"/>
              <w:jc w:val="both"/>
            </w:pPr>
            <w:r>
              <w:rPr>
                <w:sz w:val="20"/>
              </w:rPr>
              <w:t xml:space="preserve">2020 год - 372927,7 тыс. руб.;</w:t>
            </w:r>
          </w:p>
          <w:p>
            <w:pPr>
              <w:pStyle w:val="0"/>
              <w:jc w:val="both"/>
            </w:pPr>
            <w:r>
              <w:rPr>
                <w:sz w:val="20"/>
              </w:rPr>
              <w:t xml:space="preserve">2021 год - 372927,7 тыс. руб.;</w:t>
            </w:r>
          </w:p>
          <w:p>
            <w:pPr>
              <w:pStyle w:val="0"/>
              <w:jc w:val="both"/>
            </w:pPr>
            <w:r>
              <w:rPr>
                <w:sz w:val="20"/>
              </w:rPr>
              <w:t xml:space="preserve">2022 год - 388813,5 тыс. руб.;</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бюджета Пензенской области - 39393,8 тыс. руб., в том числе по годам:</w:t>
            </w:r>
          </w:p>
          <w:p>
            <w:pPr>
              <w:pStyle w:val="0"/>
              <w:jc w:val="both"/>
            </w:pPr>
            <w:r>
              <w:rPr>
                <w:sz w:val="20"/>
              </w:rPr>
              <w:t xml:space="preserve">2018 год - 23827,4 тыс. руб.;</w:t>
            </w:r>
          </w:p>
          <w:p>
            <w:pPr>
              <w:pStyle w:val="0"/>
              <w:jc w:val="both"/>
            </w:pPr>
            <w:r>
              <w:rPr>
                <w:sz w:val="20"/>
              </w:rPr>
              <w:t xml:space="preserve">2019 год - 4105,0 тыс. руб.;</w:t>
            </w:r>
          </w:p>
          <w:p>
            <w:pPr>
              <w:pStyle w:val="0"/>
              <w:jc w:val="both"/>
            </w:pPr>
            <w:r>
              <w:rPr>
                <w:sz w:val="20"/>
              </w:rPr>
              <w:t xml:space="preserve">2020 год - 3767,0 тыс. руб.;</w:t>
            </w:r>
          </w:p>
          <w:p>
            <w:pPr>
              <w:pStyle w:val="0"/>
              <w:jc w:val="both"/>
            </w:pPr>
            <w:r>
              <w:rPr>
                <w:sz w:val="20"/>
              </w:rPr>
              <w:t xml:space="preserve">2021 год - 3767,0 тыс. руб.;</w:t>
            </w:r>
          </w:p>
          <w:p>
            <w:pPr>
              <w:pStyle w:val="0"/>
              <w:jc w:val="both"/>
            </w:pPr>
            <w:r>
              <w:rPr>
                <w:sz w:val="20"/>
              </w:rPr>
              <w:t xml:space="preserve">2022 год - 3927,4 тыс. руб.;</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средства бюджетов муниципальных образований Пензенской области - 103926,2 тыс. руб., в том числе по годам:</w:t>
            </w:r>
          </w:p>
          <w:p>
            <w:pPr>
              <w:pStyle w:val="0"/>
              <w:jc w:val="both"/>
            </w:pPr>
            <w:r>
              <w:rPr>
                <w:sz w:val="20"/>
              </w:rPr>
              <w:t xml:space="preserve">2018 год - 12718,1 тыс. руб.;</w:t>
            </w:r>
          </w:p>
          <w:p>
            <w:pPr>
              <w:pStyle w:val="0"/>
              <w:jc w:val="both"/>
            </w:pPr>
            <w:r>
              <w:rPr>
                <w:sz w:val="20"/>
              </w:rPr>
              <w:t xml:space="preserve">2019 год - 76208,1 тыс. руб.;</w:t>
            </w:r>
          </w:p>
          <w:p>
            <w:pPr>
              <w:pStyle w:val="0"/>
              <w:jc w:val="both"/>
            </w:pPr>
            <w:r>
              <w:rPr>
                <w:sz w:val="20"/>
              </w:rPr>
              <w:t xml:space="preserve">2020 год - 15000,0 тыс. руб.;</w:t>
            </w:r>
          </w:p>
          <w:p>
            <w:pPr>
              <w:pStyle w:val="0"/>
              <w:jc w:val="both"/>
            </w:pPr>
            <w:r>
              <w:rPr>
                <w:sz w:val="20"/>
              </w:rPr>
              <w:t xml:space="preserve">2021 год - 0,0 тыс. руб.;</w:t>
            </w:r>
          </w:p>
          <w:p>
            <w:pPr>
              <w:pStyle w:val="0"/>
              <w:jc w:val="both"/>
            </w:pPr>
            <w:r>
              <w:rPr>
                <w:sz w:val="20"/>
              </w:rPr>
              <w:t xml:space="preserve">2022 год - 0,0 тыс. руб.;</w:t>
            </w:r>
          </w:p>
          <w:p>
            <w:pPr>
              <w:pStyle w:val="0"/>
              <w:jc w:val="both"/>
            </w:pPr>
            <w:r>
              <w:rPr>
                <w:sz w:val="20"/>
              </w:rPr>
              <w:t xml:space="preserve">2023 год - 0,0 тыс. руб.;</w:t>
            </w:r>
          </w:p>
          <w:p>
            <w:pPr>
              <w:pStyle w:val="0"/>
              <w:jc w:val="both"/>
            </w:pPr>
            <w:r>
              <w:rPr>
                <w:sz w:val="20"/>
              </w:rPr>
              <w:t xml:space="preserve">2024 год - 0,0 тыс. руб.".</w:t>
            </w:r>
          </w:p>
        </w:tc>
      </w:tr>
    </w:tbl>
    <w:p>
      <w:pPr>
        <w:pStyle w:val="0"/>
        <w:ind w:firstLine="540"/>
        <w:jc w:val="both"/>
      </w:pPr>
      <w:r>
        <w:rPr>
          <w:sz w:val="20"/>
        </w:rPr>
      </w:r>
    </w:p>
    <w:p>
      <w:pPr>
        <w:pStyle w:val="0"/>
        <w:ind w:firstLine="540"/>
        <w:jc w:val="both"/>
      </w:pPr>
      <w:r>
        <w:rPr>
          <w:sz w:val="20"/>
        </w:rPr>
        <w:t xml:space="preserve">1.3. В </w:t>
      </w:r>
      <w:hyperlink w:history="0" r:id="rId15"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2 "Благоустройство городских парков" государственной программы:</w:t>
      </w:r>
    </w:p>
    <w:p>
      <w:pPr>
        <w:pStyle w:val="0"/>
        <w:spacing w:before="200" w:line-rule="auto"/>
        <w:ind w:firstLine="540"/>
        <w:jc w:val="both"/>
      </w:pPr>
      <w:r>
        <w:rPr>
          <w:sz w:val="20"/>
        </w:rPr>
        <w:t xml:space="preserve">1.3.1. </w:t>
      </w:r>
      <w:hyperlink w:history="0" r:id="rId16"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11"/>
        <w:gridCol w:w="6633"/>
      </w:tblGrid>
      <w:tr>
        <w:tc>
          <w:tcPr>
            <w:tcW w:w="2211"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633" w:type="dxa"/>
            <w:tcBorders>
              <w:top w:val="nil"/>
              <w:left w:val="nil"/>
              <w:bottom w:val="nil"/>
              <w:right w:val="nil"/>
            </w:tcBorders>
          </w:tcPr>
          <w:p>
            <w:pPr>
              <w:pStyle w:val="0"/>
              <w:jc w:val="both"/>
            </w:pPr>
            <w:r>
              <w:rPr>
                <w:sz w:val="20"/>
              </w:rPr>
              <w:t xml:space="preserve">общий объем финансирования составит 17798,9 тыс. руб., из них:</w:t>
            </w:r>
          </w:p>
          <w:p>
            <w:pPr>
              <w:pStyle w:val="0"/>
              <w:jc w:val="both"/>
            </w:pPr>
            <w:r>
              <w:rPr>
                <w:sz w:val="20"/>
              </w:rPr>
              <w:t xml:space="preserve">средства федерального бюджета - 15571,4 тыс. руб., в том числе по годам:</w:t>
            </w:r>
          </w:p>
          <w:p>
            <w:pPr>
              <w:pStyle w:val="0"/>
              <w:jc w:val="both"/>
            </w:pPr>
            <w:r>
              <w:rPr>
                <w:sz w:val="20"/>
              </w:rPr>
              <w:t xml:space="preserve">2018 год - 5120,8 тыс. руб.;</w:t>
            </w:r>
          </w:p>
          <w:p>
            <w:pPr>
              <w:pStyle w:val="0"/>
              <w:jc w:val="both"/>
            </w:pPr>
            <w:r>
              <w:rPr>
                <w:sz w:val="20"/>
              </w:rPr>
              <w:t xml:space="preserve">2019 год - 0,0 тыс. руб.;</w:t>
            </w:r>
          </w:p>
          <w:p>
            <w:pPr>
              <w:pStyle w:val="0"/>
              <w:jc w:val="both"/>
            </w:pPr>
            <w:r>
              <w:rPr>
                <w:sz w:val="20"/>
              </w:rPr>
              <w:t xml:space="preserve">2020 год - 0,0 тыс. руб.;</w:t>
            </w:r>
          </w:p>
          <w:p>
            <w:pPr>
              <w:pStyle w:val="0"/>
              <w:jc w:val="both"/>
            </w:pPr>
            <w:r>
              <w:rPr>
                <w:sz w:val="20"/>
              </w:rPr>
              <w:t xml:space="preserve">2021 год - 0,0 тыс. руб.;</w:t>
            </w:r>
          </w:p>
          <w:p>
            <w:pPr>
              <w:pStyle w:val="0"/>
              <w:jc w:val="both"/>
            </w:pPr>
            <w:r>
              <w:rPr>
                <w:sz w:val="20"/>
              </w:rPr>
              <w:t xml:space="preserve">2022 год - 0,0 тыс. руб.;</w:t>
            </w:r>
          </w:p>
          <w:p>
            <w:pPr>
              <w:pStyle w:val="0"/>
              <w:jc w:val="both"/>
            </w:pPr>
            <w:r>
              <w:rPr>
                <w:sz w:val="20"/>
              </w:rPr>
              <w:t xml:space="preserve">2023 год - 5225,3 тыс. руб.;</w:t>
            </w:r>
          </w:p>
          <w:p>
            <w:pPr>
              <w:pStyle w:val="0"/>
              <w:jc w:val="both"/>
            </w:pPr>
            <w:r>
              <w:rPr>
                <w:sz w:val="20"/>
              </w:rPr>
              <w:t xml:space="preserve">2024 год - 5225,3 тыс. руб.</w:t>
            </w:r>
          </w:p>
          <w:p>
            <w:pPr>
              <w:pStyle w:val="0"/>
              <w:jc w:val="both"/>
            </w:pPr>
            <w:r>
              <w:rPr>
                <w:sz w:val="20"/>
              </w:rPr>
              <w:t xml:space="preserve">бюджета Пензенской области - 1354,1 тыс. руб., в</w:t>
            </w:r>
          </w:p>
          <w:p>
            <w:pPr>
              <w:pStyle w:val="0"/>
              <w:jc w:val="both"/>
            </w:pPr>
            <w:r>
              <w:rPr>
                <w:sz w:val="20"/>
              </w:rPr>
              <w:t xml:space="preserve">том числе по годам:</w:t>
            </w:r>
          </w:p>
          <w:p>
            <w:pPr>
              <w:pStyle w:val="0"/>
              <w:jc w:val="both"/>
            </w:pPr>
            <w:r>
              <w:rPr>
                <w:sz w:val="20"/>
              </w:rPr>
              <w:t xml:space="preserve">2018 год - 445,3 тыс. руб.;</w:t>
            </w:r>
          </w:p>
          <w:p>
            <w:pPr>
              <w:pStyle w:val="0"/>
              <w:jc w:val="both"/>
            </w:pPr>
            <w:r>
              <w:rPr>
                <w:sz w:val="20"/>
              </w:rPr>
              <w:t xml:space="preserve">2019 год - 0,0 тыс. руб.;</w:t>
            </w:r>
          </w:p>
          <w:p>
            <w:pPr>
              <w:pStyle w:val="0"/>
              <w:jc w:val="both"/>
            </w:pPr>
            <w:r>
              <w:rPr>
                <w:sz w:val="20"/>
              </w:rPr>
              <w:t xml:space="preserve">2020 год - 0,0 тыс. руб.;</w:t>
            </w:r>
          </w:p>
          <w:p>
            <w:pPr>
              <w:pStyle w:val="0"/>
              <w:jc w:val="both"/>
            </w:pPr>
            <w:r>
              <w:rPr>
                <w:sz w:val="20"/>
              </w:rPr>
              <w:t xml:space="preserve">2021 год - 0,0 тыс. руб.;</w:t>
            </w:r>
          </w:p>
          <w:p>
            <w:pPr>
              <w:pStyle w:val="0"/>
              <w:jc w:val="both"/>
            </w:pPr>
            <w:r>
              <w:rPr>
                <w:sz w:val="20"/>
              </w:rPr>
              <w:t xml:space="preserve">2022 год - 0,0 тыс. руб.;</w:t>
            </w:r>
          </w:p>
          <w:p>
            <w:pPr>
              <w:pStyle w:val="0"/>
              <w:jc w:val="both"/>
            </w:pPr>
            <w:r>
              <w:rPr>
                <w:sz w:val="20"/>
              </w:rPr>
              <w:t xml:space="preserve">2023 год - 454,4 тыс. руб.;</w:t>
            </w:r>
          </w:p>
          <w:p>
            <w:pPr>
              <w:pStyle w:val="0"/>
              <w:jc w:val="both"/>
            </w:pPr>
            <w:r>
              <w:rPr>
                <w:sz w:val="20"/>
              </w:rPr>
              <w:t xml:space="preserve">2024 год - 454,4 тыс. руб.</w:t>
            </w:r>
          </w:p>
          <w:p>
            <w:pPr>
              <w:pStyle w:val="0"/>
              <w:jc w:val="both"/>
            </w:pPr>
            <w:r>
              <w:rPr>
                <w:sz w:val="20"/>
              </w:rPr>
              <w:t xml:space="preserve">средства бюджетов муниципальных образований Пензенской области - 873,4 тыс. руб., в том числе по годам:</w:t>
            </w:r>
          </w:p>
          <w:p>
            <w:pPr>
              <w:pStyle w:val="0"/>
              <w:jc w:val="both"/>
            </w:pPr>
            <w:r>
              <w:rPr>
                <w:sz w:val="20"/>
              </w:rPr>
              <w:t xml:space="preserve">2018 год - 400,0 тыс. руб.;</w:t>
            </w:r>
          </w:p>
          <w:p>
            <w:pPr>
              <w:pStyle w:val="0"/>
              <w:jc w:val="both"/>
            </w:pPr>
            <w:r>
              <w:rPr>
                <w:sz w:val="20"/>
              </w:rPr>
              <w:t xml:space="preserve">2019 год - 0,0 тыс. руб.;</w:t>
            </w:r>
          </w:p>
          <w:p>
            <w:pPr>
              <w:pStyle w:val="0"/>
              <w:jc w:val="both"/>
            </w:pPr>
            <w:r>
              <w:rPr>
                <w:sz w:val="20"/>
              </w:rPr>
              <w:t xml:space="preserve">2020 год - 0,0 тыс. руб.;</w:t>
            </w:r>
          </w:p>
          <w:p>
            <w:pPr>
              <w:pStyle w:val="0"/>
              <w:jc w:val="both"/>
            </w:pPr>
            <w:r>
              <w:rPr>
                <w:sz w:val="20"/>
              </w:rPr>
              <w:t xml:space="preserve">2021 год - 0,0 тыс. руб.;</w:t>
            </w:r>
          </w:p>
          <w:p>
            <w:pPr>
              <w:pStyle w:val="0"/>
              <w:jc w:val="both"/>
            </w:pPr>
            <w:r>
              <w:rPr>
                <w:sz w:val="20"/>
              </w:rPr>
              <w:t xml:space="preserve">2022 год - 0,0 тыс. руб.;</w:t>
            </w:r>
          </w:p>
          <w:p>
            <w:pPr>
              <w:pStyle w:val="0"/>
              <w:jc w:val="both"/>
            </w:pPr>
            <w:r>
              <w:rPr>
                <w:sz w:val="20"/>
              </w:rPr>
              <w:t xml:space="preserve">2023 год - 236,7 тыс. руб.;</w:t>
            </w:r>
          </w:p>
          <w:p>
            <w:pPr>
              <w:pStyle w:val="0"/>
              <w:jc w:val="both"/>
            </w:pPr>
            <w:r>
              <w:rPr>
                <w:sz w:val="20"/>
              </w:rPr>
              <w:t xml:space="preserve">2024 год - 236,7 тыс. руб.".</w:t>
            </w:r>
          </w:p>
        </w:tc>
      </w:tr>
    </w:tbl>
    <w:p>
      <w:pPr>
        <w:pStyle w:val="0"/>
        <w:ind w:firstLine="540"/>
        <w:jc w:val="both"/>
      </w:pPr>
      <w:r>
        <w:rPr>
          <w:sz w:val="20"/>
        </w:rPr>
      </w:r>
    </w:p>
    <w:p>
      <w:pPr>
        <w:pStyle w:val="0"/>
        <w:ind w:firstLine="540"/>
        <w:jc w:val="both"/>
      </w:pPr>
      <w:r>
        <w:rPr>
          <w:sz w:val="20"/>
        </w:rPr>
        <w:t xml:space="preserve">1.4. В </w:t>
      </w:r>
      <w:hyperlink w:history="0" r:id="rId17"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3 "Увековечение памяти погибших при защите Отечества" государственной программы:</w:t>
      </w:r>
    </w:p>
    <w:p>
      <w:pPr>
        <w:pStyle w:val="0"/>
        <w:spacing w:before="200" w:line-rule="auto"/>
        <w:ind w:firstLine="540"/>
        <w:jc w:val="both"/>
      </w:pPr>
      <w:r>
        <w:rPr>
          <w:sz w:val="20"/>
        </w:rPr>
        <w:t xml:space="preserve">1.4.1. </w:t>
      </w:r>
      <w:hyperlink w:history="0" r:id="rId18"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11"/>
        <w:gridCol w:w="6633"/>
      </w:tblGrid>
      <w:tr>
        <w:tc>
          <w:tcPr>
            <w:tcW w:w="2211"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633" w:type="dxa"/>
            <w:tcBorders>
              <w:top w:val="nil"/>
              <w:left w:val="nil"/>
              <w:bottom w:val="nil"/>
              <w:right w:val="nil"/>
            </w:tcBorders>
          </w:tcPr>
          <w:p>
            <w:pPr>
              <w:pStyle w:val="0"/>
              <w:jc w:val="both"/>
            </w:pPr>
            <w:r>
              <w:rPr>
                <w:sz w:val="20"/>
              </w:rPr>
              <w:t xml:space="preserve">общий объем финансирования составит 22854,3 тыс. руб., из них:</w:t>
            </w:r>
          </w:p>
          <w:p>
            <w:pPr>
              <w:pStyle w:val="0"/>
              <w:jc w:val="both"/>
            </w:pPr>
            <w:r>
              <w:rPr>
                <w:sz w:val="20"/>
              </w:rPr>
              <w:t xml:space="preserve">средства федерального бюджета - 20345,2 тыс.</w:t>
            </w:r>
          </w:p>
          <w:p>
            <w:pPr>
              <w:pStyle w:val="0"/>
              <w:jc w:val="both"/>
            </w:pPr>
            <w:r>
              <w:rPr>
                <w:sz w:val="20"/>
              </w:rPr>
              <w:t xml:space="preserve">руб., в том числе по годам:</w:t>
            </w:r>
          </w:p>
          <w:p>
            <w:pPr>
              <w:pStyle w:val="0"/>
              <w:jc w:val="both"/>
            </w:pPr>
            <w:r>
              <w:rPr>
                <w:sz w:val="20"/>
              </w:rPr>
              <w:t xml:space="preserve">2018 год - 0,0 тыс. руб.;</w:t>
            </w:r>
          </w:p>
          <w:p>
            <w:pPr>
              <w:pStyle w:val="0"/>
              <w:jc w:val="both"/>
            </w:pPr>
            <w:r>
              <w:rPr>
                <w:sz w:val="20"/>
              </w:rPr>
              <w:t xml:space="preserve">2019 год - 3325,0 тыс. руб.;</w:t>
            </w:r>
          </w:p>
          <w:p>
            <w:pPr>
              <w:pStyle w:val="0"/>
              <w:jc w:val="both"/>
            </w:pPr>
            <w:r>
              <w:rPr>
                <w:sz w:val="20"/>
              </w:rPr>
              <w:t xml:space="preserve">2020 год - 3486,1 тыс. руб.;</w:t>
            </w:r>
          </w:p>
          <w:p>
            <w:pPr>
              <w:pStyle w:val="0"/>
              <w:jc w:val="both"/>
            </w:pPr>
            <w:r>
              <w:rPr>
                <w:sz w:val="20"/>
              </w:rPr>
              <w:t xml:space="preserve">2021 год - 2509,8 тыс. руб.;</w:t>
            </w:r>
          </w:p>
          <w:p>
            <w:pPr>
              <w:pStyle w:val="0"/>
              <w:jc w:val="both"/>
            </w:pPr>
            <w:r>
              <w:rPr>
                <w:sz w:val="20"/>
              </w:rPr>
              <w:t xml:space="preserve">2022 год - 2704,3 тыс. руб.;</w:t>
            </w:r>
          </w:p>
          <w:p>
            <w:pPr>
              <w:pStyle w:val="0"/>
              <w:jc w:val="both"/>
            </w:pPr>
            <w:r>
              <w:rPr>
                <w:sz w:val="20"/>
              </w:rPr>
              <w:t xml:space="preserve">2023 год - 2700,0 тыс. руб.;</w:t>
            </w:r>
          </w:p>
          <w:p>
            <w:pPr>
              <w:pStyle w:val="0"/>
              <w:jc w:val="both"/>
            </w:pPr>
            <w:r>
              <w:rPr>
                <w:sz w:val="20"/>
              </w:rPr>
              <w:t xml:space="preserve">2024 год - 5620,0 тыс. руб.</w:t>
            </w:r>
          </w:p>
          <w:p>
            <w:pPr>
              <w:pStyle w:val="0"/>
              <w:jc w:val="both"/>
            </w:pPr>
            <w:r>
              <w:rPr>
                <w:sz w:val="20"/>
              </w:rPr>
              <w:t xml:space="preserve">бюджета Пензенской области - 1624,6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- 303,1 тыс. руб.;</w:t>
            </w:r>
          </w:p>
          <w:p>
            <w:pPr>
              <w:pStyle w:val="0"/>
              <w:jc w:val="both"/>
            </w:pPr>
            <w:r>
              <w:rPr>
                <w:sz w:val="20"/>
              </w:rPr>
              <w:t xml:space="preserve">2021 год - 218,2 тыс. руб.;</w:t>
            </w:r>
          </w:p>
          <w:p>
            <w:pPr>
              <w:pStyle w:val="0"/>
              <w:jc w:val="both"/>
            </w:pPr>
            <w:r>
              <w:rPr>
                <w:sz w:val="20"/>
              </w:rPr>
              <w:t xml:space="preserve">2022 год - 235,2 тыс. руб.;</w:t>
            </w:r>
          </w:p>
          <w:p>
            <w:pPr>
              <w:pStyle w:val="0"/>
              <w:jc w:val="both"/>
            </w:pPr>
            <w:r>
              <w:rPr>
                <w:sz w:val="20"/>
              </w:rPr>
              <w:t xml:space="preserve">2023 год - 234,8 тыс. руб.;</w:t>
            </w:r>
          </w:p>
          <w:p>
            <w:pPr>
              <w:pStyle w:val="0"/>
              <w:jc w:val="both"/>
            </w:pPr>
            <w:r>
              <w:rPr>
                <w:sz w:val="20"/>
              </w:rPr>
              <w:t xml:space="preserve">2024 год - 488,7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- 884,5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- 144,5 тыс. руб.;</w:t>
            </w:r>
          </w:p>
          <w:p>
            <w:pPr>
              <w:pStyle w:val="0"/>
              <w:jc w:val="both"/>
            </w:pPr>
            <w:r>
              <w:rPr>
                <w:sz w:val="20"/>
              </w:rPr>
              <w:t xml:space="preserve">2020 год - 151,6 тыс. руб.;</w:t>
            </w:r>
          </w:p>
          <w:p>
            <w:pPr>
              <w:pStyle w:val="0"/>
              <w:jc w:val="both"/>
            </w:pPr>
            <w:r>
              <w:rPr>
                <w:sz w:val="20"/>
              </w:rPr>
              <w:t xml:space="preserve">2021 год - 109,1 тыс. руб.;</w:t>
            </w:r>
          </w:p>
          <w:p>
            <w:pPr>
              <w:pStyle w:val="0"/>
              <w:jc w:val="both"/>
            </w:pPr>
            <w:r>
              <w:rPr>
                <w:sz w:val="20"/>
              </w:rPr>
              <w:t xml:space="preserve">2022 год - 117,6 тыс. руб.;</w:t>
            </w:r>
          </w:p>
          <w:p>
            <w:pPr>
              <w:pStyle w:val="0"/>
              <w:jc w:val="both"/>
            </w:pPr>
            <w:r>
              <w:rPr>
                <w:sz w:val="20"/>
              </w:rPr>
              <w:t xml:space="preserve">2023 год - 117,4 тыс. руб.;</w:t>
            </w:r>
          </w:p>
          <w:p>
            <w:pPr>
              <w:pStyle w:val="0"/>
              <w:jc w:val="both"/>
            </w:pPr>
            <w:r>
              <w:rPr>
                <w:sz w:val="20"/>
              </w:rPr>
              <w:t xml:space="preserve">2024 год - 244,3 тыс. руб.".</w:t>
            </w:r>
          </w:p>
        </w:tc>
      </w:tr>
    </w:tbl>
    <w:p>
      <w:pPr>
        <w:pStyle w:val="0"/>
        <w:ind w:firstLine="540"/>
        <w:jc w:val="both"/>
      </w:pPr>
      <w:r>
        <w:rPr>
          <w:sz w:val="20"/>
        </w:rPr>
      </w:r>
    </w:p>
    <w:p>
      <w:pPr>
        <w:pStyle w:val="0"/>
        <w:ind w:firstLine="540"/>
        <w:jc w:val="both"/>
      </w:pPr>
      <w:r>
        <w:rPr>
          <w:sz w:val="20"/>
        </w:rPr>
        <w:t xml:space="preserve">1.5. В </w:t>
      </w:r>
      <w:hyperlink w:history="0" r:id="rId19"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 (далее - Порядок предоставления трансфертов) государственной программы:</w:t>
      </w:r>
    </w:p>
    <w:p>
      <w:pPr>
        <w:pStyle w:val="0"/>
        <w:spacing w:before="200" w:line-rule="auto"/>
        <w:ind w:firstLine="540"/>
        <w:jc w:val="both"/>
      </w:pPr>
      <w:r>
        <w:rPr>
          <w:sz w:val="20"/>
        </w:rPr>
        <w:t xml:space="preserve">1.5.1. </w:t>
      </w:r>
      <w:hyperlink w:history="0" r:id="rId20"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 первый пункта 7</w:t>
        </w:r>
      </w:hyperlink>
      <w:r>
        <w:rPr>
          <w:sz w:val="20"/>
        </w:rPr>
        <w:t xml:space="preserve"> Порядка предоставления трансфертов изложить в следующей редакции:</w:t>
      </w:r>
    </w:p>
    <w:p>
      <w:pPr>
        <w:pStyle w:val="0"/>
        <w:spacing w:before="200" w:line-rule="auto"/>
        <w:ind w:firstLine="540"/>
        <w:jc w:val="both"/>
      </w:pPr>
      <w:r>
        <w:rPr>
          <w:sz w:val="20"/>
        </w:rPr>
        <w:t xml:space="preserve">"Соглашение заключается в течение 30 календарных дней с даты вступления в силу соглашения о предоставлении иного межбюджетного трансферта, имеющего целевое назначение из федерального бюджета бюджету Пензенской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p>
      <w:pPr>
        <w:pStyle w:val="0"/>
        <w:spacing w:before="200" w:line-rule="auto"/>
        <w:ind w:firstLine="540"/>
        <w:jc w:val="both"/>
      </w:pPr>
      <w:r>
        <w:rPr>
          <w:sz w:val="20"/>
        </w:rPr>
        <w:t xml:space="preserve">1.5.2. </w:t>
      </w:r>
      <w:hyperlink w:history="0" r:id="rId21"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подпункт "б" пункта 7</w:t>
        </w:r>
      </w:hyperlink>
      <w:r>
        <w:rPr>
          <w:sz w:val="20"/>
        </w:rPr>
        <w:t xml:space="preserve"> Порядка предоставления трансфертов изложить в следующей редакции:</w:t>
      </w:r>
    </w:p>
    <w:p>
      <w:pPr>
        <w:pStyle w:val="0"/>
        <w:spacing w:before="200" w:line-rule="auto"/>
        <w:ind w:firstLine="540"/>
        <w:jc w:val="both"/>
      </w:pPr>
      <w:r>
        <w:rPr>
          <w:sz w:val="20"/>
        </w:rPr>
        <w:t xml:space="preserve">"б) обязательство по завершению муниципальным образованием реализации проекта создания комфортной городской среды не позднее:</w:t>
      </w:r>
    </w:p>
    <w:p>
      <w:pPr>
        <w:pStyle w:val="0"/>
        <w:spacing w:before="200" w:line-rule="auto"/>
        <w:ind w:firstLine="540"/>
        <w:jc w:val="both"/>
      </w:pPr>
      <w:r>
        <w:rPr>
          <w:sz w:val="20"/>
        </w:rPr>
        <w:t xml:space="preserve">- 31 декабря года, следующего за годом подведения итогов конкурса для проектов городов - победителей Всероссийского конкурса лучших проектов создания комфортной городской среды (далее - Всероссийского конкурса), состоявшихся до 1 июня 2019 года и до 1 марта 2020 года;</w:t>
      </w:r>
    </w:p>
    <w:p>
      <w:pPr>
        <w:pStyle w:val="0"/>
        <w:spacing w:before="200" w:line-rule="auto"/>
        <w:ind w:firstLine="540"/>
        <w:jc w:val="both"/>
      </w:pPr>
      <w:r>
        <w:rPr>
          <w:sz w:val="20"/>
        </w:rPr>
        <w:t xml:space="preserve">- 31 декабря 2022 года для городов - победителей Всероссийского конкурса лучших проектов создания комфортной городской среды, состоявшегося до 1 сентября 2020 года;</w:t>
      </w:r>
    </w:p>
    <w:p>
      <w:pPr>
        <w:pStyle w:val="0"/>
        <w:spacing w:before="200" w:line-rule="auto"/>
        <w:ind w:firstLine="540"/>
        <w:jc w:val="both"/>
      </w:pPr>
      <w:r>
        <w:rPr>
          <w:sz w:val="20"/>
        </w:rPr>
        <w:t xml:space="preserve">- 31 декабря 2023 года для городов - победителей Всероссийского конкурса лучших проектов создания комфортной городской среды, состоявшегося до 1 сентября 2021 года;</w:t>
      </w:r>
    </w:p>
    <w:p>
      <w:pPr>
        <w:pStyle w:val="0"/>
        <w:spacing w:before="200" w:line-rule="auto"/>
        <w:ind w:firstLine="540"/>
        <w:jc w:val="both"/>
      </w:pPr>
      <w:r>
        <w:rPr>
          <w:sz w:val="20"/>
        </w:rPr>
        <w:t xml:space="preserve">- 31 декабря 2024 года для городов - победителей Всероссийского конкурса лучших проектов создания комфортной городской среды, состоявшегося до 1 сентября 2022 года.</w:t>
      </w:r>
    </w:p>
    <w:p>
      <w:pPr>
        <w:pStyle w:val="0"/>
        <w:spacing w:before="200" w:line-rule="auto"/>
        <w:ind w:firstLine="540"/>
        <w:jc w:val="both"/>
      </w:pPr>
      <w:r>
        <w:rPr>
          <w:sz w:val="20"/>
        </w:rPr>
        <w:t xml:space="preserve">1.5.3. </w:t>
      </w:r>
      <w:hyperlink w:history="0" r:id="rId22"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"Распределение иных межбюджетных трансфертов на реализацию проектов создания комфортной городской среды" к Порядку предоставления трансфертов изложить в новой редакции согласно </w:t>
      </w:r>
      <w:hyperlink w:history="0" w:anchor="P190" w:tooltip="РАСПРЕДЕЛЕНИЕ">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1.5.4. </w:t>
      </w:r>
      <w:hyperlink w:history="0" r:id="rId23"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дополнить</w:t>
        </w:r>
      </w:hyperlink>
      <w:r>
        <w:rPr>
          <w:sz w:val="20"/>
        </w:rPr>
        <w:t xml:space="preserve"> приложением N 1.1 "Распределение иных межбюджетных трансфертов на реализацию проектов создания комфортной городской среды в 2019 году" согласно </w:t>
      </w:r>
      <w:hyperlink w:history="0" w:anchor="P227" w:tooltip="РАСПРЕДЕЛЕНИЕ">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1.6. В </w:t>
      </w:r>
      <w:hyperlink w:history="0" r:id="rId24"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2018 - 2024 годы" (далее - Порядок) государственной программы:</w:t>
      </w:r>
    </w:p>
    <w:p>
      <w:pPr>
        <w:pStyle w:val="0"/>
        <w:spacing w:before="200" w:line-rule="auto"/>
        <w:ind w:firstLine="540"/>
        <w:jc w:val="both"/>
      </w:pPr>
      <w:r>
        <w:rPr>
          <w:sz w:val="20"/>
        </w:rPr>
        <w:t xml:space="preserve">1.6.1. </w:t>
      </w:r>
      <w:hyperlink w:history="0" r:id="rId25"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изложить в новой редакции согласно </w:t>
      </w:r>
      <w:hyperlink w:history="0" w:anchor="P252" w:tooltip="ПОРЯДОК">
        <w:r>
          <w:rPr>
            <w:sz w:val="20"/>
            <w:color w:val="0000ff"/>
          </w:rPr>
          <w:t xml:space="preserve">приложению N 3</w:t>
        </w:r>
      </w:hyperlink>
      <w:r>
        <w:rPr>
          <w:sz w:val="20"/>
        </w:rPr>
        <w:t xml:space="preserve"> к настоящему постановлению;</w:t>
      </w:r>
    </w:p>
    <w:p>
      <w:pPr>
        <w:pStyle w:val="0"/>
        <w:spacing w:before="200" w:line-rule="auto"/>
        <w:ind w:firstLine="540"/>
        <w:jc w:val="both"/>
      </w:pPr>
      <w:r>
        <w:rPr>
          <w:sz w:val="20"/>
        </w:rPr>
        <w:t xml:space="preserve">1.6.2. </w:t>
      </w:r>
      <w:hyperlink w:history="0" r:id="rId26"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к Порядку изложить в новой редакции согласно </w:t>
      </w:r>
      <w:hyperlink w:history="0" w:anchor="P410" w:tooltip="РЕЗУЛЬТАТЫ">
        <w:r>
          <w:rPr>
            <w:sz w:val="20"/>
            <w:color w:val="0000ff"/>
          </w:rPr>
          <w:t xml:space="preserve">приложению N 4</w:t>
        </w:r>
      </w:hyperlink>
      <w:r>
        <w:rPr>
          <w:sz w:val="20"/>
        </w:rPr>
        <w:t xml:space="preserve"> к настоящему постановлению.</w:t>
      </w:r>
    </w:p>
    <w:p>
      <w:pPr>
        <w:pStyle w:val="0"/>
        <w:spacing w:before="200" w:line-rule="auto"/>
        <w:ind w:firstLine="540"/>
        <w:jc w:val="both"/>
      </w:pPr>
      <w:r>
        <w:rPr>
          <w:sz w:val="20"/>
        </w:rPr>
        <w:t xml:space="preserve">1.7. </w:t>
      </w:r>
      <w:hyperlink w:history="0" r:id="rId27"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предоставления и распределения субсидий из бюджета Пензенской области бюджетам муниципальных образований на обустройство и восстановление воинских захоронений на 2019 - 2024 годы (далее - Порядок воинских захоронений) государственной программы изложить в новой редакции согласно </w:t>
      </w:r>
      <w:hyperlink w:history="0" w:anchor="P470" w:tooltip="ПОРЯДОК">
        <w:r>
          <w:rPr>
            <w:sz w:val="20"/>
            <w:color w:val="0000ff"/>
          </w:rPr>
          <w:t xml:space="preserve">приложению N 5</w:t>
        </w:r>
      </w:hyperlink>
      <w:r>
        <w:rPr>
          <w:sz w:val="20"/>
        </w:rPr>
        <w:t xml:space="preserve"> к настоящему постановлению.</w:t>
      </w:r>
    </w:p>
    <w:p>
      <w:pPr>
        <w:pStyle w:val="0"/>
        <w:spacing w:before="200" w:line-rule="auto"/>
        <w:ind w:firstLine="540"/>
        <w:jc w:val="both"/>
      </w:pPr>
      <w:r>
        <w:rPr>
          <w:sz w:val="20"/>
        </w:rPr>
        <w:t xml:space="preserve">1.8. </w:t>
      </w:r>
      <w:hyperlink w:history="0" r:id="rId28"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редакции согласно </w:t>
      </w:r>
      <w:hyperlink w:history="0" w:anchor="P561" w:tooltip="ПЕРЕЧЕНЬ">
        <w:r>
          <w:rPr>
            <w:sz w:val="20"/>
            <w:color w:val="0000ff"/>
          </w:rPr>
          <w:t xml:space="preserve">приложению N 6</w:t>
        </w:r>
      </w:hyperlink>
      <w:r>
        <w:rPr>
          <w:sz w:val="20"/>
        </w:rPr>
        <w:t xml:space="preserve"> к настоящему постановления.</w:t>
      </w:r>
    </w:p>
    <w:p>
      <w:pPr>
        <w:pStyle w:val="0"/>
        <w:spacing w:before="200" w:line-rule="auto"/>
        <w:ind w:firstLine="540"/>
        <w:jc w:val="both"/>
      </w:pPr>
      <w:r>
        <w:rPr>
          <w:sz w:val="20"/>
        </w:rPr>
        <w:t xml:space="preserve">1.9. </w:t>
      </w:r>
      <w:hyperlink w:history="0" r:id="rId29"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700" w:tooltip="РЕСУРСНОЕ ОБЕСПЕЧЕНИЕ">
        <w:r>
          <w:rPr>
            <w:sz w:val="20"/>
            <w:color w:val="0000ff"/>
          </w:rPr>
          <w:t xml:space="preserve">приложению N 7</w:t>
        </w:r>
      </w:hyperlink>
      <w:r>
        <w:rPr>
          <w:sz w:val="20"/>
        </w:rPr>
        <w:t xml:space="preserve"> к настоящему постановлению.</w:t>
      </w:r>
    </w:p>
    <w:p>
      <w:pPr>
        <w:pStyle w:val="0"/>
        <w:spacing w:before="200" w:line-rule="auto"/>
        <w:ind w:firstLine="540"/>
        <w:jc w:val="both"/>
      </w:pPr>
      <w:r>
        <w:rPr>
          <w:sz w:val="20"/>
        </w:rPr>
        <w:t xml:space="preserve">1.10. </w:t>
      </w:r>
      <w:hyperlink w:history="0" r:id="rId30"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5.1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средств бюджета Пензенской области" к государственной программе изложить в новой редакции согласно </w:t>
      </w:r>
      <w:hyperlink w:history="0" w:anchor="P1105" w:tooltip="РЕСУРСНОЕ ОБЕСПЕЧЕНИЕ">
        <w:r>
          <w:rPr>
            <w:sz w:val="20"/>
            <w:color w:val="0000ff"/>
          </w:rPr>
          <w:t xml:space="preserve">приложению N 8</w:t>
        </w:r>
      </w:hyperlink>
      <w:r>
        <w:rPr>
          <w:sz w:val="20"/>
        </w:rPr>
        <w:t xml:space="preserve"> к настоящему постановлению.</w:t>
      </w:r>
    </w:p>
    <w:p>
      <w:pPr>
        <w:pStyle w:val="0"/>
        <w:spacing w:before="200" w:line-rule="auto"/>
        <w:ind w:firstLine="540"/>
        <w:jc w:val="both"/>
      </w:pPr>
      <w:r>
        <w:rPr>
          <w:sz w:val="20"/>
        </w:rPr>
        <w:t xml:space="preserve">1.11. </w:t>
      </w:r>
      <w:hyperlink w:history="0" r:id="rId31"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481" w:tooltip="ПЕРЕЧЕНЬ">
        <w:r>
          <w:rPr>
            <w:sz w:val="20"/>
            <w:color w:val="0000ff"/>
          </w:rPr>
          <w:t xml:space="preserve">приложению N 9</w:t>
        </w:r>
      </w:hyperlink>
      <w:r>
        <w:rPr>
          <w:sz w:val="20"/>
        </w:rPr>
        <w:t xml:space="preserve"> к настоящему постановлению.</w:t>
      </w:r>
    </w:p>
    <w:p>
      <w:pPr>
        <w:pStyle w:val="0"/>
        <w:spacing w:before="200" w:line-rule="auto"/>
        <w:ind w:firstLine="540"/>
        <w:jc w:val="both"/>
      </w:pPr>
      <w:r>
        <w:rPr>
          <w:sz w:val="20"/>
        </w:rPr>
        <w:t xml:space="preserve">1.12. </w:t>
      </w:r>
      <w:hyperlink w:history="0" r:id="rId32"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7</w:t>
        </w:r>
      </w:hyperlink>
      <w:r>
        <w:rPr>
          <w:sz w:val="20"/>
        </w:rPr>
        <w:t xml:space="preserve"> "Адресный перечень дворовых территорий многоквартирных домов муниципальных образований Пензенской области, благоустраиваемых в текущем финансовом году" к государственной программе изложить в новой редакции согласно </w:t>
      </w:r>
      <w:hyperlink w:history="0" w:anchor="P2608" w:tooltip="АДРЕСНЫЙ ПЕРЕЧЕНЬ">
        <w:r>
          <w:rPr>
            <w:sz w:val="20"/>
            <w:color w:val="0000ff"/>
          </w:rPr>
          <w:t xml:space="preserve">приложению N 10</w:t>
        </w:r>
      </w:hyperlink>
      <w:r>
        <w:rPr>
          <w:sz w:val="20"/>
        </w:rPr>
        <w:t xml:space="preserve"> к настоящему постановлению.</w:t>
      </w:r>
    </w:p>
    <w:p>
      <w:pPr>
        <w:pStyle w:val="0"/>
        <w:spacing w:before="200" w:line-rule="auto"/>
        <w:ind w:firstLine="540"/>
        <w:jc w:val="both"/>
      </w:pPr>
      <w:r>
        <w:rPr>
          <w:sz w:val="20"/>
        </w:rPr>
        <w:t xml:space="preserve">1.13. </w:t>
      </w:r>
      <w:hyperlink w:history="0" r:id="rId33"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8</w:t>
        </w:r>
      </w:hyperlink>
      <w:r>
        <w:rPr>
          <w:sz w:val="20"/>
        </w:rPr>
        <w:t xml:space="preserve"> "Адресный перечень общественных территорий муниципальных образований Пензенской области, благоустраиваемых в текущем финансовом году" к государственной программе изложить в новой редакции согласно </w:t>
      </w:r>
      <w:hyperlink w:history="0" w:anchor="P2856" w:tooltip="АДРЕСНЫЙ ПЕРЕЧЕНЬ">
        <w:r>
          <w:rPr>
            <w:sz w:val="20"/>
            <w:color w:val="0000ff"/>
          </w:rPr>
          <w:t xml:space="preserve">приложению N 11</w:t>
        </w:r>
      </w:hyperlink>
      <w:r>
        <w:rPr>
          <w:sz w:val="20"/>
        </w:rPr>
        <w:t xml:space="preserve"> к настоящему постановлению.</w:t>
      </w:r>
    </w:p>
    <w:p>
      <w:pPr>
        <w:pStyle w:val="0"/>
        <w:spacing w:before="200" w:line-rule="auto"/>
        <w:ind w:firstLine="540"/>
        <w:jc w:val="both"/>
      </w:pPr>
      <w:r>
        <w:rPr>
          <w:sz w:val="20"/>
        </w:rPr>
        <w:t xml:space="preserve">1.14. Дополнить государственную </w:t>
      </w:r>
      <w:hyperlink w:history="0" r:id="rId34" w:tooltip="Постановление Правительства Пензенской обл. от 01.09.2017 N 414-пП (ред. от 29.11.2019)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приложением N 9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согласно </w:t>
      </w:r>
      <w:hyperlink w:history="0" w:anchor="P3184" w:tooltip="АДРЕСНЫЙ ПЕРЕЧЕНЬ">
        <w:r>
          <w:rPr>
            <w:sz w:val="20"/>
            <w:color w:val="0000ff"/>
          </w:rPr>
          <w:t xml:space="preserve">приложению N 12</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И.А.БЕЛОЗЕРЦЕВ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w:t>
      </w:r>
    </w:p>
    <w:p>
      <w:pPr>
        <w:pStyle w:val="0"/>
        <w:jc w:val="right"/>
      </w:pPr>
      <w:r>
        <w:rPr>
          <w:sz w:val="20"/>
        </w:rPr>
        <w:t xml:space="preserve">лучших проектов создания</w:t>
      </w:r>
    </w:p>
    <w:p>
      <w:pPr>
        <w:pStyle w:val="0"/>
        <w:jc w:val="right"/>
      </w:pPr>
      <w:r>
        <w:rPr>
          <w:sz w:val="20"/>
        </w:rPr>
        <w:t xml:space="preserve">комфортной городской среды</w:t>
      </w:r>
    </w:p>
    <w:p>
      <w:pPr>
        <w:pStyle w:val="0"/>
        <w:jc w:val="right"/>
      </w:pPr>
      <w:r>
        <w:rPr>
          <w:sz w:val="20"/>
        </w:rPr>
        <w:t xml:space="preserve">в малых городах и</w:t>
      </w:r>
    </w:p>
    <w:p>
      <w:pPr>
        <w:pStyle w:val="0"/>
        <w:jc w:val="right"/>
      </w:pPr>
      <w:r>
        <w:rPr>
          <w:sz w:val="20"/>
        </w:rPr>
        <w:t xml:space="preserve">исторических поселениях</w:t>
      </w:r>
    </w:p>
    <w:p>
      <w:pPr>
        <w:pStyle w:val="0"/>
        <w:ind w:firstLine="540"/>
        <w:jc w:val="both"/>
      </w:pPr>
      <w:r>
        <w:rPr>
          <w:sz w:val="20"/>
        </w:rPr>
      </w:r>
    </w:p>
    <w:bookmarkStart w:id="190" w:name="P190"/>
    <w:bookmarkEnd w:id="190"/>
    <w:p>
      <w:pPr>
        <w:pStyle w:val="0"/>
        <w:jc w:val="center"/>
      </w:pPr>
      <w:r>
        <w:rPr>
          <w:sz w:val="20"/>
        </w:rPr>
        <w:t xml:space="preserve">РАСПРЕДЕЛЕНИЕ</w:t>
      </w:r>
    </w:p>
    <w:p>
      <w:pPr>
        <w:pStyle w:val="0"/>
        <w:jc w:val="center"/>
      </w:pPr>
      <w:r>
        <w:rPr>
          <w:sz w:val="20"/>
        </w:rPr>
        <w:t xml:space="preserve">иных межбюджетных трансфертов на реализацию проектов</w:t>
      </w:r>
    </w:p>
    <w:p>
      <w:pPr>
        <w:pStyle w:val="0"/>
        <w:jc w:val="center"/>
      </w:pPr>
      <w:r>
        <w:rPr>
          <w:sz w:val="20"/>
        </w:rPr>
        <w:t xml:space="preserve">создания комфортной городской среды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5556"/>
        <w:gridCol w:w="2381"/>
      </w:tblGrid>
      <w:tr>
        <w:tc>
          <w:tcPr>
            <w:tcW w:w="907" w:type="dxa"/>
          </w:tcPr>
          <w:p>
            <w:pPr>
              <w:pStyle w:val="0"/>
              <w:jc w:val="center"/>
            </w:pPr>
            <w:r>
              <w:rPr>
                <w:sz w:val="20"/>
              </w:rPr>
              <w:t xml:space="preserve">N п/п</w:t>
            </w:r>
          </w:p>
        </w:tc>
        <w:tc>
          <w:tcPr>
            <w:tcW w:w="5556" w:type="dxa"/>
          </w:tcPr>
          <w:p>
            <w:pPr>
              <w:pStyle w:val="0"/>
              <w:jc w:val="center"/>
            </w:pPr>
            <w:r>
              <w:rPr>
                <w:sz w:val="20"/>
              </w:rPr>
              <w:t xml:space="preserve">Наименование муниципального образования - получателя иного межбюджетного трансферта</w:t>
            </w:r>
          </w:p>
        </w:tc>
        <w:tc>
          <w:tcPr>
            <w:tcW w:w="2381" w:type="dxa"/>
          </w:tcPr>
          <w:p>
            <w:pPr>
              <w:pStyle w:val="0"/>
              <w:jc w:val="center"/>
            </w:pPr>
            <w:r>
              <w:rPr>
                <w:sz w:val="20"/>
              </w:rPr>
              <w:t xml:space="preserve">Размер иного межбюджетного трансферта,</w:t>
            </w:r>
          </w:p>
          <w:p>
            <w:pPr>
              <w:pStyle w:val="0"/>
              <w:jc w:val="center"/>
            </w:pPr>
            <w:r>
              <w:rPr>
                <w:sz w:val="20"/>
              </w:rPr>
              <w:t xml:space="preserve">тыс. руб.</w:t>
            </w:r>
          </w:p>
        </w:tc>
      </w:tr>
      <w:tr>
        <w:tc>
          <w:tcPr>
            <w:tcW w:w="907" w:type="dxa"/>
          </w:tcPr>
          <w:p>
            <w:pPr>
              <w:pStyle w:val="0"/>
              <w:jc w:val="center"/>
            </w:pPr>
            <w:r>
              <w:rPr>
                <w:sz w:val="20"/>
              </w:rPr>
              <w:t xml:space="preserve">1</w:t>
            </w:r>
          </w:p>
        </w:tc>
        <w:tc>
          <w:tcPr>
            <w:tcW w:w="5556" w:type="dxa"/>
          </w:tcPr>
          <w:p>
            <w:pPr>
              <w:pStyle w:val="0"/>
            </w:pPr>
            <w:r>
              <w:rPr>
                <w:sz w:val="20"/>
              </w:rPr>
            </w:r>
          </w:p>
        </w:tc>
        <w:tc>
          <w:tcPr>
            <w:tcW w:w="2381" w:type="dxa"/>
          </w:tcPr>
          <w:p>
            <w:pPr>
              <w:pStyle w:val="0"/>
            </w:pPr>
            <w:r>
              <w:rPr>
                <w:sz w:val="20"/>
              </w:rPr>
            </w:r>
          </w:p>
        </w:tc>
      </w:tr>
      <w:tr>
        <w:tc>
          <w:tcPr>
            <w:tcW w:w="907" w:type="dxa"/>
          </w:tcPr>
          <w:p>
            <w:pPr>
              <w:pStyle w:val="0"/>
              <w:jc w:val="center"/>
            </w:pPr>
            <w:r>
              <w:rPr>
                <w:sz w:val="20"/>
              </w:rPr>
              <w:t xml:space="preserve">Итого:</w:t>
            </w:r>
          </w:p>
        </w:tc>
        <w:tc>
          <w:tcPr>
            <w:tcW w:w="5556" w:type="dxa"/>
          </w:tcPr>
          <w:p>
            <w:pPr>
              <w:pStyle w:val="0"/>
            </w:pPr>
            <w:r>
              <w:rPr>
                <w:sz w:val="20"/>
              </w:rPr>
            </w:r>
          </w:p>
        </w:tc>
        <w:tc>
          <w:tcPr>
            <w:tcW w:w="2381"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1.1</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w:t>
      </w:r>
    </w:p>
    <w:p>
      <w:pPr>
        <w:pStyle w:val="0"/>
        <w:jc w:val="right"/>
      </w:pPr>
      <w:r>
        <w:rPr>
          <w:sz w:val="20"/>
        </w:rPr>
        <w:t xml:space="preserve">лучших проектов создания</w:t>
      </w:r>
    </w:p>
    <w:p>
      <w:pPr>
        <w:pStyle w:val="0"/>
        <w:jc w:val="right"/>
      </w:pPr>
      <w:r>
        <w:rPr>
          <w:sz w:val="20"/>
        </w:rPr>
        <w:t xml:space="preserve">комфортной городской среды</w:t>
      </w:r>
    </w:p>
    <w:p>
      <w:pPr>
        <w:pStyle w:val="0"/>
        <w:jc w:val="right"/>
      </w:pPr>
      <w:r>
        <w:rPr>
          <w:sz w:val="20"/>
        </w:rPr>
        <w:t xml:space="preserve">в малых городах и</w:t>
      </w:r>
    </w:p>
    <w:p>
      <w:pPr>
        <w:pStyle w:val="0"/>
        <w:jc w:val="right"/>
      </w:pPr>
      <w:r>
        <w:rPr>
          <w:sz w:val="20"/>
        </w:rPr>
        <w:t xml:space="preserve">исторических поселениях</w:t>
      </w:r>
    </w:p>
    <w:p>
      <w:pPr>
        <w:pStyle w:val="0"/>
        <w:ind w:firstLine="540"/>
        <w:jc w:val="both"/>
      </w:pPr>
      <w:r>
        <w:rPr>
          <w:sz w:val="20"/>
        </w:rPr>
      </w:r>
    </w:p>
    <w:bookmarkStart w:id="227" w:name="P227"/>
    <w:bookmarkEnd w:id="227"/>
    <w:p>
      <w:pPr>
        <w:pStyle w:val="2"/>
        <w:jc w:val="center"/>
      </w:pPr>
      <w:r>
        <w:rPr>
          <w:sz w:val="20"/>
        </w:rPr>
        <w:t xml:space="preserve">РАСПРЕДЕЛЕНИЕ</w:t>
      </w:r>
    </w:p>
    <w:p>
      <w:pPr>
        <w:pStyle w:val="2"/>
        <w:jc w:val="center"/>
      </w:pPr>
      <w:r>
        <w:rPr>
          <w:sz w:val="20"/>
        </w:rPr>
        <w:t xml:space="preserve">ИНЫХ МЕЖБЮДЖЕТНЫХ ТРАНСФЕРТОВ НА РЕАЛИЗАЦИЮ ПРОЕКТОВ</w:t>
      </w:r>
    </w:p>
    <w:p>
      <w:pPr>
        <w:pStyle w:val="2"/>
        <w:jc w:val="center"/>
      </w:pPr>
      <w:r>
        <w:rPr>
          <w:sz w:val="20"/>
        </w:rPr>
        <w:t xml:space="preserve">СОЗДАНИЯ КОМФОРТНОЙ ГОРОДСКОЙ СРЕДЫ</w:t>
      </w:r>
    </w:p>
    <w:p>
      <w:pPr>
        <w:pStyle w:val="2"/>
        <w:jc w:val="center"/>
      </w:pPr>
      <w:r>
        <w:rPr>
          <w:sz w:val="20"/>
        </w:rPr>
        <w:t xml:space="preserve">В 2019 ГОДУ</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5556"/>
        <w:gridCol w:w="2381"/>
      </w:tblGrid>
      <w:tr>
        <w:tc>
          <w:tcPr>
            <w:tcW w:w="907" w:type="dxa"/>
          </w:tcPr>
          <w:p>
            <w:pPr>
              <w:pStyle w:val="0"/>
              <w:jc w:val="center"/>
            </w:pPr>
            <w:r>
              <w:rPr>
                <w:sz w:val="20"/>
              </w:rPr>
              <w:t xml:space="preserve">N п/п</w:t>
            </w:r>
          </w:p>
        </w:tc>
        <w:tc>
          <w:tcPr>
            <w:tcW w:w="5556" w:type="dxa"/>
          </w:tcPr>
          <w:p>
            <w:pPr>
              <w:pStyle w:val="0"/>
              <w:jc w:val="center"/>
            </w:pPr>
            <w:r>
              <w:rPr>
                <w:sz w:val="20"/>
              </w:rPr>
              <w:t xml:space="preserve">Наименование муниципального образования - получателя иного межбюджетного трансферта</w:t>
            </w:r>
          </w:p>
        </w:tc>
        <w:tc>
          <w:tcPr>
            <w:tcW w:w="2381" w:type="dxa"/>
          </w:tcPr>
          <w:p>
            <w:pPr>
              <w:pStyle w:val="0"/>
              <w:jc w:val="center"/>
            </w:pPr>
            <w:r>
              <w:rPr>
                <w:sz w:val="20"/>
              </w:rPr>
              <w:t xml:space="preserve">Размер иного межбюджетного трансферта,</w:t>
            </w:r>
          </w:p>
          <w:p>
            <w:pPr>
              <w:pStyle w:val="0"/>
              <w:jc w:val="center"/>
            </w:pPr>
            <w:r>
              <w:rPr>
                <w:sz w:val="20"/>
              </w:rPr>
              <w:t xml:space="preserve">тыс. руб.</w:t>
            </w:r>
          </w:p>
        </w:tc>
      </w:tr>
      <w:tr>
        <w:tc>
          <w:tcPr>
            <w:tcW w:w="907" w:type="dxa"/>
          </w:tcPr>
          <w:p>
            <w:pPr>
              <w:pStyle w:val="0"/>
              <w:jc w:val="center"/>
            </w:pPr>
            <w:r>
              <w:rPr>
                <w:sz w:val="20"/>
              </w:rPr>
              <w:t xml:space="preserve">1</w:t>
            </w:r>
          </w:p>
        </w:tc>
        <w:tc>
          <w:tcPr>
            <w:tcW w:w="5556" w:type="dxa"/>
          </w:tcPr>
          <w:p>
            <w:pPr>
              <w:pStyle w:val="0"/>
              <w:jc w:val="center"/>
            </w:pPr>
            <w:r>
              <w:rPr>
                <w:sz w:val="20"/>
              </w:rPr>
              <w:t xml:space="preserve">ЗАТО город Заречный</w:t>
            </w:r>
          </w:p>
        </w:tc>
        <w:tc>
          <w:tcPr>
            <w:tcW w:w="2381" w:type="dxa"/>
          </w:tcPr>
          <w:p>
            <w:pPr>
              <w:pStyle w:val="0"/>
              <w:jc w:val="center"/>
            </w:pPr>
            <w:r>
              <w:rPr>
                <w:sz w:val="20"/>
              </w:rPr>
              <w:t xml:space="preserve">85 000,00</w:t>
            </w:r>
          </w:p>
        </w:tc>
      </w:tr>
      <w:tr>
        <w:tc>
          <w:tcPr>
            <w:tcW w:w="907" w:type="dxa"/>
          </w:tcPr>
          <w:p>
            <w:pPr>
              <w:pStyle w:val="0"/>
              <w:jc w:val="center"/>
            </w:pPr>
            <w:r>
              <w:rPr>
                <w:sz w:val="20"/>
              </w:rPr>
              <w:t xml:space="preserve">Итого:</w:t>
            </w:r>
          </w:p>
        </w:tc>
        <w:tc>
          <w:tcPr>
            <w:tcW w:w="5556" w:type="dxa"/>
          </w:tcPr>
          <w:p>
            <w:pPr>
              <w:pStyle w:val="0"/>
            </w:pPr>
            <w:r>
              <w:rPr>
                <w:sz w:val="20"/>
              </w:rPr>
            </w:r>
          </w:p>
        </w:tc>
        <w:tc>
          <w:tcPr>
            <w:tcW w:w="2381"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bookmarkStart w:id="252" w:name="P252"/>
    <w:bookmarkEnd w:id="252"/>
    <w:p>
      <w:pPr>
        <w:pStyle w:val="2"/>
        <w:jc w:val="center"/>
      </w:pPr>
      <w:r>
        <w:rPr>
          <w:sz w:val="20"/>
        </w:rPr>
        <w:t xml:space="preserve">ПОРЯДОК</w:t>
      </w:r>
    </w:p>
    <w:p>
      <w:pPr>
        <w:pStyle w:val="2"/>
        <w:jc w:val="center"/>
      </w:pPr>
      <w:r>
        <w:rPr>
          <w:sz w:val="20"/>
        </w:rPr>
        <w:t xml:space="preserve">предоставления и распределения субсидий из бюджета</w:t>
      </w:r>
    </w:p>
    <w:p>
      <w:pPr>
        <w:pStyle w:val="2"/>
        <w:jc w:val="center"/>
      </w:pPr>
      <w:r>
        <w:rPr>
          <w:sz w:val="20"/>
        </w:rPr>
        <w:t xml:space="preserve">Пензенской области бюджетам муниципальных образований</w:t>
      </w:r>
    </w:p>
    <w:p>
      <w:pPr>
        <w:pStyle w:val="2"/>
        <w:jc w:val="center"/>
      </w:pPr>
      <w:r>
        <w:rPr>
          <w:sz w:val="20"/>
        </w:rPr>
        <w:t xml:space="preserve">Пензенской области на поддержку муниципальных программ</w:t>
      </w:r>
    </w:p>
    <w:p>
      <w:pPr>
        <w:pStyle w:val="2"/>
        <w:jc w:val="center"/>
      </w:pPr>
      <w:r>
        <w:rPr>
          <w:sz w:val="20"/>
        </w:rPr>
        <w:t xml:space="preserve">формирования комфортной (современной) городской среды</w:t>
      </w:r>
    </w:p>
    <w:p>
      <w:pPr>
        <w:pStyle w:val="2"/>
        <w:jc w:val="center"/>
      </w:pPr>
      <w:r>
        <w:rPr>
          <w:sz w:val="20"/>
        </w:rPr>
        <w:t xml:space="preserve">на 2019 - 2024 годы</w:t>
      </w:r>
    </w:p>
    <w:p>
      <w:pPr>
        <w:pStyle w:val="0"/>
        <w:ind w:firstLine="540"/>
        <w:jc w:val="both"/>
      </w:pPr>
      <w:r>
        <w:rPr>
          <w:sz w:val="20"/>
        </w:rPr>
      </w:r>
    </w:p>
    <w:bookmarkStart w:id="259" w:name="P259"/>
    <w:bookmarkEnd w:id="259"/>
    <w:p>
      <w:pPr>
        <w:pStyle w:val="0"/>
        <w:ind w:firstLine="540"/>
        <w:jc w:val="both"/>
      </w:pPr>
      <w:r>
        <w:rPr>
          <w:sz w:val="20"/>
        </w:rPr>
        <w:t xml:space="preserve">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в 2019 - 2024 годах (далее - субсидии, муниципальные образования, муниципальная программа) в рамках регионального проекта "Формирование комфортной городской среды" в составе государственной программы Пензенской области "Формирование комфортной городской среды на территории Пензенской области".</w:t>
      </w:r>
    </w:p>
    <w:p>
      <w:pPr>
        <w:pStyle w:val="0"/>
        <w:spacing w:before="200" w:line-rule="auto"/>
        <w:ind w:firstLine="540"/>
        <w:jc w:val="both"/>
      </w:pPr>
      <w:r>
        <w:rPr>
          <w:sz w:val="20"/>
        </w:rP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бюджетам муниципальных образований Пензенской области на софинансирование реализации муниципальных программ, направленных на реализацию мероприятий:</w:t>
      </w:r>
    </w:p>
    <w:p>
      <w:pPr>
        <w:pStyle w:val="0"/>
        <w:spacing w:before="200" w:line-rule="auto"/>
        <w:ind w:firstLine="540"/>
        <w:jc w:val="both"/>
      </w:pPr>
      <w:r>
        <w:rPr>
          <w:sz w:val="20"/>
        </w:rPr>
        <w:t xml:space="preserve">-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 площадей, набережных, улиц, пешеходных зон, скверов, парков (далее - общественные территории);</w:t>
      </w:r>
    </w:p>
    <w:p>
      <w:pPr>
        <w:pStyle w:val="0"/>
        <w:spacing w:before="200" w:line-rule="auto"/>
        <w:ind w:firstLine="540"/>
        <w:jc w:val="both"/>
      </w:pPr>
      <w:r>
        <w:rPr>
          <w:sz w:val="20"/>
        </w:rPr>
        <w:t xml:space="preserve">- по благоустройству дворовых территорий;</w:t>
      </w:r>
    </w:p>
    <w:p>
      <w:pPr>
        <w:pStyle w:val="0"/>
        <w:spacing w:before="200" w:line-rule="auto"/>
        <w:ind w:firstLine="540"/>
        <w:jc w:val="both"/>
      </w:pPr>
      <w:r>
        <w:rPr>
          <w:sz w:val="20"/>
        </w:rPr>
        <w:t xml:space="preserve">- по строительству, реконструкции (модернизации) объектов капитального строительства в рамках мероприятий по благоустройству общественных территорий;</w:t>
      </w:r>
    </w:p>
    <w:p>
      <w:pPr>
        <w:pStyle w:val="0"/>
        <w:spacing w:before="200" w:line-rule="auto"/>
        <w:ind w:firstLine="540"/>
        <w:jc w:val="both"/>
      </w:pPr>
      <w:r>
        <w:rPr>
          <w:sz w:val="20"/>
        </w:rPr>
        <w:t xml:space="preserve">- по осуществлению строительного контроля в процессе строительства объектов капитального строительства.</w:t>
      </w:r>
    </w:p>
    <w:p>
      <w:pPr>
        <w:pStyle w:val="0"/>
        <w:spacing w:before="200" w:line-rule="auto"/>
        <w:ind w:firstLine="540"/>
        <w:jc w:val="both"/>
      </w:pPr>
      <w:r>
        <w:rPr>
          <w:sz w:val="20"/>
        </w:rP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w:t>
      </w:r>
      <w:hyperlink w:history="0" w:anchor="P259" w:tooltip="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в 2019 - 2024 годах (далее - субсидии, муниципальные образования, муниципальная программа) в рамках регионального проекта &quot;Формирование комфортной городской среды&quot; в составе государственной программы Пензенской области &quot;Формирование ком...">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3. В настоящем Порядке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bookmarkStart w:id="267" w:name="P267"/>
    <w:bookmarkEnd w:id="267"/>
    <w:p>
      <w:pPr>
        <w:pStyle w:val="0"/>
        <w:spacing w:before="200" w:line-rule="auto"/>
        <w:ind w:firstLine="540"/>
        <w:jc w:val="both"/>
      </w:pPr>
      <w:r>
        <w:rPr>
          <w:sz w:val="20"/>
        </w:rPr>
        <w:t xml:space="preserve">4. Получателями субсидий являются муниципальные образования, на территории которых расположены населенные пункты численностью не менее 1000 жителей, в том числе муниципальное образование - административный центр Пензенской области, монопрофильные муниципальные образования, при наличии в них многоквартирных домов, а также общественных территорий, нуждающихся в благоустройстве, и муниципальные образования - финалисты Всероссийского конкурса лучших проектов создания комфортной городской среды в малых городах и исторических поселениях, муниципальные образования в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объектов благоустройства в целях обеспечения привлекательности территории для разных групп населения, мероприятий по преобразованию отрасли городского хозяйства посредством внедрения цифровых технологий и платформенных решений.</w:t>
      </w:r>
    </w:p>
    <w:p>
      <w:pPr>
        <w:pStyle w:val="0"/>
        <w:spacing w:before="200" w:line-rule="auto"/>
        <w:ind w:firstLine="540"/>
        <w:jc w:val="both"/>
      </w:pPr>
      <w:r>
        <w:rPr>
          <w:sz w:val="20"/>
        </w:rPr>
        <w:t xml:space="preserve">Субсидии предоставляются на условиях софинансирования из бюджета муниципального образования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заинтересованных лиц) в реализации мероприятий по благоустройству дворовых территорий в рамках минимального или дополнительного перечня работ по благоустройству согласно приложению N 2 к настоящему Порядку, в том числе о доле такого участия, определяются органами местного самоуправления.</w:t>
      </w:r>
    </w:p>
    <w:p>
      <w:pPr>
        <w:pStyle w:val="0"/>
        <w:spacing w:before="200" w:line-rule="auto"/>
        <w:ind w:firstLine="540"/>
        <w:jc w:val="both"/>
      </w:pPr>
      <w:r>
        <w:rPr>
          <w:sz w:val="20"/>
        </w:rPr>
        <w:t xml:space="preserve">Расходование субсидии муниципальными образованиями осуществляется путем:</w:t>
      </w:r>
    </w:p>
    <w:p>
      <w:pPr>
        <w:pStyle w:val="0"/>
        <w:spacing w:before="200" w:line-rule="auto"/>
        <w:ind w:firstLine="540"/>
        <w:jc w:val="both"/>
      </w:pPr>
      <w:r>
        <w:rPr>
          <w:sz w:val="20"/>
        </w:rPr>
        <w:t xml:space="preserve">- предоставления субсидий бюджетным и автономным учреждениям, в том числе субсидии на финансовое обеспечение выполнения ими государственного (муниципального) задания;</w:t>
      </w:r>
    </w:p>
    <w:p>
      <w:pPr>
        <w:pStyle w:val="0"/>
        <w:spacing w:before="200" w:line-rule="auto"/>
        <w:ind w:firstLine="540"/>
        <w:jc w:val="both"/>
      </w:pPr>
      <w:r>
        <w:rPr>
          <w:sz w:val="20"/>
        </w:rPr>
        <w:t xml:space="preserve">-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pPr>
        <w:pStyle w:val="0"/>
        <w:spacing w:before="200" w:line-rule="auto"/>
        <w:ind w:firstLine="540"/>
        <w:jc w:val="both"/>
      </w:pPr>
      <w:r>
        <w:rPr>
          <w:sz w:val="20"/>
        </w:rP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pPr>
        <w:pStyle w:val="0"/>
        <w:spacing w:before="200" w:line-rule="auto"/>
        <w:ind w:firstLine="540"/>
        <w:jc w:val="both"/>
      </w:pPr>
      <w:r>
        <w:rPr>
          <w:sz w:val="20"/>
        </w:rPr>
        <w:t xml:space="preserve">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или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pPr>
        <w:pStyle w:val="0"/>
        <w:spacing w:before="200" w:line-rule="auto"/>
        <w:ind w:firstLine="540"/>
        <w:jc w:val="both"/>
      </w:pPr>
      <w:r>
        <w:rPr>
          <w:sz w:val="20"/>
        </w:rPr>
        <w:t xml:space="preserve">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минимальному перечню осуществляется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pStyle w:val="0"/>
        <w:spacing w:before="200" w:line-rule="auto"/>
        <w:ind w:firstLine="540"/>
        <w:jc w:val="both"/>
      </w:pPr>
      <w:r>
        <w:rPr>
          <w:sz w:val="20"/>
        </w:rPr>
        <w:t xml:space="preserve">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дополнительному перечню осуществляется при наличии:</w:t>
      </w:r>
    </w:p>
    <w:p>
      <w:pPr>
        <w:pStyle w:val="0"/>
        <w:spacing w:before="200" w:line-rule="auto"/>
        <w:ind w:firstLine="540"/>
        <w:jc w:val="both"/>
      </w:pPr>
      <w:r>
        <w:rPr>
          <w:sz w:val="20"/>
        </w:rPr>
        <w:t xml:space="preserve">-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pStyle w:val="0"/>
        <w:spacing w:before="200" w:line-rule="auto"/>
        <w:ind w:firstLine="540"/>
        <w:jc w:val="both"/>
      </w:pPr>
      <w:r>
        <w:rPr>
          <w:sz w:val="20"/>
        </w:rPr>
        <w:t xml:space="preserve">- софинансирования собственниками помещений многоквартирного дома мероприятий по благоустройству дворовых территорий, включенных в адресный перечень муниципальной программы формирования комфортной городской среды на 2018 - 2024 годы после вступления в силу </w:t>
      </w:r>
      <w:hyperlink w:history="0" r:id="rId35" w:tooltip="Постановление Правительства РФ от 09.02.2019 N 10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в размере не менее 20% стоимости выполнения работ.</w:t>
      </w:r>
    </w:p>
    <w:p>
      <w:pPr>
        <w:pStyle w:val="0"/>
        <w:spacing w:before="200" w:line-rule="auto"/>
        <w:ind w:firstLine="540"/>
        <w:jc w:val="both"/>
      </w:pPr>
      <w:r>
        <w:rPr>
          <w:sz w:val="20"/>
        </w:rPr>
        <w:t xml:space="preserve">5. Субсидия из бюджета Пензенской области предоставляется при соблюдении муниципальным образованием следующих условий:</w:t>
      </w:r>
    </w:p>
    <w:p>
      <w:pPr>
        <w:pStyle w:val="0"/>
        <w:spacing w:before="200" w:line-rule="auto"/>
        <w:ind w:firstLine="540"/>
        <w:jc w:val="both"/>
      </w:pPr>
      <w:r>
        <w:rPr>
          <w:sz w:val="20"/>
        </w:rPr>
        <w:t xml:space="preserve">а) наличие муниципальной программы формирования комфортной (современной) городской среды, утвержденной не позднее 31 марта 2018 года;</w:t>
      </w:r>
    </w:p>
    <w:p>
      <w:pPr>
        <w:pStyle w:val="0"/>
        <w:spacing w:before="200" w:line-rule="auto"/>
        <w:ind w:firstLine="540"/>
        <w:jc w:val="both"/>
      </w:pPr>
      <w:r>
        <w:rPr>
          <w:sz w:val="20"/>
        </w:rPr>
        <w:t xml:space="preserve">б)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бюджета Пензенской области, в объеме, необходимом для исполнения, с учетом планируемой к предоставлению из бюджета Пензенской области субсидии;</w:t>
      </w:r>
    </w:p>
    <w:p>
      <w:pPr>
        <w:pStyle w:val="0"/>
        <w:spacing w:before="200" w:line-rule="auto"/>
        <w:ind w:firstLine="540"/>
        <w:jc w:val="both"/>
      </w:pPr>
      <w:r>
        <w:rPr>
          <w:sz w:val="20"/>
        </w:rPr>
        <w:t xml:space="preserve">в) заключение Соглашения между Управлением и администрацией муниципального образования о предоставлении субсидии из бюджета Пензенской области в соответствии с настоящим Порядком в государственной интегрированной информационной системе управления общественными финансами "Электронный бюджет" (далее - ГИИС "Электронный бюджет").</w:t>
      </w:r>
    </w:p>
    <w:bookmarkStart w:id="283" w:name="P283"/>
    <w:bookmarkEnd w:id="283"/>
    <w:p>
      <w:pPr>
        <w:pStyle w:val="0"/>
        <w:spacing w:before="200" w:line-rule="auto"/>
        <w:ind w:firstLine="540"/>
        <w:jc w:val="both"/>
      </w:pPr>
      <w:r>
        <w:rPr>
          <w:sz w:val="20"/>
        </w:rPr>
        <w:t xml:space="preserve">6. Условием отбора муниципальных образований, указанных в </w:t>
      </w:r>
      <w:hyperlink w:history="0" w:anchor="P267" w:tooltip="4. Получателями субсидий являются муниципальные образования, на территории которых расположены населенные пункты численностью не менее 1000 жителей, в том числе муниципальное образование - административный центр Пензенской области, монопрофильные муниципальные образования, при наличии в них многоквартирных домов, а также общественных территорий, нуждающихся в благоустройстве, и муниципальные образования - финалисты Всероссийского конкурса лучших проектов создания комфортной городской среды в малых города...">
        <w:r>
          <w:rPr>
            <w:sz w:val="20"/>
            <w:color w:val="0000ff"/>
          </w:rPr>
          <w:t xml:space="preserve">пункте 4</w:t>
        </w:r>
      </w:hyperlink>
      <w:r>
        <w:rPr>
          <w:sz w:val="20"/>
        </w:rPr>
        <w:t xml:space="preserve"> настоящего Порядка, для участия в региональном проекте "Формирование комфортной городской среды" подпрограммы 1 "Благоустройство дворовых, общественных территорий" (далее - региональный проект) в 2019 и 2020 годах является представление в Управление в срок до 10-00 часов 25 марта года предоставления субсидии, а в 2021 и последующие годы реализации подпрограммы 1 в срок до 10-00 часов 25 ноября года предшествующему году предоставления субсидии (далее - дата окончания приема документов) следующих документов:</w:t>
      </w:r>
    </w:p>
    <w:p>
      <w:pPr>
        <w:pStyle w:val="0"/>
        <w:spacing w:before="200" w:line-rule="auto"/>
        <w:ind w:firstLine="540"/>
        <w:jc w:val="both"/>
      </w:pPr>
      <w:r>
        <w:rPr>
          <w:sz w:val="20"/>
        </w:rPr>
        <w:t xml:space="preserve">- заявка на вступление в государственную программу Пензенской области "Формирование комфортной городской среды на территории Пензенской области"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наименовании объектов благоустройства и необходимый объем бюджетных ассигнований;</w:t>
      </w:r>
    </w:p>
    <w:p>
      <w:pPr>
        <w:pStyle w:val="0"/>
        <w:spacing w:before="200" w:line-rule="auto"/>
        <w:ind w:firstLine="540"/>
        <w:jc w:val="both"/>
      </w:pPr>
      <w:r>
        <w:rPr>
          <w:sz w:val="20"/>
        </w:rPr>
        <w:t xml:space="preserve">- выписка из сводной бюджетной росписи бюджета муниципального образования (выписка из решения муниципального образования о бюджете на очередной финансовый год и плановый период) с указанием объема бюджетных ассигнований, предусмотренных в бюджете муниципального образования на реализацию мероприятий муниципальной программы формирования комфортной (современной) городской среды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В случае отсутствия в бюджете муниципального образования бюджетных ассигнований в объеме, обеспечивающем расходные обязательства, предоставляется гарантийное письмо об обеспечении софинансирования муниципальным образованием программных мероприятий в размере не менее 3,85% от общего объема расходного обязательства муниципального образования, и предоставлении выписки из сводной бюджетной росписи бюджета муниципального образования (выписки из решения о бюджете муниципального образования на очередной финансовый год и плановый период) в срок не позднее 1 июня года предоставлении субсидии;</w:t>
      </w:r>
    </w:p>
    <w:p>
      <w:pPr>
        <w:pStyle w:val="0"/>
        <w:spacing w:before="200" w:line-rule="auto"/>
        <w:ind w:firstLine="540"/>
        <w:jc w:val="both"/>
      </w:pPr>
      <w:r>
        <w:rPr>
          <w:sz w:val="20"/>
        </w:rPr>
        <w:t xml:space="preserve">- копия справки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pPr>
        <w:pStyle w:val="0"/>
        <w:spacing w:before="200" w:line-rule="auto"/>
        <w:ind w:firstLine="540"/>
        <w:jc w:val="both"/>
      </w:pPr>
      <w:r>
        <w:rPr>
          <w:sz w:val="20"/>
        </w:rPr>
        <w:t xml:space="preserve">- копия утвержденной не позднее 31 марта 2018 года муниципальной программы формирования комфортной городской среды (в актуальной редакции);</w:t>
      </w:r>
    </w:p>
    <w:p>
      <w:pPr>
        <w:pStyle w:val="0"/>
        <w:spacing w:before="200" w:line-rule="auto"/>
        <w:ind w:firstLine="540"/>
        <w:jc w:val="both"/>
      </w:pPr>
      <w:r>
        <w:rPr>
          <w:sz w:val="20"/>
        </w:rPr>
        <w:t xml:space="preserve">- копия утвержденных или откорректированных до 1 ноября 2017 года Правил благоустройства (с учетом общественных обсуждений);</w:t>
      </w:r>
    </w:p>
    <w:p>
      <w:pPr>
        <w:pStyle w:val="0"/>
        <w:spacing w:before="200" w:line-rule="auto"/>
        <w:ind w:firstLine="540"/>
        <w:jc w:val="both"/>
      </w:pPr>
      <w:r>
        <w:rPr>
          <w:sz w:val="20"/>
        </w:rPr>
        <w:t xml:space="preserve">- копия решения (протокола) собственников помещений многоквартирного(-ых) дома(-ов), дворовая территория которого(-ых) благоустраивается, о принятии созданного в результате благоустройства имущества в состав общего имущества многоквартирного(-ых) дома(-ов), при условии направления субсидии из бюджета Пензенской области на софинансирование мероприятий по благоустройству таких дворовых территорий в рамках минимального или дополнительного перечня работ.</w:t>
      </w:r>
    </w:p>
    <w:bookmarkStart w:id="291" w:name="P291"/>
    <w:bookmarkEnd w:id="291"/>
    <w:p>
      <w:pPr>
        <w:pStyle w:val="0"/>
        <w:spacing w:before="200" w:line-rule="auto"/>
        <w:ind w:firstLine="540"/>
        <w:jc w:val="both"/>
      </w:pPr>
      <w:r>
        <w:rPr>
          <w:sz w:val="20"/>
        </w:rPr>
        <w:t xml:space="preserve">6.1. При планировании направления субсидии из бюджета Пензенской области на софинансирование строительства объектов капитального строительства органы местного самоуправления предоставляют дополнительно к заявке следующие сведения и документы:</w:t>
      </w:r>
    </w:p>
    <w:p>
      <w:pPr>
        <w:pStyle w:val="0"/>
        <w:spacing w:before="200" w:line-rule="auto"/>
        <w:ind w:firstLine="540"/>
        <w:jc w:val="both"/>
      </w:pPr>
      <w:r>
        <w:rPr>
          <w:sz w:val="20"/>
        </w:rPr>
        <w:t xml:space="preserve">- наименование объекта капитального строительства;</w:t>
      </w:r>
    </w:p>
    <w:p>
      <w:pPr>
        <w:pStyle w:val="0"/>
        <w:spacing w:before="200" w:line-rule="auto"/>
        <w:ind w:firstLine="540"/>
        <w:jc w:val="both"/>
      </w:pPr>
      <w:r>
        <w:rPr>
          <w:sz w:val="20"/>
        </w:rPr>
        <w:t xml:space="preserve">- мощность объекта капитального строительства, подлежащего вводу в эксплуатацию;</w:t>
      </w:r>
    </w:p>
    <w:p>
      <w:pPr>
        <w:pStyle w:val="0"/>
        <w:spacing w:before="200" w:line-rule="auto"/>
        <w:ind w:firstLine="540"/>
        <w:jc w:val="both"/>
      </w:pPr>
      <w:r>
        <w:rPr>
          <w:sz w:val="20"/>
        </w:rPr>
        <w:t xml:space="preserve">- срок ввода в эксплуатацию объекта капитального строительства;</w:t>
      </w:r>
    </w:p>
    <w:p>
      <w:pPr>
        <w:pStyle w:val="0"/>
        <w:spacing w:before="200" w:line-rule="auto"/>
        <w:ind w:firstLine="540"/>
        <w:jc w:val="both"/>
      </w:pPr>
      <w:r>
        <w:rPr>
          <w:sz w:val="20"/>
        </w:rPr>
        <w:t xml:space="preserve">- размер бюджетных ассигнований федерального бюджета, бюджета Пензенской области, планируемых на финансирование объекта капитального строительства;</w:t>
      </w:r>
    </w:p>
    <w:p>
      <w:pPr>
        <w:pStyle w:val="0"/>
        <w:spacing w:before="200" w:line-rule="auto"/>
        <w:ind w:firstLine="540"/>
        <w:jc w:val="both"/>
      </w:pPr>
      <w:r>
        <w:rPr>
          <w:sz w:val="20"/>
        </w:rPr>
        <w:t xml:space="preserve">- копия положительного заключения государственной экспертизы проектной документации и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pPr>
        <w:pStyle w:val="0"/>
        <w:spacing w:before="200" w:line-rule="auto"/>
        <w:ind w:firstLine="540"/>
        <w:jc w:val="both"/>
      </w:pPr>
      <w:r>
        <w:rPr>
          <w:sz w:val="20"/>
        </w:rPr>
        <w:t xml:space="preserve">- 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pPr>
        <w:pStyle w:val="0"/>
        <w:spacing w:before="200" w:line-rule="auto"/>
        <w:ind w:firstLine="540"/>
        <w:jc w:val="both"/>
      </w:pPr>
      <w:r>
        <w:rPr>
          <w:sz w:val="20"/>
        </w:rPr>
        <w:t xml:space="preserve">- копия положительного заключения государственной экспертизы о достоверности определения сметной стоимости объекта капитального строительства;</w:t>
      </w:r>
    </w:p>
    <w:p>
      <w:pPr>
        <w:pStyle w:val="0"/>
        <w:spacing w:before="200" w:line-rule="auto"/>
        <w:ind w:firstLine="540"/>
        <w:jc w:val="both"/>
      </w:pPr>
      <w:r>
        <w:rPr>
          <w:sz w:val="20"/>
        </w:rPr>
        <w:t xml:space="preserve">- титульные списки вновь начинаемых и переходящих объектов капитального строительства, утвержденные заказчиком;</w:t>
      </w:r>
    </w:p>
    <w:p>
      <w:pPr>
        <w:pStyle w:val="0"/>
        <w:spacing w:before="200" w:line-rule="auto"/>
        <w:ind w:firstLine="540"/>
        <w:jc w:val="both"/>
      </w:pPr>
      <w:r>
        <w:rPr>
          <w:sz w:val="20"/>
        </w:rPr>
        <w:t xml:space="preserve">- документ, содержащий результаты оценки эффективности использования бюджетных средств, направляемых на капитальные вложения;</w:t>
      </w:r>
    </w:p>
    <w:p>
      <w:pPr>
        <w:pStyle w:val="0"/>
        <w:spacing w:before="200" w:line-rule="auto"/>
        <w:ind w:firstLine="540"/>
        <w:jc w:val="both"/>
      </w:pPr>
      <w:r>
        <w:rPr>
          <w:sz w:val="20"/>
        </w:rPr>
        <w:t xml:space="preserve">- паспорт инвестиционного проекта по форме, установленной Министерством экономического развития Российской Федерации;</w:t>
      </w:r>
    </w:p>
    <w:p>
      <w:pPr>
        <w:pStyle w:val="0"/>
        <w:spacing w:before="200" w:line-rule="auto"/>
        <w:ind w:firstLine="540"/>
        <w:jc w:val="both"/>
      </w:pPr>
      <w:r>
        <w:rPr>
          <w:sz w:val="20"/>
        </w:rPr>
        <w:t xml:space="preserve">- копии правоустанавливающих документов на земельный участок.</w:t>
      </w:r>
    </w:p>
    <w:p>
      <w:pPr>
        <w:pStyle w:val="0"/>
        <w:spacing w:before="200" w:line-rule="auto"/>
        <w:ind w:firstLine="540"/>
        <w:jc w:val="both"/>
      </w:pPr>
      <w:r>
        <w:rPr>
          <w:sz w:val="20"/>
        </w:rPr>
        <w:t xml:space="preserve">7. Критериями включения муниципальных образований в государственную программу и предоставления субсидии являются:</w:t>
      </w:r>
    </w:p>
    <w:p>
      <w:pPr>
        <w:pStyle w:val="0"/>
        <w:spacing w:before="200" w:line-rule="auto"/>
        <w:ind w:firstLine="540"/>
        <w:jc w:val="both"/>
      </w:pPr>
      <w:r>
        <w:rPr>
          <w:sz w:val="20"/>
        </w:rPr>
        <w:t xml:space="preserve">7.1. Полнота представления документов, указанных в </w:t>
      </w:r>
      <w:hyperlink w:history="0" w:anchor="P283" w:tooltip="6. Условием отбора муниципальных образований, указанных в пункте 4 настоящего Порядка, для участия в региональном проекте &quot;Формирование комфортной городской среды&quot; подпрограммы 1 &quot;Благоустройство дворовых, общественных территорий&quot; (далее - региональный проект) в 2019 и 2020 годах является представление в Управление в срок до 10-00 часов 25 марта года предоставления субсидии, а в 2021 и последующие годы реализации подпрограммы 1 в срок до 10-00 часов 25 ноября года предшествующему году предоставления субс...">
        <w:r>
          <w:rPr>
            <w:sz w:val="20"/>
            <w:color w:val="0000ff"/>
          </w:rPr>
          <w:t xml:space="preserve">пунктах 6</w:t>
        </w:r>
      </w:hyperlink>
      <w:r>
        <w:rPr>
          <w:sz w:val="20"/>
        </w:rPr>
        <w:t xml:space="preserve"> и </w:t>
      </w:r>
      <w:hyperlink w:history="0" w:anchor="P291" w:tooltip="6.1. При планировании направления субсидии из бюджета Пензенской области на софинансирование строительства объектов капитального строительства органы местного самоуправления предоставляют дополнительно к заявке следующие сведения и документы:">
        <w:r>
          <w:rPr>
            <w:sz w:val="20"/>
            <w:color w:val="0000ff"/>
          </w:rPr>
          <w:t xml:space="preserve">6.1</w:t>
        </w:r>
      </w:hyperlink>
      <w:r>
        <w:rPr>
          <w:sz w:val="20"/>
        </w:rPr>
        <w:t xml:space="preserve">. настоящего Порядка.</w:t>
      </w:r>
    </w:p>
    <w:p>
      <w:pPr>
        <w:pStyle w:val="0"/>
        <w:spacing w:before="200" w:line-rule="auto"/>
        <w:ind w:firstLine="540"/>
        <w:jc w:val="both"/>
      </w:pPr>
      <w:r>
        <w:rPr>
          <w:sz w:val="20"/>
        </w:rPr>
        <w:t xml:space="preserve">7.2. Представление документов в сроки, установленные </w:t>
      </w:r>
      <w:hyperlink w:history="0" w:anchor="P283" w:tooltip="6. Условием отбора муниципальных образований, указанных в пункте 4 настоящего Порядка, для участия в региональном проекте &quot;Формирование комфортной городской среды&quot; подпрограммы 1 &quot;Благоустройство дворовых, общественных территорий&quot; (далее - региональный проект) в 2019 и 2020 годах является представление в Управление в срок до 10-00 часов 25 марта года предоставления субсидии, а в 2021 и последующие годы реализации подпрограммы 1 в срок до 10-00 часов 25 ноября года предшествующему году предоставления субс...">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Приоритетными считаются муниципальные образования - административный центр Пензенской области, монопрофильные муниципальные образования, муниципальные образования - финалисты Всероссийского конкурса лучших проектов создании комфортной городской среды в малых городах и исторических поселениях и муниципальные образования, в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 мероприятий по преобразованию отрасли городского хозяйства посредством внедрения цифровых технологий и платформенных решений.</w:t>
      </w:r>
    </w:p>
    <w:p>
      <w:pPr>
        <w:pStyle w:val="0"/>
        <w:spacing w:before="200" w:line-rule="auto"/>
        <w:ind w:firstLine="540"/>
        <w:jc w:val="both"/>
      </w:pPr>
      <w:r>
        <w:rPr>
          <w:sz w:val="20"/>
        </w:rPr>
        <w:t xml:space="preserve">8. Управление в установленном порядке регистрирует документы, указанные в </w:t>
      </w:r>
      <w:hyperlink w:history="0" w:anchor="P283" w:tooltip="6. Условием отбора муниципальных образований, указанных в пункте 4 настоящего Порядка, для участия в региональном проекте &quot;Формирование комфортной городской среды&quot; подпрограммы 1 &quot;Благоустройство дворовых, общественных территорий&quot; (далее - региональный проект) в 2019 и 2020 годах является представление в Управление в срок до 10-00 часов 25 марта года предоставления субсидии, а в 2021 и последующие годы реализации подпрограммы 1 в срок до 10-00 часов 25 ноября года предшествующему году предоставления субс...">
        <w:r>
          <w:rPr>
            <w:sz w:val="20"/>
            <w:color w:val="0000ff"/>
          </w:rPr>
          <w:t xml:space="preserve">пункте 6</w:t>
        </w:r>
      </w:hyperlink>
      <w:r>
        <w:rPr>
          <w:sz w:val="20"/>
        </w:rPr>
        <w:t xml:space="preserve"> и </w:t>
      </w:r>
      <w:hyperlink w:history="0" w:anchor="P291" w:tooltip="6.1. При планировании направления субсидии из бюджета Пензенской области на софинансирование строительства объектов капитального строительства органы местного самоуправления предоставляют дополнительно к заявке следующие сведения и документы:">
        <w:r>
          <w:rPr>
            <w:sz w:val="20"/>
            <w:color w:val="0000ff"/>
          </w:rPr>
          <w:t xml:space="preserve">6.1</w:t>
        </w:r>
      </w:hyperlink>
      <w:r>
        <w:rPr>
          <w:sz w:val="20"/>
        </w:rPr>
        <w:t xml:space="preserve">. настоящего Порядка, в день их поступления.</w:t>
      </w:r>
    </w:p>
    <w:p>
      <w:pPr>
        <w:pStyle w:val="0"/>
        <w:spacing w:before="200" w:line-rule="auto"/>
        <w:ind w:firstLine="540"/>
        <w:jc w:val="both"/>
      </w:pPr>
      <w:r>
        <w:rPr>
          <w:sz w:val="20"/>
        </w:rPr>
        <w:t xml:space="preserve">9. В течение трех рабочих дней с момента завершения приема документов комиссия, утвержденная приказом Управления (далее - комиссия), осуществляет проверку документов, указанных в </w:t>
      </w:r>
      <w:hyperlink w:history="0" w:anchor="P283" w:tooltip="6. Условием отбора муниципальных образований, указанных в пункте 4 настоящего Порядка, для участия в региональном проекте &quot;Формирование комфортной городской среды&quot; подпрограммы 1 &quot;Благоустройство дворовых, общественных территорий&quot; (далее - региональный проект) в 2019 и 2020 годах является представление в Управление в срок до 10-00 часов 25 марта года предоставления субсидии, а в 2021 и последующие годы реализации подпрограммы 1 в срок до 10-00 часов 25 ноября года предшествующему году предоставления субс...">
        <w:r>
          <w:rPr>
            <w:sz w:val="20"/>
            <w:color w:val="0000ff"/>
          </w:rPr>
          <w:t xml:space="preserve">пункте 6</w:t>
        </w:r>
      </w:hyperlink>
      <w:r>
        <w:rPr>
          <w:sz w:val="20"/>
        </w:rPr>
        <w:t xml:space="preserve"> и </w:t>
      </w:r>
      <w:hyperlink w:history="0" w:anchor="P291" w:tooltip="6.1. При планировании направления субсидии из бюджета Пензенской области на софинансирование строительства объектов капитального строительства органы местного самоуправления предоставляют дополнительно к заявке следующие сведения и документы:">
        <w:r>
          <w:rPr>
            <w:sz w:val="20"/>
            <w:color w:val="0000ff"/>
          </w:rPr>
          <w:t xml:space="preserve">6.1</w:t>
        </w:r>
      </w:hyperlink>
      <w:r>
        <w:rPr>
          <w:sz w:val="20"/>
        </w:rPr>
        <w:t xml:space="preserve">. настоящего Порядка, и принимает решение о предоставлении Субсидии или об отказе в предоставлении Субсидии на основании протокола заседания комиссии.</w:t>
      </w:r>
    </w:p>
    <w:p>
      <w:pPr>
        <w:pStyle w:val="0"/>
        <w:spacing w:before="200" w:line-rule="auto"/>
        <w:ind w:firstLine="540"/>
        <w:jc w:val="both"/>
      </w:pPr>
      <w:r>
        <w:rPr>
          <w:sz w:val="20"/>
        </w:rPr>
        <w:t xml:space="preserve">Протокол заседания комиссии в течение трех рабочих дней после принятия решения размещается на официальном сайте Управления в информационно-телекоммуникационной сети "Интернет".</w:t>
      </w:r>
    </w:p>
    <w:p>
      <w:pPr>
        <w:pStyle w:val="0"/>
        <w:spacing w:before="200" w:line-rule="auto"/>
        <w:ind w:firstLine="540"/>
        <w:jc w:val="both"/>
      </w:pPr>
      <w:r>
        <w:rPr>
          <w:sz w:val="20"/>
        </w:rPr>
        <w:t xml:space="preserve">10. Распределение субсидии утверждается законом о бюджете Пензенской области на очередной финансовый год и плановый период в соответствии с протоколом заседания комиссии по отбору муниципальных образований для включения в государственную программу Пензенской области "Формирование комфортной городской среды на территории Пензенской области.</w:t>
      </w:r>
    </w:p>
    <w:p>
      <w:pPr>
        <w:pStyle w:val="0"/>
        <w:spacing w:before="200" w:line-rule="auto"/>
        <w:ind w:firstLine="540"/>
        <w:jc w:val="both"/>
      </w:pPr>
      <w:r>
        <w:rPr>
          <w:sz w:val="20"/>
        </w:rPr>
        <w:t xml:space="preserve">Размер субсидии определяется исходя из указанного в заявке объема средств бюджета муниципального образования, предусмотренного на реализацию мероприятий по благоустройству, и не может быть более суммы денежных средств, предусмотренных в бюджете Пензенской области.</w:t>
      </w:r>
    </w:p>
    <w:p>
      <w:pPr>
        <w:pStyle w:val="0"/>
        <w:spacing w:before="200" w:line-rule="auto"/>
        <w:ind w:firstLine="540"/>
        <w:jc w:val="both"/>
      </w:pPr>
      <w:r>
        <w:rPr>
          <w:sz w:val="20"/>
        </w:rPr>
        <w:t xml:space="preserve">11.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pPr>
        <w:pStyle w:val="0"/>
        <w:spacing w:before="200" w:line-rule="auto"/>
        <w:ind w:firstLine="540"/>
        <w:jc w:val="both"/>
      </w:pPr>
      <w:r>
        <w:rPr>
          <w:sz w:val="20"/>
        </w:rPr>
        <w:t xml:space="preserve">При наличии нераспределенного остатка средства бюджета Пензенской области перераспределяются между получателями субсидий с учетом требований, предусмотренных настоящим Порядком.</w:t>
      </w:r>
    </w:p>
    <w:p>
      <w:pPr>
        <w:pStyle w:val="0"/>
        <w:spacing w:before="200" w:line-rule="auto"/>
        <w:ind w:firstLine="540"/>
        <w:jc w:val="both"/>
      </w:pPr>
      <w:r>
        <w:rPr>
          <w:sz w:val="20"/>
        </w:rPr>
        <w:t xml:space="preserve">12. Предоставление субсидий осуществляется на основании соглашения о предоставлении субсидии (далее - Соглашение), которое заключается Управлением в государственной интегрированной информационной системе управления общественными финансами "Электронный бюджет" (далее - ГИИС "Электронный бюджет") в течение 30 календарных дней с даты вступления в силу Соглашения о предоставлении субсидии из федерального бюджета бюджету Пензенской области на поддержку государственных программ субъектов Российской Федерации и муниципальных программ формирования комфортной (современной) городской среды на текущий год и содержит следующие положения:</w:t>
      </w:r>
    </w:p>
    <w:p>
      <w:pPr>
        <w:pStyle w:val="0"/>
        <w:spacing w:before="200" w:line-rule="auto"/>
        <w:ind w:firstLine="540"/>
        <w:jc w:val="both"/>
      </w:pPr>
      <w:r>
        <w:rPr>
          <w:sz w:val="20"/>
        </w:rPr>
        <w:t xml:space="preserve">12.1.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pPr>
        <w:pStyle w:val="0"/>
        <w:spacing w:before="200" w:line-rule="auto"/>
        <w:ind w:firstLine="540"/>
        <w:jc w:val="both"/>
      </w:pPr>
      <w:r>
        <w:rPr>
          <w:sz w:val="20"/>
        </w:rPr>
        <w:t xml:space="preserve">12.2. Уровень софинансирования, выраженный в процентах от объема бюджетных ассигнований на исполнение расходных обязательств муниципального образования, предусмотренных в бюджете муниципального образования, в целях софинансирования которых предоставляется субсидия.</w:t>
      </w:r>
    </w:p>
    <w:p>
      <w:pPr>
        <w:pStyle w:val="0"/>
        <w:spacing w:before="200" w:line-rule="auto"/>
        <w:ind w:firstLine="540"/>
        <w:jc w:val="both"/>
      </w:pPr>
      <w:r>
        <w:rPr>
          <w:sz w:val="20"/>
        </w:rPr>
        <w:t xml:space="preserve">12.3. Объем средств бюджета Пензенской области подлежит направлению на софинансирование мероприятий по благоустройству дворовых территорий и благоустройству общественных территорий и распределяется органом местного самоуправления муниципального образования на благоустройство дворовых территорий и благоустройство общественных территорий с учетом результатов общественного обсуждения.</w:t>
      </w:r>
    </w:p>
    <w:p>
      <w:pPr>
        <w:pStyle w:val="0"/>
        <w:spacing w:before="200" w:line-rule="auto"/>
        <w:ind w:firstLine="540"/>
        <w:jc w:val="both"/>
      </w:pPr>
      <w:r>
        <w:rPr>
          <w:sz w:val="20"/>
        </w:rPr>
        <w:t xml:space="preserve">12.4. Значения результатов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предусмотренные приложением N 1 к настоящему Порядку, и обязательства муниципального образования по их достижению.</w:t>
      </w:r>
    </w:p>
    <w:p>
      <w:pPr>
        <w:pStyle w:val="0"/>
        <w:spacing w:before="200" w:line-rule="auto"/>
        <w:ind w:firstLine="540"/>
        <w:jc w:val="both"/>
      </w:pPr>
      <w:r>
        <w:rPr>
          <w:sz w:val="20"/>
        </w:rPr>
        <w:t xml:space="preserve">12.5. Обязательства муниципального образования:</w:t>
      </w:r>
    </w:p>
    <w:p>
      <w:pPr>
        <w:pStyle w:val="0"/>
        <w:spacing w:before="200" w:line-rule="auto"/>
        <w:ind w:firstLine="540"/>
        <w:jc w:val="both"/>
      </w:pPr>
      <w:r>
        <w:rPr>
          <w:sz w:val="20"/>
        </w:rPr>
        <w:t xml:space="preserve">а) обеспечить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pPr>
        <w:pStyle w:val="0"/>
        <w:spacing w:before="200" w:line-rule="auto"/>
        <w:ind w:firstLine="540"/>
        <w:jc w:val="both"/>
      </w:pPr>
      <w:r>
        <w:rPr>
          <w:sz w:val="20"/>
        </w:rPr>
        <w:t xml:space="preserve">б) обеспечить учет предложений заинтересованных лиц о включении дворовой территории, общественной территории в муниципальную программу;</w:t>
      </w:r>
    </w:p>
    <w:p>
      <w:pPr>
        <w:pStyle w:val="0"/>
        <w:spacing w:before="200" w:line-rule="auto"/>
        <w:ind w:firstLine="540"/>
        <w:jc w:val="both"/>
      </w:pPr>
      <w:r>
        <w:rPr>
          <w:sz w:val="20"/>
        </w:rPr>
        <w:t xml:space="preserve">в) обеспечить осуществление контроля за ходом выполнения мероприятий муниципальной программы общественной комиссией, созданной в соответствии с </w:t>
      </w:r>
      <w:hyperlink w:history="0" r:id="rId36"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0"/>
            <w:color w:val="0000ff"/>
          </w:rPr>
          <w:t xml:space="preserve">постановлением</w:t>
        </w:r>
      </w:hyperlink>
      <w:r>
        <w:rPr>
          <w:sz w:val="20"/>
        </w:rPr>
        <w:t xml:space="preserve"> Правительства Российской Федерации от 10 февраля 2017 г. N 169, включая проведение оценки предложений заинтересованных лиц;</w:t>
      </w:r>
    </w:p>
    <w:p>
      <w:pPr>
        <w:pStyle w:val="0"/>
        <w:spacing w:before="200" w:line-rule="auto"/>
        <w:ind w:firstLine="540"/>
        <w:jc w:val="both"/>
      </w:pPr>
      <w:r>
        <w:rPr>
          <w:sz w:val="20"/>
        </w:rPr>
        <w:t xml:space="preserve">г) обеспечить синхронизацию выполнения работ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а также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pPr>
        <w:pStyle w:val="0"/>
        <w:spacing w:before="200" w:line-rule="auto"/>
        <w:ind w:firstLine="540"/>
        <w:jc w:val="both"/>
      </w:pPr>
      <w:r>
        <w:rPr>
          <w:sz w:val="20"/>
        </w:rPr>
        <w:t xml:space="preserve">д)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0"/>
        <w:spacing w:before="200" w:line-rule="auto"/>
        <w:ind w:firstLine="540"/>
        <w:jc w:val="both"/>
      </w:pPr>
      <w:r>
        <w:rPr>
          <w:sz w:val="20"/>
        </w:rPr>
        <w:t xml:space="preserve">е) обеспечить актуализацию, включая продление срока действия до 2024 года, муниципальной программы, которая должна предусматривать в том числе:</w:t>
      </w:r>
    </w:p>
    <w:p>
      <w:pPr>
        <w:pStyle w:val="0"/>
        <w:spacing w:before="200" w:line-rule="auto"/>
        <w:ind w:firstLine="540"/>
        <w:jc w:val="both"/>
      </w:pPr>
      <w:r>
        <w:rPr>
          <w:sz w:val="20"/>
        </w:rPr>
        <w:t xml:space="preserve">-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муниципального образования;</w:t>
      </w:r>
    </w:p>
    <w:p>
      <w:pPr>
        <w:pStyle w:val="0"/>
        <w:spacing w:before="200" w:line-rule="auto"/>
        <w:ind w:firstLine="540"/>
        <w:jc w:val="both"/>
      </w:pPr>
      <w:r>
        <w:rPr>
          <w:sz w:val="20"/>
        </w:rPr>
        <w:t xml:space="preserve">-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pPr>
        <w:pStyle w:val="0"/>
        <w:spacing w:before="200" w:line-rule="auto"/>
        <w:ind w:firstLine="540"/>
        <w:jc w:val="both"/>
      </w:pPr>
      <w:r>
        <w:rPr>
          <w:sz w:val="20"/>
        </w:rPr>
        <w:t xml:space="preserve">- иные мероприятия по благоустройству (при наличии), определенные органом местного самоуправления;</w:t>
      </w:r>
    </w:p>
    <w:p>
      <w:pPr>
        <w:pStyle w:val="0"/>
        <w:spacing w:before="200" w:line-rule="auto"/>
        <w:ind w:firstLine="540"/>
        <w:jc w:val="both"/>
      </w:pPr>
      <w:r>
        <w:rPr>
          <w:sz w:val="20"/>
        </w:rPr>
        <w:t xml:space="preserve">- информацию о форме участия (финансовое и (или) трудовое) и доле участия заинтересованных лиц в выполнении минимального и дополнительного перечней работ по благоустройству дворовых территорий;</w:t>
      </w:r>
    </w:p>
    <w:p>
      <w:pPr>
        <w:pStyle w:val="0"/>
        <w:spacing w:before="200" w:line-rule="auto"/>
        <w:ind w:firstLine="540"/>
        <w:jc w:val="both"/>
      </w:pPr>
      <w:r>
        <w:rPr>
          <w:sz w:val="20"/>
        </w:rPr>
        <w:t xml:space="preserve">-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общественной муниципальной комиссией в порядке, установленном такой комиссией;</w:t>
      </w:r>
    </w:p>
    <w:p>
      <w:pPr>
        <w:pStyle w:val="0"/>
        <w:spacing w:before="200" w:line-rule="auto"/>
        <w:ind w:firstLine="540"/>
        <w:jc w:val="both"/>
      </w:pPr>
      <w:r>
        <w:rPr>
          <w:sz w:val="20"/>
        </w:rPr>
        <w:t xml:space="preserve">-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общественной муниципальной комиссией в порядке, установленном такой комиссией;</w:t>
      </w:r>
    </w:p>
    <w:p>
      <w:pPr>
        <w:pStyle w:val="0"/>
        <w:spacing w:before="200" w:line-rule="auto"/>
        <w:ind w:firstLine="540"/>
        <w:jc w:val="both"/>
      </w:pPr>
      <w:r>
        <w:rPr>
          <w:sz w:val="20"/>
        </w:rPr>
        <w:t xml:space="preserve">-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Пензенской области;</w:t>
      </w:r>
    </w:p>
    <w:p>
      <w:pPr>
        <w:pStyle w:val="0"/>
        <w:spacing w:before="200" w:line-rule="auto"/>
        <w:ind w:firstLine="540"/>
        <w:jc w:val="both"/>
      </w:pPr>
      <w:r>
        <w:rPr>
          <w:sz w:val="20"/>
        </w:rPr>
        <w:t xml:space="preserve">-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pPr>
        <w:pStyle w:val="0"/>
        <w:spacing w:before="200" w:line-rule="auto"/>
        <w:ind w:firstLine="540"/>
        <w:jc w:val="both"/>
      </w:pPr>
      <w:r>
        <w:rPr>
          <w:sz w:val="20"/>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pStyle w:val="0"/>
        <w:spacing w:before="200" w:line-rule="auto"/>
        <w:ind w:firstLine="540"/>
        <w:jc w:val="both"/>
      </w:pPr>
      <w:r>
        <w:rPr>
          <w:sz w:val="20"/>
        </w:rPr>
        <w:t xml:space="preserve">- 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pPr>
        <w:pStyle w:val="0"/>
        <w:spacing w:before="200" w:line-rule="auto"/>
        <w:ind w:firstLine="540"/>
        <w:jc w:val="both"/>
      </w:pPr>
      <w:r>
        <w:rPr>
          <w:sz w:val="20"/>
        </w:rPr>
        <w:t xml:space="preserve">- случаев заключения таких соглашений в пределах экономии средств при расходовании субсидии на реализацию мероприятий муниципальных программ, в том числе мероприятий цифровизации городского хозяйства, включенных в муниципальную программу, при которых заключение таких соглашений продлевается до 15 декабря года предоставления субсидии.</w:t>
      </w:r>
    </w:p>
    <w:p>
      <w:pPr>
        <w:pStyle w:val="0"/>
        <w:spacing w:before="200" w:line-rule="auto"/>
        <w:ind w:firstLine="540"/>
        <w:jc w:val="both"/>
      </w:pPr>
      <w:r>
        <w:rPr>
          <w:sz w:val="20"/>
        </w:rPr>
        <w:t xml:space="preserve">ж) обеспечить ежегодное проведение органами местного самоуправления муниципальных образований с численностью населения свыше 20 тыс. чел. голосования по отбору общественных территорий, подлежащих благоустройству в год, следующий за годом проведения голосования, в рамках реализации муниципальных программ формирования комфортной (современной) городской среды на 2018 - 2024 годы, в порядке, установленном Правительством Пензенской области.</w:t>
      </w:r>
    </w:p>
    <w:p>
      <w:pPr>
        <w:pStyle w:val="0"/>
        <w:spacing w:before="200" w:line-rule="auto"/>
        <w:ind w:firstLine="540"/>
        <w:jc w:val="both"/>
      </w:pPr>
      <w:r>
        <w:rPr>
          <w:sz w:val="20"/>
        </w:rPr>
        <w:t xml:space="preserve">- 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проведенного в 2018 году;</w:t>
      </w:r>
    </w:p>
    <w:p>
      <w:pPr>
        <w:pStyle w:val="0"/>
        <w:spacing w:before="200" w:line-rule="auto"/>
        <w:ind w:firstLine="540"/>
        <w:jc w:val="both"/>
      </w:pPr>
      <w:r>
        <w:rPr>
          <w:sz w:val="20"/>
        </w:rPr>
        <w:t xml:space="preserve">-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проведенного в году, предшествующем году реализации указанных мероприятий;</w:t>
      </w:r>
    </w:p>
    <w:p>
      <w:pPr>
        <w:pStyle w:val="0"/>
        <w:spacing w:before="200" w:line-rule="auto"/>
        <w:ind w:firstLine="540"/>
        <w:jc w:val="both"/>
      </w:pPr>
      <w:r>
        <w:rPr>
          <w:sz w:val="20"/>
        </w:rPr>
        <w:t xml:space="preserve">з) обеспечить проведение мероприятий по образованию земельных участков, на которых расположены многоквартирные дома, в целях софинансирования мероприятий по благоустройству дворовых территорий которых бюджету муниципального образования предоставляется субсидия из бюджета Пензенской области;</w:t>
      </w:r>
    </w:p>
    <w:p>
      <w:pPr>
        <w:pStyle w:val="0"/>
        <w:spacing w:before="200" w:line-rule="auto"/>
        <w:ind w:firstLine="540"/>
        <w:jc w:val="both"/>
      </w:pPr>
      <w:r>
        <w:rPr>
          <w:sz w:val="20"/>
        </w:rPr>
        <w:t xml:space="preserve">и) обеспечить размещение в государственной информационной системе жилищно-коммунального хозяйства информации о реализации федерального проекта "Формирование комфортной городской среды" на территории муниципального образования;</w:t>
      </w:r>
    </w:p>
    <w:p>
      <w:pPr>
        <w:pStyle w:val="0"/>
        <w:spacing w:before="200" w:line-rule="auto"/>
        <w:ind w:firstLine="540"/>
        <w:jc w:val="both"/>
      </w:pPr>
      <w:r>
        <w:rPr>
          <w:sz w:val="20"/>
        </w:rPr>
        <w:t xml:space="preserve">к) для населенных пунктов, имеющих статус города, с численностью постоянно проживающего населения свыше 20 тыс. чел., обеспечить актуализацию муниципальных программ формирования комфортной (современной) городской среды по результатам проведения голосования по отбору общественных территорий;</w:t>
      </w:r>
    </w:p>
    <w:p>
      <w:pPr>
        <w:pStyle w:val="0"/>
        <w:spacing w:before="200" w:line-rule="auto"/>
        <w:ind w:firstLine="540"/>
        <w:jc w:val="both"/>
      </w:pPr>
      <w:r>
        <w:rPr>
          <w:sz w:val="20"/>
        </w:rPr>
        <w:t xml:space="preserve">л) обеспечить согласование с Управлением, как главным распорядителем средств бюджета Пензенской области, выделяемых на поддержку муниципальных программ, вносимые в муниципальные программы изменения, влекущие изменения объемов финансирования, результатов муниципальных программ и состава мероприятий, на которые предоставляется субсидия из бюджета Пензенской области.</w:t>
      </w:r>
    </w:p>
    <w:p>
      <w:pPr>
        <w:pStyle w:val="0"/>
        <w:spacing w:before="200" w:line-rule="auto"/>
        <w:ind w:firstLine="540"/>
        <w:jc w:val="both"/>
      </w:pPr>
      <w:r>
        <w:rPr>
          <w:sz w:val="20"/>
        </w:rPr>
        <w:t xml:space="preserve">12.5.1. Рекомендации главам местных администраций об обеспечении привлечения к выполнению работ по благоустройству дворовых территорий студенческих строительных отрядов.</w:t>
      </w:r>
    </w:p>
    <w:p>
      <w:pPr>
        <w:pStyle w:val="0"/>
        <w:spacing w:before="200" w:line-rule="auto"/>
        <w:ind w:firstLine="540"/>
        <w:jc w:val="both"/>
      </w:pPr>
      <w:r>
        <w:rPr>
          <w:sz w:val="20"/>
        </w:rPr>
        <w:t xml:space="preserve">12.5.2. Условие об обязательном установлении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Пензенской области.</w:t>
      </w:r>
    </w:p>
    <w:p>
      <w:pPr>
        <w:pStyle w:val="0"/>
        <w:spacing w:before="200" w:line-rule="auto"/>
        <w:ind w:firstLine="540"/>
        <w:jc w:val="both"/>
      </w:pPr>
      <w:r>
        <w:rPr>
          <w:sz w:val="20"/>
        </w:rPr>
        <w:t xml:space="preserve">12.5.3.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w:t>
      </w:r>
    </w:p>
    <w:p>
      <w:pPr>
        <w:pStyle w:val="0"/>
        <w:spacing w:before="200" w:line-rule="auto"/>
        <w:ind w:firstLine="540"/>
        <w:jc w:val="both"/>
      </w:pPr>
      <w:r>
        <w:rPr>
          <w:sz w:val="20"/>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при которых срок заключения таких соглашений продлевается на срок указанного обжалования;</w:t>
      </w:r>
    </w:p>
    <w:p>
      <w:pPr>
        <w:pStyle w:val="0"/>
        <w:spacing w:before="200" w:line-rule="auto"/>
        <w:ind w:firstLine="540"/>
        <w:jc w:val="both"/>
      </w:pPr>
      <w:r>
        <w:rPr>
          <w:sz w:val="20"/>
        </w:rPr>
        <w:t xml:space="preserve">- 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pPr>
        <w:pStyle w:val="0"/>
        <w:spacing w:before="200" w:line-rule="auto"/>
        <w:ind w:firstLine="540"/>
        <w:jc w:val="both"/>
      </w:pPr>
      <w:r>
        <w:rPr>
          <w:sz w:val="20"/>
        </w:rPr>
        <w:t xml:space="preserve">- случаев заключения таких соглашений в пределах экономии средств при расходовании субсидии на реализацию мероприятий муниципальных программ, в том числе мероприятий цифровизации городского хозяйства, включенных в муниципальную программу, при которых заключение таких соглашений продлевается до 15 декабря года предоставления субсидии.</w:t>
      </w:r>
    </w:p>
    <w:p>
      <w:pPr>
        <w:pStyle w:val="0"/>
        <w:spacing w:before="200" w:line-rule="auto"/>
        <w:ind w:firstLine="540"/>
        <w:jc w:val="both"/>
      </w:pPr>
      <w:r>
        <w:rPr>
          <w:sz w:val="20"/>
        </w:rPr>
        <w:t xml:space="preserve">12.6. Сроки и порядок представления в ГИИС "Электронный бюджет"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результатов использования субсидии из бюджета Пензенской области.</w:t>
      </w:r>
    </w:p>
    <w:p>
      <w:pPr>
        <w:pStyle w:val="0"/>
        <w:spacing w:before="200" w:line-rule="auto"/>
        <w:ind w:firstLine="540"/>
        <w:jc w:val="both"/>
      </w:pPr>
      <w:r>
        <w:rPr>
          <w:sz w:val="20"/>
        </w:rPr>
        <w:t xml:space="preserve">12.7. Наименование исполнительного органа власти муниципального образования, на которое возлагаются функции по исполнению условий Соглашения со стороны муниципального образования и предоставлению отчетности.</w:t>
      </w:r>
    </w:p>
    <w:p>
      <w:pPr>
        <w:pStyle w:val="0"/>
        <w:spacing w:before="200" w:line-rule="auto"/>
        <w:ind w:firstLine="540"/>
        <w:jc w:val="both"/>
      </w:pPr>
      <w:r>
        <w:rPr>
          <w:sz w:val="20"/>
        </w:rPr>
        <w:t xml:space="preserve">12.8. Порядок осуществления контроля за выполнением муниципальным образованием обязательств, предусмотренных Соглашением.</w:t>
      </w:r>
    </w:p>
    <w:p>
      <w:pPr>
        <w:pStyle w:val="0"/>
        <w:spacing w:before="200" w:line-rule="auto"/>
        <w:ind w:firstLine="540"/>
        <w:jc w:val="both"/>
      </w:pPr>
      <w:r>
        <w:rPr>
          <w:sz w:val="20"/>
        </w:rPr>
        <w:t xml:space="preserve">12.9. Последствия недостижения муниципальным образованием установленных значений результатов предоставления субсидии.</w:t>
      </w:r>
    </w:p>
    <w:p>
      <w:pPr>
        <w:pStyle w:val="0"/>
        <w:spacing w:before="200" w:line-rule="auto"/>
        <w:ind w:firstLine="540"/>
        <w:jc w:val="both"/>
      </w:pPr>
      <w:r>
        <w:rPr>
          <w:sz w:val="20"/>
        </w:rPr>
        <w:t xml:space="preserve">12.10. Порядок возврата неиспользованных муниципальных образованием остатков субсидии в соответствии с </w:t>
      </w:r>
      <w:hyperlink w:history="0" w:anchor="P375" w:tooltip="15. Копии документов, прилагаемых муниципальными образованиями к заявке на перечисление субсидии, заверяются главой администрации муниципального образования, либо иным уполномоченным должностным лицом.">
        <w:r>
          <w:rPr>
            <w:sz w:val="20"/>
            <w:color w:val="0000ff"/>
          </w:rPr>
          <w:t xml:space="preserve">п. 15</w:t>
        </w:r>
      </w:hyperlink>
      <w:r>
        <w:rPr>
          <w:sz w:val="20"/>
        </w:rPr>
        <w:t xml:space="preserve"> настоящего Порядка.</w:t>
      </w:r>
    </w:p>
    <w:p>
      <w:pPr>
        <w:pStyle w:val="0"/>
        <w:spacing w:before="200" w:line-rule="auto"/>
        <w:ind w:firstLine="540"/>
        <w:jc w:val="both"/>
      </w:pPr>
      <w:r>
        <w:rPr>
          <w:sz w:val="20"/>
        </w:rPr>
        <w:t xml:space="preserve">12.11. Обязательства муниципального образования по возврату субсидии в бюджет Пензенской области в соответствии с </w:t>
      </w:r>
      <w:hyperlink w:history="0" w:anchor="P365" w:tooltip="14. В течение 15 рабочих дней после завершения и приемки работ, муниципальными образованиями в Управление подается заявка (в произвольной форме) на перечисление субсидий из бюджета Пензенской области. К заявке прилагается пакет документов, содержащий:">
        <w:r>
          <w:rPr>
            <w:sz w:val="20"/>
            <w:color w:val="0000ff"/>
          </w:rPr>
          <w:t xml:space="preserve">п. 14</w:t>
        </w:r>
      </w:hyperlink>
      <w:r>
        <w:rPr>
          <w:sz w:val="20"/>
        </w:rPr>
        <w:t xml:space="preserve"> настоящего Порядка.</w:t>
      </w:r>
    </w:p>
    <w:p>
      <w:pPr>
        <w:pStyle w:val="0"/>
        <w:spacing w:before="200" w:line-rule="auto"/>
        <w:ind w:firstLine="540"/>
        <w:jc w:val="both"/>
      </w:pPr>
      <w:r>
        <w:rPr>
          <w:sz w:val="20"/>
        </w:rPr>
        <w:t xml:space="preserve">12.12. Ответственность сторон за нарушение условий Соглашения.</w:t>
      </w:r>
    </w:p>
    <w:p>
      <w:pPr>
        <w:pStyle w:val="0"/>
        <w:spacing w:before="200" w:line-rule="auto"/>
        <w:ind w:firstLine="540"/>
        <w:jc w:val="both"/>
      </w:pPr>
      <w:r>
        <w:rPr>
          <w:sz w:val="20"/>
        </w:rPr>
        <w:t xml:space="preserve">12.13. Условие о вступлении в силу Соглашения.</w:t>
      </w:r>
    </w:p>
    <w:bookmarkStart w:id="360" w:name="P360"/>
    <w:bookmarkEnd w:id="360"/>
    <w:p>
      <w:pPr>
        <w:pStyle w:val="0"/>
        <w:spacing w:before="200" w:line-rule="auto"/>
        <w:ind w:firstLine="540"/>
        <w:jc w:val="both"/>
      </w:pPr>
      <w:r>
        <w:rPr>
          <w:sz w:val="20"/>
        </w:rPr>
        <w:t xml:space="preserve">13. Оценка эффективности использования субсидии из бюджета Пензенской области бюджету муниципального образования осуществляется путем сравнения фактически достигнутых в отчетном году и установленных Соглашением значений следующих результатов использования субсидии из бюджета Пензенской области:</w:t>
      </w:r>
    </w:p>
    <w:p>
      <w:pPr>
        <w:pStyle w:val="0"/>
        <w:spacing w:before="200" w:line-rule="auto"/>
        <w:ind w:firstLine="540"/>
        <w:jc w:val="both"/>
      </w:pPr>
      <w:r>
        <w:rPr>
          <w:sz w:val="20"/>
        </w:rPr>
        <w:t xml:space="preserve">а) доля реализованных проектов благоустройства общественных территорий от общего количества общественных территорий, запланированных к благоустройству в год предоставления субсидии;</w:t>
      </w:r>
    </w:p>
    <w:p>
      <w:pPr>
        <w:pStyle w:val="0"/>
        <w:spacing w:before="200" w:line-rule="auto"/>
        <w:ind w:firstLine="540"/>
        <w:jc w:val="both"/>
      </w:pPr>
      <w:r>
        <w:rPr>
          <w:sz w:val="20"/>
        </w:rPr>
        <w:t xml:space="preserve">б) доля реализованных проектов благоустройства дворовых территорий от общего количества дворовых территорий, запланированных к благоустройству в год предоставления субсидии;</w:t>
      </w:r>
    </w:p>
    <w:p>
      <w:pPr>
        <w:pStyle w:val="0"/>
        <w:spacing w:before="200" w:line-rule="auto"/>
        <w:ind w:firstLine="540"/>
        <w:jc w:val="both"/>
      </w:pPr>
      <w:r>
        <w:rPr>
          <w:sz w:val="20"/>
        </w:rPr>
        <w:t xml:space="preserve">в)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pPr>
        <w:pStyle w:val="0"/>
        <w:spacing w:before="200" w:line-rule="auto"/>
        <w:ind w:firstLine="540"/>
        <w:jc w:val="both"/>
      </w:pPr>
      <w:r>
        <w:rPr>
          <w:sz w:val="20"/>
        </w:rPr>
        <w:t xml:space="preserve">г) показатель реализации муниципальными образованиями мероприятий по цифровизации городского хозяйства, в случае, если данные мероприятия предусмотрены проектной документацией и (или) дизайн-проектом благоустройства общественной территории.</w:t>
      </w:r>
    </w:p>
    <w:bookmarkStart w:id="365" w:name="P365"/>
    <w:bookmarkEnd w:id="365"/>
    <w:p>
      <w:pPr>
        <w:pStyle w:val="0"/>
        <w:spacing w:before="200" w:line-rule="auto"/>
        <w:ind w:firstLine="540"/>
        <w:jc w:val="both"/>
      </w:pPr>
      <w:r>
        <w:rPr>
          <w:sz w:val="20"/>
        </w:rPr>
        <w:t xml:space="preserve">14. В течение 15 рабочих дней после завершения и приемки работ, муниципальными образованиями в Управление подается заявка (в произвольной форме) на перечисление субсидий из бюджета Пензенской области. К заявке прилагается пакет документов, содержащий:</w:t>
      </w:r>
    </w:p>
    <w:p>
      <w:pPr>
        <w:pStyle w:val="0"/>
        <w:spacing w:before="200" w:line-rule="auto"/>
        <w:ind w:firstLine="540"/>
        <w:jc w:val="both"/>
      </w:pPr>
      <w:r>
        <w:rPr>
          <w:sz w:val="20"/>
        </w:rPr>
        <w:t xml:space="preserve">а) копии контрактов (договоров) на выполнение подрядных работ, поставку, закупку продукции и (или) оборудования;</w:t>
      </w:r>
    </w:p>
    <w:p>
      <w:pPr>
        <w:pStyle w:val="0"/>
        <w:spacing w:before="200" w:line-rule="auto"/>
        <w:ind w:firstLine="540"/>
        <w:jc w:val="both"/>
      </w:pPr>
      <w:r>
        <w:rPr>
          <w:sz w:val="20"/>
        </w:rPr>
        <w:t xml:space="preserve">б) копии актов о приемке выполненных работ (форма КС-2);</w:t>
      </w:r>
    </w:p>
    <w:p>
      <w:pPr>
        <w:pStyle w:val="0"/>
        <w:spacing w:before="200" w:line-rule="auto"/>
        <w:ind w:firstLine="540"/>
        <w:jc w:val="both"/>
      </w:pPr>
      <w:r>
        <w:rPr>
          <w:sz w:val="20"/>
        </w:rPr>
        <w:t xml:space="preserve">в) копию справки о стоимости выполненных работ (услуг) и затрат (форма КС-3);</w:t>
      </w:r>
    </w:p>
    <w:p>
      <w:pPr>
        <w:pStyle w:val="0"/>
        <w:spacing w:before="200" w:line-rule="auto"/>
        <w:ind w:firstLine="540"/>
        <w:jc w:val="both"/>
      </w:pPr>
      <w:r>
        <w:rPr>
          <w:sz w:val="20"/>
        </w:rPr>
        <w:t xml:space="preserve">г) копии счетов-фактур и (или) товарной накладной (акта приемки-сдачи выполненных работ) подрядных организаций на оплату выполненных работ, поставленных товаров, оказанных услуг, в случае, если контракт (договор) заключен на основании представленных хозяйствующими субъектами коммерческих предложений;</w:t>
      </w:r>
    </w:p>
    <w:p>
      <w:pPr>
        <w:pStyle w:val="0"/>
        <w:spacing w:before="200" w:line-rule="auto"/>
        <w:ind w:firstLine="540"/>
        <w:jc w:val="both"/>
      </w:pPr>
      <w:r>
        <w:rPr>
          <w:sz w:val="20"/>
        </w:rPr>
        <w:t xml:space="preserve">д) комиссионный акт приемки выполненных работ, подписанный членами общественной муниципальной комиссии, включая представителя финансового органа муниципального образования (муниципального района);</w:t>
      </w:r>
    </w:p>
    <w:p>
      <w:pPr>
        <w:pStyle w:val="0"/>
        <w:spacing w:before="200" w:line-rule="auto"/>
        <w:ind w:firstLine="540"/>
        <w:jc w:val="both"/>
      </w:pPr>
      <w:r>
        <w:rPr>
          <w:sz w:val="20"/>
        </w:rPr>
        <w:t xml:space="preserve">е) копия положительного заключения по результатам государственной экспертизы проектной документации в части проверки достоверности определения сметной стоимости работ и (или) копия расчета индекса изменения стоимости работ;</w:t>
      </w:r>
    </w:p>
    <w:p>
      <w:pPr>
        <w:pStyle w:val="0"/>
        <w:spacing w:before="200" w:line-rule="auto"/>
        <w:ind w:firstLine="540"/>
        <w:jc w:val="both"/>
      </w:pPr>
      <w:r>
        <w:rPr>
          <w:sz w:val="20"/>
        </w:rPr>
        <w:t xml:space="preserve">ж) копия договора на осуществление строительного контроля (технического надзора), либо постановления администрации муниципального образования о возложении функции строительного контроля (технического надзора) на подведомственное муниципальное учреждение;</w:t>
      </w:r>
    </w:p>
    <w:p>
      <w:pPr>
        <w:pStyle w:val="0"/>
        <w:spacing w:before="200" w:line-rule="auto"/>
        <w:ind w:firstLine="540"/>
        <w:jc w:val="both"/>
      </w:pPr>
      <w:r>
        <w:rPr>
          <w:sz w:val="20"/>
        </w:rPr>
        <w:t xml:space="preserve">з) копия заключения (отчета) организации (учреждения), осуществляющего строительный контроль (технический надзор);</w:t>
      </w:r>
    </w:p>
    <w:p>
      <w:pPr>
        <w:pStyle w:val="0"/>
        <w:spacing w:before="200" w:line-rule="auto"/>
        <w:ind w:firstLine="540"/>
        <w:jc w:val="both"/>
      </w:pPr>
      <w:r>
        <w:rPr>
          <w:sz w:val="20"/>
        </w:rPr>
        <w:t xml:space="preserve">и) расчет коэффициента, в случае понижения начальной цены контракта по результатам аукциона.</w:t>
      </w:r>
    </w:p>
    <w:bookmarkStart w:id="375" w:name="P375"/>
    <w:bookmarkEnd w:id="375"/>
    <w:p>
      <w:pPr>
        <w:pStyle w:val="0"/>
        <w:spacing w:before="200" w:line-rule="auto"/>
        <w:ind w:firstLine="540"/>
        <w:jc w:val="both"/>
      </w:pPr>
      <w:r>
        <w:rPr>
          <w:sz w:val="20"/>
        </w:rPr>
        <w:t xml:space="preserve">15. Копии документов, прилагаемых муниципальными образованиями к заявке на перечисление субсидии, заверяются главой администрации муниципального образования, либо иным уполномоченным должностным лицом.</w:t>
      </w:r>
    </w:p>
    <w:p>
      <w:pPr>
        <w:pStyle w:val="0"/>
        <w:spacing w:before="200" w:line-rule="auto"/>
        <w:ind w:firstLine="540"/>
        <w:jc w:val="both"/>
      </w:pPr>
      <w:r>
        <w:rPr>
          <w:sz w:val="20"/>
        </w:rPr>
        <w:t xml:space="preserve">16. Управление рассматривает представленные заявки на перечисление субсидии от муниципальных образований Пензенской области в течение 15 рабочих дней со дня получения полного пакета документов на перечисление субсидии и принимает решение о перечислении субсидии из бюджета Пензенской области или об отказе в перечислении субсидии из бюджета Пензенской области.</w:t>
      </w:r>
    </w:p>
    <w:p>
      <w:pPr>
        <w:pStyle w:val="0"/>
        <w:spacing w:before="200" w:line-rule="auto"/>
        <w:ind w:firstLine="540"/>
        <w:jc w:val="both"/>
      </w:pPr>
      <w:r>
        <w:rPr>
          <w:sz w:val="20"/>
        </w:rPr>
        <w:t xml:space="preserve">Основанием для отказа в перечислении субсидии из бюджета Пензенской области является непредставление (неполное представление) пакета документов, указанных в </w:t>
      </w:r>
      <w:hyperlink w:history="0" w:anchor="P360" w:tooltip="13. Оценка эффективности использования субсидии из бюджета Пензенской области бюджету муниципального образования осуществляется путем сравнения фактически достигнутых в отчетном году и установленных Соглашением значений следующих результатов использования субсидии из бюджета Пензенской области:">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О принятом решении Управление в течение трех рабочих дней со дня его принятия письменно уведомляет муниципальное образование Пензенской области. В случае принятия решения об отказе в перечислении субсидии в ответе указывается причина отказа.</w:t>
      </w:r>
    </w:p>
    <w:p>
      <w:pPr>
        <w:pStyle w:val="0"/>
        <w:spacing w:before="200" w:line-rule="auto"/>
        <w:ind w:firstLine="540"/>
        <w:jc w:val="both"/>
      </w:pPr>
      <w:r>
        <w:rPr>
          <w:sz w:val="20"/>
        </w:rPr>
        <w:t xml:space="preserve">17.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 установленном Федеральным казначейством и Министерством финансов Российской Федерации, после проведения санкционирования оплаты денежных обязательств по расходам получателей средств бюджета муниципального образования, в целях софинансирования которых предоставляется субсидия.</w:t>
      </w:r>
    </w:p>
    <w:p>
      <w:pPr>
        <w:pStyle w:val="0"/>
        <w:spacing w:before="200" w:line-rule="auto"/>
        <w:ind w:firstLine="540"/>
        <w:jc w:val="both"/>
      </w:pPr>
      <w:r>
        <w:rPr>
          <w:sz w:val="20"/>
        </w:rPr>
        <w:t xml:space="preserve">Субсидии перечисляются всем муниципальным образованиям при наличии заключенного в ГИИС "Электронный бюджет" Соглашения.</w:t>
      </w:r>
    </w:p>
    <w:p>
      <w:pPr>
        <w:pStyle w:val="0"/>
        <w:spacing w:before="200" w:line-rule="auto"/>
        <w:ind w:firstLine="540"/>
        <w:jc w:val="both"/>
      </w:pPr>
      <w:r>
        <w:rPr>
          <w:sz w:val="20"/>
        </w:rPr>
        <w:t xml:space="preserve">18.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p>
      <w:pPr>
        <w:pStyle w:val="0"/>
        <w:spacing w:before="200" w:line-rule="auto"/>
        <w:ind w:firstLine="540"/>
        <w:jc w:val="both"/>
      </w:pPr>
      <w:r>
        <w:rPr>
          <w:sz w:val="20"/>
        </w:rPr>
        <w:t xml:space="preserve">19. В случае, если муниципальным образованием допущены нарушения условий Соглашения, установленных п. 11.5 настоящего Порядка, либо не достигнуты значения результатов использования субсидии, установленных Соглашением, к муниципальному образованию применяются меры ответственности, установленные </w:t>
      </w:r>
      <w:hyperlink w:history="0" r:id="rId37" w:tooltip="Постановление Правительства Пензенской обл. от 16.12.2019 N 800-пП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 Недействующая редакция {КонсультантПлюс}">
        <w:r>
          <w:rPr>
            <w:sz w:val="20"/>
            <w:color w:val="0000ff"/>
          </w:rPr>
          <w:t xml:space="preserve">п. 17</w:t>
        </w:r>
      </w:hyperlink>
      <w:r>
        <w:rPr>
          <w:sz w:val="20"/>
        </w:rPr>
        <w:t xml:space="preserve">, </w:t>
      </w:r>
      <w:hyperlink w:history="0" r:id="rId38" w:tooltip="Постановление Правительства Пензенской обл. от 16.12.2019 N 800-пП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 Недействующая редакция {КонсультантПлюс}">
        <w:r>
          <w:rPr>
            <w:sz w:val="20"/>
            <w:color w:val="0000ff"/>
          </w:rPr>
          <w:t xml:space="preserve">22</w:t>
        </w:r>
      </w:hyperlink>
      <w:r>
        <w:rPr>
          <w:sz w:val="20"/>
        </w:rPr>
        <w:t xml:space="preserve"> и </w:t>
      </w:r>
      <w:hyperlink w:history="0" r:id="rId39" w:tooltip="Постановление Правительства Пензенской обл. от 16.12.2019 N 800-пП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 Недействующая редакция {КонсультантПлюс}">
        <w:r>
          <w:rPr>
            <w:sz w:val="20"/>
            <w:color w:val="0000ff"/>
          </w:rPr>
          <w:t xml:space="preserve">23</w:t>
        </w:r>
      </w:hyperlink>
      <w:r>
        <w:rPr>
          <w:sz w:val="20"/>
        </w:rPr>
        <w:t xml:space="preserve"> Правил формирования, предоставления и распределения субсидии из бюджета Пензенской области бюджетам муниципальных образований, утвержденных постановлением Правительства Пензенской области от 16 декабря 2019 года N 800-пП.</w:t>
      </w:r>
    </w:p>
    <w:p>
      <w:pPr>
        <w:pStyle w:val="0"/>
        <w:spacing w:before="200" w:line-rule="auto"/>
        <w:ind w:firstLine="540"/>
        <w:jc w:val="both"/>
      </w:pPr>
      <w:r>
        <w:rPr>
          <w:sz w:val="20"/>
        </w:rPr>
        <w:t xml:space="preserve">20.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муниципального образования по возврату остатков целевых средств в течение первых 15 рабочих дней текущего финансового года.</w:t>
      </w:r>
    </w:p>
    <w:p>
      <w:pPr>
        <w:pStyle w:val="0"/>
        <w:spacing w:before="200" w:line-rule="auto"/>
        <w:ind w:firstLine="540"/>
        <w:jc w:val="both"/>
      </w:pPr>
      <w:r>
        <w:rPr>
          <w:sz w:val="20"/>
        </w:rPr>
        <w:t xml:space="preserve">21. 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pPr>
        <w:pStyle w:val="0"/>
        <w:spacing w:before="200" w:line-rule="auto"/>
        <w:ind w:firstLine="540"/>
        <w:jc w:val="both"/>
      </w:pPr>
      <w:r>
        <w:rPr>
          <w:sz w:val="20"/>
        </w:rPr>
        <w:t xml:space="preserve">22. Управление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результатов предоставления субсидий их получателями.</w:t>
      </w:r>
    </w:p>
    <w:p>
      <w:pPr>
        <w:pStyle w:val="0"/>
        <w:spacing w:before="200" w:line-rule="auto"/>
        <w:ind w:firstLine="540"/>
        <w:jc w:val="both"/>
      </w:pPr>
      <w:r>
        <w:rPr>
          <w:sz w:val="20"/>
        </w:rPr>
        <w:t xml:space="preserve">Управление осуществляет контроль путем оценки представляемых получателями субсидий по установленным Управлением формам отчетов об исполнении условий предоставления субсидии и эффективности ее расходования, с осуществлением Управлением выборочного контроля достоверности указанных отчетов, в сроки, установленные Соглашением.</w:t>
      </w:r>
    </w:p>
    <w:p>
      <w:pPr>
        <w:pStyle w:val="0"/>
        <w:spacing w:before="200" w:line-rule="auto"/>
        <w:ind w:firstLine="540"/>
        <w:jc w:val="both"/>
      </w:pPr>
      <w:r>
        <w:rPr>
          <w:sz w:val="20"/>
        </w:rPr>
        <w:t xml:space="preserve">23. Управление обеспечивает соблюдение получателями субсидий, имеющих целевое назначение, условий, целей и порядка, установленных при их предоставлении.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right"/>
      </w:pPr>
      <w:r>
        <w:rPr>
          <w:sz w:val="20"/>
        </w:rPr>
        <w:t xml:space="preserve">на 2019 - 2024 годы</w:t>
      </w:r>
    </w:p>
    <w:p>
      <w:pPr>
        <w:pStyle w:val="0"/>
        <w:ind w:firstLine="540"/>
        <w:jc w:val="both"/>
      </w:pPr>
      <w:r>
        <w:rPr>
          <w:sz w:val="20"/>
        </w:rPr>
      </w:r>
    </w:p>
    <w:bookmarkStart w:id="410" w:name="P410"/>
    <w:bookmarkEnd w:id="410"/>
    <w:p>
      <w:pPr>
        <w:pStyle w:val="2"/>
        <w:jc w:val="center"/>
      </w:pPr>
      <w:r>
        <w:rPr>
          <w:sz w:val="20"/>
        </w:rPr>
        <w:t xml:space="preserve">РЕЗУЛЬТАТЫ</w:t>
      </w:r>
    </w:p>
    <w:p>
      <w:pPr>
        <w:pStyle w:val="2"/>
        <w:jc w:val="center"/>
      </w:pPr>
      <w:r>
        <w:rPr>
          <w:sz w:val="20"/>
        </w:rPr>
        <w:t xml:space="preserve">ПРЕДОСТАВЛЕНИЯ СУБСИДИИ ИЗ БЮДЖЕТА</w:t>
      </w:r>
    </w:p>
    <w:p>
      <w:pPr>
        <w:pStyle w:val="2"/>
        <w:jc w:val="center"/>
      </w:pPr>
      <w:r>
        <w:rPr>
          <w:sz w:val="20"/>
        </w:rPr>
        <w:t xml:space="preserve">ПЕНЗЕНСКОЙ ОБЛАСТИ БЮДЖЕТАМ МУНИЦИПАЛЬНЫХ ОБРАЗОВАНИЙ</w:t>
      </w:r>
    </w:p>
    <w:p>
      <w:pPr>
        <w:pStyle w:val="2"/>
        <w:jc w:val="center"/>
      </w:pPr>
      <w:r>
        <w:rPr>
          <w:sz w:val="20"/>
        </w:rPr>
        <w:t xml:space="preserve">ПЕНЗЕНСКОЙ ОБЛАСТИ НА ПОДДЕРЖКУ МУНИЦИПАЛЬНЫХ ПРОГРАММ</w:t>
      </w:r>
    </w:p>
    <w:p>
      <w:pPr>
        <w:pStyle w:val="2"/>
        <w:jc w:val="center"/>
      </w:pPr>
      <w:r>
        <w:rPr>
          <w:sz w:val="20"/>
        </w:rPr>
        <w:t xml:space="preserve">ФОРМИРОВАНИЯ КОМФОРТНОЙ (СОВРЕМЕННОЙ) ГОРОДСКОЙ СРЕДЫ</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2551"/>
        <w:gridCol w:w="2608"/>
        <w:gridCol w:w="1004"/>
        <w:gridCol w:w="857"/>
        <w:gridCol w:w="1701"/>
        <w:gridCol w:w="1099"/>
      </w:tblGrid>
      <w:tr>
        <w:tc>
          <w:tcPr>
            <w:tcW w:w="710"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результата</w:t>
            </w:r>
          </w:p>
        </w:tc>
        <w:tc>
          <w:tcPr>
            <w:tcW w:w="2608" w:type="dxa"/>
            <w:vMerge w:val="restart"/>
          </w:tcPr>
          <w:p>
            <w:pPr>
              <w:pStyle w:val="0"/>
              <w:jc w:val="center"/>
            </w:pPr>
            <w:r>
              <w:rPr>
                <w:sz w:val="20"/>
              </w:rPr>
              <w:t xml:space="preserve">Наименование обязательства</w:t>
            </w:r>
          </w:p>
        </w:tc>
        <w:tc>
          <w:tcPr>
            <w:gridSpan w:val="2"/>
            <w:tcW w:w="1861" w:type="dxa"/>
          </w:tcPr>
          <w:p>
            <w:pPr>
              <w:pStyle w:val="0"/>
              <w:jc w:val="center"/>
            </w:pPr>
            <w:r>
              <w:rPr>
                <w:sz w:val="20"/>
              </w:rPr>
              <w:t xml:space="preserve">Значение результата, %</w:t>
            </w:r>
          </w:p>
        </w:tc>
        <w:tc>
          <w:tcPr>
            <w:gridSpan w:val="2"/>
            <w:tcW w:w="2800" w:type="dxa"/>
          </w:tcPr>
          <w:p>
            <w:pPr>
              <w:pStyle w:val="0"/>
              <w:jc w:val="center"/>
            </w:pPr>
            <w:r>
              <w:rPr>
                <w:sz w:val="20"/>
              </w:rPr>
              <w:t xml:space="preserve">Срок исполнения</w:t>
            </w:r>
          </w:p>
        </w:tc>
      </w:tr>
      <w:tr>
        <w:tc>
          <w:tcPr>
            <w:vMerge w:val="continue"/>
          </w:tcPr>
          <w:p/>
        </w:tc>
        <w:tc>
          <w:tcPr>
            <w:vMerge w:val="continue"/>
          </w:tcPr>
          <w:p/>
        </w:tc>
        <w:tc>
          <w:tcPr>
            <w:vMerge w:val="continue"/>
          </w:tcPr>
          <w:p/>
        </w:tc>
        <w:tc>
          <w:tcPr>
            <w:tcW w:w="1004" w:type="dxa"/>
          </w:tcPr>
          <w:p>
            <w:pPr>
              <w:pStyle w:val="0"/>
              <w:jc w:val="center"/>
            </w:pPr>
            <w:r>
              <w:rPr>
                <w:sz w:val="20"/>
              </w:rPr>
              <w:t xml:space="preserve">План</w:t>
            </w:r>
          </w:p>
        </w:tc>
        <w:tc>
          <w:tcPr>
            <w:tcW w:w="857" w:type="dxa"/>
          </w:tcPr>
          <w:p>
            <w:pPr>
              <w:pStyle w:val="0"/>
              <w:jc w:val="center"/>
            </w:pPr>
            <w:r>
              <w:rPr>
                <w:sz w:val="20"/>
              </w:rPr>
              <w:t xml:space="preserve">Факт</w:t>
            </w:r>
          </w:p>
        </w:tc>
        <w:tc>
          <w:tcPr>
            <w:tcW w:w="1701" w:type="dxa"/>
          </w:tcPr>
          <w:p>
            <w:pPr>
              <w:pStyle w:val="0"/>
              <w:jc w:val="center"/>
            </w:pPr>
            <w:r>
              <w:rPr>
                <w:sz w:val="20"/>
              </w:rPr>
              <w:t xml:space="preserve">План</w:t>
            </w:r>
          </w:p>
        </w:tc>
        <w:tc>
          <w:tcPr>
            <w:tcW w:w="1099" w:type="dxa"/>
          </w:tcPr>
          <w:p>
            <w:pPr>
              <w:pStyle w:val="0"/>
              <w:jc w:val="center"/>
            </w:pPr>
            <w:r>
              <w:rPr>
                <w:sz w:val="20"/>
              </w:rPr>
              <w:t xml:space="preserve">Факт</w:t>
            </w:r>
          </w:p>
        </w:tc>
      </w:tr>
      <w:tr>
        <w:tc>
          <w:tcPr>
            <w:tcW w:w="710" w:type="dxa"/>
          </w:tcPr>
          <w:p>
            <w:pPr>
              <w:pStyle w:val="0"/>
              <w:jc w:val="center"/>
            </w:pPr>
            <w:r>
              <w:rPr>
                <w:sz w:val="20"/>
              </w:rPr>
              <w:t xml:space="preserve">1</w:t>
            </w:r>
          </w:p>
        </w:tc>
        <w:tc>
          <w:tcPr>
            <w:tcW w:w="2551" w:type="dxa"/>
          </w:tcPr>
          <w:p>
            <w:pPr>
              <w:pStyle w:val="0"/>
              <w:jc w:val="center"/>
            </w:pPr>
            <w:r>
              <w:rPr>
                <w:sz w:val="20"/>
              </w:rPr>
              <w:t xml:space="preserve">2</w:t>
            </w:r>
          </w:p>
        </w:tc>
        <w:tc>
          <w:tcPr>
            <w:tcW w:w="2608" w:type="dxa"/>
          </w:tcPr>
          <w:p>
            <w:pPr>
              <w:pStyle w:val="0"/>
              <w:jc w:val="center"/>
            </w:pPr>
            <w:r>
              <w:rPr>
                <w:sz w:val="20"/>
              </w:rPr>
              <w:t xml:space="preserve">3</w:t>
            </w:r>
          </w:p>
        </w:tc>
        <w:tc>
          <w:tcPr>
            <w:tcW w:w="1004" w:type="dxa"/>
          </w:tcPr>
          <w:p>
            <w:pPr>
              <w:pStyle w:val="0"/>
              <w:jc w:val="center"/>
            </w:pPr>
            <w:r>
              <w:rPr>
                <w:sz w:val="20"/>
              </w:rPr>
              <w:t xml:space="preserve">4</w:t>
            </w:r>
          </w:p>
        </w:tc>
        <w:tc>
          <w:tcPr>
            <w:tcW w:w="857" w:type="dxa"/>
          </w:tcPr>
          <w:p>
            <w:pPr>
              <w:pStyle w:val="0"/>
              <w:jc w:val="center"/>
            </w:pPr>
            <w:r>
              <w:rPr>
                <w:sz w:val="20"/>
              </w:rPr>
              <w:t xml:space="preserve">5</w:t>
            </w:r>
          </w:p>
        </w:tc>
        <w:tc>
          <w:tcPr>
            <w:tcW w:w="1701" w:type="dxa"/>
          </w:tcPr>
          <w:p>
            <w:pPr>
              <w:pStyle w:val="0"/>
              <w:jc w:val="center"/>
            </w:pPr>
            <w:r>
              <w:rPr>
                <w:sz w:val="20"/>
              </w:rPr>
              <w:t xml:space="preserve">6</w:t>
            </w:r>
          </w:p>
        </w:tc>
        <w:tc>
          <w:tcPr>
            <w:tcW w:w="1099" w:type="dxa"/>
          </w:tcPr>
          <w:p>
            <w:pPr>
              <w:pStyle w:val="0"/>
              <w:jc w:val="center"/>
            </w:pPr>
            <w:r>
              <w:rPr>
                <w:sz w:val="20"/>
              </w:rPr>
              <w:t xml:space="preserve">7</w:t>
            </w:r>
          </w:p>
        </w:tc>
      </w:tr>
      <w:tr>
        <w:tc>
          <w:tcPr>
            <w:tcW w:w="710" w:type="dxa"/>
          </w:tcPr>
          <w:p>
            <w:pPr>
              <w:pStyle w:val="0"/>
              <w:jc w:val="center"/>
            </w:pPr>
            <w:r>
              <w:rPr>
                <w:sz w:val="20"/>
              </w:rPr>
              <w:t xml:space="preserve">1</w:t>
            </w:r>
          </w:p>
        </w:tc>
        <w:tc>
          <w:tcPr>
            <w:tcW w:w="2551" w:type="dxa"/>
          </w:tcPr>
          <w:p>
            <w:pPr>
              <w:pStyle w:val="0"/>
              <w:jc w:val="center"/>
            </w:pPr>
            <w:r>
              <w:rPr>
                <w:sz w:val="20"/>
              </w:rPr>
              <w:t xml:space="preserve">Доля реализованных проектов благоустройства общественных территорий от общего количества общественных территорий, запланированных к благоустройству в текущем финансовом году</w:t>
            </w:r>
          </w:p>
        </w:tc>
        <w:tc>
          <w:tcPr>
            <w:tcW w:w="2608" w:type="dxa"/>
          </w:tcPr>
          <w:p>
            <w:pPr>
              <w:pStyle w:val="0"/>
              <w:jc w:val="center"/>
            </w:pPr>
            <w:r>
              <w:rPr>
                <w:sz w:val="20"/>
              </w:rPr>
              <w:t xml:space="preserve">Обеспечить комплексное благоустройство общественных территорий, предусматривающее использование различных элементов благоустройства, а также функциональное разнообразие объекта благоустройства</w:t>
            </w:r>
          </w:p>
        </w:tc>
        <w:tc>
          <w:tcPr>
            <w:tcW w:w="1004" w:type="dxa"/>
          </w:tcPr>
          <w:p>
            <w:pPr>
              <w:pStyle w:val="0"/>
              <w:jc w:val="center"/>
            </w:pPr>
            <w:r>
              <w:rPr>
                <w:sz w:val="20"/>
              </w:rPr>
              <w:t xml:space="preserve">100</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r>
        <w:tc>
          <w:tcPr>
            <w:tcW w:w="710" w:type="dxa"/>
          </w:tcPr>
          <w:p>
            <w:pPr>
              <w:pStyle w:val="0"/>
              <w:jc w:val="center"/>
            </w:pPr>
            <w:r>
              <w:rPr>
                <w:sz w:val="20"/>
              </w:rPr>
              <w:t xml:space="preserve">2</w:t>
            </w:r>
          </w:p>
        </w:tc>
        <w:tc>
          <w:tcPr>
            <w:tcW w:w="2551" w:type="dxa"/>
          </w:tcPr>
          <w:p>
            <w:pPr>
              <w:pStyle w:val="0"/>
              <w:jc w:val="center"/>
            </w:pPr>
            <w:r>
              <w:rPr>
                <w:sz w:val="20"/>
              </w:rPr>
              <w:t xml:space="preserve">Доля реализованных проектов благоустройства дворовых территорий от общего количества дворовых территорий, запланированных к благоустройству в текущем финансовом году</w:t>
            </w:r>
          </w:p>
        </w:tc>
        <w:tc>
          <w:tcPr>
            <w:tcW w:w="2608" w:type="dxa"/>
          </w:tcPr>
          <w:p>
            <w:pPr>
              <w:pStyle w:val="0"/>
              <w:jc w:val="center"/>
            </w:pPr>
            <w:r>
              <w:rPr>
                <w:sz w:val="20"/>
              </w:rPr>
              <w:t xml:space="preserve">Обеспечить комплексное благоустройство дворовых территорий исходя из минимального или дополнительного перечня работ</w:t>
            </w:r>
          </w:p>
        </w:tc>
        <w:tc>
          <w:tcPr>
            <w:tcW w:w="1004" w:type="dxa"/>
          </w:tcPr>
          <w:p>
            <w:pPr>
              <w:pStyle w:val="0"/>
              <w:jc w:val="center"/>
            </w:pPr>
            <w:r>
              <w:rPr>
                <w:sz w:val="20"/>
              </w:rPr>
              <w:t xml:space="preserve">100</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r>
        <w:tc>
          <w:tcPr>
            <w:tcW w:w="710" w:type="dxa"/>
          </w:tcPr>
          <w:p>
            <w:pPr>
              <w:pStyle w:val="0"/>
              <w:jc w:val="center"/>
            </w:pPr>
            <w:r>
              <w:rPr>
                <w:sz w:val="20"/>
              </w:rPr>
              <w:t xml:space="preserve">3</w:t>
            </w:r>
          </w:p>
        </w:tc>
        <w:tc>
          <w:tcPr>
            <w:tcW w:w="2551" w:type="dxa"/>
          </w:tcPr>
          <w:p>
            <w:pPr>
              <w:pStyle w:val="0"/>
              <w:jc w:val="center"/>
            </w:pPr>
            <w:r>
              <w:rPr>
                <w:sz w:val="20"/>
              </w:rPr>
              <w:t xml:space="preserve">Доля граждан, принявших участие в решении вопросов развития городской среды от общего количества граждан в возрасте от 14 лет</w:t>
            </w:r>
          </w:p>
        </w:tc>
        <w:tc>
          <w:tcPr>
            <w:tcW w:w="2608" w:type="dxa"/>
          </w:tcPr>
          <w:p>
            <w:pPr>
              <w:pStyle w:val="0"/>
              <w:jc w:val="center"/>
            </w:pPr>
            <w:r>
              <w:rPr>
                <w:sz w:val="20"/>
              </w:rPr>
              <w:t xml:space="preserve">Обеспечить привлечение граждан и (или) организаций к реализации проектов благоустройства дворовых территорий</w:t>
            </w:r>
          </w:p>
        </w:tc>
        <w:tc>
          <w:tcPr>
            <w:tcW w:w="1004" w:type="dxa"/>
          </w:tcPr>
          <w:p>
            <w:pPr>
              <w:pStyle w:val="0"/>
              <w:jc w:val="center"/>
            </w:pPr>
            <w:r>
              <w:rPr>
                <w:sz w:val="20"/>
              </w:rPr>
              <w:t xml:space="preserve">12</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r>
        <w:tc>
          <w:tcPr>
            <w:tcW w:w="710" w:type="dxa"/>
          </w:tcPr>
          <w:p>
            <w:pPr>
              <w:pStyle w:val="0"/>
              <w:jc w:val="center"/>
            </w:pPr>
            <w:r>
              <w:rPr>
                <w:sz w:val="20"/>
              </w:rPr>
              <w:t xml:space="preserve">4</w:t>
            </w:r>
          </w:p>
        </w:tc>
        <w:tc>
          <w:tcPr>
            <w:tcW w:w="2551" w:type="dxa"/>
          </w:tcPr>
          <w:p>
            <w:pPr>
              <w:pStyle w:val="0"/>
              <w:jc w:val="center"/>
            </w:pPr>
            <w:r>
              <w:rPr>
                <w:sz w:val="20"/>
              </w:rPr>
              <w:t xml:space="preserve">Показатель реализации мероприятий по цифровизации городского хозяйства</w:t>
            </w:r>
          </w:p>
        </w:tc>
        <w:tc>
          <w:tcPr>
            <w:tcW w:w="2608" w:type="dxa"/>
          </w:tcPr>
          <w:p>
            <w:pPr>
              <w:pStyle w:val="0"/>
              <w:jc w:val="center"/>
            </w:pPr>
            <w:r>
              <w:rPr>
                <w:sz w:val="20"/>
              </w:rPr>
              <w:t xml:space="preserve">Обеспечить завершение реализации мероприятий по цифровизации городского хозяйства, в случае если данные мероприятия предусмотрены проектной документацией и (или) дизайн-проектом благоустройства общественной территории</w:t>
            </w:r>
          </w:p>
        </w:tc>
        <w:tc>
          <w:tcPr>
            <w:tcW w:w="1004" w:type="dxa"/>
          </w:tcPr>
          <w:p>
            <w:pPr>
              <w:pStyle w:val="0"/>
              <w:jc w:val="center"/>
            </w:pPr>
            <w:r>
              <w:rPr>
                <w:sz w:val="20"/>
              </w:rPr>
              <w:t xml:space="preserve">100 (при наличии)</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bl>
    <w:p>
      <w:pPr>
        <w:sectPr>
          <w:headerReference w:type="default" r:id="rId40"/>
          <w:headerReference w:type="first" r:id="rId40"/>
          <w:footerReference w:type="default" r:id="rId41"/>
          <w:footerReference w:type="first" r:id="rId4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bookmarkStart w:id="470" w:name="P470"/>
    <w:bookmarkEnd w:id="470"/>
    <w:p>
      <w:pPr>
        <w:pStyle w:val="2"/>
        <w:jc w:val="center"/>
      </w:pPr>
      <w:r>
        <w:rPr>
          <w:sz w:val="20"/>
        </w:rPr>
        <w:t xml:space="preserve">ПОРЯДОК</w:t>
      </w:r>
    </w:p>
    <w:p>
      <w:pPr>
        <w:pStyle w:val="2"/>
        <w:jc w:val="center"/>
      </w:pPr>
      <w:r>
        <w:rPr>
          <w:sz w:val="20"/>
        </w:rPr>
        <w:t xml:space="preserve">предоставления и распределения субсидии из бюджета</w:t>
      </w:r>
    </w:p>
    <w:p>
      <w:pPr>
        <w:pStyle w:val="2"/>
        <w:jc w:val="center"/>
      </w:pPr>
      <w:r>
        <w:rPr>
          <w:sz w:val="20"/>
        </w:rPr>
        <w:t xml:space="preserve">Пензенской области бюджетам муниципальных образований</w:t>
      </w:r>
    </w:p>
    <w:p>
      <w:pPr>
        <w:pStyle w:val="2"/>
        <w:jc w:val="center"/>
      </w:pPr>
      <w:r>
        <w:rPr>
          <w:sz w:val="20"/>
        </w:rPr>
        <w:t xml:space="preserve">на обустройство и восстановление воинских захоронений</w:t>
      </w:r>
    </w:p>
    <w:p>
      <w:pPr>
        <w:pStyle w:val="2"/>
        <w:jc w:val="center"/>
      </w:pPr>
      <w:r>
        <w:rPr>
          <w:sz w:val="20"/>
        </w:rPr>
        <w:t xml:space="preserve">на 2019 - 2024 годы</w:t>
      </w:r>
    </w:p>
    <w:p>
      <w:pPr>
        <w:pStyle w:val="0"/>
        <w:ind w:firstLine="540"/>
        <w:jc w:val="both"/>
      </w:pPr>
      <w:r>
        <w:rPr>
          <w:sz w:val="20"/>
        </w:rPr>
      </w:r>
    </w:p>
    <w:bookmarkStart w:id="476" w:name="P476"/>
    <w:bookmarkEnd w:id="476"/>
    <w:p>
      <w:pPr>
        <w:pStyle w:val="0"/>
        <w:ind w:firstLine="540"/>
        <w:jc w:val="both"/>
      </w:pPr>
      <w:r>
        <w:rPr>
          <w:sz w:val="20"/>
        </w:rPr>
        <w:t xml:space="preserve">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2019 - 2024 годах, связанных с реализацией федеральной целевой программы "Увековечение памяти погибших при защите Отечества на 2019 - 2024 годы" (далее - субсидия), соответствии с федеральной целевой </w:t>
      </w:r>
      <w:hyperlink w:history="0" r:id="rId42" w:tooltip="Постановление Правительства РФ от 09.08.2019 N 1036 (ред. от 10.12.2019) &quot;Об утверждении федеральной целевой программы &quot;Увековечение памяти погибших при защите Отечества на 2019 - 2024 годы&quot; ------------ Недействующая редакция {КонсультантПлюс}">
        <w:r>
          <w:rPr>
            <w:sz w:val="20"/>
            <w:color w:val="0000ff"/>
          </w:rPr>
          <w:t xml:space="preserve">программой</w:t>
        </w:r>
      </w:hyperlink>
      <w:r>
        <w:rPr>
          <w:sz w:val="20"/>
        </w:rPr>
        <w:t xml:space="preserve"> "Увековечение памяти погибших при защите Отечества на 2019 - 2024 годы", утвержденной Постановлением Правительства Российской Федерации от 08 августа 2019 года N 1036.</w:t>
      </w:r>
    </w:p>
    <w:p>
      <w:pPr>
        <w:pStyle w:val="0"/>
        <w:spacing w:before="200" w:line-rule="auto"/>
        <w:ind w:firstLine="540"/>
        <w:jc w:val="both"/>
      </w:pPr>
      <w:r>
        <w:rPr>
          <w:sz w:val="20"/>
        </w:rP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бюджетам муниципальных образований Пензенской области на софинансирование реализации муниципальных программ, направленных на реализацию следующих мероприятий:</w:t>
      </w:r>
    </w:p>
    <w:p>
      <w:pPr>
        <w:pStyle w:val="0"/>
        <w:spacing w:before="200" w:line-rule="auto"/>
        <w:ind w:firstLine="540"/>
        <w:jc w:val="both"/>
      </w:pPr>
      <w:r>
        <w:rPr>
          <w:sz w:val="20"/>
        </w:rPr>
        <w:t xml:space="preserve">- обустройство мест захоронения останков погибших при защите Отечества, обнаруженных в ходе проведения поисковых работ;</w:t>
      </w:r>
    </w:p>
    <w:p>
      <w:pPr>
        <w:pStyle w:val="0"/>
        <w:spacing w:before="200" w:line-rule="auto"/>
        <w:ind w:firstLine="540"/>
        <w:jc w:val="both"/>
      </w:pPr>
      <w:r>
        <w:rPr>
          <w:sz w:val="20"/>
        </w:rPr>
        <w:t xml:space="preserve">-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w:t>
      </w:r>
    </w:p>
    <w:p>
      <w:pPr>
        <w:pStyle w:val="0"/>
        <w:spacing w:before="200" w:line-rule="auto"/>
        <w:ind w:firstLine="540"/>
        <w:jc w:val="both"/>
      </w:pPr>
      <w:r>
        <w:rPr>
          <w:sz w:val="20"/>
        </w:rPr>
        <w:t xml:space="preserve">- восстановление (ремонт, реставрация, благоустройство) воинских захоронений;</w:t>
      </w:r>
    </w:p>
    <w:p>
      <w:pPr>
        <w:pStyle w:val="0"/>
        <w:spacing w:before="200" w:line-rule="auto"/>
        <w:ind w:firstLine="540"/>
        <w:jc w:val="both"/>
      </w:pPr>
      <w:r>
        <w:rPr>
          <w:sz w:val="20"/>
        </w:rPr>
        <w:t xml:space="preserve">- установка мемориальных знаков на воинские захоронения.</w:t>
      </w:r>
    </w:p>
    <w:p>
      <w:pPr>
        <w:pStyle w:val="0"/>
        <w:spacing w:before="200" w:line-rule="auto"/>
        <w:ind w:firstLine="540"/>
        <w:jc w:val="both"/>
      </w:pPr>
      <w:r>
        <w:rPr>
          <w:sz w:val="20"/>
        </w:rPr>
        <w:t xml:space="preserve">Субсидии предоставляются на софинансирование мероприятий в отношении воинских захоронений, состоящих на государственном учете.</w:t>
      </w:r>
    </w:p>
    <w:p>
      <w:pPr>
        <w:pStyle w:val="0"/>
        <w:spacing w:before="200" w:line-rule="auto"/>
        <w:ind w:firstLine="540"/>
        <w:jc w:val="both"/>
      </w:pPr>
      <w:r>
        <w:rPr>
          <w:sz w:val="20"/>
        </w:rP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w:t>
      </w:r>
      <w:hyperlink w:history="0" w:anchor="P476" w:tooltip="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19 - 2024 годах, связанных с реализацией федеральной целевой программы &quot;Увековечение памяти погибших при защите Отечества на 2019 - 2024 годы&quot; (далее - субсидия), соответствии с федеральной целевой программой &quot;Увековечение памяти погибших при защите Отечества на 2019 ...">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Субсидии предоставляются на условиях софинансирования из бюджета муниципального образования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3. В настоящем Порядке под воинским захоронением понимается захоронение, погибших при защите Отечества с находящимися на них надгробиями, памятниками, стелами, обелисками, элементами ограждения и другими мемориальными сооружениями, и объектами. К ним относятся: военные мемориальные кладбища, воинские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w:t>
      </w:r>
    </w:p>
    <w:bookmarkStart w:id="486" w:name="P486"/>
    <w:bookmarkEnd w:id="486"/>
    <w:p>
      <w:pPr>
        <w:pStyle w:val="0"/>
        <w:spacing w:before="200" w:line-rule="auto"/>
        <w:ind w:firstLine="540"/>
        <w:jc w:val="both"/>
      </w:pPr>
      <w:r>
        <w:rPr>
          <w:sz w:val="20"/>
        </w:rPr>
        <w:t xml:space="preserve">4. Получателями субсидий являются муниципальные образования, на территории которых расположены воинские захоронения, требующие реализации хотя бы одного из следующих мероприятий:</w:t>
      </w:r>
    </w:p>
    <w:p>
      <w:pPr>
        <w:pStyle w:val="0"/>
        <w:spacing w:before="200" w:line-rule="auto"/>
        <w:ind w:firstLine="540"/>
        <w:jc w:val="both"/>
      </w:pPr>
      <w:r>
        <w:rPr>
          <w:sz w:val="20"/>
        </w:rPr>
        <w:t xml:space="preserve">- обустройство мест захоронения останков погибших при защите Отечества, обнаруженных в ходе проведения поисковых работ;</w:t>
      </w:r>
    </w:p>
    <w:p>
      <w:pPr>
        <w:pStyle w:val="0"/>
        <w:spacing w:before="200" w:line-rule="auto"/>
        <w:ind w:firstLine="540"/>
        <w:jc w:val="both"/>
      </w:pPr>
      <w:r>
        <w:rPr>
          <w:sz w:val="20"/>
        </w:rPr>
        <w:t xml:space="preserve">-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w:t>
      </w:r>
    </w:p>
    <w:p>
      <w:pPr>
        <w:pStyle w:val="0"/>
        <w:spacing w:before="200" w:line-rule="auto"/>
        <w:ind w:firstLine="540"/>
        <w:jc w:val="both"/>
      </w:pPr>
      <w:r>
        <w:rPr>
          <w:sz w:val="20"/>
        </w:rPr>
        <w:t xml:space="preserve">- восстановление (ремонт, реставрация, благоустройство) воинских захоронений;</w:t>
      </w:r>
    </w:p>
    <w:p>
      <w:pPr>
        <w:pStyle w:val="0"/>
        <w:spacing w:before="200" w:line-rule="auto"/>
        <w:ind w:firstLine="540"/>
        <w:jc w:val="both"/>
      </w:pPr>
      <w:r>
        <w:rPr>
          <w:sz w:val="20"/>
        </w:rPr>
        <w:t xml:space="preserve">- установка мемориальных знаков на воинские захоронения.</w:t>
      </w:r>
    </w:p>
    <w:bookmarkStart w:id="491" w:name="P491"/>
    <w:bookmarkEnd w:id="491"/>
    <w:p>
      <w:pPr>
        <w:pStyle w:val="0"/>
        <w:spacing w:before="200" w:line-rule="auto"/>
        <w:ind w:firstLine="540"/>
        <w:jc w:val="both"/>
      </w:pPr>
      <w:r>
        <w:rPr>
          <w:sz w:val="20"/>
        </w:rPr>
        <w:t xml:space="preserve">5. Условием участия муниципальных образований, указанных в </w:t>
      </w:r>
      <w:hyperlink w:history="0" w:anchor="P486" w:tooltip="4. Получателями субсидий являются муниципальные образования, на территории которых расположены воинские захоронения, требующие реализации хотя бы одного из следующих мероприятий:">
        <w:r>
          <w:rPr>
            <w:sz w:val="20"/>
            <w:color w:val="0000ff"/>
          </w:rPr>
          <w:t xml:space="preserve">пункте 4</w:t>
        </w:r>
      </w:hyperlink>
      <w:r>
        <w:rPr>
          <w:sz w:val="20"/>
        </w:rPr>
        <w:t xml:space="preserve"> настоящего Порядка, в подпрограмме 3 "Увековечение памяти погибших при защите Отечества" государственной программы Пензенской области "Формирование комфортной городской среды на территории Пензенской области" (далее - подпрограмма 3) является предоставление в Управление следующих документов:</w:t>
      </w:r>
    </w:p>
    <w:p>
      <w:pPr>
        <w:pStyle w:val="0"/>
        <w:spacing w:before="200" w:line-rule="auto"/>
        <w:ind w:firstLine="540"/>
        <w:jc w:val="both"/>
      </w:pPr>
      <w:r>
        <w:rPr>
          <w:sz w:val="20"/>
        </w:rPr>
        <w:t xml:space="preserve">- заявка на вступление в подпрограмму 3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планируемых мероприятиях по обустройству и восстановлению воинских захоронений и необходимый объем бюджетных ассигнований в размере не менее 3,85% от общего расходного обязательства муниципального образования, подтверждение отсутствия дублирования мероприятий в других государственных, целевых и иных программах;</w:t>
      </w:r>
    </w:p>
    <w:p>
      <w:pPr>
        <w:pStyle w:val="0"/>
        <w:spacing w:before="200" w:line-rule="auto"/>
        <w:ind w:firstLine="540"/>
        <w:jc w:val="both"/>
      </w:pPr>
      <w:r>
        <w:rPr>
          <w:sz w:val="20"/>
        </w:rPr>
        <w:t xml:space="preserve">- выписка из бюджета муниципального образования на текущий год с указанием объема бюджетных ассигнований, предусмотренных в бюджете муниципального образования на проведение работ по реализации мероприятий по увековечению памяти погибших при защите Отечества, составляющего не менее не менее 3,85% от общего объема расходного обязательства муниципального образования.</w:t>
      </w:r>
    </w:p>
    <w:p>
      <w:pPr>
        <w:pStyle w:val="0"/>
        <w:spacing w:before="200" w:line-rule="auto"/>
        <w:ind w:firstLine="540"/>
        <w:jc w:val="both"/>
      </w:pPr>
      <w:r>
        <w:rPr>
          <w:sz w:val="20"/>
        </w:rPr>
        <w:t xml:space="preserve">В случае отсутствия в бюджете муниципального образования бюджетных ассигнований в объеме, обеспечивающем расходные обязательства, предоставляется гарантийное письмо об обеспечении софинансирования муниципальным образованием указанных мероприятий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 копия муниципальной программы, в рамках которой реализуются мероприятия, направленные на увековечение памяти погибших при защите Отечества, в том числе: обустройство мест захоронения останков погибших при защите Отечества, обнаруженных в ходе проведения поисковых работ;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 восстановление (ремонт, реставрация, благоустройство) воинских захоронений на территории Российской Федерации; установку мемориальных знаков на воинские захоронения;</w:t>
      </w:r>
    </w:p>
    <w:p>
      <w:pPr>
        <w:pStyle w:val="0"/>
        <w:spacing w:before="200" w:line-rule="auto"/>
        <w:ind w:firstLine="540"/>
        <w:jc w:val="both"/>
      </w:pPr>
      <w:r>
        <w:rPr>
          <w:sz w:val="20"/>
        </w:rPr>
        <w:t xml:space="preserve">- копия кадастрового паспорта на земельный участок, на котором расположено воинское захоронение (или на кладбище, на котором находится воинское захоронение);</w:t>
      </w:r>
    </w:p>
    <w:p>
      <w:pPr>
        <w:pStyle w:val="0"/>
        <w:spacing w:before="200" w:line-rule="auto"/>
        <w:ind w:firstLine="540"/>
        <w:jc w:val="both"/>
      </w:pPr>
      <w:r>
        <w:rPr>
          <w:sz w:val="20"/>
        </w:rPr>
        <w:t xml:space="preserve">- копия учетной карточки (паспорта) воинского захоронения.</w:t>
      </w:r>
    </w:p>
    <w:p>
      <w:pPr>
        <w:pStyle w:val="0"/>
        <w:spacing w:before="200" w:line-rule="auto"/>
        <w:ind w:firstLine="540"/>
        <w:jc w:val="both"/>
      </w:pPr>
      <w:r>
        <w:rPr>
          <w:sz w:val="20"/>
        </w:rPr>
        <w:t xml:space="preserve">В 2020 году документы предоставляются в четыре этапа: первый этап - в срок до 10 января финансового года, второй этап - в срок до 10 февраля финансового года; третий этап - в срок до 10 марта финансового года; четвертый этап - в срок до 10 апреля финансового года.</w:t>
      </w:r>
    </w:p>
    <w:p>
      <w:pPr>
        <w:pStyle w:val="0"/>
        <w:spacing w:before="200" w:line-rule="auto"/>
        <w:ind w:firstLine="540"/>
        <w:jc w:val="both"/>
      </w:pPr>
      <w:r>
        <w:rPr>
          <w:sz w:val="20"/>
        </w:rPr>
        <w:t xml:space="preserve">Для участия в подпрограмме 3 в 2021 и последующих годах документы для участия предоставляются в Управление в срок до 20 ноября года, предшествующему году предоставления субсидии.</w:t>
      </w:r>
    </w:p>
    <w:p>
      <w:pPr>
        <w:pStyle w:val="0"/>
        <w:spacing w:before="200" w:line-rule="auto"/>
        <w:ind w:firstLine="540"/>
        <w:jc w:val="both"/>
      </w:pPr>
      <w:r>
        <w:rPr>
          <w:sz w:val="20"/>
        </w:rPr>
        <w:t xml:space="preserve">6. Критериями отбора муниципальных образований являются:</w:t>
      </w:r>
    </w:p>
    <w:p>
      <w:pPr>
        <w:pStyle w:val="0"/>
        <w:spacing w:before="200" w:line-rule="auto"/>
        <w:ind w:firstLine="540"/>
        <w:jc w:val="both"/>
      </w:pPr>
      <w:r>
        <w:rPr>
          <w:sz w:val="20"/>
        </w:rPr>
        <w:t xml:space="preserve">6.1. Полнота представления документов, указанных в </w:t>
      </w:r>
      <w:hyperlink w:history="0" w:anchor="P491" w:tooltip="5. Условием участия муниципальных образований, указанных в пункте 4 настоящего Порядка, в подпрограмме 3 &quot;Увековечение памяти погибших при защите Отечества&quot; государственной программы Пензенской области &quot;Формирование комфортной городской среды на территории Пензенской области&quot; (далее - подпрограмма 3) является предоставление в Управление следующих документов:">
        <w:r>
          <w:rPr>
            <w:sz w:val="20"/>
            <w:color w:val="0000ff"/>
          </w:rPr>
          <w:t xml:space="preserve">пункте 5</w:t>
        </w:r>
      </w:hyperlink>
      <w:r>
        <w:rPr>
          <w:sz w:val="20"/>
        </w:rPr>
        <w:t xml:space="preserve"> настоящего Порядка.</w:t>
      </w:r>
    </w:p>
    <w:p>
      <w:pPr>
        <w:pStyle w:val="0"/>
        <w:spacing w:before="200" w:line-rule="auto"/>
        <w:ind w:firstLine="540"/>
        <w:jc w:val="both"/>
      </w:pPr>
      <w:r>
        <w:rPr>
          <w:sz w:val="20"/>
        </w:rPr>
        <w:t xml:space="preserve">6.2. Представление документов в сроки, установленные </w:t>
      </w:r>
      <w:hyperlink w:history="0" w:anchor="P491" w:tooltip="5. Условием участия муниципальных образований, указанных в пункте 4 настоящего Порядка, в подпрограмме 3 &quot;Увековечение памяти погибших при защите Отечества&quot; государственной программы Пензенской области &quot;Формирование комфортной городской среды на территории Пензенской области&quot; (далее - подпрограмма 3) является предоставление в Управление следующих документов:">
        <w:r>
          <w:rPr>
            <w:sz w:val="20"/>
            <w:color w:val="0000ff"/>
          </w:rPr>
          <w:t xml:space="preserve">пунктом 5</w:t>
        </w:r>
      </w:hyperlink>
      <w:r>
        <w:rPr>
          <w:sz w:val="20"/>
        </w:rPr>
        <w:t xml:space="preserve"> настоящего Порядка.</w:t>
      </w:r>
    </w:p>
    <w:p>
      <w:pPr>
        <w:pStyle w:val="0"/>
        <w:spacing w:before="200" w:line-rule="auto"/>
        <w:ind w:firstLine="540"/>
        <w:jc w:val="both"/>
      </w:pPr>
      <w:r>
        <w:rPr>
          <w:sz w:val="20"/>
        </w:rPr>
        <w:t xml:space="preserve">7. Управление в установленном порядке регистрирует документы, указанные в </w:t>
      </w:r>
      <w:hyperlink w:history="0" w:anchor="P491" w:tooltip="5. Условием участия муниципальных образований, указанных в пункте 4 настоящего Порядка, в подпрограмме 3 &quot;Увековечение памяти погибших при защите Отечества&quot; государственной программы Пензенской области &quot;Формирование комфортной городской среды на территории Пензенской области&quot; (далее - подпрограмма 3) является предоставление в Управление следующих документов:">
        <w:r>
          <w:rPr>
            <w:sz w:val="20"/>
            <w:color w:val="0000ff"/>
          </w:rPr>
          <w:t xml:space="preserve">пункте 5</w:t>
        </w:r>
      </w:hyperlink>
      <w:r>
        <w:rPr>
          <w:sz w:val="20"/>
        </w:rPr>
        <w:t xml:space="preserve"> настоящего Порядка, в день их поступления.</w:t>
      </w:r>
    </w:p>
    <w:p>
      <w:pPr>
        <w:pStyle w:val="0"/>
        <w:spacing w:before="200" w:line-rule="auto"/>
        <w:ind w:firstLine="540"/>
        <w:jc w:val="both"/>
      </w:pPr>
      <w:r>
        <w:rPr>
          <w:sz w:val="20"/>
        </w:rPr>
        <w:t xml:space="preserve">8. В течение трех рабочих дней с момента завершения приема документов комиссия, утвержденная приказом Управления (далее - комиссия), осуществляет проверку документов, указанных в </w:t>
      </w:r>
      <w:hyperlink w:history="0" w:anchor="P491" w:tooltip="5. Условием участия муниципальных образований, указанных в пункте 4 настоящего Порядка, в подпрограмме 3 &quot;Увековечение памяти погибших при защите Отечества&quot; государственной программы Пензенской области &quot;Формирование комфортной городской среды на территории Пензенской области&quot; (далее - подпрограмма 3) является предоставление в Управление следующих документов:">
        <w:r>
          <w:rPr>
            <w:sz w:val="20"/>
            <w:color w:val="0000ff"/>
          </w:rPr>
          <w:t xml:space="preserve">пункте 5</w:t>
        </w:r>
      </w:hyperlink>
      <w:r>
        <w:rPr>
          <w:sz w:val="20"/>
        </w:rPr>
        <w:t xml:space="preserve"> настоящего Порядка.</w:t>
      </w:r>
    </w:p>
    <w:p>
      <w:pPr>
        <w:pStyle w:val="0"/>
        <w:spacing w:before="200" w:line-rule="auto"/>
        <w:ind w:firstLine="540"/>
        <w:jc w:val="both"/>
      </w:pPr>
      <w:r>
        <w:rPr>
          <w:sz w:val="20"/>
        </w:rPr>
        <w:t xml:space="preserve">На основании протокола заседания комиссии Управление принимает решение о предоставлении Субсидии или об отказе в предоставлении Субсидии.</w:t>
      </w:r>
    </w:p>
    <w:p>
      <w:pPr>
        <w:pStyle w:val="0"/>
        <w:spacing w:before="200" w:line-rule="auto"/>
        <w:ind w:firstLine="540"/>
        <w:jc w:val="both"/>
      </w:pPr>
      <w:r>
        <w:rPr>
          <w:sz w:val="20"/>
        </w:rPr>
        <w:t xml:space="preserve">Решение Управления в течение трех рабочих дней после принятия, размещается на официальном сайте Управления в информационно-телекоммуникационной сети "Интернет".</w:t>
      </w:r>
    </w:p>
    <w:p>
      <w:pPr>
        <w:pStyle w:val="0"/>
        <w:spacing w:before="200" w:line-rule="auto"/>
        <w:ind w:firstLine="540"/>
        <w:jc w:val="both"/>
      </w:pPr>
      <w:r>
        <w:rPr>
          <w:sz w:val="20"/>
        </w:rPr>
        <w:t xml:space="preserve">9. Распределение субсидий между бюджетами муниципальных образований из бюджета Пензенской области утверждается законом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Размер субсидии определяется исходя из указанного в заявке объема средств местного бюджета, предусмотренного на реализацию мероприятий по увековечению памяти погибших при защите Отечества, и не может быть более суммы денежных средств, предусмотренных в бюджете Пензенской области.</w:t>
      </w:r>
    </w:p>
    <w:p>
      <w:pPr>
        <w:pStyle w:val="0"/>
        <w:spacing w:before="200" w:line-rule="auto"/>
        <w:ind w:firstLine="540"/>
        <w:jc w:val="both"/>
      </w:pPr>
      <w:r>
        <w:rPr>
          <w:sz w:val="20"/>
        </w:rPr>
        <w:t xml:space="preserve">10.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pPr>
        <w:pStyle w:val="0"/>
        <w:spacing w:before="200" w:line-rule="auto"/>
        <w:ind w:firstLine="540"/>
        <w:jc w:val="both"/>
      </w:pPr>
      <w:r>
        <w:rPr>
          <w:sz w:val="20"/>
        </w:rPr>
        <w:t xml:space="preserve">При наличии нераспределенного остатка средства бюджета Пензенской области перераспределяются между получателями субсидий с учетом требований, предусмотренных настоящим Порядком.</w:t>
      </w:r>
    </w:p>
    <w:p>
      <w:pPr>
        <w:pStyle w:val="0"/>
        <w:spacing w:before="200" w:line-rule="auto"/>
        <w:ind w:firstLine="540"/>
        <w:jc w:val="both"/>
      </w:pPr>
      <w:r>
        <w:rPr>
          <w:sz w:val="20"/>
        </w:rPr>
        <w:t xml:space="preserve">11. Предоставление субсидий осуществляется на основании соглашения о предоставлении субсидии, заключенного в государственной интегрированной информационной системе управления общественными финансами "Электронный бюджет" (далее - Соглашение), которое заключается Управлением в течение тридцати рабочих дней с даты вступления в силу соглашения о предоставлении субсидии из федерального бюджета бюджету Пензенской области на текущий год и должно содержать следующие положения:</w:t>
      </w:r>
    </w:p>
    <w:p>
      <w:pPr>
        <w:pStyle w:val="0"/>
        <w:spacing w:before="200" w:line-rule="auto"/>
        <w:ind w:firstLine="540"/>
        <w:jc w:val="both"/>
      </w:pPr>
      <w:r>
        <w:rPr>
          <w:sz w:val="20"/>
        </w:rPr>
        <w:t xml:space="preserve">11.1.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pPr>
        <w:pStyle w:val="0"/>
        <w:spacing w:before="200" w:line-rule="auto"/>
        <w:ind w:firstLine="540"/>
        <w:jc w:val="both"/>
      </w:pPr>
      <w:r>
        <w:rPr>
          <w:sz w:val="20"/>
        </w:rPr>
        <w:t xml:space="preserve">11.2. Уровень софинансирования, выраженный в процентах от объема бюджетных ассигнований на исполнение расходных обязательств муниципального образования, предусмотренных в бюджете муниципального образования, в целях софинансирования которых предоставляется субсидия.</w:t>
      </w:r>
    </w:p>
    <w:p>
      <w:pPr>
        <w:pStyle w:val="0"/>
        <w:spacing w:before="200" w:line-rule="auto"/>
        <w:ind w:firstLine="540"/>
        <w:jc w:val="both"/>
      </w:pPr>
      <w:r>
        <w:rPr>
          <w:sz w:val="20"/>
        </w:rPr>
        <w:t xml:space="preserve">11.3. Направление использования субсидии. Объем средств бюджета Пензенской области подлежит направлению на софинансирование мероприятий по увековечению памяти погибших при защите Отечества и распределяется органом местного самоуправления муниципального образования на: обустройство мест захоронения останков погибших при защите Отечества, обнаруженных в ходе проведения поисковых работ;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 восстановление (ремонт, реставрация, благоустройство) воинских захоронений; установку мемориальных знаков на воинские захоронения.</w:t>
      </w:r>
    </w:p>
    <w:p>
      <w:pPr>
        <w:pStyle w:val="0"/>
        <w:spacing w:before="200" w:line-rule="auto"/>
        <w:ind w:firstLine="540"/>
        <w:jc w:val="both"/>
      </w:pPr>
      <w:r>
        <w:rPr>
          <w:sz w:val="20"/>
        </w:rPr>
        <w:t xml:space="preserve">11.4. Обязательства муниципального образования по согласованию с Управлением муниципальной программы, в рамках которой реализуются мероприятия, направленные на увековечение памяти погибших при защите Отечества, которые влекут изменения объемов финансирования и (или) результатов муниципальных программ и (или) изменения состава мероприятий указанных программ, на которые предоставляется субсидия;</w:t>
      </w:r>
    </w:p>
    <w:p>
      <w:pPr>
        <w:pStyle w:val="0"/>
        <w:spacing w:before="200" w:line-rule="auto"/>
        <w:ind w:firstLine="540"/>
        <w:jc w:val="both"/>
      </w:pPr>
      <w:r>
        <w:rPr>
          <w:sz w:val="20"/>
        </w:rPr>
        <w:t xml:space="preserve">11.5.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11.6.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результатов использования субсидии из бюджета Пензенской области в ГИИС "Электронный бюджет".</w:t>
      </w:r>
    </w:p>
    <w:p>
      <w:pPr>
        <w:pStyle w:val="0"/>
        <w:spacing w:before="200" w:line-rule="auto"/>
        <w:ind w:firstLine="540"/>
        <w:jc w:val="both"/>
      </w:pPr>
      <w:r>
        <w:rPr>
          <w:sz w:val="20"/>
        </w:rPr>
        <w:t xml:space="preserve">11.7. Указание исполнительного органа власти муниципального образования, на которое возлагаются функции по исполнению (координации исполнения) соглашения со стороны муниципального образования и представлению отчетности.</w:t>
      </w:r>
    </w:p>
    <w:p>
      <w:pPr>
        <w:pStyle w:val="0"/>
        <w:spacing w:before="200" w:line-rule="auto"/>
        <w:ind w:firstLine="540"/>
        <w:jc w:val="both"/>
      </w:pPr>
      <w:r>
        <w:rPr>
          <w:sz w:val="20"/>
        </w:rPr>
        <w:t xml:space="preserve">11.8. Порядок осуществления контроля за выполнением муниципальным образованием обязательств, предусмотренных Соглашением.</w:t>
      </w:r>
    </w:p>
    <w:p>
      <w:pPr>
        <w:pStyle w:val="0"/>
        <w:spacing w:before="200" w:line-rule="auto"/>
        <w:ind w:firstLine="540"/>
        <w:jc w:val="both"/>
      </w:pPr>
      <w:r>
        <w:rPr>
          <w:sz w:val="20"/>
        </w:rPr>
        <w:t xml:space="preserve">11.9. Порядок возврата не использованных муниципальным образованием остатков субсидии.</w:t>
      </w:r>
    </w:p>
    <w:p>
      <w:pPr>
        <w:pStyle w:val="0"/>
        <w:spacing w:before="200" w:line-rule="auto"/>
        <w:ind w:firstLine="540"/>
        <w:jc w:val="both"/>
      </w:pPr>
      <w:r>
        <w:rPr>
          <w:sz w:val="20"/>
        </w:rPr>
        <w:t xml:space="preserve">11.10. Обязательства Управления по заключению Соглашения о предоставлении субсидии, имеющего целевое назначение, из бюджета Пензенской области бюджету муниципального образования на срок, который не может быть менее срока, на который в установленном порядке утверждено распределение субсидий или иных межбюджетных трансфертов, имеющих целевое назначение, между муниципальными образованиями.</w:t>
      </w:r>
    </w:p>
    <w:p>
      <w:pPr>
        <w:pStyle w:val="0"/>
        <w:spacing w:before="200" w:line-rule="auto"/>
        <w:ind w:firstLine="540"/>
        <w:jc w:val="both"/>
      </w:pPr>
      <w:r>
        <w:rPr>
          <w:sz w:val="20"/>
        </w:rPr>
        <w:t xml:space="preserve">11.11. Значения результатов предоставления субсидии из бюджета Пензенской области бюджетам муниципальных образований Пензенской области на увековечение памяти погибших при защите Отечества и обязательства муниципального образования по их достижению.</w:t>
      </w:r>
    </w:p>
    <w:p>
      <w:pPr>
        <w:pStyle w:val="0"/>
        <w:spacing w:before="200" w:line-rule="auto"/>
        <w:ind w:firstLine="540"/>
        <w:jc w:val="both"/>
      </w:pPr>
      <w:r>
        <w:rPr>
          <w:sz w:val="20"/>
        </w:rPr>
        <w:t xml:space="preserve">11.12. Обязательство муниципального образования в срок до 20 декабря года предоставления субсидии обеспечить реализацию мероприятий по обустройству мест захоронения останков погибших при защите Отечества, обнаруженных в ходе проведения поисковых работ; нанесению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 восстановлению (ремонт, реставрация, благоустройство) воинских захоронений; установке мемориальных знаков на воинские захоронения.</w:t>
      </w:r>
    </w:p>
    <w:p>
      <w:pPr>
        <w:pStyle w:val="0"/>
        <w:spacing w:before="200" w:line-rule="auto"/>
        <w:ind w:firstLine="540"/>
        <w:jc w:val="both"/>
      </w:pPr>
      <w:r>
        <w:rPr>
          <w:sz w:val="20"/>
        </w:rPr>
        <w:t xml:space="preserve">11.13. Обязательства муниципального образования по возврату субсидий в бюджет Пензенской области в соответствии с </w:t>
      </w:r>
      <w:hyperlink w:history="0" r:id="rId43" w:tooltip="Постановление Правительства Пензенской обл. от 16.12.2019 N 800-пП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 Недействующая редакция {КонсультантПлюс}">
        <w:r>
          <w:rPr>
            <w:sz w:val="20"/>
            <w:color w:val="0000ff"/>
          </w:rPr>
          <w:t xml:space="preserve">пунктами 17</w:t>
        </w:r>
      </w:hyperlink>
      <w:r>
        <w:rPr>
          <w:sz w:val="20"/>
        </w:rPr>
        <w:t xml:space="preserve"> и </w:t>
      </w:r>
      <w:hyperlink w:history="0" r:id="rId44" w:tooltip="Постановление Правительства Пензенской обл. от 16.12.2019 N 800-пП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 Недействующая редакция {КонсультантПлюс}">
        <w:r>
          <w:rPr>
            <w:sz w:val="20"/>
            <w:color w:val="0000ff"/>
          </w:rPr>
          <w:t xml:space="preserve">22</w:t>
        </w:r>
      </w:hyperlink>
      <w:r>
        <w:rPr>
          <w:sz w:val="20"/>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 декабря 2019 года N 800-пП.</w:t>
      </w:r>
    </w:p>
    <w:p>
      <w:pPr>
        <w:pStyle w:val="0"/>
        <w:spacing w:before="200" w:line-rule="auto"/>
        <w:ind w:firstLine="540"/>
        <w:jc w:val="both"/>
      </w:pPr>
      <w:r>
        <w:rPr>
          <w:sz w:val="20"/>
        </w:rPr>
        <w:t xml:space="preserve">11.14. Ответственность сторон за нарушение условий Соглашения.</w:t>
      </w:r>
    </w:p>
    <w:p>
      <w:pPr>
        <w:pStyle w:val="0"/>
        <w:spacing w:before="200" w:line-rule="auto"/>
        <w:ind w:firstLine="540"/>
        <w:jc w:val="both"/>
      </w:pPr>
      <w:r>
        <w:rPr>
          <w:sz w:val="20"/>
        </w:rPr>
        <w:t xml:space="preserve">11.15. Условие о вступлении в силу Соглашения.</w:t>
      </w:r>
    </w:p>
    <w:p>
      <w:pPr>
        <w:pStyle w:val="0"/>
        <w:spacing w:before="200" w:line-rule="auto"/>
        <w:ind w:firstLine="540"/>
        <w:jc w:val="both"/>
      </w:pPr>
      <w:r>
        <w:rPr>
          <w:sz w:val="20"/>
        </w:rPr>
        <w:t xml:space="preserve">12. В течение 15 рабочих дней после завершения и приемки работ, муниципальными образованиями Пензенской области в Управление подается заявка (в произвольной форме) на перечисление субсидий из бюджета Пензенской области. К заявке прилагается пакет документов, содержащий:</w:t>
      </w:r>
    </w:p>
    <w:p>
      <w:pPr>
        <w:pStyle w:val="0"/>
        <w:spacing w:before="200" w:line-rule="auto"/>
        <w:ind w:firstLine="540"/>
        <w:jc w:val="both"/>
      </w:pPr>
      <w:r>
        <w:rPr>
          <w:sz w:val="20"/>
        </w:rPr>
        <w:t xml:space="preserve">а) копии контрактов (договоров) на выполнение подрядных работ, поставку, закупку продукции и (или) оборудования;</w:t>
      </w:r>
    </w:p>
    <w:p>
      <w:pPr>
        <w:pStyle w:val="0"/>
        <w:spacing w:before="200" w:line-rule="auto"/>
        <w:ind w:firstLine="540"/>
        <w:jc w:val="both"/>
      </w:pPr>
      <w:r>
        <w:rPr>
          <w:sz w:val="20"/>
        </w:rPr>
        <w:t xml:space="preserve">б) копии актов о приемке выполненных работ (форма КС-2);</w:t>
      </w:r>
    </w:p>
    <w:p>
      <w:pPr>
        <w:pStyle w:val="0"/>
        <w:spacing w:before="200" w:line-rule="auto"/>
        <w:ind w:firstLine="540"/>
        <w:jc w:val="both"/>
      </w:pPr>
      <w:r>
        <w:rPr>
          <w:sz w:val="20"/>
        </w:rPr>
        <w:t xml:space="preserve">в) копию справки о стоимости выполненных работ (услуг) и затрат (форма КС-3);</w:t>
      </w:r>
    </w:p>
    <w:p>
      <w:pPr>
        <w:pStyle w:val="0"/>
        <w:spacing w:before="200" w:line-rule="auto"/>
        <w:ind w:firstLine="540"/>
        <w:jc w:val="both"/>
      </w:pPr>
      <w:r>
        <w:rPr>
          <w:sz w:val="20"/>
        </w:rPr>
        <w:t xml:space="preserve">г) копии счетов-фактур и (или) товарной накладной (акта приемки-сдачи выполненных работ) подрядных организаций на оплату выполненных работ, поставленных товаров, оказанных услуг, в случае, если контракт (договор) заключен на основании представленных хозяйствующими субъектами коммерческих предложений;</w:t>
      </w:r>
    </w:p>
    <w:p>
      <w:pPr>
        <w:pStyle w:val="0"/>
        <w:spacing w:before="200" w:line-rule="auto"/>
        <w:ind w:firstLine="540"/>
        <w:jc w:val="both"/>
      </w:pPr>
      <w:r>
        <w:rPr>
          <w:sz w:val="20"/>
        </w:rPr>
        <w:t xml:space="preserve">д) комиссионный акт приемки выполненных работ, подписанный членами общественной муниципальной комиссии, включая представителя финансового органа муниципального образования.</w:t>
      </w:r>
    </w:p>
    <w:p>
      <w:pPr>
        <w:pStyle w:val="0"/>
        <w:spacing w:before="200" w:line-rule="auto"/>
        <w:ind w:firstLine="540"/>
        <w:jc w:val="both"/>
      </w:pPr>
      <w:r>
        <w:rPr>
          <w:sz w:val="20"/>
        </w:rPr>
        <w:t xml:space="preserve">13. Перечисление субсидий осуществляется с лицевого счета Управления,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w:t>
      </w:r>
    </w:p>
    <w:p>
      <w:pPr>
        <w:pStyle w:val="0"/>
        <w:spacing w:before="200" w:line-rule="auto"/>
        <w:ind w:firstLine="540"/>
        <w:jc w:val="both"/>
      </w:pPr>
      <w:r>
        <w:rPr>
          <w:sz w:val="20"/>
        </w:rPr>
        <w:t xml:space="preserve">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pPr>
        <w:pStyle w:val="0"/>
        <w:spacing w:before="200" w:line-rule="auto"/>
        <w:ind w:firstLine="540"/>
        <w:jc w:val="both"/>
      </w:pPr>
      <w:r>
        <w:rPr>
          <w:sz w:val="20"/>
        </w:rPr>
        <w:t xml:space="preserve">Субсидии перечисляются муниципальным образованиям при наличии заключенного Соглашения в ГИИС "Электронный бюджет".</w:t>
      </w:r>
    </w:p>
    <w:p>
      <w:pPr>
        <w:pStyle w:val="0"/>
        <w:spacing w:before="200" w:line-rule="auto"/>
        <w:ind w:firstLine="540"/>
        <w:jc w:val="both"/>
      </w:pPr>
      <w:r>
        <w:rPr>
          <w:sz w:val="20"/>
        </w:rPr>
        <w:t xml:space="preserve">14. Основание и порядок применения мер финансовой ответственности к муниципальным образованиям при невыполнении им условий Соглашения осуществляется согласно </w:t>
      </w:r>
      <w:hyperlink w:history="0" r:id="rId45" w:tooltip="Постановление Правительства Пензенской обл. от 16.12.2019 N 800-пП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 Недействующая редакция {КонсультантПлюс}">
        <w:r>
          <w:rPr>
            <w:sz w:val="20"/>
            <w:color w:val="0000ff"/>
          </w:rPr>
          <w:t xml:space="preserve">пунктам 17</w:t>
        </w:r>
      </w:hyperlink>
      <w:r>
        <w:rPr>
          <w:sz w:val="20"/>
        </w:rPr>
        <w:t xml:space="preserve"> - </w:t>
      </w:r>
      <w:hyperlink w:history="0" r:id="rId46" w:tooltip="Постановление Правительства Пензенской обл. от 16.12.2019 N 800-пП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 Недействующая редакция {КонсультантПлюс}">
        <w:r>
          <w:rPr>
            <w:sz w:val="20"/>
            <w:color w:val="0000ff"/>
          </w:rPr>
          <w:t xml:space="preserve">23</w:t>
        </w:r>
      </w:hyperlink>
      <w:r>
        <w:rPr>
          <w:sz w:val="20"/>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 декабря 2019 года N 800-пП.</w:t>
      </w:r>
    </w:p>
    <w:p>
      <w:pPr>
        <w:pStyle w:val="0"/>
        <w:spacing w:before="200" w:line-rule="auto"/>
        <w:ind w:firstLine="540"/>
        <w:jc w:val="both"/>
      </w:pPr>
      <w:r>
        <w:rPr>
          <w:sz w:val="20"/>
        </w:rPr>
        <w:t xml:space="preserve">15. Эффективность использования субсидий оценивается по результатам достижения следующих целевых индикаторов и показателей реализации подпрограммы 3 в отчетном году в соответствии с заключенными соглашениями:</w:t>
      </w:r>
    </w:p>
    <w:p>
      <w:pPr>
        <w:pStyle w:val="0"/>
        <w:spacing w:before="200" w:line-rule="auto"/>
        <w:ind w:firstLine="540"/>
        <w:jc w:val="both"/>
      </w:pPr>
      <w:r>
        <w:rPr>
          <w:sz w:val="20"/>
        </w:rPr>
        <w:t xml:space="preserve">а) количество восстановленных (отремонтированных, отреставрированных, благоустроенных) воинских захоронений (единиц);</w:t>
      </w:r>
    </w:p>
    <w:p>
      <w:pPr>
        <w:pStyle w:val="0"/>
        <w:spacing w:before="200" w:line-rule="auto"/>
        <w:ind w:firstLine="540"/>
        <w:jc w:val="both"/>
      </w:pPr>
      <w:r>
        <w:rPr>
          <w:sz w:val="20"/>
        </w:rPr>
        <w:t xml:space="preserve">б) количество установленных мемориальных знаков (сооружений) на воинских захоронениях (единиц);</w:t>
      </w:r>
    </w:p>
    <w:p>
      <w:pPr>
        <w:pStyle w:val="0"/>
        <w:spacing w:before="200" w:line-rule="auto"/>
        <w:ind w:firstLine="540"/>
        <w:jc w:val="both"/>
      </w:pPr>
      <w:r>
        <w:rPr>
          <w:sz w:val="20"/>
        </w:rPr>
        <w:t xml:space="preserve">в) количество имен погибших при защите Отечества, нанесенных на мемориальные знаки (сооружения) воинских захоронений (единиц).</w:t>
      </w:r>
    </w:p>
    <w:p>
      <w:pPr>
        <w:pStyle w:val="0"/>
        <w:spacing w:before="200" w:line-rule="auto"/>
        <w:ind w:firstLine="540"/>
        <w:jc w:val="both"/>
      </w:pPr>
      <w:r>
        <w:rPr>
          <w:sz w:val="20"/>
        </w:rPr>
        <w:t xml:space="preserve">16.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p>
      <w:pPr>
        <w:pStyle w:val="0"/>
        <w:spacing w:before="200" w:line-rule="auto"/>
        <w:ind w:firstLine="540"/>
        <w:jc w:val="both"/>
      </w:pPr>
      <w:r>
        <w:rPr>
          <w:sz w:val="20"/>
        </w:rPr>
        <w:t xml:space="preserve">17. Управление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w:t>
      </w:r>
    </w:p>
    <w:p>
      <w:pPr>
        <w:pStyle w:val="0"/>
        <w:spacing w:before="200" w:line-rule="auto"/>
        <w:ind w:firstLine="540"/>
        <w:jc w:val="both"/>
      </w:pPr>
      <w:r>
        <w:rPr>
          <w:sz w:val="20"/>
        </w:rPr>
        <w:t xml:space="preserve">Управление осуществляет контроль путем оценки представляемых получателями субсидий по установленным Управлением формам отчетов об исполнении условий предоставления субсидии и эффективности ее расходования, с осуществлением Управлением выборочного контроля достоверности указанных отчетов, в сроки, установленные Соглашением.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561" w:name="P561"/>
    <w:bookmarkEnd w:id="561"/>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7"/>
        <w:gridCol w:w="2948"/>
        <w:gridCol w:w="883"/>
        <w:gridCol w:w="854"/>
        <w:gridCol w:w="853"/>
        <w:gridCol w:w="853"/>
        <w:gridCol w:w="852"/>
        <w:gridCol w:w="852"/>
        <w:gridCol w:w="851"/>
        <w:gridCol w:w="853"/>
      </w:tblGrid>
      <w:tr>
        <w:tc>
          <w:tcPr>
            <w:gridSpan w:val="2"/>
            <w:tcW w:w="3505" w:type="dxa"/>
          </w:tcPr>
          <w:p>
            <w:pPr>
              <w:pStyle w:val="0"/>
              <w:jc w:val="center"/>
            </w:pPr>
            <w:r>
              <w:rPr>
                <w:sz w:val="20"/>
              </w:rPr>
              <w:t xml:space="preserve">Ответственный исполнитель</w:t>
            </w:r>
          </w:p>
        </w:tc>
        <w:tc>
          <w:tcPr>
            <w:gridSpan w:val="8"/>
            <w:tcW w:w="6851"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557" w:type="dxa"/>
            <w:vMerge w:val="restart"/>
          </w:tcPr>
          <w:p>
            <w:pPr>
              <w:pStyle w:val="0"/>
              <w:jc w:val="center"/>
            </w:pPr>
            <w:r>
              <w:rPr>
                <w:sz w:val="20"/>
              </w:rPr>
              <w:t xml:space="preserve">N п/п</w:t>
            </w:r>
          </w:p>
        </w:tc>
        <w:tc>
          <w:tcPr>
            <w:tcW w:w="2948" w:type="dxa"/>
            <w:vMerge w:val="restart"/>
          </w:tcPr>
          <w:p>
            <w:pPr>
              <w:pStyle w:val="0"/>
              <w:jc w:val="center"/>
            </w:pPr>
            <w:r>
              <w:rPr>
                <w:sz w:val="20"/>
              </w:rPr>
              <w:t xml:space="preserve">Наименование целевого показателя</w:t>
            </w:r>
          </w:p>
        </w:tc>
        <w:tc>
          <w:tcPr>
            <w:tcW w:w="883" w:type="dxa"/>
            <w:vMerge w:val="restart"/>
          </w:tcPr>
          <w:p>
            <w:pPr>
              <w:pStyle w:val="0"/>
              <w:jc w:val="center"/>
            </w:pPr>
            <w:r>
              <w:rPr>
                <w:sz w:val="20"/>
              </w:rPr>
              <w:t xml:space="preserve">Единица измерения</w:t>
            </w:r>
          </w:p>
        </w:tc>
        <w:tc>
          <w:tcPr>
            <w:gridSpan w:val="7"/>
            <w:tcW w:w="5968"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854" w:type="dxa"/>
          </w:tcPr>
          <w:p>
            <w:pPr>
              <w:pStyle w:val="0"/>
              <w:jc w:val="center"/>
            </w:pPr>
            <w:r>
              <w:rPr>
                <w:sz w:val="20"/>
              </w:rPr>
              <w:t xml:space="preserve">2018 г.</w:t>
            </w:r>
          </w:p>
        </w:tc>
        <w:tc>
          <w:tcPr>
            <w:tcW w:w="853" w:type="dxa"/>
          </w:tcPr>
          <w:p>
            <w:pPr>
              <w:pStyle w:val="0"/>
              <w:jc w:val="center"/>
            </w:pPr>
            <w:r>
              <w:rPr>
                <w:sz w:val="20"/>
              </w:rPr>
              <w:t xml:space="preserve">2019 г.</w:t>
            </w:r>
          </w:p>
        </w:tc>
        <w:tc>
          <w:tcPr>
            <w:tcW w:w="853" w:type="dxa"/>
          </w:tcPr>
          <w:p>
            <w:pPr>
              <w:pStyle w:val="0"/>
              <w:jc w:val="center"/>
            </w:pPr>
            <w:r>
              <w:rPr>
                <w:sz w:val="20"/>
              </w:rPr>
              <w:t xml:space="preserve">2020 г.</w:t>
            </w:r>
          </w:p>
        </w:tc>
        <w:tc>
          <w:tcPr>
            <w:tcW w:w="852" w:type="dxa"/>
          </w:tcPr>
          <w:p>
            <w:pPr>
              <w:pStyle w:val="0"/>
              <w:jc w:val="center"/>
            </w:pPr>
            <w:r>
              <w:rPr>
                <w:sz w:val="20"/>
              </w:rPr>
              <w:t xml:space="preserve">2021 г.</w:t>
            </w:r>
          </w:p>
        </w:tc>
        <w:tc>
          <w:tcPr>
            <w:tcW w:w="852" w:type="dxa"/>
          </w:tcPr>
          <w:p>
            <w:pPr>
              <w:pStyle w:val="0"/>
              <w:jc w:val="center"/>
            </w:pPr>
            <w:r>
              <w:rPr>
                <w:sz w:val="20"/>
              </w:rPr>
              <w:t xml:space="preserve">2022 г.</w:t>
            </w:r>
          </w:p>
        </w:tc>
        <w:tc>
          <w:tcPr>
            <w:tcW w:w="851" w:type="dxa"/>
          </w:tcPr>
          <w:p>
            <w:pPr>
              <w:pStyle w:val="0"/>
              <w:jc w:val="center"/>
            </w:pPr>
            <w:r>
              <w:rPr>
                <w:sz w:val="20"/>
              </w:rPr>
              <w:t xml:space="preserve">2023 г.</w:t>
            </w:r>
          </w:p>
        </w:tc>
        <w:tc>
          <w:tcPr>
            <w:tcW w:w="853" w:type="dxa"/>
          </w:tcPr>
          <w:p>
            <w:pPr>
              <w:pStyle w:val="0"/>
              <w:jc w:val="center"/>
            </w:pPr>
            <w:r>
              <w:rPr>
                <w:sz w:val="20"/>
              </w:rPr>
              <w:t xml:space="preserve">2024 г.</w:t>
            </w:r>
          </w:p>
        </w:tc>
      </w:tr>
      <w:tr>
        <w:tc>
          <w:tcPr>
            <w:tcW w:w="557" w:type="dxa"/>
          </w:tcPr>
          <w:p>
            <w:pPr>
              <w:pStyle w:val="0"/>
              <w:jc w:val="center"/>
            </w:pPr>
            <w:r>
              <w:rPr>
                <w:sz w:val="20"/>
              </w:rPr>
              <w:t xml:space="preserve">1</w:t>
            </w:r>
          </w:p>
        </w:tc>
        <w:tc>
          <w:tcPr>
            <w:tcW w:w="2948" w:type="dxa"/>
          </w:tcPr>
          <w:p>
            <w:pPr>
              <w:pStyle w:val="0"/>
              <w:jc w:val="center"/>
            </w:pPr>
            <w:r>
              <w:rPr>
                <w:sz w:val="20"/>
              </w:rPr>
              <w:t xml:space="preserve">2</w:t>
            </w:r>
          </w:p>
        </w:tc>
        <w:tc>
          <w:tcPr>
            <w:tcW w:w="883" w:type="dxa"/>
          </w:tcPr>
          <w:p>
            <w:pPr>
              <w:pStyle w:val="0"/>
              <w:jc w:val="center"/>
            </w:pPr>
            <w:r>
              <w:rPr>
                <w:sz w:val="20"/>
              </w:rPr>
              <w:t xml:space="preserve">3</w:t>
            </w:r>
          </w:p>
        </w:tc>
        <w:tc>
          <w:tcPr>
            <w:tcW w:w="854" w:type="dxa"/>
          </w:tcPr>
          <w:p>
            <w:pPr>
              <w:pStyle w:val="0"/>
              <w:jc w:val="center"/>
            </w:pPr>
            <w:r>
              <w:rPr>
                <w:sz w:val="20"/>
              </w:rPr>
              <w:t xml:space="preserve">4</w:t>
            </w:r>
          </w:p>
        </w:tc>
        <w:tc>
          <w:tcPr>
            <w:tcW w:w="853" w:type="dxa"/>
          </w:tcPr>
          <w:p>
            <w:pPr>
              <w:pStyle w:val="0"/>
              <w:jc w:val="center"/>
            </w:pPr>
            <w:r>
              <w:rPr>
                <w:sz w:val="20"/>
              </w:rPr>
              <w:t xml:space="preserve">5</w:t>
            </w:r>
          </w:p>
        </w:tc>
        <w:tc>
          <w:tcPr>
            <w:tcW w:w="853" w:type="dxa"/>
          </w:tcPr>
          <w:p>
            <w:pPr>
              <w:pStyle w:val="0"/>
              <w:jc w:val="center"/>
            </w:pPr>
            <w:r>
              <w:rPr>
                <w:sz w:val="20"/>
              </w:rPr>
              <w:t xml:space="preserve">6</w:t>
            </w:r>
          </w:p>
        </w:tc>
        <w:tc>
          <w:tcPr>
            <w:tcW w:w="852" w:type="dxa"/>
          </w:tcPr>
          <w:p>
            <w:pPr>
              <w:pStyle w:val="0"/>
              <w:jc w:val="center"/>
            </w:pPr>
            <w:r>
              <w:rPr>
                <w:sz w:val="20"/>
              </w:rPr>
              <w:t xml:space="preserve">7</w:t>
            </w:r>
          </w:p>
        </w:tc>
        <w:tc>
          <w:tcPr>
            <w:tcW w:w="852" w:type="dxa"/>
          </w:tcPr>
          <w:p>
            <w:pPr>
              <w:pStyle w:val="0"/>
              <w:jc w:val="center"/>
            </w:pPr>
            <w:r>
              <w:rPr>
                <w:sz w:val="20"/>
              </w:rPr>
              <w:t xml:space="preserve">8</w:t>
            </w:r>
          </w:p>
        </w:tc>
        <w:tc>
          <w:tcPr>
            <w:tcW w:w="851" w:type="dxa"/>
          </w:tcPr>
          <w:p>
            <w:pPr>
              <w:pStyle w:val="0"/>
              <w:jc w:val="center"/>
            </w:pPr>
            <w:r>
              <w:rPr>
                <w:sz w:val="20"/>
              </w:rPr>
              <w:t xml:space="preserve">9</w:t>
            </w:r>
          </w:p>
        </w:tc>
        <w:tc>
          <w:tcPr>
            <w:tcW w:w="853" w:type="dxa"/>
          </w:tcPr>
          <w:p>
            <w:pPr>
              <w:pStyle w:val="0"/>
              <w:jc w:val="center"/>
            </w:pPr>
            <w:r>
              <w:rPr>
                <w:sz w:val="20"/>
              </w:rPr>
              <w:t xml:space="preserve">10</w:t>
            </w:r>
          </w:p>
        </w:tc>
      </w:tr>
      <w:tr>
        <w:tc>
          <w:tcPr>
            <w:gridSpan w:val="10"/>
            <w:tcW w:w="10356"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557" w:type="dxa"/>
          </w:tcPr>
          <w:p>
            <w:pPr>
              <w:pStyle w:val="0"/>
              <w:jc w:val="center"/>
            </w:pPr>
            <w:r>
              <w:rPr>
                <w:sz w:val="20"/>
              </w:rPr>
              <w:t xml:space="preserve">1.</w:t>
            </w:r>
          </w:p>
        </w:tc>
        <w:tc>
          <w:tcPr>
            <w:tcW w:w="2948"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883" w:type="dxa"/>
          </w:tcPr>
          <w:p>
            <w:pPr>
              <w:pStyle w:val="0"/>
              <w:jc w:val="center"/>
            </w:pPr>
            <w:r>
              <w:rPr>
                <w:sz w:val="20"/>
              </w:rPr>
              <w:t xml:space="preserve">%</w:t>
            </w:r>
          </w:p>
        </w:tc>
        <w:tc>
          <w:tcPr>
            <w:tcW w:w="854" w:type="dxa"/>
          </w:tcPr>
          <w:p>
            <w:pPr>
              <w:pStyle w:val="0"/>
              <w:jc w:val="center"/>
            </w:pPr>
            <w:r>
              <w:rPr>
                <w:sz w:val="20"/>
              </w:rPr>
              <w:t xml:space="preserve">42</w:t>
            </w:r>
          </w:p>
        </w:tc>
        <w:tc>
          <w:tcPr>
            <w:tcW w:w="853" w:type="dxa"/>
          </w:tcPr>
          <w:p>
            <w:pPr>
              <w:pStyle w:val="0"/>
              <w:jc w:val="center"/>
            </w:pPr>
            <w:r>
              <w:rPr>
                <w:sz w:val="20"/>
              </w:rPr>
              <w:t xml:space="preserve">79</w:t>
            </w:r>
          </w:p>
        </w:tc>
        <w:tc>
          <w:tcPr>
            <w:tcW w:w="853" w:type="dxa"/>
          </w:tcPr>
          <w:p>
            <w:pPr>
              <w:pStyle w:val="0"/>
              <w:jc w:val="center"/>
            </w:pPr>
            <w:r>
              <w:rPr>
                <w:sz w:val="20"/>
              </w:rPr>
              <w:t xml:space="preserve">89</w:t>
            </w:r>
          </w:p>
        </w:tc>
        <w:tc>
          <w:tcPr>
            <w:tcW w:w="852" w:type="dxa"/>
          </w:tcPr>
          <w:p>
            <w:pPr>
              <w:pStyle w:val="0"/>
              <w:jc w:val="center"/>
            </w:pPr>
            <w:r>
              <w:rPr>
                <w:sz w:val="20"/>
              </w:rPr>
              <w:t xml:space="preserve">100</w:t>
            </w:r>
          </w:p>
        </w:tc>
        <w:tc>
          <w:tcPr>
            <w:tcW w:w="852" w:type="dxa"/>
          </w:tcPr>
          <w:p>
            <w:pPr>
              <w:pStyle w:val="0"/>
              <w:jc w:val="center"/>
            </w:pPr>
            <w:r>
              <w:rPr>
                <w:sz w:val="20"/>
              </w:rPr>
              <w:t xml:space="preserve">100</w:t>
            </w:r>
          </w:p>
        </w:tc>
        <w:tc>
          <w:tcPr>
            <w:tcW w:w="851" w:type="dxa"/>
          </w:tcPr>
          <w:p>
            <w:pPr>
              <w:pStyle w:val="0"/>
              <w:jc w:val="center"/>
            </w:pPr>
            <w:r>
              <w:rPr>
                <w:sz w:val="20"/>
              </w:rPr>
              <w:t xml:space="preserve">100</w:t>
            </w:r>
          </w:p>
        </w:tc>
        <w:tc>
          <w:tcPr>
            <w:tcW w:w="853" w:type="dxa"/>
          </w:tcPr>
          <w:p>
            <w:pPr>
              <w:pStyle w:val="0"/>
              <w:jc w:val="center"/>
            </w:pPr>
            <w:r>
              <w:rPr>
                <w:sz w:val="20"/>
              </w:rPr>
              <w:t xml:space="preserve">100</w:t>
            </w:r>
          </w:p>
        </w:tc>
      </w:tr>
      <w:tr>
        <w:tc>
          <w:tcPr>
            <w:tcW w:w="557" w:type="dxa"/>
          </w:tcPr>
          <w:p>
            <w:pPr>
              <w:pStyle w:val="0"/>
              <w:jc w:val="center"/>
            </w:pPr>
            <w:r>
              <w:rPr>
                <w:sz w:val="20"/>
              </w:rPr>
              <w:t xml:space="preserve">2.</w:t>
            </w:r>
          </w:p>
        </w:tc>
        <w:tc>
          <w:tcPr>
            <w:tcW w:w="2948"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883" w:type="dxa"/>
          </w:tcPr>
          <w:p>
            <w:pPr>
              <w:pStyle w:val="0"/>
              <w:jc w:val="center"/>
            </w:pPr>
            <w:r>
              <w:rPr>
                <w:sz w:val="20"/>
              </w:rPr>
              <w:t xml:space="preserve">%</w:t>
            </w:r>
          </w:p>
        </w:tc>
        <w:tc>
          <w:tcPr>
            <w:tcW w:w="854" w:type="dxa"/>
          </w:tcPr>
          <w:p>
            <w:pPr>
              <w:pStyle w:val="0"/>
              <w:jc w:val="center"/>
            </w:pPr>
            <w:r>
              <w:rPr>
                <w:sz w:val="20"/>
              </w:rPr>
              <w:t xml:space="preserve">2,5</w:t>
            </w:r>
          </w:p>
        </w:tc>
        <w:tc>
          <w:tcPr>
            <w:tcW w:w="853" w:type="dxa"/>
          </w:tcPr>
          <w:p>
            <w:pPr>
              <w:pStyle w:val="0"/>
              <w:jc w:val="center"/>
            </w:pPr>
            <w:r>
              <w:rPr>
                <w:sz w:val="20"/>
              </w:rPr>
              <w:t xml:space="preserve">3</w:t>
            </w:r>
          </w:p>
        </w:tc>
        <w:tc>
          <w:tcPr>
            <w:tcW w:w="853" w:type="dxa"/>
          </w:tcPr>
          <w:p>
            <w:pPr>
              <w:pStyle w:val="0"/>
              <w:jc w:val="center"/>
            </w:pPr>
            <w:r>
              <w:rPr>
                <w:sz w:val="20"/>
              </w:rPr>
              <w:t xml:space="preserve">3,5</w:t>
            </w:r>
          </w:p>
        </w:tc>
        <w:tc>
          <w:tcPr>
            <w:tcW w:w="852" w:type="dxa"/>
          </w:tcPr>
          <w:p>
            <w:pPr>
              <w:pStyle w:val="0"/>
              <w:jc w:val="center"/>
            </w:pPr>
            <w:r>
              <w:rPr>
                <w:sz w:val="20"/>
              </w:rPr>
              <w:t xml:space="preserve">4</w:t>
            </w:r>
          </w:p>
        </w:tc>
        <w:tc>
          <w:tcPr>
            <w:tcW w:w="852" w:type="dxa"/>
          </w:tcPr>
          <w:p>
            <w:pPr>
              <w:pStyle w:val="0"/>
              <w:jc w:val="center"/>
            </w:pPr>
            <w:r>
              <w:rPr>
                <w:sz w:val="20"/>
              </w:rPr>
              <w:t xml:space="preserve">4,5</w:t>
            </w:r>
          </w:p>
        </w:tc>
        <w:tc>
          <w:tcPr>
            <w:tcW w:w="851" w:type="dxa"/>
          </w:tcPr>
          <w:p>
            <w:pPr>
              <w:pStyle w:val="0"/>
              <w:jc w:val="center"/>
            </w:pPr>
            <w:r>
              <w:rPr>
                <w:sz w:val="20"/>
              </w:rPr>
              <w:t xml:space="preserve">5</w:t>
            </w:r>
          </w:p>
        </w:tc>
        <w:tc>
          <w:tcPr>
            <w:tcW w:w="853" w:type="dxa"/>
          </w:tcPr>
          <w:p>
            <w:pPr>
              <w:pStyle w:val="0"/>
              <w:jc w:val="center"/>
            </w:pPr>
            <w:r>
              <w:rPr>
                <w:sz w:val="20"/>
              </w:rPr>
              <w:t xml:space="preserve">5,5</w:t>
            </w:r>
          </w:p>
        </w:tc>
      </w:tr>
      <w:tr>
        <w:tc>
          <w:tcPr>
            <w:tcW w:w="557" w:type="dxa"/>
          </w:tcPr>
          <w:p>
            <w:pPr>
              <w:pStyle w:val="0"/>
              <w:jc w:val="center"/>
            </w:pPr>
            <w:r>
              <w:rPr>
                <w:sz w:val="20"/>
              </w:rPr>
              <w:t xml:space="preserve">3.</w:t>
            </w:r>
          </w:p>
        </w:tc>
        <w:tc>
          <w:tcPr>
            <w:tcW w:w="2948"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883"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64,5</w:t>
            </w:r>
          </w:p>
        </w:tc>
        <w:tc>
          <w:tcPr>
            <w:tcW w:w="853" w:type="dxa"/>
          </w:tcPr>
          <w:p>
            <w:pPr>
              <w:pStyle w:val="0"/>
              <w:jc w:val="center"/>
            </w:pPr>
            <w:r>
              <w:rPr>
                <w:sz w:val="20"/>
              </w:rPr>
              <w:t xml:space="preserve">74,2</w:t>
            </w:r>
          </w:p>
        </w:tc>
        <w:tc>
          <w:tcPr>
            <w:tcW w:w="852" w:type="dxa"/>
          </w:tcPr>
          <w:p>
            <w:pPr>
              <w:pStyle w:val="0"/>
              <w:jc w:val="center"/>
            </w:pPr>
            <w:r>
              <w:rPr>
                <w:sz w:val="20"/>
              </w:rPr>
              <w:t xml:space="preserve">82,2</w:t>
            </w:r>
          </w:p>
        </w:tc>
        <w:tc>
          <w:tcPr>
            <w:tcW w:w="852" w:type="dxa"/>
          </w:tcPr>
          <w:p>
            <w:pPr>
              <w:pStyle w:val="0"/>
              <w:jc w:val="center"/>
            </w:pPr>
            <w:r>
              <w:rPr>
                <w:sz w:val="20"/>
              </w:rPr>
              <w:t xml:space="preserve">87,1</w:t>
            </w:r>
          </w:p>
        </w:tc>
        <w:tc>
          <w:tcPr>
            <w:tcW w:w="851" w:type="dxa"/>
          </w:tcPr>
          <w:p>
            <w:pPr>
              <w:pStyle w:val="0"/>
              <w:jc w:val="center"/>
            </w:pPr>
            <w:r>
              <w:rPr>
                <w:sz w:val="20"/>
              </w:rPr>
              <w:t xml:space="preserve">91,9</w:t>
            </w:r>
          </w:p>
        </w:tc>
        <w:tc>
          <w:tcPr>
            <w:tcW w:w="853" w:type="dxa"/>
          </w:tcPr>
          <w:p>
            <w:pPr>
              <w:pStyle w:val="0"/>
              <w:jc w:val="center"/>
            </w:pPr>
            <w:r>
              <w:rPr>
                <w:sz w:val="20"/>
              </w:rPr>
              <w:t xml:space="preserve">100</w:t>
            </w:r>
          </w:p>
        </w:tc>
      </w:tr>
      <w:tr>
        <w:tc>
          <w:tcPr>
            <w:gridSpan w:val="10"/>
            <w:tcW w:w="10356" w:type="dxa"/>
          </w:tcPr>
          <w:p>
            <w:pPr>
              <w:pStyle w:val="0"/>
              <w:outlineLvl w:val="2"/>
              <w:jc w:val="center"/>
            </w:pPr>
            <w:r>
              <w:rPr>
                <w:sz w:val="20"/>
              </w:rPr>
              <w:t xml:space="preserve">Подпрограмма 1 "Благоустройство дворовых, общественных территорий"</w:t>
            </w:r>
          </w:p>
        </w:tc>
      </w:tr>
      <w:tr>
        <w:tc>
          <w:tcPr>
            <w:tcW w:w="557" w:type="dxa"/>
          </w:tcPr>
          <w:p>
            <w:pPr>
              <w:pStyle w:val="0"/>
              <w:jc w:val="center"/>
            </w:pPr>
            <w:r>
              <w:rPr>
                <w:sz w:val="20"/>
              </w:rPr>
              <w:t xml:space="preserve">1.1.</w:t>
            </w:r>
          </w:p>
        </w:tc>
        <w:tc>
          <w:tcPr>
            <w:tcW w:w="2948"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883" w:type="dxa"/>
          </w:tcPr>
          <w:p>
            <w:pPr>
              <w:pStyle w:val="0"/>
              <w:jc w:val="center"/>
            </w:pPr>
            <w:r>
              <w:rPr>
                <w:sz w:val="20"/>
              </w:rPr>
              <w:t xml:space="preserve">%</w:t>
            </w:r>
          </w:p>
        </w:tc>
        <w:tc>
          <w:tcPr>
            <w:tcW w:w="854" w:type="dxa"/>
          </w:tcPr>
          <w:p>
            <w:pPr>
              <w:pStyle w:val="0"/>
              <w:jc w:val="center"/>
            </w:pPr>
            <w:r>
              <w:rPr>
                <w:sz w:val="20"/>
              </w:rPr>
              <w:t xml:space="preserve">27,7</w:t>
            </w:r>
          </w:p>
        </w:tc>
        <w:tc>
          <w:tcPr>
            <w:tcW w:w="853" w:type="dxa"/>
          </w:tcPr>
          <w:p>
            <w:pPr>
              <w:pStyle w:val="0"/>
              <w:jc w:val="center"/>
            </w:pPr>
            <w:r>
              <w:rPr>
                <w:sz w:val="20"/>
              </w:rPr>
              <w:t xml:space="preserve">29,1</w:t>
            </w:r>
          </w:p>
        </w:tc>
        <w:tc>
          <w:tcPr>
            <w:tcW w:w="853" w:type="dxa"/>
          </w:tcPr>
          <w:p>
            <w:pPr>
              <w:pStyle w:val="0"/>
              <w:jc w:val="center"/>
            </w:pPr>
            <w:r>
              <w:rPr>
                <w:sz w:val="20"/>
              </w:rPr>
              <w:t xml:space="preserve">29,6</w:t>
            </w:r>
          </w:p>
        </w:tc>
        <w:tc>
          <w:tcPr>
            <w:tcW w:w="852" w:type="dxa"/>
          </w:tcPr>
          <w:p>
            <w:pPr>
              <w:pStyle w:val="0"/>
              <w:jc w:val="center"/>
            </w:pPr>
            <w:r>
              <w:rPr>
                <w:sz w:val="20"/>
              </w:rPr>
              <w:t xml:space="preserve">30,0</w:t>
            </w:r>
          </w:p>
        </w:tc>
        <w:tc>
          <w:tcPr>
            <w:tcW w:w="852" w:type="dxa"/>
          </w:tcPr>
          <w:p>
            <w:pPr>
              <w:pStyle w:val="0"/>
              <w:jc w:val="center"/>
            </w:pPr>
            <w:r>
              <w:rPr>
                <w:sz w:val="20"/>
              </w:rPr>
              <w:t xml:space="preserve">30,4</w:t>
            </w:r>
          </w:p>
        </w:tc>
        <w:tc>
          <w:tcPr>
            <w:tcW w:w="851" w:type="dxa"/>
          </w:tcPr>
          <w:p>
            <w:pPr>
              <w:pStyle w:val="0"/>
              <w:jc w:val="center"/>
            </w:pPr>
            <w:r>
              <w:rPr>
                <w:sz w:val="20"/>
              </w:rPr>
              <w:t xml:space="preserve">30,9</w:t>
            </w:r>
          </w:p>
        </w:tc>
        <w:tc>
          <w:tcPr>
            <w:tcW w:w="853" w:type="dxa"/>
          </w:tcPr>
          <w:p>
            <w:pPr>
              <w:pStyle w:val="0"/>
              <w:jc w:val="center"/>
            </w:pPr>
            <w:r>
              <w:rPr>
                <w:sz w:val="20"/>
              </w:rPr>
              <w:t xml:space="preserve">31,3</w:t>
            </w:r>
          </w:p>
        </w:tc>
      </w:tr>
      <w:tr>
        <w:tc>
          <w:tcPr>
            <w:tcW w:w="557" w:type="dxa"/>
          </w:tcPr>
          <w:p>
            <w:pPr>
              <w:pStyle w:val="0"/>
              <w:jc w:val="center"/>
            </w:pPr>
            <w:r>
              <w:rPr>
                <w:sz w:val="20"/>
              </w:rPr>
              <w:t xml:space="preserve">1.2.</w:t>
            </w:r>
          </w:p>
        </w:tc>
        <w:tc>
          <w:tcPr>
            <w:tcW w:w="2948"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883" w:type="dxa"/>
          </w:tcPr>
          <w:p>
            <w:pPr>
              <w:pStyle w:val="0"/>
              <w:jc w:val="center"/>
            </w:pPr>
            <w:r>
              <w:rPr>
                <w:sz w:val="20"/>
              </w:rPr>
              <w:t xml:space="preserve">%</w:t>
            </w:r>
          </w:p>
        </w:tc>
        <w:tc>
          <w:tcPr>
            <w:tcW w:w="854" w:type="dxa"/>
          </w:tcPr>
          <w:p>
            <w:pPr>
              <w:pStyle w:val="0"/>
              <w:jc w:val="center"/>
            </w:pPr>
            <w:r>
              <w:rPr>
                <w:sz w:val="20"/>
              </w:rPr>
              <w:t xml:space="preserve">49,0</w:t>
            </w:r>
          </w:p>
        </w:tc>
        <w:tc>
          <w:tcPr>
            <w:tcW w:w="853" w:type="dxa"/>
          </w:tcPr>
          <w:p>
            <w:pPr>
              <w:pStyle w:val="0"/>
              <w:jc w:val="center"/>
            </w:pPr>
            <w:r>
              <w:rPr>
                <w:sz w:val="20"/>
              </w:rPr>
              <w:t xml:space="preserve">60,1</w:t>
            </w:r>
          </w:p>
        </w:tc>
        <w:tc>
          <w:tcPr>
            <w:tcW w:w="853" w:type="dxa"/>
          </w:tcPr>
          <w:p>
            <w:pPr>
              <w:pStyle w:val="0"/>
              <w:jc w:val="center"/>
            </w:pPr>
            <w:r>
              <w:rPr>
                <w:sz w:val="20"/>
              </w:rPr>
              <w:t xml:space="preserve">70,4</w:t>
            </w:r>
          </w:p>
        </w:tc>
        <w:tc>
          <w:tcPr>
            <w:tcW w:w="852" w:type="dxa"/>
          </w:tcPr>
          <w:p>
            <w:pPr>
              <w:pStyle w:val="0"/>
              <w:jc w:val="center"/>
            </w:pPr>
            <w:r>
              <w:rPr>
                <w:sz w:val="20"/>
              </w:rPr>
              <w:t xml:space="preserve">79,4</w:t>
            </w:r>
          </w:p>
        </w:tc>
        <w:tc>
          <w:tcPr>
            <w:tcW w:w="852" w:type="dxa"/>
          </w:tcPr>
          <w:p>
            <w:pPr>
              <w:pStyle w:val="0"/>
              <w:jc w:val="center"/>
            </w:pPr>
            <w:r>
              <w:rPr>
                <w:sz w:val="20"/>
              </w:rPr>
              <w:t xml:space="preserve">86,0</w:t>
            </w:r>
          </w:p>
        </w:tc>
        <w:tc>
          <w:tcPr>
            <w:tcW w:w="851" w:type="dxa"/>
          </w:tcPr>
          <w:p>
            <w:pPr>
              <w:pStyle w:val="0"/>
              <w:jc w:val="center"/>
            </w:pPr>
            <w:r>
              <w:rPr>
                <w:sz w:val="20"/>
              </w:rPr>
              <w:t xml:space="preserve">92,6</w:t>
            </w:r>
          </w:p>
        </w:tc>
        <w:tc>
          <w:tcPr>
            <w:tcW w:w="853" w:type="dxa"/>
          </w:tcPr>
          <w:p>
            <w:pPr>
              <w:pStyle w:val="0"/>
              <w:jc w:val="center"/>
            </w:pPr>
            <w:r>
              <w:rPr>
                <w:sz w:val="20"/>
              </w:rPr>
              <w:t xml:space="preserve">99,2</w:t>
            </w:r>
          </w:p>
        </w:tc>
      </w:tr>
      <w:tr>
        <w:tc>
          <w:tcPr>
            <w:gridSpan w:val="10"/>
            <w:tcW w:w="10356" w:type="dxa"/>
          </w:tcPr>
          <w:p>
            <w:pPr>
              <w:pStyle w:val="0"/>
              <w:outlineLvl w:val="2"/>
              <w:jc w:val="center"/>
            </w:pPr>
            <w:r>
              <w:rPr>
                <w:sz w:val="20"/>
              </w:rPr>
              <w:t xml:space="preserve">Подпрограмма 2 "Благоустройство городских парков"</w:t>
            </w:r>
          </w:p>
        </w:tc>
      </w:tr>
      <w:tr>
        <w:tc>
          <w:tcPr>
            <w:tcW w:w="557" w:type="dxa"/>
          </w:tcPr>
          <w:p>
            <w:pPr>
              <w:pStyle w:val="0"/>
              <w:jc w:val="center"/>
            </w:pPr>
            <w:r>
              <w:rPr>
                <w:sz w:val="20"/>
              </w:rPr>
              <w:t xml:space="preserve">2.1.</w:t>
            </w:r>
          </w:p>
        </w:tc>
        <w:tc>
          <w:tcPr>
            <w:tcW w:w="2948" w:type="dxa"/>
          </w:tcPr>
          <w:p>
            <w:pPr>
              <w:pStyle w:val="0"/>
              <w:jc w:val="center"/>
            </w:pPr>
            <w:r>
              <w:rPr>
                <w:sz w:val="20"/>
              </w:rPr>
              <w:t xml:space="preserve">Доля благоустроенных городских парков от общего количества городских парков</w:t>
            </w:r>
          </w:p>
        </w:tc>
        <w:tc>
          <w:tcPr>
            <w:tcW w:w="883" w:type="dxa"/>
          </w:tcPr>
          <w:p>
            <w:pPr>
              <w:pStyle w:val="0"/>
              <w:jc w:val="center"/>
            </w:pPr>
            <w:r>
              <w:rPr>
                <w:sz w:val="20"/>
              </w:rPr>
              <w:t xml:space="preserve">%</w:t>
            </w:r>
          </w:p>
        </w:tc>
        <w:tc>
          <w:tcPr>
            <w:tcW w:w="854" w:type="dxa"/>
          </w:tcPr>
          <w:p>
            <w:pPr>
              <w:pStyle w:val="0"/>
              <w:jc w:val="center"/>
            </w:pPr>
            <w:r>
              <w:rPr>
                <w:sz w:val="20"/>
              </w:rPr>
              <w:t xml:space="preserve">6</w:t>
            </w:r>
          </w:p>
        </w:tc>
        <w:tc>
          <w:tcPr>
            <w:tcW w:w="853" w:type="dxa"/>
          </w:tcPr>
          <w:p>
            <w:pPr>
              <w:pStyle w:val="0"/>
              <w:jc w:val="center"/>
            </w:pPr>
            <w:r>
              <w:rPr>
                <w:sz w:val="20"/>
              </w:rPr>
              <w:t xml:space="preserve">6</w:t>
            </w:r>
          </w:p>
        </w:tc>
        <w:tc>
          <w:tcPr>
            <w:tcW w:w="853" w:type="dxa"/>
          </w:tcPr>
          <w:p>
            <w:pPr>
              <w:pStyle w:val="0"/>
              <w:jc w:val="center"/>
            </w:pPr>
            <w:r>
              <w:rPr>
                <w:sz w:val="20"/>
              </w:rPr>
              <w:t xml:space="preserve">6</w:t>
            </w:r>
          </w:p>
        </w:tc>
        <w:tc>
          <w:tcPr>
            <w:tcW w:w="852" w:type="dxa"/>
          </w:tcPr>
          <w:p>
            <w:pPr>
              <w:pStyle w:val="0"/>
              <w:jc w:val="center"/>
            </w:pPr>
            <w:r>
              <w:rPr>
                <w:sz w:val="20"/>
              </w:rPr>
              <w:t xml:space="preserve">6</w:t>
            </w:r>
          </w:p>
        </w:tc>
        <w:tc>
          <w:tcPr>
            <w:tcW w:w="852" w:type="dxa"/>
          </w:tcPr>
          <w:p>
            <w:pPr>
              <w:pStyle w:val="0"/>
              <w:jc w:val="center"/>
            </w:pPr>
            <w:r>
              <w:rPr>
                <w:sz w:val="20"/>
              </w:rPr>
              <w:t xml:space="preserve">6</w:t>
            </w:r>
          </w:p>
        </w:tc>
        <w:tc>
          <w:tcPr>
            <w:tcW w:w="851" w:type="dxa"/>
          </w:tcPr>
          <w:p>
            <w:pPr>
              <w:pStyle w:val="0"/>
              <w:jc w:val="center"/>
            </w:pPr>
            <w:r>
              <w:rPr>
                <w:sz w:val="20"/>
              </w:rPr>
              <w:t xml:space="preserve">6</w:t>
            </w:r>
          </w:p>
        </w:tc>
        <w:tc>
          <w:tcPr>
            <w:tcW w:w="853" w:type="dxa"/>
          </w:tcPr>
          <w:p>
            <w:pPr>
              <w:pStyle w:val="0"/>
              <w:jc w:val="center"/>
            </w:pPr>
            <w:r>
              <w:rPr>
                <w:sz w:val="20"/>
              </w:rPr>
              <w:t xml:space="preserve">6</w:t>
            </w:r>
          </w:p>
        </w:tc>
      </w:tr>
      <w:tr>
        <w:tc>
          <w:tcPr>
            <w:gridSpan w:val="10"/>
            <w:tcW w:w="10356" w:type="dxa"/>
          </w:tcPr>
          <w:p>
            <w:pPr>
              <w:pStyle w:val="0"/>
              <w:outlineLvl w:val="2"/>
              <w:jc w:val="center"/>
            </w:pPr>
            <w:r>
              <w:rPr>
                <w:sz w:val="20"/>
              </w:rPr>
              <w:t xml:space="preserve">Подпрограмма 3 "Увековечение памяти погибших при защите Отечества"</w:t>
            </w:r>
          </w:p>
        </w:tc>
      </w:tr>
      <w:tr>
        <w:tc>
          <w:tcPr>
            <w:tcW w:w="557" w:type="dxa"/>
          </w:tcPr>
          <w:p>
            <w:pPr>
              <w:pStyle w:val="0"/>
              <w:jc w:val="center"/>
            </w:pPr>
            <w:r>
              <w:rPr>
                <w:sz w:val="20"/>
              </w:rPr>
              <w:t xml:space="preserve">3.1.</w:t>
            </w:r>
          </w:p>
        </w:tc>
        <w:tc>
          <w:tcPr>
            <w:tcW w:w="2948"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883" w:type="dxa"/>
          </w:tcPr>
          <w:p>
            <w:pPr>
              <w:pStyle w:val="0"/>
              <w:jc w:val="center"/>
            </w:pPr>
            <w:r>
              <w:rPr>
                <w:sz w:val="20"/>
              </w:rPr>
              <w:t xml:space="preserve">Ед.</w:t>
            </w:r>
          </w:p>
        </w:tc>
        <w:tc>
          <w:tcPr>
            <w:tcW w:w="854" w:type="dxa"/>
          </w:tcPr>
          <w:p>
            <w:pPr>
              <w:pStyle w:val="0"/>
              <w:jc w:val="center"/>
            </w:pPr>
            <w:r>
              <w:rPr>
                <w:sz w:val="20"/>
              </w:rPr>
              <w:t xml:space="preserve">-</w:t>
            </w:r>
          </w:p>
        </w:tc>
        <w:tc>
          <w:tcPr>
            <w:tcW w:w="853" w:type="dxa"/>
          </w:tcPr>
          <w:p>
            <w:pPr>
              <w:pStyle w:val="0"/>
              <w:jc w:val="center"/>
            </w:pPr>
            <w:r>
              <w:rPr>
                <w:sz w:val="20"/>
              </w:rPr>
              <w:t xml:space="preserve">15</w:t>
            </w:r>
          </w:p>
        </w:tc>
        <w:tc>
          <w:tcPr>
            <w:tcW w:w="853" w:type="dxa"/>
          </w:tcPr>
          <w:p>
            <w:pPr>
              <w:pStyle w:val="0"/>
              <w:jc w:val="center"/>
            </w:pPr>
            <w:r>
              <w:rPr>
                <w:sz w:val="20"/>
              </w:rPr>
              <w:t xml:space="preserve">9</w:t>
            </w:r>
          </w:p>
        </w:tc>
        <w:tc>
          <w:tcPr>
            <w:tcW w:w="852" w:type="dxa"/>
          </w:tcPr>
          <w:p>
            <w:pPr>
              <w:pStyle w:val="0"/>
              <w:jc w:val="center"/>
            </w:pPr>
            <w:r>
              <w:rPr>
                <w:sz w:val="20"/>
              </w:rPr>
              <w:t xml:space="preserve">5</w:t>
            </w:r>
          </w:p>
        </w:tc>
        <w:tc>
          <w:tcPr>
            <w:tcW w:w="852" w:type="dxa"/>
          </w:tcPr>
          <w:p>
            <w:pPr>
              <w:pStyle w:val="0"/>
              <w:jc w:val="center"/>
            </w:pPr>
            <w:r>
              <w:rPr>
                <w:sz w:val="20"/>
              </w:rPr>
              <w:t xml:space="preserve">3</w:t>
            </w:r>
          </w:p>
        </w:tc>
        <w:tc>
          <w:tcPr>
            <w:tcW w:w="851" w:type="dxa"/>
          </w:tcPr>
          <w:p>
            <w:pPr>
              <w:pStyle w:val="0"/>
              <w:jc w:val="center"/>
            </w:pPr>
            <w:r>
              <w:rPr>
                <w:sz w:val="20"/>
              </w:rPr>
              <w:t xml:space="preserve">3</w:t>
            </w:r>
          </w:p>
        </w:tc>
        <w:tc>
          <w:tcPr>
            <w:tcW w:w="853" w:type="dxa"/>
          </w:tcPr>
          <w:p>
            <w:pPr>
              <w:pStyle w:val="0"/>
              <w:jc w:val="center"/>
            </w:pPr>
            <w:r>
              <w:rPr>
                <w:sz w:val="20"/>
              </w:rPr>
              <w:t xml:space="preserve">5</w:t>
            </w:r>
          </w:p>
        </w:tc>
      </w:tr>
      <w:tr>
        <w:tc>
          <w:tcPr>
            <w:tcW w:w="557" w:type="dxa"/>
          </w:tcPr>
          <w:p>
            <w:pPr>
              <w:pStyle w:val="0"/>
              <w:jc w:val="center"/>
            </w:pPr>
            <w:r>
              <w:rPr>
                <w:sz w:val="20"/>
              </w:rPr>
              <w:t xml:space="preserve">3.2.</w:t>
            </w:r>
          </w:p>
        </w:tc>
        <w:tc>
          <w:tcPr>
            <w:tcW w:w="2948"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883" w:type="dxa"/>
          </w:tcPr>
          <w:p>
            <w:pPr>
              <w:pStyle w:val="0"/>
              <w:jc w:val="center"/>
            </w:pPr>
            <w:r>
              <w:rPr>
                <w:sz w:val="20"/>
              </w:rPr>
              <w:t xml:space="preserve">Ед.</w:t>
            </w:r>
          </w:p>
        </w:tc>
        <w:tc>
          <w:tcPr>
            <w:tcW w:w="854" w:type="dxa"/>
          </w:tcPr>
          <w:p>
            <w:pPr>
              <w:pStyle w:val="0"/>
              <w:jc w:val="center"/>
            </w:pPr>
            <w:r>
              <w:rPr>
                <w:sz w:val="20"/>
              </w:rPr>
              <w:t xml:space="preserve">-</w:t>
            </w:r>
          </w:p>
        </w:tc>
        <w:tc>
          <w:tcPr>
            <w:tcW w:w="853" w:type="dxa"/>
          </w:tcPr>
          <w:p>
            <w:pPr>
              <w:pStyle w:val="0"/>
              <w:jc w:val="center"/>
            </w:pPr>
            <w:r>
              <w:rPr>
                <w:sz w:val="20"/>
              </w:rPr>
              <w:t xml:space="preserve">15</w:t>
            </w:r>
          </w:p>
        </w:tc>
        <w:tc>
          <w:tcPr>
            <w:tcW w:w="853" w:type="dxa"/>
          </w:tcPr>
          <w:p>
            <w:pPr>
              <w:pStyle w:val="0"/>
              <w:jc w:val="center"/>
            </w:pPr>
            <w:r>
              <w:rPr>
                <w:sz w:val="20"/>
              </w:rPr>
              <w:t xml:space="preserve">16</w:t>
            </w:r>
          </w:p>
        </w:tc>
        <w:tc>
          <w:tcPr>
            <w:tcW w:w="852" w:type="dxa"/>
          </w:tcPr>
          <w:p>
            <w:pPr>
              <w:pStyle w:val="0"/>
              <w:jc w:val="center"/>
            </w:pPr>
            <w:r>
              <w:rPr>
                <w:sz w:val="20"/>
              </w:rPr>
              <w:t xml:space="preserve">6</w:t>
            </w:r>
          </w:p>
        </w:tc>
        <w:tc>
          <w:tcPr>
            <w:tcW w:w="852" w:type="dxa"/>
          </w:tcPr>
          <w:p>
            <w:pPr>
              <w:pStyle w:val="0"/>
              <w:jc w:val="center"/>
            </w:pPr>
            <w:r>
              <w:rPr>
                <w:sz w:val="20"/>
              </w:rPr>
              <w:t xml:space="preserve">13</w:t>
            </w:r>
          </w:p>
        </w:tc>
        <w:tc>
          <w:tcPr>
            <w:tcW w:w="851" w:type="dxa"/>
          </w:tcPr>
          <w:p>
            <w:pPr>
              <w:pStyle w:val="0"/>
              <w:jc w:val="center"/>
            </w:pPr>
            <w:r>
              <w:rPr>
                <w:sz w:val="20"/>
              </w:rPr>
              <w:t xml:space="preserve">13</w:t>
            </w:r>
          </w:p>
        </w:tc>
        <w:tc>
          <w:tcPr>
            <w:tcW w:w="853" w:type="dxa"/>
          </w:tcPr>
          <w:p>
            <w:pPr>
              <w:pStyle w:val="0"/>
              <w:jc w:val="center"/>
            </w:pPr>
            <w:r>
              <w:rPr>
                <w:sz w:val="20"/>
              </w:rPr>
              <w:t xml:space="preserve">18</w:t>
            </w:r>
          </w:p>
        </w:tc>
      </w:tr>
      <w:tr>
        <w:tc>
          <w:tcPr>
            <w:tcW w:w="557" w:type="dxa"/>
          </w:tcPr>
          <w:p>
            <w:pPr>
              <w:pStyle w:val="0"/>
              <w:jc w:val="center"/>
            </w:pPr>
            <w:r>
              <w:rPr>
                <w:sz w:val="20"/>
              </w:rPr>
              <w:t xml:space="preserve">3.3.</w:t>
            </w:r>
          </w:p>
        </w:tc>
        <w:tc>
          <w:tcPr>
            <w:tcW w:w="2948"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883" w:type="dxa"/>
          </w:tcPr>
          <w:p>
            <w:pPr>
              <w:pStyle w:val="0"/>
              <w:jc w:val="center"/>
            </w:pPr>
            <w:r>
              <w:rPr>
                <w:sz w:val="20"/>
              </w:rPr>
              <w:t xml:space="preserve">Ед.</w:t>
            </w:r>
          </w:p>
        </w:tc>
        <w:tc>
          <w:tcPr>
            <w:tcW w:w="854" w:type="dxa"/>
          </w:tcPr>
          <w:p>
            <w:pPr>
              <w:pStyle w:val="0"/>
              <w:jc w:val="center"/>
            </w:pPr>
            <w:r>
              <w:rPr>
                <w:sz w:val="20"/>
              </w:rPr>
              <w:t xml:space="preserve">-</w:t>
            </w:r>
          </w:p>
        </w:tc>
        <w:tc>
          <w:tcPr>
            <w:tcW w:w="853" w:type="dxa"/>
          </w:tcPr>
          <w:p>
            <w:pPr>
              <w:pStyle w:val="0"/>
              <w:jc w:val="center"/>
            </w:pPr>
            <w:r>
              <w:rPr>
                <w:sz w:val="20"/>
              </w:rPr>
              <w:t xml:space="preserve">263</w:t>
            </w:r>
          </w:p>
        </w:tc>
        <w:tc>
          <w:tcPr>
            <w:tcW w:w="853" w:type="dxa"/>
          </w:tcPr>
          <w:p>
            <w:pPr>
              <w:pStyle w:val="0"/>
              <w:jc w:val="center"/>
            </w:pPr>
            <w:r>
              <w:rPr>
                <w:sz w:val="20"/>
              </w:rPr>
              <w:t xml:space="preserve">557</w:t>
            </w:r>
          </w:p>
        </w:tc>
        <w:tc>
          <w:tcPr>
            <w:tcW w:w="852" w:type="dxa"/>
          </w:tcPr>
          <w:p>
            <w:pPr>
              <w:pStyle w:val="0"/>
              <w:jc w:val="center"/>
            </w:pPr>
            <w:r>
              <w:rPr>
                <w:sz w:val="20"/>
              </w:rPr>
              <w:t xml:space="preserve">43</w:t>
            </w:r>
          </w:p>
        </w:tc>
        <w:tc>
          <w:tcPr>
            <w:tcW w:w="852" w:type="dxa"/>
          </w:tcPr>
          <w:p>
            <w:pPr>
              <w:pStyle w:val="0"/>
              <w:jc w:val="center"/>
            </w:pPr>
            <w:r>
              <w:rPr>
                <w:sz w:val="20"/>
              </w:rPr>
              <w:t xml:space="preserve">43</w:t>
            </w:r>
          </w:p>
        </w:tc>
        <w:tc>
          <w:tcPr>
            <w:tcW w:w="851" w:type="dxa"/>
          </w:tcPr>
          <w:p>
            <w:pPr>
              <w:pStyle w:val="0"/>
              <w:jc w:val="center"/>
            </w:pPr>
            <w:r>
              <w:rPr>
                <w:sz w:val="20"/>
              </w:rPr>
              <w:t xml:space="preserve">43</w:t>
            </w:r>
          </w:p>
        </w:tc>
        <w:tc>
          <w:tcPr>
            <w:tcW w:w="853" w:type="dxa"/>
          </w:tcPr>
          <w:p>
            <w:pPr>
              <w:pStyle w:val="0"/>
              <w:jc w:val="center"/>
            </w:pPr>
            <w:r>
              <w:rPr>
                <w:sz w:val="20"/>
              </w:rPr>
              <w:t xml:space="preserve">43</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700" w:name="P700"/>
    <w:bookmarkEnd w:id="700"/>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984"/>
        <w:gridCol w:w="2098"/>
        <w:gridCol w:w="2211"/>
        <w:gridCol w:w="1303"/>
        <w:gridCol w:w="1260"/>
        <w:gridCol w:w="1259"/>
        <w:gridCol w:w="1232"/>
        <w:gridCol w:w="1133"/>
        <w:gridCol w:w="1134"/>
      </w:tblGrid>
      <w:tr>
        <w:tc>
          <w:tcPr>
            <w:gridSpan w:val="3"/>
            <w:tcW w:w="4792" w:type="dxa"/>
          </w:tcPr>
          <w:p>
            <w:pPr>
              <w:pStyle w:val="0"/>
              <w:jc w:val="center"/>
            </w:pPr>
            <w:r>
              <w:rPr>
                <w:sz w:val="20"/>
              </w:rPr>
              <w:t xml:space="preserve">Ответственный исполнитель государственной программы</w:t>
            </w:r>
          </w:p>
        </w:tc>
        <w:tc>
          <w:tcPr>
            <w:gridSpan w:val="7"/>
            <w:tcW w:w="9532"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Статус</w:t>
            </w:r>
          </w:p>
        </w:tc>
        <w:tc>
          <w:tcPr>
            <w:tcW w:w="2098"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211" w:type="dxa"/>
            <w:vMerge w:val="restart"/>
          </w:tcPr>
          <w:p>
            <w:pPr>
              <w:pStyle w:val="0"/>
              <w:jc w:val="center"/>
            </w:pPr>
            <w:r>
              <w:rPr>
                <w:sz w:val="20"/>
              </w:rPr>
              <w:t xml:space="preserve">Источник финансирования</w:t>
            </w:r>
          </w:p>
        </w:tc>
        <w:tc>
          <w:tcPr>
            <w:gridSpan w:val="6"/>
            <w:tcW w:w="7321"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303" w:type="dxa"/>
          </w:tcPr>
          <w:p>
            <w:pPr>
              <w:pStyle w:val="0"/>
              <w:jc w:val="center"/>
            </w:pPr>
            <w:r>
              <w:rPr>
                <w:sz w:val="20"/>
              </w:rPr>
              <w:t xml:space="preserve">2019 г.</w:t>
            </w:r>
          </w:p>
        </w:tc>
        <w:tc>
          <w:tcPr>
            <w:tcW w:w="1260" w:type="dxa"/>
          </w:tcPr>
          <w:p>
            <w:pPr>
              <w:pStyle w:val="0"/>
              <w:jc w:val="center"/>
            </w:pPr>
            <w:r>
              <w:rPr>
                <w:sz w:val="20"/>
              </w:rPr>
              <w:t xml:space="preserve">2020 г.</w:t>
            </w:r>
          </w:p>
        </w:tc>
        <w:tc>
          <w:tcPr>
            <w:tcW w:w="1259" w:type="dxa"/>
          </w:tcPr>
          <w:p>
            <w:pPr>
              <w:pStyle w:val="0"/>
              <w:jc w:val="center"/>
            </w:pPr>
            <w:r>
              <w:rPr>
                <w:sz w:val="20"/>
              </w:rPr>
              <w:t xml:space="preserve">2021 г.</w:t>
            </w:r>
          </w:p>
        </w:tc>
        <w:tc>
          <w:tcPr>
            <w:tcW w:w="1232" w:type="dxa"/>
          </w:tcPr>
          <w:p>
            <w:pPr>
              <w:pStyle w:val="0"/>
              <w:jc w:val="center"/>
            </w:pPr>
            <w:r>
              <w:rPr>
                <w:sz w:val="20"/>
              </w:rPr>
              <w:t xml:space="preserve">2022 г.</w:t>
            </w:r>
          </w:p>
        </w:tc>
        <w:tc>
          <w:tcPr>
            <w:tcW w:w="1133" w:type="dxa"/>
          </w:tcPr>
          <w:p>
            <w:pPr>
              <w:pStyle w:val="0"/>
              <w:jc w:val="center"/>
            </w:pPr>
            <w:r>
              <w:rPr>
                <w:sz w:val="20"/>
              </w:rPr>
              <w:t xml:space="preserve">2023 г.</w:t>
            </w:r>
          </w:p>
        </w:tc>
        <w:tc>
          <w:tcPr>
            <w:tcW w:w="1134" w:type="dxa"/>
          </w:tcPr>
          <w:p>
            <w:pPr>
              <w:pStyle w:val="0"/>
              <w:jc w:val="center"/>
            </w:pPr>
            <w:r>
              <w:rPr>
                <w:sz w:val="20"/>
              </w:rPr>
              <w:t xml:space="preserve">2024 г.</w:t>
            </w:r>
          </w:p>
        </w:tc>
      </w:tr>
      <w:tr>
        <w:tc>
          <w:tcPr>
            <w:tcW w:w="710" w:type="dxa"/>
          </w:tcPr>
          <w:p>
            <w:pPr>
              <w:pStyle w:val="0"/>
              <w:jc w:val="center"/>
            </w:pPr>
            <w:r>
              <w:rPr>
                <w:sz w:val="20"/>
              </w:rPr>
              <w:t xml:space="preserve">1</w:t>
            </w:r>
          </w:p>
        </w:tc>
        <w:tc>
          <w:tcPr>
            <w:tcW w:w="1984" w:type="dxa"/>
          </w:tcPr>
          <w:p>
            <w:pPr>
              <w:pStyle w:val="0"/>
              <w:jc w:val="center"/>
            </w:pPr>
            <w:r>
              <w:rPr>
                <w:sz w:val="20"/>
              </w:rPr>
              <w:t xml:space="preserve">2</w:t>
            </w:r>
          </w:p>
        </w:tc>
        <w:tc>
          <w:tcPr>
            <w:tcW w:w="2098" w:type="dxa"/>
          </w:tcPr>
          <w:p>
            <w:pPr>
              <w:pStyle w:val="0"/>
              <w:jc w:val="center"/>
            </w:pPr>
            <w:r>
              <w:rPr>
                <w:sz w:val="20"/>
              </w:rPr>
              <w:t xml:space="preserve">3</w:t>
            </w:r>
          </w:p>
        </w:tc>
        <w:tc>
          <w:tcPr>
            <w:tcW w:w="2211" w:type="dxa"/>
          </w:tcPr>
          <w:p>
            <w:pPr>
              <w:pStyle w:val="0"/>
              <w:jc w:val="center"/>
            </w:pPr>
            <w:r>
              <w:rPr>
                <w:sz w:val="20"/>
              </w:rPr>
              <w:t xml:space="preserve">4</w:t>
            </w:r>
          </w:p>
        </w:tc>
        <w:tc>
          <w:tcPr>
            <w:tcW w:w="1303" w:type="dxa"/>
          </w:tcPr>
          <w:p>
            <w:pPr>
              <w:pStyle w:val="0"/>
              <w:jc w:val="center"/>
            </w:pPr>
            <w:r>
              <w:rPr>
                <w:sz w:val="20"/>
              </w:rPr>
              <w:t xml:space="preserve">5</w:t>
            </w:r>
          </w:p>
        </w:tc>
        <w:tc>
          <w:tcPr>
            <w:tcW w:w="1260" w:type="dxa"/>
          </w:tcPr>
          <w:p>
            <w:pPr>
              <w:pStyle w:val="0"/>
              <w:jc w:val="center"/>
            </w:pPr>
            <w:r>
              <w:rPr>
                <w:sz w:val="20"/>
              </w:rPr>
              <w:t xml:space="preserve">6</w:t>
            </w:r>
          </w:p>
        </w:tc>
        <w:tc>
          <w:tcPr>
            <w:tcW w:w="1259" w:type="dxa"/>
          </w:tcPr>
          <w:p>
            <w:pPr>
              <w:pStyle w:val="0"/>
              <w:jc w:val="center"/>
            </w:pPr>
            <w:r>
              <w:rPr>
                <w:sz w:val="20"/>
              </w:rPr>
              <w:t xml:space="preserve">7</w:t>
            </w:r>
          </w:p>
        </w:tc>
        <w:tc>
          <w:tcPr>
            <w:tcW w:w="1232" w:type="dxa"/>
          </w:tcPr>
          <w:p>
            <w:pPr>
              <w:pStyle w:val="0"/>
              <w:jc w:val="center"/>
            </w:pPr>
            <w:r>
              <w:rPr>
                <w:sz w:val="20"/>
              </w:rPr>
              <w:t xml:space="preserve">8</w:t>
            </w:r>
          </w:p>
        </w:tc>
        <w:tc>
          <w:tcPr>
            <w:tcW w:w="1133" w:type="dxa"/>
          </w:tcPr>
          <w:p>
            <w:pPr>
              <w:pStyle w:val="0"/>
              <w:jc w:val="center"/>
            </w:pPr>
            <w:r>
              <w:rPr>
                <w:sz w:val="20"/>
              </w:rPr>
              <w:t xml:space="preserve">9</w:t>
            </w:r>
          </w:p>
        </w:tc>
        <w:tc>
          <w:tcPr>
            <w:tcW w:w="1134" w:type="dxa"/>
          </w:tcPr>
          <w:p>
            <w:pPr>
              <w:pStyle w:val="0"/>
              <w:jc w:val="center"/>
            </w:pPr>
            <w:r>
              <w:rPr>
                <w:sz w:val="20"/>
              </w:rPr>
              <w:t xml:space="preserve">10</w:t>
            </w:r>
          </w:p>
        </w:tc>
      </w:tr>
      <w:tr>
        <w:tc>
          <w:tcPr>
            <w:tcW w:w="710" w:type="dxa"/>
            <w:vMerge w:val="restart"/>
          </w:tcPr>
          <w:p>
            <w:pPr>
              <w:pStyle w:val="0"/>
            </w:pPr>
            <w:r>
              <w:rPr>
                <w:sz w:val="20"/>
              </w:rPr>
            </w:r>
          </w:p>
        </w:tc>
        <w:tc>
          <w:tcPr>
            <w:tcW w:w="1984" w:type="dxa"/>
            <w:vMerge w:val="restart"/>
          </w:tcPr>
          <w:p>
            <w:pPr>
              <w:pStyle w:val="0"/>
              <w:jc w:val="center"/>
            </w:pPr>
            <w:r>
              <w:rPr>
                <w:sz w:val="20"/>
              </w:rPr>
              <w:t xml:space="preserve">Государственная программа</w:t>
            </w:r>
          </w:p>
        </w:tc>
        <w:tc>
          <w:tcPr>
            <w:tcW w:w="2098"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575 325,9</w:t>
            </w:r>
          </w:p>
        </w:tc>
        <w:tc>
          <w:tcPr>
            <w:tcW w:w="1260" w:type="dxa"/>
          </w:tcPr>
          <w:p>
            <w:pPr>
              <w:pStyle w:val="0"/>
              <w:jc w:val="center"/>
            </w:pPr>
            <w:r>
              <w:rPr>
                <w:sz w:val="20"/>
              </w:rPr>
              <w:t xml:space="preserve">395 635,5</w:t>
            </w:r>
          </w:p>
        </w:tc>
        <w:tc>
          <w:tcPr>
            <w:tcW w:w="1259" w:type="dxa"/>
          </w:tcPr>
          <w:p>
            <w:pPr>
              <w:pStyle w:val="0"/>
              <w:jc w:val="center"/>
            </w:pPr>
            <w:r>
              <w:rPr>
                <w:sz w:val="20"/>
              </w:rPr>
              <w:t xml:space="preserve">379 531,8</w:t>
            </w:r>
          </w:p>
        </w:tc>
        <w:tc>
          <w:tcPr>
            <w:tcW w:w="1232" w:type="dxa"/>
          </w:tcPr>
          <w:p>
            <w:pPr>
              <w:pStyle w:val="0"/>
              <w:jc w:val="center"/>
            </w:pPr>
            <w:r>
              <w:rPr>
                <w:sz w:val="20"/>
              </w:rPr>
              <w:t xml:space="preserve">395 798,0</w:t>
            </w:r>
          </w:p>
        </w:tc>
        <w:tc>
          <w:tcPr>
            <w:tcW w:w="1133" w:type="dxa"/>
          </w:tcPr>
          <w:p>
            <w:pPr>
              <w:pStyle w:val="0"/>
              <w:jc w:val="center"/>
            </w:pPr>
            <w:r>
              <w:rPr>
                <w:sz w:val="20"/>
              </w:rPr>
              <w:t xml:space="preserve">8 968,6</w:t>
            </w:r>
          </w:p>
        </w:tc>
        <w:tc>
          <w:tcPr>
            <w:tcW w:w="1134" w:type="dxa"/>
          </w:tcPr>
          <w:p>
            <w:pPr>
              <w:pStyle w:val="0"/>
              <w:jc w:val="center"/>
            </w:pPr>
            <w:r>
              <w:rPr>
                <w:sz w:val="20"/>
              </w:rPr>
              <w:t xml:space="preserve">12 269,4</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494 723,7</w:t>
            </w:r>
          </w:p>
        </w:tc>
        <w:tc>
          <w:tcPr>
            <w:tcW w:w="1260" w:type="dxa"/>
          </w:tcPr>
          <w:p>
            <w:pPr>
              <w:pStyle w:val="0"/>
              <w:jc w:val="center"/>
            </w:pPr>
            <w:r>
              <w:rPr>
                <w:sz w:val="20"/>
              </w:rPr>
              <w:t xml:space="preserve">376 413,8</w:t>
            </w:r>
          </w:p>
        </w:tc>
        <w:tc>
          <w:tcPr>
            <w:tcW w:w="1259" w:type="dxa"/>
          </w:tcPr>
          <w:p>
            <w:pPr>
              <w:pStyle w:val="0"/>
              <w:jc w:val="center"/>
            </w:pPr>
            <w:r>
              <w:rPr>
                <w:sz w:val="20"/>
              </w:rPr>
              <w:t xml:space="preserve">375 437,5</w:t>
            </w:r>
          </w:p>
        </w:tc>
        <w:tc>
          <w:tcPr>
            <w:tcW w:w="1232" w:type="dxa"/>
          </w:tcPr>
          <w:p>
            <w:pPr>
              <w:pStyle w:val="0"/>
              <w:jc w:val="center"/>
            </w:pPr>
            <w:r>
              <w:rPr>
                <w:sz w:val="20"/>
              </w:rPr>
              <w:t xml:space="preserve">391 517,8</w:t>
            </w:r>
          </w:p>
        </w:tc>
        <w:tc>
          <w:tcPr>
            <w:tcW w:w="1133" w:type="dxa"/>
          </w:tcPr>
          <w:p>
            <w:pPr>
              <w:pStyle w:val="0"/>
              <w:jc w:val="center"/>
            </w:pPr>
            <w:r>
              <w:rPr>
                <w:sz w:val="20"/>
              </w:rPr>
              <w:t xml:space="preserve">7 925,3</w:t>
            </w:r>
          </w:p>
        </w:tc>
        <w:tc>
          <w:tcPr>
            <w:tcW w:w="1134" w:type="dxa"/>
          </w:tcPr>
          <w:p>
            <w:pPr>
              <w:pStyle w:val="0"/>
              <w:jc w:val="center"/>
            </w:pPr>
            <w:r>
              <w:rPr>
                <w:sz w:val="20"/>
              </w:rPr>
              <w:t xml:space="preserve">10 845,3</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4 249,6</w:t>
            </w:r>
          </w:p>
        </w:tc>
        <w:tc>
          <w:tcPr>
            <w:tcW w:w="1260" w:type="dxa"/>
          </w:tcPr>
          <w:p>
            <w:pPr>
              <w:pStyle w:val="0"/>
              <w:jc w:val="center"/>
            </w:pPr>
            <w:r>
              <w:rPr>
                <w:sz w:val="20"/>
              </w:rPr>
              <w:t xml:space="preserve">4 070,1</w:t>
            </w:r>
          </w:p>
        </w:tc>
        <w:tc>
          <w:tcPr>
            <w:tcW w:w="1259" w:type="dxa"/>
          </w:tcPr>
          <w:p>
            <w:pPr>
              <w:pStyle w:val="0"/>
              <w:jc w:val="center"/>
            </w:pPr>
            <w:r>
              <w:rPr>
                <w:sz w:val="20"/>
              </w:rPr>
              <w:t xml:space="preserve">3 985,2</w:t>
            </w:r>
          </w:p>
        </w:tc>
        <w:tc>
          <w:tcPr>
            <w:tcW w:w="1232" w:type="dxa"/>
          </w:tcPr>
          <w:p>
            <w:pPr>
              <w:pStyle w:val="0"/>
              <w:jc w:val="center"/>
            </w:pPr>
            <w:r>
              <w:rPr>
                <w:sz w:val="20"/>
              </w:rPr>
              <w:t xml:space="preserve">4 162,6</w:t>
            </w:r>
          </w:p>
        </w:tc>
        <w:tc>
          <w:tcPr>
            <w:tcW w:w="1133" w:type="dxa"/>
          </w:tcPr>
          <w:p>
            <w:pPr>
              <w:pStyle w:val="0"/>
              <w:jc w:val="center"/>
            </w:pPr>
            <w:r>
              <w:rPr>
                <w:sz w:val="20"/>
              </w:rPr>
              <w:t xml:space="preserve">689,2</w:t>
            </w:r>
          </w:p>
        </w:tc>
        <w:tc>
          <w:tcPr>
            <w:tcW w:w="1134" w:type="dxa"/>
          </w:tcPr>
          <w:p>
            <w:pPr>
              <w:pStyle w:val="0"/>
              <w:jc w:val="center"/>
            </w:pPr>
            <w:r>
              <w:rPr>
                <w:sz w:val="20"/>
              </w:rPr>
              <w:t xml:space="preserve">943,1</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76 352,6</w:t>
            </w:r>
          </w:p>
        </w:tc>
        <w:tc>
          <w:tcPr>
            <w:tcW w:w="1260" w:type="dxa"/>
          </w:tcPr>
          <w:p>
            <w:pPr>
              <w:pStyle w:val="0"/>
              <w:jc w:val="center"/>
            </w:pPr>
            <w:r>
              <w:rPr>
                <w:sz w:val="20"/>
              </w:rPr>
              <w:t xml:space="preserve">15 151,6</w:t>
            </w:r>
          </w:p>
        </w:tc>
        <w:tc>
          <w:tcPr>
            <w:tcW w:w="1259" w:type="dxa"/>
          </w:tcPr>
          <w:p>
            <w:pPr>
              <w:pStyle w:val="0"/>
              <w:jc w:val="center"/>
            </w:pPr>
            <w:r>
              <w:rPr>
                <w:sz w:val="20"/>
              </w:rPr>
              <w:t xml:space="preserve">109,1</w:t>
            </w:r>
          </w:p>
        </w:tc>
        <w:tc>
          <w:tcPr>
            <w:tcW w:w="1232" w:type="dxa"/>
          </w:tcPr>
          <w:p>
            <w:pPr>
              <w:pStyle w:val="0"/>
              <w:jc w:val="center"/>
            </w:pPr>
            <w:r>
              <w:rPr>
                <w:sz w:val="20"/>
              </w:rPr>
              <w:t xml:space="preserve">117,6</w:t>
            </w:r>
          </w:p>
        </w:tc>
        <w:tc>
          <w:tcPr>
            <w:tcW w:w="1133" w:type="dxa"/>
          </w:tcPr>
          <w:p>
            <w:pPr>
              <w:pStyle w:val="0"/>
              <w:jc w:val="center"/>
            </w:pPr>
            <w:r>
              <w:rPr>
                <w:sz w:val="20"/>
              </w:rPr>
              <w:t xml:space="preserve">354,1</w:t>
            </w:r>
          </w:p>
        </w:tc>
        <w:tc>
          <w:tcPr>
            <w:tcW w:w="1134" w:type="dxa"/>
          </w:tcPr>
          <w:p>
            <w:pPr>
              <w:pStyle w:val="0"/>
              <w:jc w:val="center"/>
            </w:pPr>
            <w:r>
              <w:rPr>
                <w:sz w:val="20"/>
              </w:rPr>
              <w:t xml:space="preserve">481,0</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w:t>
            </w:r>
          </w:p>
        </w:tc>
        <w:tc>
          <w:tcPr>
            <w:tcW w:w="1984" w:type="dxa"/>
            <w:vMerge w:val="restart"/>
          </w:tcPr>
          <w:p>
            <w:pPr>
              <w:pStyle w:val="0"/>
              <w:jc w:val="center"/>
            </w:pPr>
            <w:r>
              <w:rPr>
                <w:sz w:val="20"/>
              </w:rPr>
              <w:t xml:space="preserve">Подпрограмма 1</w:t>
            </w:r>
          </w:p>
        </w:tc>
        <w:tc>
          <w:tcPr>
            <w:tcW w:w="2098" w:type="dxa"/>
            <w:vMerge w:val="restart"/>
          </w:tcPr>
          <w:p>
            <w:pPr>
              <w:pStyle w:val="0"/>
              <w:jc w:val="center"/>
            </w:pPr>
            <w:r>
              <w:rPr>
                <w:sz w:val="20"/>
              </w:rPr>
              <w:t xml:space="preserve">Благоустройство дворовых, общественных территорий</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571 711,8</w:t>
            </w:r>
          </w:p>
        </w:tc>
        <w:tc>
          <w:tcPr>
            <w:tcW w:w="1260" w:type="dxa"/>
          </w:tcPr>
          <w:p>
            <w:pPr>
              <w:pStyle w:val="0"/>
              <w:jc w:val="center"/>
            </w:pPr>
            <w:r>
              <w:rPr>
                <w:sz w:val="20"/>
              </w:rPr>
              <w:t xml:space="preserve">391 694,7</w:t>
            </w:r>
          </w:p>
        </w:tc>
        <w:tc>
          <w:tcPr>
            <w:tcW w:w="1259" w:type="dxa"/>
          </w:tcPr>
          <w:p>
            <w:pPr>
              <w:pStyle w:val="0"/>
              <w:jc w:val="center"/>
            </w:pPr>
            <w:r>
              <w:rPr>
                <w:sz w:val="20"/>
              </w:rPr>
              <w:t xml:space="preserve">376 694,7</w:t>
            </w:r>
          </w:p>
        </w:tc>
        <w:tc>
          <w:tcPr>
            <w:tcW w:w="1232" w:type="dxa"/>
          </w:tcPr>
          <w:p>
            <w:pPr>
              <w:pStyle w:val="0"/>
              <w:jc w:val="center"/>
            </w:pPr>
            <w:r>
              <w:rPr>
                <w:sz w:val="20"/>
              </w:rPr>
              <w:t xml:space="preserve">392 740,9</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491 398,7</w:t>
            </w:r>
          </w:p>
        </w:tc>
        <w:tc>
          <w:tcPr>
            <w:tcW w:w="1260" w:type="dxa"/>
          </w:tcPr>
          <w:p>
            <w:pPr>
              <w:pStyle w:val="0"/>
              <w:jc w:val="center"/>
            </w:pPr>
            <w:r>
              <w:rPr>
                <w:sz w:val="20"/>
              </w:rPr>
              <w:t xml:space="preserve">372 927,7</w:t>
            </w:r>
          </w:p>
        </w:tc>
        <w:tc>
          <w:tcPr>
            <w:tcW w:w="1259" w:type="dxa"/>
          </w:tcPr>
          <w:p>
            <w:pPr>
              <w:pStyle w:val="0"/>
              <w:jc w:val="center"/>
            </w:pPr>
            <w:r>
              <w:rPr>
                <w:sz w:val="20"/>
              </w:rPr>
              <w:t xml:space="preserve">372 927,7</w:t>
            </w:r>
          </w:p>
        </w:tc>
        <w:tc>
          <w:tcPr>
            <w:tcW w:w="1232" w:type="dxa"/>
          </w:tcPr>
          <w:p>
            <w:pPr>
              <w:pStyle w:val="0"/>
              <w:jc w:val="center"/>
            </w:pPr>
            <w:r>
              <w:rPr>
                <w:sz w:val="20"/>
              </w:rPr>
              <w:t xml:space="preserve">388 813,5</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4 105,0</w:t>
            </w:r>
          </w:p>
        </w:tc>
        <w:tc>
          <w:tcPr>
            <w:tcW w:w="1260" w:type="dxa"/>
          </w:tcPr>
          <w:p>
            <w:pPr>
              <w:pStyle w:val="0"/>
              <w:jc w:val="center"/>
            </w:pPr>
            <w:r>
              <w:rPr>
                <w:sz w:val="20"/>
              </w:rPr>
              <w:t xml:space="preserve">3 767,0</w:t>
            </w:r>
          </w:p>
        </w:tc>
        <w:tc>
          <w:tcPr>
            <w:tcW w:w="1259" w:type="dxa"/>
          </w:tcPr>
          <w:p>
            <w:pPr>
              <w:pStyle w:val="0"/>
              <w:jc w:val="center"/>
            </w:pPr>
            <w:r>
              <w:rPr>
                <w:sz w:val="20"/>
              </w:rPr>
              <w:t xml:space="preserve">3 767,0</w:t>
            </w:r>
          </w:p>
        </w:tc>
        <w:tc>
          <w:tcPr>
            <w:tcW w:w="1232" w:type="dxa"/>
          </w:tcPr>
          <w:p>
            <w:pPr>
              <w:pStyle w:val="0"/>
              <w:jc w:val="center"/>
            </w:pPr>
            <w:r>
              <w:rPr>
                <w:sz w:val="20"/>
              </w:rPr>
              <w:t xml:space="preserve">3 927,4</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76 208,1</w:t>
            </w:r>
          </w:p>
        </w:tc>
        <w:tc>
          <w:tcPr>
            <w:tcW w:w="1260" w:type="dxa"/>
          </w:tcPr>
          <w:p>
            <w:pPr>
              <w:pStyle w:val="0"/>
              <w:jc w:val="center"/>
            </w:pPr>
            <w:r>
              <w:rPr>
                <w:sz w:val="20"/>
              </w:rPr>
              <w:t xml:space="preserve">15 000,0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1.1.</w:t>
            </w:r>
          </w:p>
        </w:tc>
        <w:tc>
          <w:tcPr>
            <w:tcW w:w="1984" w:type="dxa"/>
            <w:vMerge w:val="restart"/>
          </w:tcPr>
          <w:p>
            <w:pPr>
              <w:pStyle w:val="0"/>
              <w:jc w:val="center"/>
            </w:pPr>
            <w:r>
              <w:rPr>
                <w:sz w:val="20"/>
              </w:rPr>
              <w:t xml:space="preserve">Региональный проект</w:t>
            </w:r>
          </w:p>
        </w:tc>
        <w:tc>
          <w:tcPr>
            <w:tcW w:w="2098" w:type="dxa"/>
            <w:vMerge w:val="restart"/>
          </w:tcPr>
          <w:p>
            <w:pPr>
              <w:pStyle w:val="0"/>
              <w:jc w:val="center"/>
            </w:pPr>
            <w:r>
              <w:rPr>
                <w:sz w:val="20"/>
              </w:rPr>
              <w:t xml:space="preserve">"Формирование комфортной городской среды"</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486 711,8</w:t>
            </w:r>
          </w:p>
        </w:tc>
        <w:tc>
          <w:tcPr>
            <w:tcW w:w="1260" w:type="dxa"/>
          </w:tcPr>
          <w:p>
            <w:pPr>
              <w:pStyle w:val="0"/>
              <w:jc w:val="center"/>
            </w:pPr>
            <w:r>
              <w:rPr>
                <w:sz w:val="20"/>
              </w:rPr>
              <w:t xml:space="preserve">376 694,7</w:t>
            </w:r>
          </w:p>
        </w:tc>
        <w:tc>
          <w:tcPr>
            <w:tcW w:w="1259" w:type="dxa"/>
          </w:tcPr>
          <w:p>
            <w:pPr>
              <w:pStyle w:val="0"/>
              <w:jc w:val="center"/>
            </w:pPr>
            <w:r>
              <w:rPr>
                <w:sz w:val="20"/>
              </w:rPr>
              <w:t xml:space="preserve">376 694,7</w:t>
            </w:r>
          </w:p>
        </w:tc>
        <w:tc>
          <w:tcPr>
            <w:tcW w:w="1232" w:type="dxa"/>
          </w:tcPr>
          <w:p>
            <w:pPr>
              <w:pStyle w:val="0"/>
              <w:jc w:val="center"/>
            </w:pPr>
            <w:r>
              <w:rPr>
                <w:sz w:val="20"/>
              </w:rPr>
              <w:t xml:space="preserve">392 740,9</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406 398,7</w:t>
            </w:r>
          </w:p>
        </w:tc>
        <w:tc>
          <w:tcPr>
            <w:tcW w:w="1260" w:type="dxa"/>
          </w:tcPr>
          <w:p>
            <w:pPr>
              <w:pStyle w:val="0"/>
              <w:jc w:val="center"/>
            </w:pPr>
            <w:r>
              <w:rPr>
                <w:sz w:val="20"/>
              </w:rPr>
              <w:t xml:space="preserve">372 927,7</w:t>
            </w:r>
          </w:p>
        </w:tc>
        <w:tc>
          <w:tcPr>
            <w:tcW w:w="1259" w:type="dxa"/>
          </w:tcPr>
          <w:p>
            <w:pPr>
              <w:pStyle w:val="0"/>
              <w:jc w:val="center"/>
            </w:pPr>
            <w:r>
              <w:rPr>
                <w:sz w:val="20"/>
              </w:rPr>
              <w:t xml:space="preserve">372 927,7</w:t>
            </w:r>
          </w:p>
        </w:tc>
        <w:tc>
          <w:tcPr>
            <w:tcW w:w="1232" w:type="dxa"/>
          </w:tcPr>
          <w:p>
            <w:pPr>
              <w:pStyle w:val="0"/>
              <w:jc w:val="center"/>
            </w:pPr>
            <w:r>
              <w:rPr>
                <w:sz w:val="20"/>
              </w:rPr>
              <w:t xml:space="preserve">388 813,5</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4 105,0</w:t>
            </w:r>
          </w:p>
        </w:tc>
        <w:tc>
          <w:tcPr>
            <w:tcW w:w="1260" w:type="dxa"/>
          </w:tcPr>
          <w:p>
            <w:pPr>
              <w:pStyle w:val="0"/>
              <w:jc w:val="center"/>
            </w:pPr>
            <w:r>
              <w:rPr>
                <w:sz w:val="20"/>
              </w:rPr>
              <w:t xml:space="preserve">3 767,0</w:t>
            </w:r>
          </w:p>
        </w:tc>
        <w:tc>
          <w:tcPr>
            <w:tcW w:w="1259" w:type="dxa"/>
          </w:tcPr>
          <w:p>
            <w:pPr>
              <w:pStyle w:val="0"/>
              <w:jc w:val="center"/>
            </w:pPr>
            <w:r>
              <w:rPr>
                <w:sz w:val="20"/>
              </w:rPr>
              <w:t xml:space="preserve">3 767,0</w:t>
            </w:r>
          </w:p>
        </w:tc>
        <w:tc>
          <w:tcPr>
            <w:tcW w:w="1232" w:type="dxa"/>
          </w:tcPr>
          <w:p>
            <w:pPr>
              <w:pStyle w:val="0"/>
              <w:jc w:val="center"/>
            </w:pPr>
            <w:r>
              <w:rPr>
                <w:sz w:val="20"/>
              </w:rPr>
              <w:t xml:space="preserve">3 927,4</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76 208,1</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1.2.</w:t>
            </w:r>
          </w:p>
        </w:tc>
        <w:tc>
          <w:tcPr>
            <w:tcW w:w="1984" w:type="dxa"/>
            <w:vMerge w:val="restart"/>
          </w:tcPr>
          <w:p>
            <w:pPr>
              <w:pStyle w:val="0"/>
              <w:jc w:val="center"/>
            </w:pPr>
            <w:r>
              <w:rPr>
                <w:sz w:val="20"/>
              </w:rPr>
              <w:t xml:space="preserve">Основное мероприятие 1.2.</w:t>
            </w:r>
          </w:p>
        </w:tc>
        <w:tc>
          <w:tcPr>
            <w:tcW w:w="2098"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85 000,0</w:t>
            </w:r>
          </w:p>
        </w:tc>
        <w:tc>
          <w:tcPr>
            <w:tcW w:w="1260" w:type="dxa"/>
          </w:tcPr>
          <w:p>
            <w:pPr>
              <w:pStyle w:val="0"/>
              <w:jc w:val="center"/>
            </w:pPr>
            <w:r>
              <w:rPr>
                <w:sz w:val="20"/>
              </w:rPr>
              <w:t xml:space="preserve">15 000,0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85 000,0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15 000,0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2.</w:t>
            </w:r>
          </w:p>
        </w:tc>
        <w:tc>
          <w:tcPr>
            <w:tcW w:w="1984" w:type="dxa"/>
            <w:vMerge w:val="restart"/>
          </w:tcPr>
          <w:p>
            <w:pPr>
              <w:pStyle w:val="0"/>
              <w:jc w:val="center"/>
            </w:pPr>
            <w:r>
              <w:rPr>
                <w:sz w:val="20"/>
              </w:rPr>
              <w:t xml:space="preserve">Подпрограмма 2</w:t>
            </w:r>
          </w:p>
        </w:tc>
        <w:tc>
          <w:tcPr>
            <w:tcW w:w="2098" w:type="dxa"/>
            <w:vMerge w:val="restart"/>
          </w:tcPr>
          <w:p>
            <w:pPr>
              <w:pStyle w:val="0"/>
              <w:jc w:val="center"/>
            </w:pPr>
            <w:r>
              <w:rPr>
                <w:sz w:val="20"/>
              </w:rPr>
              <w:t xml:space="preserve">Благоустройство городских парков</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5 916,4</w:t>
            </w:r>
          </w:p>
        </w:tc>
        <w:tc>
          <w:tcPr>
            <w:tcW w:w="1134" w:type="dxa"/>
          </w:tcPr>
          <w:p>
            <w:pPr>
              <w:pStyle w:val="0"/>
              <w:jc w:val="center"/>
            </w:pPr>
            <w:r>
              <w:rPr>
                <w:sz w:val="20"/>
              </w:rPr>
              <w:t xml:space="preserve">5 916,4</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5 225,3</w:t>
            </w:r>
          </w:p>
        </w:tc>
        <w:tc>
          <w:tcPr>
            <w:tcW w:w="1134" w:type="dxa"/>
          </w:tcPr>
          <w:p>
            <w:pPr>
              <w:pStyle w:val="0"/>
              <w:jc w:val="center"/>
            </w:pPr>
            <w:r>
              <w:rPr>
                <w:sz w:val="20"/>
              </w:rPr>
              <w:t xml:space="preserve">5 225,3</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454,4</w:t>
            </w:r>
          </w:p>
        </w:tc>
        <w:tc>
          <w:tcPr>
            <w:tcW w:w="1134" w:type="dxa"/>
          </w:tcPr>
          <w:p>
            <w:pPr>
              <w:pStyle w:val="0"/>
              <w:jc w:val="center"/>
            </w:pPr>
            <w:r>
              <w:rPr>
                <w:sz w:val="20"/>
              </w:rPr>
              <w:t xml:space="preserve">454,4</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236,7</w:t>
            </w:r>
          </w:p>
        </w:tc>
        <w:tc>
          <w:tcPr>
            <w:tcW w:w="1134" w:type="dxa"/>
          </w:tcPr>
          <w:p>
            <w:pPr>
              <w:pStyle w:val="0"/>
              <w:jc w:val="center"/>
            </w:pPr>
            <w:r>
              <w:rPr>
                <w:sz w:val="20"/>
              </w:rPr>
              <w:t xml:space="preserve">236,7</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2.1.</w:t>
            </w:r>
          </w:p>
        </w:tc>
        <w:tc>
          <w:tcPr>
            <w:tcW w:w="1984" w:type="dxa"/>
            <w:vMerge w:val="restart"/>
          </w:tcPr>
          <w:p>
            <w:pPr>
              <w:pStyle w:val="0"/>
              <w:jc w:val="center"/>
            </w:pPr>
            <w:r>
              <w:rPr>
                <w:sz w:val="20"/>
              </w:rPr>
              <w:t xml:space="preserve">Основное мероприятие 2.1.</w:t>
            </w:r>
          </w:p>
        </w:tc>
        <w:tc>
          <w:tcPr>
            <w:tcW w:w="2098"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5 916,4</w:t>
            </w:r>
          </w:p>
        </w:tc>
        <w:tc>
          <w:tcPr>
            <w:tcW w:w="1134" w:type="dxa"/>
          </w:tcPr>
          <w:p>
            <w:pPr>
              <w:pStyle w:val="0"/>
              <w:jc w:val="center"/>
            </w:pPr>
            <w:r>
              <w:rPr>
                <w:sz w:val="20"/>
              </w:rPr>
              <w:t xml:space="preserve">5 916,4</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5 225,3</w:t>
            </w:r>
          </w:p>
        </w:tc>
        <w:tc>
          <w:tcPr>
            <w:tcW w:w="1134" w:type="dxa"/>
          </w:tcPr>
          <w:p>
            <w:pPr>
              <w:pStyle w:val="0"/>
              <w:jc w:val="center"/>
            </w:pPr>
            <w:r>
              <w:rPr>
                <w:sz w:val="20"/>
              </w:rPr>
              <w:t xml:space="preserve">5 225,3</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454,4</w:t>
            </w:r>
          </w:p>
        </w:tc>
        <w:tc>
          <w:tcPr>
            <w:tcW w:w="1134" w:type="dxa"/>
          </w:tcPr>
          <w:p>
            <w:pPr>
              <w:pStyle w:val="0"/>
              <w:jc w:val="center"/>
            </w:pPr>
            <w:r>
              <w:rPr>
                <w:sz w:val="20"/>
              </w:rPr>
              <w:t xml:space="preserve">454,4</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236,7</w:t>
            </w:r>
          </w:p>
        </w:tc>
        <w:tc>
          <w:tcPr>
            <w:tcW w:w="1134" w:type="dxa"/>
          </w:tcPr>
          <w:p>
            <w:pPr>
              <w:pStyle w:val="0"/>
              <w:jc w:val="center"/>
            </w:pPr>
            <w:r>
              <w:rPr>
                <w:sz w:val="20"/>
              </w:rPr>
              <w:t xml:space="preserve">236,7</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both"/>
            </w:pPr>
            <w:r>
              <w:rPr>
                <w:sz w:val="20"/>
              </w:rPr>
              <w:t xml:space="preserve">3.</w:t>
            </w:r>
          </w:p>
        </w:tc>
        <w:tc>
          <w:tcPr>
            <w:tcW w:w="1984" w:type="dxa"/>
            <w:vMerge w:val="restart"/>
          </w:tcPr>
          <w:p>
            <w:pPr>
              <w:pStyle w:val="0"/>
              <w:jc w:val="both"/>
            </w:pPr>
            <w:r>
              <w:rPr>
                <w:sz w:val="20"/>
              </w:rPr>
              <w:t xml:space="preserve">Подпрограмма 3</w:t>
            </w:r>
          </w:p>
        </w:tc>
        <w:tc>
          <w:tcPr>
            <w:tcW w:w="2098" w:type="dxa"/>
            <w:vMerge w:val="restart"/>
          </w:tcPr>
          <w:p>
            <w:pPr>
              <w:pStyle w:val="0"/>
              <w:jc w:val="both"/>
            </w:pPr>
            <w:r>
              <w:rPr>
                <w:sz w:val="20"/>
              </w:rPr>
              <w:t xml:space="preserve">Увековечение памяти погибших при защите Отечества</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3 614,1</w:t>
            </w:r>
          </w:p>
        </w:tc>
        <w:tc>
          <w:tcPr>
            <w:tcW w:w="1260" w:type="dxa"/>
          </w:tcPr>
          <w:p>
            <w:pPr>
              <w:pStyle w:val="0"/>
              <w:jc w:val="center"/>
            </w:pPr>
            <w:r>
              <w:rPr>
                <w:sz w:val="20"/>
              </w:rPr>
              <w:t xml:space="preserve">3 940,8</w:t>
            </w:r>
          </w:p>
        </w:tc>
        <w:tc>
          <w:tcPr>
            <w:tcW w:w="1259" w:type="dxa"/>
          </w:tcPr>
          <w:p>
            <w:pPr>
              <w:pStyle w:val="0"/>
              <w:jc w:val="center"/>
            </w:pPr>
            <w:r>
              <w:rPr>
                <w:sz w:val="20"/>
              </w:rPr>
              <w:t xml:space="preserve">2 837,1</w:t>
            </w:r>
          </w:p>
        </w:tc>
        <w:tc>
          <w:tcPr>
            <w:tcW w:w="1232" w:type="dxa"/>
          </w:tcPr>
          <w:p>
            <w:pPr>
              <w:pStyle w:val="0"/>
              <w:jc w:val="center"/>
            </w:pPr>
            <w:r>
              <w:rPr>
                <w:sz w:val="20"/>
              </w:rPr>
              <w:t xml:space="preserve">3 057,1</w:t>
            </w:r>
          </w:p>
        </w:tc>
        <w:tc>
          <w:tcPr>
            <w:tcW w:w="1133" w:type="dxa"/>
          </w:tcPr>
          <w:p>
            <w:pPr>
              <w:pStyle w:val="0"/>
              <w:jc w:val="center"/>
            </w:pPr>
            <w:r>
              <w:rPr>
                <w:sz w:val="20"/>
              </w:rPr>
              <w:t xml:space="preserve">3 052,2</w:t>
            </w:r>
          </w:p>
        </w:tc>
        <w:tc>
          <w:tcPr>
            <w:tcW w:w="1134" w:type="dxa"/>
          </w:tcPr>
          <w:p>
            <w:pPr>
              <w:pStyle w:val="0"/>
              <w:jc w:val="center"/>
            </w:pPr>
            <w:r>
              <w:rPr>
                <w:sz w:val="20"/>
              </w:rPr>
              <w:t xml:space="preserve">6 353,0</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3 325,0</w:t>
            </w:r>
          </w:p>
        </w:tc>
        <w:tc>
          <w:tcPr>
            <w:tcW w:w="1260" w:type="dxa"/>
          </w:tcPr>
          <w:p>
            <w:pPr>
              <w:pStyle w:val="0"/>
              <w:jc w:val="center"/>
            </w:pPr>
            <w:r>
              <w:rPr>
                <w:sz w:val="20"/>
              </w:rPr>
              <w:t xml:space="preserve">3 486,1</w:t>
            </w:r>
          </w:p>
        </w:tc>
        <w:tc>
          <w:tcPr>
            <w:tcW w:w="1259" w:type="dxa"/>
          </w:tcPr>
          <w:p>
            <w:pPr>
              <w:pStyle w:val="0"/>
              <w:jc w:val="center"/>
            </w:pPr>
            <w:r>
              <w:rPr>
                <w:sz w:val="20"/>
              </w:rPr>
              <w:t xml:space="preserve">2 509,8</w:t>
            </w:r>
          </w:p>
        </w:tc>
        <w:tc>
          <w:tcPr>
            <w:tcW w:w="1232" w:type="dxa"/>
          </w:tcPr>
          <w:p>
            <w:pPr>
              <w:pStyle w:val="0"/>
              <w:jc w:val="center"/>
            </w:pPr>
            <w:r>
              <w:rPr>
                <w:sz w:val="20"/>
              </w:rPr>
              <w:t xml:space="preserve">2 704,3</w:t>
            </w:r>
          </w:p>
        </w:tc>
        <w:tc>
          <w:tcPr>
            <w:tcW w:w="1133" w:type="dxa"/>
          </w:tcPr>
          <w:p>
            <w:pPr>
              <w:pStyle w:val="0"/>
              <w:jc w:val="center"/>
            </w:pPr>
            <w:r>
              <w:rPr>
                <w:sz w:val="20"/>
              </w:rPr>
              <w:t xml:space="preserve">2 700,0</w:t>
            </w:r>
          </w:p>
        </w:tc>
        <w:tc>
          <w:tcPr>
            <w:tcW w:w="1134" w:type="dxa"/>
          </w:tcPr>
          <w:p>
            <w:pPr>
              <w:pStyle w:val="0"/>
              <w:jc w:val="center"/>
            </w:pPr>
            <w:r>
              <w:rPr>
                <w:sz w:val="20"/>
              </w:rPr>
              <w:t xml:space="preserve">5 620,0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144,6</w:t>
            </w:r>
          </w:p>
        </w:tc>
        <w:tc>
          <w:tcPr>
            <w:tcW w:w="1260" w:type="dxa"/>
          </w:tcPr>
          <w:p>
            <w:pPr>
              <w:pStyle w:val="0"/>
              <w:jc w:val="center"/>
            </w:pPr>
            <w:r>
              <w:rPr>
                <w:sz w:val="20"/>
              </w:rPr>
              <w:t xml:space="preserve">303,1</w:t>
            </w:r>
          </w:p>
        </w:tc>
        <w:tc>
          <w:tcPr>
            <w:tcW w:w="1259" w:type="dxa"/>
          </w:tcPr>
          <w:p>
            <w:pPr>
              <w:pStyle w:val="0"/>
              <w:jc w:val="center"/>
            </w:pPr>
            <w:r>
              <w:rPr>
                <w:sz w:val="20"/>
              </w:rPr>
              <w:t xml:space="preserve">218,2</w:t>
            </w:r>
          </w:p>
        </w:tc>
        <w:tc>
          <w:tcPr>
            <w:tcW w:w="1232" w:type="dxa"/>
          </w:tcPr>
          <w:p>
            <w:pPr>
              <w:pStyle w:val="0"/>
              <w:jc w:val="center"/>
            </w:pPr>
            <w:r>
              <w:rPr>
                <w:sz w:val="20"/>
              </w:rPr>
              <w:t xml:space="preserve">235,2</w:t>
            </w:r>
          </w:p>
        </w:tc>
        <w:tc>
          <w:tcPr>
            <w:tcW w:w="1133" w:type="dxa"/>
          </w:tcPr>
          <w:p>
            <w:pPr>
              <w:pStyle w:val="0"/>
              <w:jc w:val="center"/>
            </w:pPr>
            <w:r>
              <w:rPr>
                <w:sz w:val="20"/>
              </w:rPr>
              <w:t xml:space="preserve">234,8</w:t>
            </w:r>
          </w:p>
        </w:tc>
        <w:tc>
          <w:tcPr>
            <w:tcW w:w="1134" w:type="dxa"/>
          </w:tcPr>
          <w:p>
            <w:pPr>
              <w:pStyle w:val="0"/>
              <w:jc w:val="center"/>
            </w:pPr>
            <w:r>
              <w:rPr>
                <w:sz w:val="20"/>
              </w:rPr>
              <w:t xml:space="preserve">488,7</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144,5</w:t>
            </w:r>
          </w:p>
        </w:tc>
        <w:tc>
          <w:tcPr>
            <w:tcW w:w="1260" w:type="dxa"/>
          </w:tcPr>
          <w:p>
            <w:pPr>
              <w:pStyle w:val="0"/>
              <w:jc w:val="center"/>
            </w:pPr>
            <w:r>
              <w:rPr>
                <w:sz w:val="20"/>
              </w:rPr>
              <w:t xml:space="preserve">151,6</w:t>
            </w:r>
          </w:p>
        </w:tc>
        <w:tc>
          <w:tcPr>
            <w:tcW w:w="1259" w:type="dxa"/>
          </w:tcPr>
          <w:p>
            <w:pPr>
              <w:pStyle w:val="0"/>
              <w:jc w:val="center"/>
            </w:pPr>
            <w:r>
              <w:rPr>
                <w:sz w:val="20"/>
              </w:rPr>
              <w:t xml:space="preserve">109,1</w:t>
            </w:r>
          </w:p>
        </w:tc>
        <w:tc>
          <w:tcPr>
            <w:tcW w:w="1232" w:type="dxa"/>
          </w:tcPr>
          <w:p>
            <w:pPr>
              <w:pStyle w:val="0"/>
              <w:jc w:val="center"/>
            </w:pPr>
            <w:r>
              <w:rPr>
                <w:sz w:val="20"/>
              </w:rPr>
              <w:t xml:space="preserve">117,6</w:t>
            </w:r>
          </w:p>
        </w:tc>
        <w:tc>
          <w:tcPr>
            <w:tcW w:w="1133" w:type="dxa"/>
          </w:tcPr>
          <w:p>
            <w:pPr>
              <w:pStyle w:val="0"/>
              <w:jc w:val="center"/>
            </w:pPr>
            <w:r>
              <w:rPr>
                <w:sz w:val="20"/>
              </w:rPr>
              <w:t xml:space="preserve">117,4</w:t>
            </w:r>
          </w:p>
        </w:tc>
        <w:tc>
          <w:tcPr>
            <w:tcW w:w="1134" w:type="dxa"/>
          </w:tcPr>
          <w:p>
            <w:pPr>
              <w:pStyle w:val="0"/>
              <w:jc w:val="center"/>
            </w:pPr>
            <w:r>
              <w:rPr>
                <w:sz w:val="20"/>
              </w:rPr>
              <w:t xml:space="preserve">244,3</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both"/>
            </w:pPr>
            <w:r>
              <w:rPr>
                <w:sz w:val="20"/>
              </w:rPr>
              <w:t xml:space="preserve">3.1.</w:t>
            </w:r>
          </w:p>
        </w:tc>
        <w:tc>
          <w:tcPr>
            <w:tcW w:w="1984" w:type="dxa"/>
            <w:vMerge w:val="restart"/>
          </w:tcPr>
          <w:p>
            <w:pPr>
              <w:pStyle w:val="0"/>
              <w:jc w:val="both"/>
            </w:pPr>
            <w:r>
              <w:rPr>
                <w:sz w:val="20"/>
              </w:rPr>
              <w:t xml:space="preserve">Основное мероприятие 3.1.</w:t>
            </w:r>
          </w:p>
        </w:tc>
        <w:tc>
          <w:tcPr>
            <w:tcW w:w="2098" w:type="dxa"/>
            <w:vMerge w:val="restart"/>
          </w:tcPr>
          <w:p>
            <w:pPr>
              <w:pStyle w:val="0"/>
              <w:jc w:val="both"/>
            </w:pPr>
            <w:r>
              <w:rPr>
                <w:sz w:val="20"/>
              </w:rPr>
              <w:t xml:space="preserve">Обустройство и восстановление воинских захоронений</w:t>
            </w:r>
          </w:p>
        </w:tc>
        <w:tc>
          <w:tcPr>
            <w:tcW w:w="2211" w:type="dxa"/>
          </w:tcPr>
          <w:p>
            <w:pPr>
              <w:pStyle w:val="0"/>
              <w:jc w:val="center"/>
            </w:pPr>
            <w:r>
              <w:rPr>
                <w:sz w:val="20"/>
              </w:rPr>
              <w:t xml:space="preserve">Всего, в том числе:</w:t>
            </w:r>
          </w:p>
        </w:tc>
        <w:tc>
          <w:tcPr>
            <w:tcW w:w="1303" w:type="dxa"/>
          </w:tcPr>
          <w:p>
            <w:pPr>
              <w:pStyle w:val="0"/>
              <w:jc w:val="center"/>
            </w:pPr>
            <w:r>
              <w:rPr>
                <w:sz w:val="20"/>
              </w:rPr>
              <w:t xml:space="preserve">3 614,1</w:t>
            </w:r>
          </w:p>
        </w:tc>
        <w:tc>
          <w:tcPr>
            <w:tcW w:w="1260" w:type="dxa"/>
          </w:tcPr>
          <w:p>
            <w:pPr>
              <w:pStyle w:val="0"/>
              <w:jc w:val="center"/>
            </w:pPr>
            <w:r>
              <w:rPr>
                <w:sz w:val="20"/>
              </w:rPr>
              <w:t xml:space="preserve">3 940,8</w:t>
            </w:r>
          </w:p>
        </w:tc>
        <w:tc>
          <w:tcPr>
            <w:tcW w:w="1259" w:type="dxa"/>
          </w:tcPr>
          <w:p>
            <w:pPr>
              <w:pStyle w:val="0"/>
              <w:jc w:val="center"/>
            </w:pPr>
            <w:r>
              <w:rPr>
                <w:sz w:val="20"/>
              </w:rPr>
              <w:t xml:space="preserve">2 837,1</w:t>
            </w:r>
          </w:p>
        </w:tc>
        <w:tc>
          <w:tcPr>
            <w:tcW w:w="1232" w:type="dxa"/>
          </w:tcPr>
          <w:p>
            <w:pPr>
              <w:pStyle w:val="0"/>
              <w:jc w:val="center"/>
            </w:pPr>
            <w:r>
              <w:rPr>
                <w:sz w:val="20"/>
              </w:rPr>
              <w:t xml:space="preserve">3 057,1</w:t>
            </w:r>
          </w:p>
        </w:tc>
        <w:tc>
          <w:tcPr>
            <w:tcW w:w="1133" w:type="dxa"/>
          </w:tcPr>
          <w:p>
            <w:pPr>
              <w:pStyle w:val="0"/>
              <w:jc w:val="center"/>
            </w:pPr>
            <w:r>
              <w:rPr>
                <w:sz w:val="20"/>
              </w:rPr>
              <w:t xml:space="preserve">3 052,2</w:t>
            </w:r>
          </w:p>
        </w:tc>
        <w:tc>
          <w:tcPr>
            <w:tcW w:w="1134" w:type="dxa"/>
          </w:tcPr>
          <w:p>
            <w:pPr>
              <w:pStyle w:val="0"/>
              <w:jc w:val="center"/>
            </w:pPr>
            <w:r>
              <w:rPr>
                <w:sz w:val="20"/>
              </w:rPr>
              <w:t xml:space="preserve">6 353,0</w:t>
            </w:r>
          </w:p>
        </w:tc>
      </w:tr>
      <w:tr>
        <w:tc>
          <w:tcPr>
            <w:vMerge w:val="continue"/>
          </w:tcPr>
          <w:p/>
        </w:tc>
        <w:tc>
          <w:tcPr>
            <w:vMerge w:val="continue"/>
          </w:tcPr>
          <w:p/>
        </w:tc>
        <w:tc>
          <w:tcPr>
            <w:vMerge w:val="continue"/>
          </w:tcPr>
          <w:p/>
        </w:tc>
        <w:tc>
          <w:tcPr>
            <w:tcW w:w="2211" w:type="dxa"/>
          </w:tcPr>
          <w:p>
            <w:pPr>
              <w:pStyle w:val="0"/>
              <w:jc w:val="center"/>
            </w:pPr>
            <w:r>
              <w:rPr>
                <w:sz w:val="20"/>
              </w:rPr>
              <w:t xml:space="preserve">федеральный бюджет</w:t>
            </w:r>
          </w:p>
        </w:tc>
        <w:tc>
          <w:tcPr>
            <w:tcW w:w="1303" w:type="dxa"/>
          </w:tcPr>
          <w:p>
            <w:pPr>
              <w:pStyle w:val="0"/>
              <w:jc w:val="center"/>
            </w:pPr>
            <w:r>
              <w:rPr>
                <w:sz w:val="20"/>
              </w:rPr>
              <w:t xml:space="preserve">3 325,0</w:t>
            </w:r>
          </w:p>
        </w:tc>
        <w:tc>
          <w:tcPr>
            <w:tcW w:w="1260" w:type="dxa"/>
          </w:tcPr>
          <w:p>
            <w:pPr>
              <w:pStyle w:val="0"/>
              <w:jc w:val="center"/>
            </w:pPr>
            <w:r>
              <w:rPr>
                <w:sz w:val="20"/>
              </w:rPr>
              <w:t xml:space="preserve">3 486,1</w:t>
            </w:r>
          </w:p>
        </w:tc>
        <w:tc>
          <w:tcPr>
            <w:tcW w:w="1259" w:type="dxa"/>
          </w:tcPr>
          <w:p>
            <w:pPr>
              <w:pStyle w:val="0"/>
              <w:jc w:val="center"/>
            </w:pPr>
            <w:r>
              <w:rPr>
                <w:sz w:val="20"/>
              </w:rPr>
              <w:t xml:space="preserve">2 509,8</w:t>
            </w:r>
          </w:p>
        </w:tc>
        <w:tc>
          <w:tcPr>
            <w:tcW w:w="1232" w:type="dxa"/>
          </w:tcPr>
          <w:p>
            <w:pPr>
              <w:pStyle w:val="0"/>
              <w:jc w:val="center"/>
            </w:pPr>
            <w:r>
              <w:rPr>
                <w:sz w:val="20"/>
              </w:rPr>
              <w:t xml:space="preserve">2 704,3</w:t>
            </w:r>
          </w:p>
        </w:tc>
        <w:tc>
          <w:tcPr>
            <w:tcW w:w="1133" w:type="dxa"/>
          </w:tcPr>
          <w:p>
            <w:pPr>
              <w:pStyle w:val="0"/>
              <w:jc w:val="center"/>
            </w:pPr>
            <w:r>
              <w:rPr>
                <w:sz w:val="20"/>
              </w:rPr>
              <w:t xml:space="preserve">2 700,0</w:t>
            </w:r>
          </w:p>
        </w:tc>
        <w:tc>
          <w:tcPr>
            <w:tcW w:w="1134" w:type="dxa"/>
          </w:tcPr>
          <w:p>
            <w:pPr>
              <w:pStyle w:val="0"/>
              <w:jc w:val="center"/>
            </w:pPr>
            <w:r>
              <w:rPr>
                <w:sz w:val="20"/>
              </w:rPr>
              <w:t xml:space="preserve">5 620,0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 Пензенской области</w:t>
            </w:r>
          </w:p>
        </w:tc>
        <w:tc>
          <w:tcPr>
            <w:tcW w:w="1303" w:type="dxa"/>
          </w:tcPr>
          <w:p>
            <w:pPr>
              <w:pStyle w:val="0"/>
              <w:jc w:val="center"/>
            </w:pPr>
            <w:r>
              <w:rPr>
                <w:sz w:val="20"/>
              </w:rPr>
              <w:t xml:space="preserve">144,6</w:t>
            </w:r>
          </w:p>
        </w:tc>
        <w:tc>
          <w:tcPr>
            <w:tcW w:w="1260" w:type="dxa"/>
          </w:tcPr>
          <w:p>
            <w:pPr>
              <w:pStyle w:val="0"/>
              <w:jc w:val="center"/>
            </w:pPr>
            <w:r>
              <w:rPr>
                <w:sz w:val="20"/>
              </w:rPr>
              <w:t xml:space="preserve">303,1</w:t>
            </w:r>
          </w:p>
        </w:tc>
        <w:tc>
          <w:tcPr>
            <w:tcW w:w="1259" w:type="dxa"/>
          </w:tcPr>
          <w:p>
            <w:pPr>
              <w:pStyle w:val="0"/>
              <w:jc w:val="center"/>
            </w:pPr>
            <w:r>
              <w:rPr>
                <w:sz w:val="20"/>
              </w:rPr>
              <w:t xml:space="preserve">218,2</w:t>
            </w:r>
          </w:p>
        </w:tc>
        <w:tc>
          <w:tcPr>
            <w:tcW w:w="1232" w:type="dxa"/>
          </w:tcPr>
          <w:p>
            <w:pPr>
              <w:pStyle w:val="0"/>
              <w:jc w:val="center"/>
            </w:pPr>
            <w:r>
              <w:rPr>
                <w:sz w:val="20"/>
              </w:rPr>
              <w:t xml:space="preserve">235,2</w:t>
            </w:r>
          </w:p>
        </w:tc>
        <w:tc>
          <w:tcPr>
            <w:tcW w:w="1133" w:type="dxa"/>
          </w:tcPr>
          <w:p>
            <w:pPr>
              <w:pStyle w:val="0"/>
              <w:jc w:val="center"/>
            </w:pPr>
            <w:r>
              <w:rPr>
                <w:sz w:val="20"/>
              </w:rPr>
              <w:t xml:space="preserve">234,8</w:t>
            </w:r>
          </w:p>
        </w:tc>
        <w:tc>
          <w:tcPr>
            <w:tcW w:w="1134" w:type="dxa"/>
          </w:tcPr>
          <w:p>
            <w:pPr>
              <w:pStyle w:val="0"/>
              <w:jc w:val="center"/>
            </w:pPr>
            <w:r>
              <w:rPr>
                <w:sz w:val="20"/>
              </w:rPr>
              <w:t xml:space="preserve">488,7</w:t>
            </w:r>
          </w:p>
        </w:tc>
      </w:tr>
      <w:tr>
        <w:tc>
          <w:tcPr>
            <w:vMerge w:val="continue"/>
          </w:tcPr>
          <w:p/>
        </w:tc>
        <w:tc>
          <w:tcPr>
            <w:vMerge w:val="continue"/>
          </w:tcPr>
          <w:p/>
        </w:tc>
        <w:tc>
          <w:tcPr>
            <w:vMerge w:val="continue"/>
          </w:tcPr>
          <w:p/>
        </w:tc>
        <w:tc>
          <w:tcPr>
            <w:tcW w:w="221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211" w:type="dxa"/>
          </w:tcPr>
          <w:p>
            <w:pPr>
              <w:pStyle w:val="0"/>
              <w:jc w:val="center"/>
            </w:pPr>
            <w:r>
              <w:rPr>
                <w:sz w:val="20"/>
              </w:rPr>
              <w:t xml:space="preserve">бюджеты муниципальных образований Пензенской области</w:t>
            </w:r>
          </w:p>
        </w:tc>
        <w:tc>
          <w:tcPr>
            <w:tcW w:w="1303" w:type="dxa"/>
          </w:tcPr>
          <w:p>
            <w:pPr>
              <w:pStyle w:val="0"/>
              <w:jc w:val="center"/>
            </w:pPr>
            <w:r>
              <w:rPr>
                <w:sz w:val="20"/>
              </w:rPr>
              <w:t xml:space="preserve">144,5</w:t>
            </w:r>
          </w:p>
        </w:tc>
        <w:tc>
          <w:tcPr>
            <w:tcW w:w="1260" w:type="dxa"/>
          </w:tcPr>
          <w:p>
            <w:pPr>
              <w:pStyle w:val="0"/>
              <w:jc w:val="center"/>
            </w:pPr>
            <w:r>
              <w:rPr>
                <w:sz w:val="20"/>
              </w:rPr>
              <w:t xml:space="preserve">151,6</w:t>
            </w:r>
          </w:p>
        </w:tc>
        <w:tc>
          <w:tcPr>
            <w:tcW w:w="1259" w:type="dxa"/>
          </w:tcPr>
          <w:p>
            <w:pPr>
              <w:pStyle w:val="0"/>
              <w:jc w:val="center"/>
            </w:pPr>
            <w:r>
              <w:rPr>
                <w:sz w:val="20"/>
              </w:rPr>
              <w:t xml:space="preserve">109,1</w:t>
            </w:r>
          </w:p>
        </w:tc>
        <w:tc>
          <w:tcPr>
            <w:tcW w:w="1232" w:type="dxa"/>
          </w:tcPr>
          <w:p>
            <w:pPr>
              <w:pStyle w:val="0"/>
              <w:jc w:val="center"/>
            </w:pPr>
            <w:r>
              <w:rPr>
                <w:sz w:val="20"/>
              </w:rPr>
              <w:t xml:space="preserve">117,6</w:t>
            </w:r>
          </w:p>
        </w:tc>
        <w:tc>
          <w:tcPr>
            <w:tcW w:w="1133" w:type="dxa"/>
          </w:tcPr>
          <w:p>
            <w:pPr>
              <w:pStyle w:val="0"/>
              <w:jc w:val="center"/>
            </w:pPr>
            <w:r>
              <w:rPr>
                <w:sz w:val="20"/>
              </w:rPr>
              <w:t xml:space="preserve">117,4</w:t>
            </w:r>
          </w:p>
        </w:tc>
        <w:tc>
          <w:tcPr>
            <w:tcW w:w="1134" w:type="dxa"/>
          </w:tcPr>
          <w:p>
            <w:pPr>
              <w:pStyle w:val="0"/>
              <w:jc w:val="center"/>
            </w:pPr>
            <w:r>
              <w:rPr>
                <w:sz w:val="20"/>
              </w:rPr>
              <w:t xml:space="preserve">244,3</w:t>
            </w:r>
          </w:p>
        </w:tc>
      </w:tr>
      <w:tr>
        <w:tc>
          <w:tcPr>
            <w:vMerge w:val="continue"/>
          </w:tcPr>
          <w:p/>
        </w:tc>
        <w:tc>
          <w:tcPr>
            <w:vMerge w:val="continue"/>
          </w:tcPr>
          <w:p/>
        </w:tc>
        <w:tc>
          <w:tcPr>
            <w:vMerge w:val="continue"/>
          </w:tcPr>
          <w:p/>
        </w:tc>
        <w:tc>
          <w:tcPr>
            <w:tcW w:w="2211" w:type="dxa"/>
          </w:tcPr>
          <w:p>
            <w:pPr>
              <w:pStyle w:val="0"/>
              <w:jc w:val="center"/>
            </w:pPr>
            <w:r>
              <w:rPr>
                <w:sz w:val="20"/>
              </w:rPr>
              <w:t xml:space="preserve">иные источники</w:t>
            </w:r>
          </w:p>
        </w:tc>
        <w:tc>
          <w:tcPr>
            <w:tcW w:w="1303" w:type="dxa"/>
          </w:tcPr>
          <w:p>
            <w:pPr>
              <w:pStyle w:val="0"/>
              <w:jc w:val="center"/>
            </w:pPr>
            <w:r>
              <w:rPr>
                <w:sz w:val="20"/>
              </w:rPr>
              <w:t xml:space="preserve">0,0</w:t>
            </w:r>
          </w:p>
        </w:tc>
        <w:tc>
          <w:tcPr>
            <w:tcW w:w="1260" w:type="dxa"/>
          </w:tcPr>
          <w:p>
            <w:pPr>
              <w:pStyle w:val="0"/>
              <w:jc w:val="center"/>
            </w:pPr>
            <w:r>
              <w:rPr>
                <w:sz w:val="20"/>
              </w:rPr>
              <w:t xml:space="preserve">0,0</w:t>
            </w:r>
          </w:p>
        </w:tc>
        <w:tc>
          <w:tcPr>
            <w:tcW w:w="1259" w:type="dxa"/>
          </w:tcPr>
          <w:p>
            <w:pPr>
              <w:pStyle w:val="0"/>
              <w:jc w:val="center"/>
            </w:pPr>
            <w:r>
              <w:rPr>
                <w:sz w:val="20"/>
              </w:rPr>
              <w:t xml:space="preserve">0,0</w:t>
            </w:r>
          </w:p>
        </w:tc>
        <w:tc>
          <w:tcPr>
            <w:tcW w:w="1232" w:type="dxa"/>
          </w:tcPr>
          <w:p>
            <w:pPr>
              <w:pStyle w:val="0"/>
              <w:jc w:val="center"/>
            </w:pPr>
            <w:r>
              <w:rPr>
                <w:sz w:val="20"/>
              </w:rPr>
              <w:t xml:space="preserve">0,0</w:t>
            </w:r>
          </w:p>
        </w:tc>
        <w:tc>
          <w:tcPr>
            <w:tcW w:w="1133" w:type="dxa"/>
          </w:tcPr>
          <w:p>
            <w:pPr>
              <w:pStyle w:val="0"/>
              <w:jc w:val="center"/>
            </w:pPr>
            <w:r>
              <w:rPr>
                <w:sz w:val="20"/>
              </w:rPr>
              <w:t xml:space="preserve">0,0</w:t>
            </w:r>
          </w:p>
        </w:tc>
        <w:tc>
          <w:tcPr>
            <w:tcW w:w="1134" w:type="dxa"/>
          </w:tcPr>
          <w:p>
            <w:pPr>
              <w:pStyle w:val="0"/>
              <w:jc w:val="center"/>
            </w:pPr>
            <w:r>
              <w:rPr>
                <w:sz w:val="20"/>
              </w:rPr>
              <w:t xml:space="preserve">0,0</w:t>
            </w:r>
          </w:p>
        </w:tc>
      </w:tr>
    </w:tbl>
    <w:p>
      <w:pPr>
        <w:sectPr>
          <w:headerReference w:type="default" r:id="rId40"/>
          <w:headerReference w:type="first" r:id="rId40"/>
          <w:footerReference w:type="default" r:id="rId41"/>
          <w:footerReference w:type="first" r:id="rId4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8</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1105" w:name="P1105"/>
    <w:bookmarkEnd w:id="1105"/>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СРЕДСТВ БЮДЖЕТА</w:t>
      </w:r>
    </w:p>
    <w:p>
      <w:pPr>
        <w:pStyle w:val="2"/>
        <w:jc w:val="center"/>
      </w:pPr>
      <w:r>
        <w:rPr>
          <w:sz w:val="20"/>
        </w:rPr>
        <w:t xml:space="preserve">ПЕНЗЕНСКОЙ ОБЛАСТИ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0"/>
        <w:gridCol w:w="1605"/>
        <w:gridCol w:w="2098"/>
        <w:gridCol w:w="2098"/>
        <w:gridCol w:w="856"/>
        <w:gridCol w:w="560"/>
        <w:gridCol w:w="560"/>
        <w:gridCol w:w="798"/>
        <w:gridCol w:w="568"/>
        <w:gridCol w:w="994"/>
        <w:gridCol w:w="992"/>
        <w:gridCol w:w="992"/>
        <w:gridCol w:w="992"/>
        <w:gridCol w:w="993"/>
        <w:gridCol w:w="949"/>
      </w:tblGrid>
      <w:tr>
        <w:tc>
          <w:tcPr>
            <w:gridSpan w:val="3"/>
            <w:tcW w:w="4333" w:type="dxa"/>
          </w:tcPr>
          <w:p>
            <w:pPr>
              <w:pStyle w:val="0"/>
              <w:jc w:val="center"/>
            </w:pPr>
            <w:r>
              <w:rPr>
                <w:sz w:val="20"/>
              </w:rPr>
              <w:t xml:space="preserve">Ответственный исполнитель государственной программы</w:t>
            </w:r>
          </w:p>
        </w:tc>
        <w:tc>
          <w:tcPr>
            <w:gridSpan w:val="12"/>
            <w:tcW w:w="11352"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630" w:type="dxa"/>
            <w:vMerge w:val="restart"/>
          </w:tcPr>
          <w:p>
            <w:pPr>
              <w:pStyle w:val="0"/>
              <w:jc w:val="center"/>
            </w:pPr>
            <w:r>
              <w:rPr>
                <w:sz w:val="20"/>
              </w:rPr>
              <w:t xml:space="preserve">N п/п</w:t>
            </w:r>
          </w:p>
        </w:tc>
        <w:tc>
          <w:tcPr>
            <w:tcW w:w="1605" w:type="dxa"/>
            <w:vMerge w:val="restart"/>
          </w:tcPr>
          <w:p>
            <w:pPr>
              <w:pStyle w:val="0"/>
              <w:jc w:val="center"/>
            </w:pPr>
            <w:r>
              <w:rPr>
                <w:sz w:val="20"/>
              </w:rPr>
              <w:t xml:space="preserve">Статус</w:t>
            </w:r>
          </w:p>
        </w:tc>
        <w:tc>
          <w:tcPr>
            <w:tcW w:w="2098"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098" w:type="dxa"/>
            <w:vMerge w:val="restart"/>
          </w:tcPr>
          <w:p>
            <w:pPr>
              <w:pStyle w:val="0"/>
              <w:jc w:val="center"/>
            </w:pPr>
            <w:r>
              <w:rPr>
                <w:sz w:val="20"/>
              </w:rPr>
              <w:t xml:space="preserve">Ответственный исполнитель, соисполнитель</w:t>
            </w:r>
          </w:p>
        </w:tc>
        <w:tc>
          <w:tcPr>
            <w:gridSpan w:val="5"/>
            <w:tcW w:w="3342" w:type="dxa"/>
          </w:tcPr>
          <w:p>
            <w:pPr>
              <w:pStyle w:val="0"/>
              <w:jc w:val="center"/>
            </w:pPr>
            <w:r>
              <w:rPr>
                <w:sz w:val="20"/>
              </w:rPr>
              <w:t xml:space="preserve">Код бюджетной классификации</w:t>
            </w:r>
          </w:p>
        </w:tc>
        <w:tc>
          <w:tcPr>
            <w:gridSpan w:val="6"/>
            <w:tcW w:w="5912"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856" w:type="dxa"/>
          </w:tcPr>
          <w:p>
            <w:pPr>
              <w:pStyle w:val="0"/>
              <w:jc w:val="center"/>
            </w:pPr>
            <w:r>
              <w:rPr>
                <w:sz w:val="20"/>
              </w:rPr>
              <w:t xml:space="preserve">ГРБС</w:t>
            </w:r>
          </w:p>
        </w:tc>
        <w:tc>
          <w:tcPr>
            <w:tcW w:w="560" w:type="dxa"/>
          </w:tcPr>
          <w:p>
            <w:pPr>
              <w:pStyle w:val="0"/>
              <w:jc w:val="center"/>
            </w:pPr>
            <w:r>
              <w:rPr>
                <w:sz w:val="20"/>
              </w:rPr>
              <w:t xml:space="preserve">Рз</w:t>
            </w:r>
          </w:p>
        </w:tc>
        <w:tc>
          <w:tcPr>
            <w:tcW w:w="560" w:type="dxa"/>
          </w:tcPr>
          <w:p>
            <w:pPr>
              <w:pStyle w:val="0"/>
              <w:jc w:val="center"/>
            </w:pPr>
            <w:r>
              <w:rPr>
                <w:sz w:val="20"/>
              </w:rPr>
              <w:t xml:space="preserve">Пр</w:t>
            </w:r>
          </w:p>
        </w:tc>
        <w:tc>
          <w:tcPr>
            <w:tcW w:w="798" w:type="dxa"/>
          </w:tcPr>
          <w:p>
            <w:pPr>
              <w:pStyle w:val="0"/>
              <w:jc w:val="center"/>
            </w:pPr>
            <w:r>
              <w:rPr>
                <w:sz w:val="20"/>
              </w:rPr>
              <w:t xml:space="preserve">ЦСР</w:t>
            </w:r>
          </w:p>
        </w:tc>
        <w:tc>
          <w:tcPr>
            <w:tcW w:w="568" w:type="dxa"/>
          </w:tcPr>
          <w:p>
            <w:pPr>
              <w:pStyle w:val="0"/>
              <w:jc w:val="center"/>
            </w:pPr>
            <w:r>
              <w:rPr>
                <w:sz w:val="20"/>
              </w:rPr>
              <w:t xml:space="preserve">ВР</w:t>
            </w:r>
          </w:p>
        </w:tc>
        <w:tc>
          <w:tcPr>
            <w:tcW w:w="994" w:type="dxa"/>
          </w:tcPr>
          <w:p>
            <w:pPr>
              <w:pStyle w:val="0"/>
              <w:jc w:val="center"/>
            </w:pPr>
            <w:r>
              <w:rPr>
                <w:sz w:val="20"/>
              </w:rPr>
              <w:t xml:space="preserve">2019 г.</w:t>
            </w:r>
          </w:p>
        </w:tc>
        <w:tc>
          <w:tcPr>
            <w:tcW w:w="992" w:type="dxa"/>
          </w:tcPr>
          <w:p>
            <w:pPr>
              <w:pStyle w:val="0"/>
              <w:jc w:val="center"/>
            </w:pPr>
            <w:r>
              <w:rPr>
                <w:sz w:val="20"/>
              </w:rPr>
              <w:t xml:space="preserve">2020 г.</w:t>
            </w:r>
          </w:p>
        </w:tc>
        <w:tc>
          <w:tcPr>
            <w:tcW w:w="992" w:type="dxa"/>
          </w:tcPr>
          <w:p>
            <w:pPr>
              <w:pStyle w:val="0"/>
              <w:jc w:val="center"/>
            </w:pPr>
            <w:r>
              <w:rPr>
                <w:sz w:val="20"/>
              </w:rPr>
              <w:t xml:space="preserve">2021 г.</w:t>
            </w:r>
          </w:p>
        </w:tc>
        <w:tc>
          <w:tcPr>
            <w:tcW w:w="992" w:type="dxa"/>
          </w:tcPr>
          <w:p>
            <w:pPr>
              <w:pStyle w:val="0"/>
              <w:jc w:val="center"/>
            </w:pPr>
            <w:r>
              <w:rPr>
                <w:sz w:val="20"/>
              </w:rPr>
              <w:t xml:space="preserve">2022 г.</w:t>
            </w:r>
          </w:p>
        </w:tc>
        <w:tc>
          <w:tcPr>
            <w:tcW w:w="993" w:type="dxa"/>
          </w:tcPr>
          <w:p>
            <w:pPr>
              <w:pStyle w:val="0"/>
              <w:jc w:val="center"/>
            </w:pPr>
            <w:r>
              <w:rPr>
                <w:sz w:val="20"/>
              </w:rPr>
              <w:t xml:space="preserve">2023 г.</w:t>
            </w:r>
          </w:p>
        </w:tc>
        <w:tc>
          <w:tcPr>
            <w:tcW w:w="949" w:type="dxa"/>
          </w:tcPr>
          <w:p>
            <w:pPr>
              <w:pStyle w:val="0"/>
              <w:jc w:val="center"/>
            </w:pPr>
            <w:r>
              <w:rPr>
                <w:sz w:val="20"/>
              </w:rPr>
              <w:t xml:space="preserve">2024 г.</w:t>
            </w:r>
          </w:p>
        </w:tc>
      </w:tr>
      <w:tr>
        <w:tc>
          <w:tcPr>
            <w:tcW w:w="630" w:type="dxa"/>
          </w:tcPr>
          <w:p>
            <w:pPr>
              <w:pStyle w:val="0"/>
              <w:jc w:val="center"/>
            </w:pPr>
            <w:r>
              <w:rPr>
                <w:sz w:val="20"/>
              </w:rPr>
              <w:t xml:space="preserve">1</w:t>
            </w:r>
          </w:p>
        </w:tc>
        <w:tc>
          <w:tcPr>
            <w:tcW w:w="1605" w:type="dxa"/>
          </w:tcPr>
          <w:p>
            <w:pPr>
              <w:pStyle w:val="0"/>
              <w:jc w:val="center"/>
            </w:pPr>
            <w:r>
              <w:rPr>
                <w:sz w:val="20"/>
              </w:rPr>
              <w:t xml:space="preserve">2</w:t>
            </w:r>
          </w:p>
        </w:tc>
        <w:tc>
          <w:tcPr>
            <w:tcW w:w="2098" w:type="dxa"/>
          </w:tcPr>
          <w:p>
            <w:pPr>
              <w:pStyle w:val="0"/>
              <w:jc w:val="center"/>
            </w:pPr>
            <w:r>
              <w:rPr>
                <w:sz w:val="20"/>
              </w:rPr>
              <w:t xml:space="preserve">3</w:t>
            </w:r>
          </w:p>
        </w:tc>
        <w:tc>
          <w:tcPr>
            <w:tcW w:w="2098" w:type="dxa"/>
          </w:tcPr>
          <w:p>
            <w:pPr>
              <w:pStyle w:val="0"/>
              <w:jc w:val="center"/>
            </w:pPr>
            <w:r>
              <w:rPr>
                <w:sz w:val="20"/>
              </w:rPr>
              <w:t xml:space="preserve">4</w:t>
            </w:r>
          </w:p>
        </w:tc>
        <w:tc>
          <w:tcPr>
            <w:tcW w:w="856" w:type="dxa"/>
          </w:tcPr>
          <w:p>
            <w:pPr>
              <w:pStyle w:val="0"/>
              <w:jc w:val="center"/>
            </w:pPr>
            <w:r>
              <w:rPr>
                <w:sz w:val="20"/>
              </w:rPr>
              <w:t xml:space="preserve">5</w:t>
            </w:r>
          </w:p>
        </w:tc>
        <w:tc>
          <w:tcPr>
            <w:tcW w:w="560" w:type="dxa"/>
          </w:tcPr>
          <w:p>
            <w:pPr>
              <w:pStyle w:val="0"/>
              <w:jc w:val="center"/>
            </w:pPr>
            <w:r>
              <w:rPr>
                <w:sz w:val="20"/>
              </w:rPr>
              <w:t xml:space="preserve">6</w:t>
            </w:r>
          </w:p>
        </w:tc>
        <w:tc>
          <w:tcPr>
            <w:tcW w:w="560" w:type="dxa"/>
          </w:tcPr>
          <w:p>
            <w:pPr>
              <w:pStyle w:val="0"/>
              <w:jc w:val="center"/>
            </w:pPr>
            <w:r>
              <w:rPr>
                <w:sz w:val="20"/>
              </w:rPr>
              <w:t xml:space="preserve">7</w:t>
            </w:r>
          </w:p>
        </w:tc>
        <w:tc>
          <w:tcPr>
            <w:tcW w:w="798" w:type="dxa"/>
          </w:tcPr>
          <w:p>
            <w:pPr>
              <w:pStyle w:val="0"/>
              <w:jc w:val="center"/>
            </w:pPr>
            <w:r>
              <w:rPr>
                <w:sz w:val="20"/>
              </w:rPr>
              <w:t xml:space="preserve">8</w:t>
            </w:r>
          </w:p>
        </w:tc>
        <w:tc>
          <w:tcPr>
            <w:tcW w:w="568" w:type="dxa"/>
          </w:tcPr>
          <w:p>
            <w:pPr>
              <w:pStyle w:val="0"/>
              <w:jc w:val="center"/>
            </w:pPr>
            <w:r>
              <w:rPr>
                <w:sz w:val="20"/>
              </w:rPr>
              <w:t xml:space="preserve">9</w:t>
            </w:r>
          </w:p>
        </w:tc>
        <w:tc>
          <w:tcPr>
            <w:tcW w:w="994" w:type="dxa"/>
          </w:tcPr>
          <w:p>
            <w:pPr>
              <w:pStyle w:val="0"/>
              <w:jc w:val="center"/>
            </w:pPr>
            <w:r>
              <w:rPr>
                <w:sz w:val="20"/>
              </w:rPr>
              <w:t xml:space="preserve">10</w:t>
            </w:r>
          </w:p>
        </w:tc>
        <w:tc>
          <w:tcPr>
            <w:tcW w:w="992" w:type="dxa"/>
          </w:tcPr>
          <w:p>
            <w:pPr>
              <w:pStyle w:val="0"/>
              <w:jc w:val="center"/>
            </w:pPr>
            <w:r>
              <w:rPr>
                <w:sz w:val="20"/>
              </w:rPr>
              <w:t xml:space="preserve">11</w:t>
            </w:r>
          </w:p>
        </w:tc>
        <w:tc>
          <w:tcPr>
            <w:tcW w:w="992" w:type="dxa"/>
          </w:tcPr>
          <w:p>
            <w:pPr>
              <w:pStyle w:val="0"/>
              <w:jc w:val="center"/>
            </w:pPr>
            <w:r>
              <w:rPr>
                <w:sz w:val="20"/>
              </w:rPr>
              <w:t xml:space="preserve">12</w:t>
            </w:r>
          </w:p>
        </w:tc>
        <w:tc>
          <w:tcPr>
            <w:tcW w:w="992" w:type="dxa"/>
          </w:tcPr>
          <w:p>
            <w:pPr>
              <w:pStyle w:val="0"/>
              <w:jc w:val="center"/>
            </w:pPr>
            <w:r>
              <w:rPr>
                <w:sz w:val="20"/>
              </w:rPr>
              <w:t xml:space="preserve">13</w:t>
            </w:r>
          </w:p>
        </w:tc>
        <w:tc>
          <w:tcPr>
            <w:tcW w:w="993" w:type="dxa"/>
          </w:tcPr>
          <w:p>
            <w:pPr>
              <w:pStyle w:val="0"/>
              <w:jc w:val="center"/>
            </w:pPr>
            <w:r>
              <w:rPr>
                <w:sz w:val="20"/>
              </w:rPr>
              <w:t xml:space="preserve">14</w:t>
            </w:r>
          </w:p>
        </w:tc>
        <w:tc>
          <w:tcPr>
            <w:tcW w:w="949" w:type="dxa"/>
          </w:tcPr>
          <w:p>
            <w:pPr>
              <w:pStyle w:val="0"/>
              <w:jc w:val="center"/>
            </w:pPr>
            <w:r>
              <w:rPr>
                <w:sz w:val="20"/>
              </w:rPr>
              <w:t xml:space="preserve">15</w:t>
            </w:r>
          </w:p>
        </w:tc>
      </w:tr>
      <w:tr>
        <w:tc>
          <w:tcPr>
            <w:tcW w:w="630" w:type="dxa"/>
            <w:vMerge w:val="restart"/>
          </w:tcPr>
          <w:p>
            <w:pPr>
              <w:pStyle w:val="0"/>
            </w:pPr>
            <w:r>
              <w:rPr>
                <w:sz w:val="20"/>
              </w:rPr>
            </w:r>
          </w:p>
        </w:tc>
        <w:tc>
          <w:tcPr>
            <w:tcW w:w="1605" w:type="dxa"/>
            <w:vMerge w:val="restart"/>
          </w:tcPr>
          <w:p>
            <w:pPr>
              <w:pStyle w:val="0"/>
              <w:jc w:val="center"/>
            </w:pPr>
            <w:r>
              <w:rPr>
                <w:sz w:val="20"/>
              </w:rPr>
              <w:t xml:space="preserve">Государственная программа</w:t>
            </w:r>
          </w:p>
        </w:tc>
        <w:tc>
          <w:tcPr>
            <w:tcW w:w="2098"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4 249,6</w:t>
            </w:r>
          </w:p>
        </w:tc>
        <w:tc>
          <w:tcPr>
            <w:tcW w:w="992" w:type="dxa"/>
          </w:tcPr>
          <w:p>
            <w:pPr>
              <w:pStyle w:val="0"/>
              <w:jc w:val="center"/>
            </w:pPr>
            <w:r>
              <w:rPr>
                <w:sz w:val="20"/>
              </w:rPr>
              <w:t xml:space="preserve">4 070,1</w:t>
            </w:r>
          </w:p>
        </w:tc>
        <w:tc>
          <w:tcPr>
            <w:tcW w:w="992" w:type="dxa"/>
          </w:tcPr>
          <w:p>
            <w:pPr>
              <w:pStyle w:val="0"/>
              <w:jc w:val="center"/>
            </w:pPr>
            <w:r>
              <w:rPr>
                <w:sz w:val="20"/>
              </w:rPr>
              <w:t xml:space="preserve">3 985,2</w:t>
            </w:r>
          </w:p>
        </w:tc>
        <w:tc>
          <w:tcPr>
            <w:tcW w:w="992" w:type="dxa"/>
          </w:tcPr>
          <w:p>
            <w:pPr>
              <w:pStyle w:val="0"/>
              <w:jc w:val="center"/>
            </w:pPr>
            <w:r>
              <w:rPr>
                <w:sz w:val="20"/>
              </w:rPr>
              <w:t xml:space="preserve">4 162,6</w:t>
            </w:r>
          </w:p>
        </w:tc>
        <w:tc>
          <w:tcPr>
            <w:tcW w:w="993" w:type="dxa"/>
          </w:tcPr>
          <w:p>
            <w:pPr>
              <w:pStyle w:val="0"/>
              <w:jc w:val="center"/>
            </w:pPr>
            <w:r>
              <w:rPr>
                <w:sz w:val="20"/>
              </w:rPr>
              <w:t xml:space="preserve">689,2</w:t>
            </w:r>
          </w:p>
        </w:tc>
        <w:tc>
          <w:tcPr>
            <w:tcW w:w="949" w:type="dxa"/>
          </w:tcPr>
          <w:p>
            <w:pPr>
              <w:pStyle w:val="0"/>
              <w:jc w:val="center"/>
            </w:pPr>
            <w:r>
              <w:rPr>
                <w:sz w:val="20"/>
              </w:rPr>
              <w:t xml:space="preserve">943,1</w:t>
            </w:r>
          </w:p>
        </w:tc>
      </w:tr>
      <w:tr>
        <w:tc>
          <w:tcPr>
            <w:vMerge w:val="continue"/>
          </w:tcPr>
          <w:p/>
        </w:tc>
        <w:tc>
          <w:tcPr>
            <w:vMerge w:val="continue"/>
          </w:tcPr>
          <w:p/>
        </w:tc>
        <w:tc>
          <w:tcPr>
            <w:vMerge w:val="continue"/>
          </w:tcP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vMerge w:val="continue"/>
          </w:tcPr>
          <w:p/>
        </w:tc>
        <w:tc>
          <w:tcPr>
            <w:vMerge w:val="continue"/>
          </w:tcPr>
          <w:p/>
        </w:tc>
        <w:tc>
          <w:tcPr>
            <w:vMerge w:val="continue"/>
          </w:tcP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4 249,6</w:t>
            </w:r>
          </w:p>
        </w:tc>
        <w:tc>
          <w:tcPr>
            <w:tcW w:w="992" w:type="dxa"/>
          </w:tcPr>
          <w:p>
            <w:pPr>
              <w:pStyle w:val="0"/>
              <w:jc w:val="center"/>
            </w:pPr>
            <w:r>
              <w:rPr>
                <w:sz w:val="20"/>
              </w:rPr>
              <w:t xml:space="preserve">4 070,1</w:t>
            </w:r>
          </w:p>
        </w:tc>
        <w:tc>
          <w:tcPr>
            <w:tcW w:w="992" w:type="dxa"/>
          </w:tcPr>
          <w:p>
            <w:pPr>
              <w:pStyle w:val="0"/>
              <w:jc w:val="center"/>
            </w:pPr>
            <w:r>
              <w:rPr>
                <w:sz w:val="20"/>
              </w:rPr>
              <w:t xml:space="preserve">3 985,2</w:t>
            </w:r>
          </w:p>
        </w:tc>
        <w:tc>
          <w:tcPr>
            <w:tcW w:w="992" w:type="dxa"/>
          </w:tcPr>
          <w:p>
            <w:pPr>
              <w:pStyle w:val="0"/>
              <w:jc w:val="center"/>
            </w:pPr>
            <w:r>
              <w:rPr>
                <w:sz w:val="20"/>
              </w:rPr>
              <w:t xml:space="preserve">4 162,6</w:t>
            </w:r>
          </w:p>
        </w:tc>
        <w:tc>
          <w:tcPr>
            <w:tcW w:w="993" w:type="dxa"/>
          </w:tcPr>
          <w:p>
            <w:pPr>
              <w:pStyle w:val="0"/>
              <w:jc w:val="center"/>
            </w:pPr>
            <w:r>
              <w:rPr>
                <w:sz w:val="20"/>
              </w:rPr>
              <w:t xml:space="preserve">689,2</w:t>
            </w:r>
          </w:p>
        </w:tc>
        <w:tc>
          <w:tcPr>
            <w:tcW w:w="949" w:type="dxa"/>
          </w:tcPr>
          <w:p>
            <w:pPr>
              <w:pStyle w:val="0"/>
              <w:jc w:val="center"/>
            </w:pPr>
            <w:r>
              <w:rPr>
                <w:sz w:val="20"/>
              </w:rPr>
              <w:t xml:space="preserve">943,1</w:t>
            </w:r>
          </w:p>
        </w:tc>
      </w:tr>
      <w:tr>
        <w:tc>
          <w:tcPr>
            <w:tcW w:w="630" w:type="dxa"/>
            <w:vMerge w:val="restart"/>
          </w:tcPr>
          <w:p>
            <w:pPr>
              <w:pStyle w:val="0"/>
              <w:jc w:val="center"/>
            </w:pPr>
            <w:r>
              <w:rPr>
                <w:sz w:val="20"/>
              </w:rPr>
              <w:t xml:space="preserve">1.</w:t>
            </w:r>
          </w:p>
        </w:tc>
        <w:tc>
          <w:tcPr>
            <w:tcW w:w="1605" w:type="dxa"/>
            <w:vMerge w:val="restart"/>
          </w:tcPr>
          <w:p>
            <w:pPr>
              <w:pStyle w:val="0"/>
              <w:jc w:val="center"/>
            </w:pPr>
            <w:r>
              <w:rPr>
                <w:sz w:val="20"/>
              </w:rPr>
              <w:t xml:space="preserve">Подпрограмма 1</w:t>
            </w:r>
          </w:p>
        </w:tc>
        <w:tc>
          <w:tcPr>
            <w:tcW w:w="2098" w:type="dxa"/>
            <w:vMerge w:val="restart"/>
          </w:tcPr>
          <w:p>
            <w:pPr>
              <w:pStyle w:val="0"/>
              <w:jc w:val="center"/>
            </w:pPr>
            <w:r>
              <w:rPr>
                <w:sz w:val="20"/>
              </w:rPr>
              <w:t xml:space="preserve">Благоустройство дворовых, общественных территорий</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4 105,0</w:t>
            </w:r>
          </w:p>
        </w:tc>
        <w:tc>
          <w:tcPr>
            <w:tcW w:w="992" w:type="dxa"/>
          </w:tcPr>
          <w:p>
            <w:pPr>
              <w:pStyle w:val="0"/>
              <w:jc w:val="center"/>
            </w:pPr>
            <w:r>
              <w:rPr>
                <w:sz w:val="20"/>
              </w:rPr>
              <w:t xml:space="preserve">3 767,0</w:t>
            </w:r>
          </w:p>
        </w:tc>
        <w:tc>
          <w:tcPr>
            <w:tcW w:w="992" w:type="dxa"/>
          </w:tcPr>
          <w:p>
            <w:pPr>
              <w:pStyle w:val="0"/>
              <w:jc w:val="center"/>
            </w:pPr>
            <w:r>
              <w:rPr>
                <w:sz w:val="20"/>
              </w:rPr>
              <w:t xml:space="preserve">3 767,0</w:t>
            </w:r>
          </w:p>
        </w:tc>
        <w:tc>
          <w:tcPr>
            <w:tcW w:w="992" w:type="dxa"/>
          </w:tcPr>
          <w:p>
            <w:pPr>
              <w:pStyle w:val="0"/>
              <w:jc w:val="center"/>
            </w:pPr>
            <w:r>
              <w:rPr>
                <w:sz w:val="20"/>
              </w:rPr>
              <w:t xml:space="preserve">3 927,4</w:t>
            </w:r>
          </w:p>
        </w:tc>
        <w:tc>
          <w:tcPr>
            <w:tcW w:w="993" w:type="dxa"/>
          </w:tcPr>
          <w:p>
            <w:pPr>
              <w:pStyle w:val="0"/>
              <w:jc w:val="center"/>
            </w:pPr>
            <w:r>
              <w:rPr>
                <w:sz w:val="20"/>
              </w:rPr>
              <w:t xml:space="preserve">0,0</w:t>
            </w:r>
          </w:p>
        </w:tc>
        <w:tc>
          <w:tcPr>
            <w:tcW w:w="949" w:type="dxa"/>
          </w:tcPr>
          <w:p>
            <w:pPr>
              <w:pStyle w:val="0"/>
              <w:jc w:val="center"/>
            </w:pPr>
            <w:r>
              <w:rPr>
                <w:sz w:val="20"/>
              </w:rPr>
              <w:t xml:space="preserve">0,0</w:t>
            </w:r>
          </w:p>
        </w:tc>
      </w:tr>
      <w:tr>
        <w:tc>
          <w:tcPr>
            <w:vMerge w:val="continue"/>
          </w:tcPr>
          <w:p/>
        </w:tc>
        <w:tc>
          <w:tcPr>
            <w:vMerge w:val="continue"/>
          </w:tcPr>
          <w:p/>
        </w:tc>
        <w:tc>
          <w:tcPr>
            <w:vMerge w:val="continue"/>
          </w:tcP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vMerge w:val="continue"/>
          </w:tcPr>
          <w:p/>
        </w:tc>
        <w:tc>
          <w:tcPr>
            <w:vMerge w:val="continue"/>
          </w:tcPr>
          <w:p/>
        </w:tc>
        <w:tc>
          <w:tcPr>
            <w:vMerge w:val="continue"/>
          </w:tcP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4 105,0</w:t>
            </w:r>
          </w:p>
        </w:tc>
        <w:tc>
          <w:tcPr>
            <w:tcW w:w="992" w:type="dxa"/>
          </w:tcPr>
          <w:p>
            <w:pPr>
              <w:pStyle w:val="0"/>
              <w:jc w:val="center"/>
            </w:pPr>
            <w:r>
              <w:rPr>
                <w:sz w:val="20"/>
              </w:rPr>
              <w:t xml:space="preserve">3 767,0</w:t>
            </w:r>
          </w:p>
        </w:tc>
        <w:tc>
          <w:tcPr>
            <w:tcW w:w="992" w:type="dxa"/>
          </w:tcPr>
          <w:p>
            <w:pPr>
              <w:pStyle w:val="0"/>
              <w:jc w:val="center"/>
            </w:pPr>
            <w:r>
              <w:rPr>
                <w:sz w:val="20"/>
              </w:rPr>
              <w:t xml:space="preserve">3 767,0</w:t>
            </w:r>
          </w:p>
        </w:tc>
        <w:tc>
          <w:tcPr>
            <w:tcW w:w="992" w:type="dxa"/>
          </w:tcPr>
          <w:p>
            <w:pPr>
              <w:pStyle w:val="0"/>
              <w:jc w:val="center"/>
            </w:pPr>
            <w:r>
              <w:rPr>
                <w:sz w:val="20"/>
              </w:rPr>
              <w:t xml:space="preserve">3 927,4</w:t>
            </w:r>
          </w:p>
        </w:tc>
        <w:tc>
          <w:tcPr>
            <w:tcW w:w="993" w:type="dxa"/>
          </w:tcPr>
          <w:p>
            <w:pPr>
              <w:pStyle w:val="0"/>
              <w:jc w:val="center"/>
            </w:pPr>
            <w:r>
              <w:rPr>
                <w:sz w:val="20"/>
              </w:rPr>
              <w:t xml:space="preserve">0,0</w:t>
            </w:r>
          </w:p>
        </w:tc>
        <w:tc>
          <w:tcPr>
            <w:tcW w:w="949" w:type="dxa"/>
          </w:tcPr>
          <w:p>
            <w:pPr>
              <w:pStyle w:val="0"/>
              <w:jc w:val="center"/>
            </w:pPr>
            <w:r>
              <w:rPr>
                <w:sz w:val="20"/>
              </w:rPr>
              <w:t xml:space="preserve">0,0</w:t>
            </w:r>
          </w:p>
        </w:tc>
      </w:tr>
      <w:tr>
        <w:tc>
          <w:tcPr>
            <w:tcW w:w="630" w:type="dxa"/>
            <w:vMerge w:val="restart"/>
          </w:tcPr>
          <w:p>
            <w:pPr>
              <w:pStyle w:val="0"/>
              <w:jc w:val="center"/>
            </w:pPr>
            <w:r>
              <w:rPr>
                <w:sz w:val="20"/>
              </w:rPr>
              <w:t xml:space="preserve">1.1.</w:t>
            </w:r>
          </w:p>
        </w:tc>
        <w:tc>
          <w:tcPr>
            <w:tcW w:w="1605" w:type="dxa"/>
            <w:vMerge w:val="restart"/>
          </w:tcPr>
          <w:p>
            <w:pPr>
              <w:pStyle w:val="0"/>
              <w:jc w:val="center"/>
            </w:pPr>
            <w:r>
              <w:rPr>
                <w:sz w:val="20"/>
              </w:rPr>
              <w:t xml:space="preserve">Региональный проект</w:t>
            </w:r>
          </w:p>
        </w:tc>
        <w:tc>
          <w:tcPr>
            <w:tcW w:w="2098" w:type="dxa"/>
            <w:vMerge w:val="restart"/>
          </w:tcPr>
          <w:p>
            <w:pPr>
              <w:pStyle w:val="0"/>
              <w:jc w:val="center"/>
            </w:pPr>
            <w:r>
              <w:rPr>
                <w:sz w:val="20"/>
              </w:rPr>
              <w:t xml:space="preserve">"Формирование комфортной городской среды"</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4 105,0</w:t>
            </w:r>
          </w:p>
        </w:tc>
        <w:tc>
          <w:tcPr>
            <w:tcW w:w="992" w:type="dxa"/>
          </w:tcPr>
          <w:p>
            <w:pPr>
              <w:pStyle w:val="0"/>
              <w:jc w:val="center"/>
            </w:pPr>
            <w:r>
              <w:rPr>
                <w:sz w:val="20"/>
              </w:rPr>
              <w:t xml:space="preserve">3 767,0</w:t>
            </w:r>
          </w:p>
        </w:tc>
        <w:tc>
          <w:tcPr>
            <w:tcW w:w="992" w:type="dxa"/>
          </w:tcPr>
          <w:p>
            <w:pPr>
              <w:pStyle w:val="0"/>
              <w:jc w:val="center"/>
            </w:pPr>
            <w:r>
              <w:rPr>
                <w:sz w:val="20"/>
              </w:rPr>
              <w:t xml:space="preserve">3 767,0</w:t>
            </w:r>
          </w:p>
        </w:tc>
        <w:tc>
          <w:tcPr>
            <w:tcW w:w="992" w:type="dxa"/>
          </w:tcPr>
          <w:p>
            <w:pPr>
              <w:pStyle w:val="0"/>
              <w:jc w:val="center"/>
            </w:pPr>
            <w:r>
              <w:rPr>
                <w:sz w:val="20"/>
              </w:rPr>
              <w:t xml:space="preserve">3 927,4</w:t>
            </w:r>
          </w:p>
        </w:tc>
        <w:tc>
          <w:tcPr>
            <w:tcW w:w="993" w:type="dxa"/>
          </w:tcPr>
          <w:p>
            <w:pPr>
              <w:pStyle w:val="0"/>
              <w:jc w:val="center"/>
            </w:pPr>
            <w:r>
              <w:rPr>
                <w:sz w:val="20"/>
              </w:rPr>
              <w:t xml:space="preserve">0,0</w:t>
            </w:r>
          </w:p>
        </w:tc>
        <w:tc>
          <w:tcPr>
            <w:tcW w:w="949" w:type="dxa"/>
          </w:tcPr>
          <w:p>
            <w:pPr>
              <w:pStyle w:val="0"/>
              <w:jc w:val="center"/>
            </w:pPr>
            <w:r>
              <w:rPr>
                <w:sz w:val="20"/>
              </w:rPr>
              <w:t xml:space="preserve">0,0</w:t>
            </w:r>
          </w:p>
        </w:tc>
      </w:tr>
      <w:tr>
        <w:tc>
          <w:tcPr>
            <w:vMerge w:val="continue"/>
          </w:tcPr>
          <w:p/>
        </w:tc>
        <w:tc>
          <w:tcPr>
            <w:vMerge w:val="continue"/>
          </w:tcPr>
          <w:p/>
        </w:tc>
        <w:tc>
          <w:tcPr>
            <w:vMerge w:val="continue"/>
          </w:tcP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vMerge w:val="continue"/>
          </w:tcPr>
          <w:p/>
        </w:tc>
        <w:tc>
          <w:tcPr>
            <w:vMerge w:val="continue"/>
          </w:tcPr>
          <w:p/>
        </w:tc>
        <w:tc>
          <w:tcPr>
            <w:vMerge w:val="continue"/>
          </w:tcP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4 105,0</w:t>
            </w:r>
          </w:p>
        </w:tc>
        <w:tc>
          <w:tcPr>
            <w:tcW w:w="992" w:type="dxa"/>
          </w:tcPr>
          <w:p>
            <w:pPr>
              <w:pStyle w:val="0"/>
              <w:jc w:val="center"/>
            </w:pPr>
            <w:r>
              <w:rPr>
                <w:sz w:val="20"/>
              </w:rPr>
              <w:t xml:space="preserve">3 767,0</w:t>
            </w:r>
          </w:p>
        </w:tc>
        <w:tc>
          <w:tcPr>
            <w:tcW w:w="992" w:type="dxa"/>
          </w:tcPr>
          <w:p>
            <w:pPr>
              <w:pStyle w:val="0"/>
              <w:jc w:val="center"/>
            </w:pPr>
            <w:r>
              <w:rPr>
                <w:sz w:val="20"/>
              </w:rPr>
              <w:t xml:space="preserve">3 767,0</w:t>
            </w:r>
          </w:p>
        </w:tc>
        <w:tc>
          <w:tcPr>
            <w:tcW w:w="992" w:type="dxa"/>
          </w:tcPr>
          <w:p>
            <w:pPr>
              <w:pStyle w:val="0"/>
              <w:jc w:val="center"/>
            </w:pPr>
            <w:r>
              <w:rPr>
                <w:sz w:val="20"/>
              </w:rPr>
              <w:t xml:space="preserve">3 927,4</w:t>
            </w:r>
          </w:p>
        </w:tc>
        <w:tc>
          <w:tcPr>
            <w:tcW w:w="993" w:type="dxa"/>
          </w:tcPr>
          <w:p>
            <w:pPr>
              <w:pStyle w:val="0"/>
              <w:jc w:val="center"/>
            </w:pPr>
            <w:r>
              <w:rPr>
                <w:sz w:val="20"/>
              </w:rPr>
              <w:t xml:space="preserve">0,0</w:t>
            </w:r>
          </w:p>
        </w:tc>
        <w:tc>
          <w:tcPr>
            <w:tcW w:w="949" w:type="dxa"/>
          </w:tcPr>
          <w:p>
            <w:pPr>
              <w:pStyle w:val="0"/>
              <w:jc w:val="center"/>
            </w:pPr>
            <w:r>
              <w:rPr>
                <w:sz w:val="20"/>
              </w:rPr>
              <w:t xml:space="preserve">0,0</w:t>
            </w:r>
          </w:p>
        </w:tc>
      </w:tr>
      <w:tr>
        <w:tc>
          <w:tcPr>
            <w:tcW w:w="630" w:type="dxa"/>
          </w:tcPr>
          <w:p>
            <w:pPr>
              <w:pStyle w:val="0"/>
              <w:jc w:val="center"/>
            </w:pPr>
            <w:r>
              <w:rPr>
                <w:sz w:val="20"/>
              </w:rPr>
              <w:t xml:space="preserve">1.2.</w:t>
            </w:r>
          </w:p>
        </w:tc>
        <w:tc>
          <w:tcPr>
            <w:tcW w:w="1605" w:type="dxa"/>
          </w:tcPr>
          <w:p>
            <w:pPr>
              <w:pStyle w:val="0"/>
              <w:jc w:val="center"/>
            </w:pPr>
            <w:r>
              <w:rPr>
                <w:sz w:val="20"/>
              </w:rPr>
              <w:t xml:space="preserve">Основное мероприятие 1.2.</w:t>
            </w:r>
          </w:p>
        </w:tc>
        <w:tc>
          <w:tcPr>
            <w:tcW w:w="2098" w:type="dxa"/>
          </w:tcPr>
          <w:p>
            <w:pPr>
              <w:pStyle w:val="0"/>
              <w:jc w:val="center"/>
            </w:pPr>
            <w:r>
              <w:rPr>
                <w:sz w:val="20"/>
              </w:rPr>
              <w:t xml:space="preserve">Всероссийский конкурс лучших проектов создания комфортной городской среды в малых городах и исторических поселениях</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49" w:type="dxa"/>
          </w:tcPr>
          <w:p>
            <w:pPr>
              <w:pStyle w:val="0"/>
              <w:jc w:val="center"/>
            </w:pPr>
            <w:r>
              <w:rPr>
                <w:sz w:val="20"/>
              </w:rPr>
              <w:t xml:space="preserve">0,0</w:t>
            </w:r>
          </w:p>
        </w:tc>
      </w:tr>
      <w:tr>
        <w:tc>
          <w:tcPr>
            <w:tcW w:w="630" w:type="dxa"/>
          </w:tcPr>
          <w:p>
            <w:pPr>
              <w:pStyle w:val="0"/>
            </w:pPr>
            <w:r>
              <w:rPr>
                <w:sz w:val="20"/>
              </w:rPr>
            </w:r>
          </w:p>
        </w:tc>
        <w:tc>
          <w:tcPr>
            <w:tcW w:w="1605" w:type="dxa"/>
          </w:tcPr>
          <w:p>
            <w:pPr>
              <w:pStyle w:val="0"/>
            </w:pPr>
            <w:r>
              <w:rPr>
                <w:sz w:val="20"/>
              </w:rPr>
            </w:r>
          </w:p>
        </w:tc>
        <w:tc>
          <w:tcPr>
            <w:tcW w:w="2098" w:type="dxa"/>
          </w:tcPr>
          <w:p>
            <w:pPr>
              <w:pStyle w:val="0"/>
            </w:pPr>
            <w:r>
              <w:rPr>
                <w:sz w:val="20"/>
              </w:rPr>
            </w: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tcW w:w="630" w:type="dxa"/>
          </w:tcPr>
          <w:p>
            <w:pPr>
              <w:pStyle w:val="0"/>
            </w:pPr>
            <w:r>
              <w:rPr>
                <w:sz w:val="20"/>
              </w:rPr>
            </w:r>
          </w:p>
        </w:tc>
        <w:tc>
          <w:tcPr>
            <w:tcW w:w="1605" w:type="dxa"/>
          </w:tcPr>
          <w:p>
            <w:pPr>
              <w:pStyle w:val="0"/>
            </w:pPr>
            <w:r>
              <w:rPr>
                <w:sz w:val="20"/>
              </w:rPr>
            </w:r>
          </w:p>
        </w:tc>
        <w:tc>
          <w:tcPr>
            <w:tcW w:w="2098" w:type="dxa"/>
          </w:tcPr>
          <w:p>
            <w:pPr>
              <w:pStyle w:val="0"/>
            </w:pPr>
            <w:r>
              <w:rPr>
                <w:sz w:val="20"/>
              </w:rPr>
            </w: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c>
          <w:tcPr>
            <w:tcW w:w="949" w:type="dxa"/>
          </w:tcPr>
          <w:p>
            <w:pPr>
              <w:pStyle w:val="0"/>
              <w:jc w:val="center"/>
            </w:pPr>
            <w:r>
              <w:rPr>
                <w:sz w:val="20"/>
              </w:rPr>
              <w:t xml:space="preserve">0,0</w:t>
            </w:r>
          </w:p>
        </w:tc>
      </w:tr>
      <w:tr>
        <w:tc>
          <w:tcPr>
            <w:tcW w:w="630" w:type="dxa"/>
            <w:vMerge w:val="restart"/>
          </w:tcPr>
          <w:p>
            <w:pPr>
              <w:pStyle w:val="0"/>
              <w:jc w:val="center"/>
            </w:pPr>
            <w:r>
              <w:rPr>
                <w:sz w:val="20"/>
              </w:rPr>
              <w:t xml:space="preserve">2.</w:t>
            </w:r>
          </w:p>
        </w:tc>
        <w:tc>
          <w:tcPr>
            <w:tcW w:w="1605" w:type="dxa"/>
            <w:vMerge w:val="restart"/>
          </w:tcPr>
          <w:p>
            <w:pPr>
              <w:pStyle w:val="0"/>
              <w:jc w:val="center"/>
            </w:pPr>
            <w:r>
              <w:rPr>
                <w:sz w:val="20"/>
              </w:rPr>
              <w:t xml:space="preserve">Подпрограмма 2</w:t>
            </w:r>
          </w:p>
        </w:tc>
        <w:tc>
          <w:tcPr>
            <w:tcW w:w="2098" w:type="dxa"/>
            <w:vMerge w:val="restart"/>
          </w:tcPr>
          <w:p>
            <w:pPr>
              <w:pStyle w:val="0"/>
              <w:jc w:val="center"/>
            </w:pPr>
            <w:r>
              <w:rPr>
                <w:sz w:val="20"/>
              </w:rPr>
              <w:t xml:space="preserve">Благоустройство городских парков</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454,4</w:t>
            </w:r>
          </w:p>
        </w:tc>
        <w:tc>
          <w:tcPr>
            <w:tcW w:w="949" w:type="dxa"/>
          </w:tcPr>
          <w:p>
            <w:pPr>
              <w:pStyle w:val="0"/>
              <w:jc w:val="center"/>
            </w:pPr>
            <w:r>
              <w:rPr>
                <w:sz w:val="20"/>
              </w:rPr>
              <w:t xml:space="preserve">454,4</w:t>
            </w:r>
          </w:p>
        </w:tc>
      </w:tr>
      <w:tr>
        <w:tc>
          <w:tcPr>
            <w:vMerge w:val="continue"/>
          </w:tcPr>
          <w:p/>
        </w:tc>
        <w:tc>
          <w:tcPr>
            <w:vMerge w:val="continue"/>
          </w:tcPr>
          <w:p/>
        </w:tc>
        <w:tc>
          <w:tcPr>
            <w:vMerge w:val="continue"/>
          </w:tcP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vMerge w:val="continue"/>
          </w:tcPr>
          <w:p/>
        </w:tc>
        <w:tc>
          <w:tcPr>
            <w:vMerge w:val="continue"/>
          </w:tcPr>
          <w:p/>
        </w:tc>
        <w:tc>
          <w:tcPr>
            <w:vMerge w:val="continue"/>
          </w:tcP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454,4</w:t>
            </w:r>
          </w:p>
        </w:tc>
        <w:tc>
          <w:tcPr>
            <w:tcW w:w="949" w:type="dxa"/>
          </w:tcPr>
          <w:p>
            <w:pPr>
              <w:pStyle w:val="0"/>
              <w:jc w:val="center"/>
            </w:pPr>
            <w:r>
              <w:rPr>
                <w:sz w:val="20"/>
              </w:rPr>
              <w:t xml:space="preserve">454,4</w:t>
            </w:r>
          </w:p>
        </w:tc>
      </w:tr>
      <w:tr>
        <w:tc>
          <w:tcPr>
            <w:tcW w:w="630" w:type="dxa"/>
            <w:vMerge w:val="restart"/>
          </w:tcPr>
          <w:p>
            <w:pPr>
              <w:pStyle w:val="0"/>
              <w:jc w:val="center"/>
            </w:pPr>
            <w:r>
              <w:rPr>
                <w:sz w:val="20"/>
              </w:rPr>
              <w:t xml:space="preserve">2.1.</w:t>
            </w:r>
          </w:p>
        </w:tc>
        <w:tc>
          <w:tcPr>
            <w:tcW w:w="1605" w:type="dxa"/>
            <w:vMerge w:val="restart"/>
          </w:tcPr>
          <w:p>
            <w:pPr>
              <w:pStyle w:val="0"/>
              <w:jc w:val="center"/>
            </w:pPr>
            <w:r>
              <w:rPr>
                <w:sz w:val="20"/>
              </w:rPr>
              <w:t xml:space="preserve">Основное мероприятие 2.1</w:t>
            </w:r>
          </w:p>
        </w:tc>
        <w:tc>
          <w:tcPr>
            <w:tcW w:w="2098"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454,4</w:t>
            </w:r>
          </w:p>
        </w:tc>
        <w:tc>
          <w:tcPr>
            <w:tcW w:w="949" w:type="dxa"/>
          </w:tcPr>
          <w:p>
            <w:pPr>
              <w:pStyle w:val="0"/>
              <w:jc w:val="center"/>
            </w:pPr>
            <w:r>
              <w:rPr>
                <w:sz w:val="20"/>
              </w:rPr>
              <w:t xml:space="preserve">454,4</w:t>
            </w:r>
          </w:p>
        </w:tc>
      </w:tr>
      <w:tr>
        <w:tc>
          <w:tcPr>
            <w:vMerge w:val="continue"/>
          </w:tcPr>
          <w:p/>
        </w:tc>
        <w:tc>
          <w:tcPr>
            <w:vMerge w:val="continue"/>
          </w:tcPr>
          <w:p/>
        </w:tc>
        <w:tc>
          <w:tcPr>
            <w:vMerge w:val="continue"/>
          </w:tcP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vMerge w:val="continue"/>
          </w:tcPr>
          <w:p/>
        </w:tc>
        <w:tc>
          <w:tcPr>
            <w:vMerge w:val="continue"/>
          </w:tcPr>
          <w:p/>
        </w:tc>
        <w:tc>
          <w:tcPr>
            <w:vMerge w:val="continue"/>
          </w:tcP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454,4</w:t>
            </w:r>
          </w:p>
        </w:tc>
        <w:tc>
          <w:tcPr>
            <w:tcW w:w="949" w:type="dxa"/>
          </w:tcPr>
          <w:p>
            <w:pPr>
              <w:pStyle w:val="0"/>
              <w:jc w:val="center"/>
            </w:pPr>
            <w:r>
              <w:rPr>
                <w:sz w:val="20"/>
              </w:rPr>
              <w:t xml:space="preserve">454,4</w:t>
            </w:r>
          </w:p>
        </w:tc>
      </w:tr>
      <w:tr>
        <w:tc>
          <w:tcPr>
            <w:tcW w:w="630" w:type="dxa"/>
            <w:vMerge w:val="restart"/>
          </w:tcPr>
          <w:p>
            <w:pPr>
              <w:pStyle w:val="0"/>
              <w:jc w:val="center"/>
            </w:pPr>
            <w:r>
              <w:rPr>
                <w:sz w:val="20"/>
              </w:rPr>
              <w:t xml:space="preserve">3.</w:t>
            </w:r>
          </w:p>
        </w:tc>
        <w:tc>
          <w:tcPr>
            <w:tcW w:w="1605" w:type="dxa"/>
            <w:vMerge w:val="restart"/>
          </w:tcPr>
          <w:p>
            <w:pPr>
              <w:pStyle w:val="0"/>
              <w:jc w:val="center"/>
            </w:pPr>
            <w:r>
              <w:rPr>
                <w:sz w:val="20"/>
              </w:rPr>
              <w:t xml:space="preserve">Подпрограмма 3</w:t>
            </w:r>
          </w:p>
        </w:tc>
        <w:tc>
          <w:tcPr>
            <w:tcW w:w="2098" w:type="dxa"/>
            <w:vMerge w:val="restart"/>
          </w:tcPr>
          <w:p>
            <w:pPr>
              <w:pStyle w:val="0"/>
              <w:jc w:val="center"/>
            </w:pPr>
            <w:r>
              <w:rPr>
                <w:sz w:val="20"/>
              </w:rPr>
              <w:t xml:space="preserve">Увековечение памяти погибших при защите Отечества</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144,6</w:t>
            </w:r>
          </w:p>
        </w:tc>
        <w:tc>
          <w:tcPr>
            <w:tcW w:w="992" w:type="dxa"/>
          </w:tcPr>
          <w:p>
            <w:pPr>
              <w:pStyle w:val="0"/>
              <w:jc w:val="center"/>
            </w:pPr>
            <w:r>
              <w:rPr>
                <w:sz w:val="20"/>
              </w:rPr>
              <w:t xml:space="preserve">303,1</w:t>
            </w:r>
          </w:p>
        </w:tc>
        <w:tc>
          <w:tcPr>
            <w:tcW w:w="992" w:type="dxa"/>
          </w:tcPr>
          <w:p>
            <w:pPr>
              <w:pStyle w:val="0"/>
              <w:jc w:val="center"/>
            </w:pPr>
            <w:r>
              <w:rPr>
                <w:sz w:val="20"/>
              </w:rPr>
              <w:t xml:space="preserve">218,2</w:t>
            </w:r>
          </w:p>
        </w:tc>
        <w:tc>
          <w:tcPr>
            <w:tcW w:w="992" w:type="dxa"/>
          </w:tcPr>
          <w:p>
            <w:pPr>
              <w:pStyle w:val="0"/>
              <w:jc w:val="center"/>
            </w:pPr>
            <w:r>
              <w:rPr>
                <w:sz w:val="20"/>
              </w:rPr>
              <w:t xml:space="preserve">235,2</w:t>
            </w:r>
          </w:p>
        </w:tc>
        <w:tc>
          <w:tcPr>
            <w:tcW w:w="993" w:type="dxa"/>
          </w:tcPr>
          <w:p>
            <w:pPr>
              <w:pStyle w:val="0"/>
              <w:jc w:val="center"/>
            </w:pPr>
            <w:r>
              <w:rPr>
                <w:sz w:val="20"/>
              </w:rPr>
              <w:t xml:space="preserve">234,8</w:t>
            </w:r>
          </w:p>
        </w:tc>
        <w:tc>
          <w:tcPr>
            <w:tcW w:w="949" w:type="dxa"/>
          </w:tcPr>
          <w:p>
            <w:pPr>
              <w:pStyle w:val="0"/>
              <w:jc w:val="center"/>
            </w:pPr>
            <w:r>
              <w:rPr>
                <w:sz w:val="20"/>
              </w:rPr>
              <w:t xml:space="preserve">488,7</w:t>
            </w:r>
          </w:p>
        </w:tc>
      </w:tr>
      <w:tr>
        <w:tc>
          <w:tcPr>
            <w:vMerge w:val="continue"/>
          </w:tcPr>
          <w:p/>
        </w:tc>
        <w:tc>
          <w:tcPr>
            <w:vMerge w:val="continue"/>
          </w:tcPr>
          <w:p/>
        </w:tc>
        <w:tc>
          <w:tcPr>
            <w:vMerge w:val="continue"/>
          </w:tcP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vMerge w:val="continue"/>
          </w:tcPr>
          <w:p/>
        </w:tc>
        <w:tc>
          <w:tcPr>
            <w:vMerge w:val="continue"/>
          </w:tcPr>
          <w:p/>
        </w:tc>
        <w:tc>
          <w:tcPr>
            <w:vMerge w:val="continue"/>
          </w:tcP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144,6</w:t>
            </w:r>
          </w:p>
        </w:tc>
        <w:tc>
          <w:tcPr>
            <w:tcW w:w="992" w:type="dxa"/>
          </w:tcPr>
          <w:p>
            <w:pPr>
              <w:pStyle w:val="0"/>
              <w:jc w:val="center"/>
            </w:pPr>
            <w:r>
              <w:rPr>
                <w:sz w:val="20"/>
              </w:rPr>
              <w:t xml:space="preserve">303,1</w:t>
            </w:r>
          </w:p>
        </w:tc>
        <w:tc>
          <w:tcPr>
            <w:tcW w:w="992" w:type="dxa"/>
          </w:tcPr>
          <w:p>
            <w:pPr>
              <w:pStyle w:val="0"/>
              <w:jc w:val="center"/>
            </w:pPr>
            <w:r>
              <w:rPr>
                <w:sz w:val="20"/>
              </w:rPr>
              <w:t xml:space="preserve">218,2</w:t>
            </w:r>
          </w:p>
        </w:tc>
        <w:tc>
          <w:tcPr>
            <w:tcW w:w="992" w:type="dxa"/>
          </w:tcPr>
          <w:p>
            <w:pPr>
              <w:pStyle w:val="0"/>
              <w:jc w:val="center"/>
            </w:pPr>
            <w:r>
              <w:rPr>
                <w:sz w:val="20"/>
              </w:rPr>
              <w:t xml:space="preserve">235,2</w:t>
            </w:r>
          </w:p>
        </w:tc>
        <w:tc>
          <w:tcPr>
            <w:tcW w:w="993" w:type="dxa"/>
          </w:tcPr>
          <w:p>
            <w:pPr>
              <w:pStyle w:val="0"/>
              <w:jc w:val="center"/>
            </w:pPr>
            <w:r>
              <w:rPr>
                <w:sz w:val="20"/>
              </w:rPr>
              <w:t xml:space="preserve">234,8</w:t>
            </w:r>
          </w:p>
        </w:tc>
        <w:tc>
          <w:tcPr>
            <w:tcW w:w="949" w:type="dxa"/>
          </w:tcPr>
          <w:p>
            <w:pPr>
              <w:pStyle w:val="0"/>
              <w:jc w:val="center"/>
            </w:pPr>
            <w:r>
              <w:rPr>
                <w:sz w:val="20"/>
              </w:rPr>
              <w:t xml:space="preserve">488,7</w:t>
            </w:r>
          </w:p>
        </w:tc>
      </w:tr>
      <w:tr>
        <w:tc>
          <w:tcPr>
            <w:tcW w:w="630" w:type="dxa"/>
            <w:vMerge w:val="restart"/>
          </w:tcPr>
          <w:p>
            <w:pPr>
              <w:pStyle w:val="0"/>
            </w:pPr>
            <w:r>
              <w:rPr>
                <w:sz w:val="20"/>
              </w:rPr>
            </w:r>
          </w:p>
        </w:tc>
        <w:tc>
          <w:tcPr>
            <w:tcW w:w="1605" w:type="dxa"/>
            <w:vMerge w:val="restart"/>
          </w:tcPr>
          <w:p>
            <w:pPr>
              <w:pStyle w:val="0"/>
              <w:jc w:val="center"/>
            </w:pPr>
            <w:r>
              <w:rPr>
                <w:sz w:val="20"/>
              </w:rPr>
              <w:t xml:space="preserve">Основное мероприятие 3.1.</w:t>
            </w:r>
          </w:p>
        </w:tc>
        <w:tc>
          <w:tcPr>
            <w:tcW w:w="2098" w:type="dxa"/>
            <w:vMerge w:val="restart"/>
          </w:tcPr>
          <w:p>
            <w:pPr>
              <w:pStyle w:val="0"/>
              <w:jc w:val="center"/>
            </w:pPr>
            <w:r>
              <w:rPr>
                <w:sz w:val="20"/>
              </w:rPr>
              <w:t xml:space="preserve">Обустройство и восстановление воинских захоронений</w:t>
            </w:r>
          </w:p>
        </w:tc>
        <w:tc>
          <w:tcPr>
            <w:tcW w:w="2098" w:type="dxa"/>
          </w:tcPr>
          <w:p>
            <w:pPr>
              <w:pStyle w:val="0"/>
              <w:jc w:val="center"/>
            </w:pPr>
            <w:r>
              <w:rPr>
                <w:sz w:val="20"/>
              </w:rPr>
              <w:t xml:space="preserve">всего</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144,6</w:t>
            </w:r>
          </w:p>
        </w:tc>
        <w:tc>
          <w:tcPr>
            <w:tcW w:w="992" w:type="dxa"/>
          </w:tcPr>
          <w:p>
            <w:pPr>
              <w:pStyle w:val="0"/>
              <w:jc w:val="center"/>
            </w:pPr>
            <w:r>
              <w:rPr>
                <w:sz w:val="20"/>
              </w:rPr>
              <w:t xml:space="preserve">303,1</w:t>
            </w:r>
          </w:p>
        </w:tc>
        <w:tc>
          <w:tcPr>
            <w:tcW w:w="992" w:type="dxa"/>
          </w:tcPr>
          <w:p>
            <w:pPr>
              <w:pStyle w:val="0"/>
              <w:jc w:val="center"/>
            </w:pPr>
            <w:r>
              <w:rPr>
                <w:sz w:val="20"/>
              </w:rPr>
              <w:t xml:space="preserve">218,2</w:t>
            </w:r>
          </w:p>
        </w:tc>
        <w:tc>
          <w:tcPr>
            <w:tcW w:w="992" w:type="dxa"/>
          </w:tcPr>
          <w:p>
            <w:pPr>
              <w:pStyle w:val="0"/>
              <w:jc w:val="center"/>
            </w:pPr>
            <w:r>
              <w:rPr>
                <w:sz w:val="20"/>
              </w:rPr>
              <w:t xml:space="preserve">235,2</w:t>
            </w:r>
          </w:p>
        </w:tc>
        <w:tc>
          <w:tcPr>
            <w:tcW w:w="993" w:type="dxa"/>
          </w:tcPr>
          <w:p>
            <w:pPr>
              <w:pStyle w:val="0"/>
              <w:jc w:val="center"/>
            </w:pPr>
            <w:r>
              <w:rPr>
                <w:sz w:val="20"/>
              </w:rPr>
              <w:t xml:space="preserve">234,8</w:t>
            </w:r>
          </w:p>
        </w:tc>
        <w:tc>
          <w:tcPr>
            <w:tcW w:w="949" w:type="dxa"/>
          </w:tcPr>
          <w:p>
            <w:pPr>
              <w:pStyle w:val="0"/>
              <w:jc w:val="center"/>
            </w:pPr>
            <w:r>
              <w:rPr>
                <w:sz w:val="20"/>
              </w:rPr>
              <w:t xml:space="preserve">488,7</w:t>
            </w:r>
          </w:p>
        </w:tc>
      </w:tr>
      <w:tr>
        <w:tc>
          <w:tcPr>
            <w:vMerge w:val="continue"/>
          </w:tcPr>
          <w:p/>
        </w:tc>
        <w:tc>
          <w:tcPr>
            <w:vMerge w:val="continue"/>
          </w:tcPr>
          <w:p/>
        </w:tc>
        <w:tc>
          <w:tcPr>
            <w:vMerge w:val="continue"/>
          </w:tcPr>
          <w:p/>
        </w:tc>
        <w:tc>
          <w:tcPr>
            <w:tcW w:w="2098" w:type="dxa"/>
          </w:tcPr>
          <w:p>
            <w:pPr>
              <w:pStyle w:val="0"/>
              <w:jc w:val="center"/>
            </w:pPr>
            <w:r>
              <w:rPr>
                <w:sz w:val="20"/>
              </w:rPr>
              <w:t xml:space="preserve">в том числе:</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c>
          <w:tcPr>
            <w:tcW w:w="993" w:type="dxa"/>
          </w:tcPr>
          <w:p>
            <w:pPr>
              <w:pStyle w:val="0"/>
            </w:pPr>
            <w:r>
              <w:rPr>
                <w:sz w:val="20"/>
              </w:rPr>
            </w:r>
          </w:p>
        </w:tc>
        <w:tc>
          <w:tcPr>
            <w:tcW w:w="949" w:type="dxa"/>
          </w:tcPr>
          <w:p>
            <w:pPr>
              <w:pStyle w:val="0"/>
            </w:pPr>
            <w:r>
              <w:rPr>
                <w:sz w:val="20"/>
              </w:rPr>
            </w:r>
          </w:p>
        </w:tc>
      </w:tr>
      <w:tr>
        <w:tc>
          <w:tcPr>
            <w:vMerge w:val="continue"/>
          </w:tcPr>
          <w:p/>
        </w:tc>
        <w:tc>
          <w:tcPr>
            <w:vMerge w:val="continue"/>
          </w:tcPr>
          <w:p/>
        </w:tc>
        <w:tc>
          <w:tcPr>
            <w:vMerge w:val="continue"/>
          </w:tcPr>
          <w:p/>
        </w:tc>
        <w:tc>
          <w:tcPr>
            <w:tcW w:w="209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856" w:type="dxa"/>
          </w:tcPr>
          <w:p>
            <w:pPr>
              <w:pStyle w:val="0"/>
            </w:pPr>
            <w:r>
              <w:rPr>
                <w:sz w:val="20"/>
              </w:rPr>
            </w:r>
          </w:p>
        </w:tc>
        <w:tc>
          <w:tcPr>
            <w:tcW w:w="560" w:type="dxa"/>
          </w:tcPr>
          <w:p>
            <w:pPr>
              <w:pStyle w:val="0"/>
            </w:pPr>
            <w:r>
              <w:rPr>
                <w:sz w:val="20"/>
              </w:rPr>
            </w:r>
          </w:p>
        </w:tc>
        <w:tc>
          <w:tcPr>
            <w:tcW w:w="560" w:type="dxa"/>
          </w:tcPr>
          <w:p>
            <w:pPr>
              <w:pStyle w:val="0"/>
            </w:pPr>
            <w:r>
              <w:rPr>
                <w:sz w:val="20"/>
              </w:rPr>
            </w:r>
          </w:p>
        </w:tc>
        <w:tc>
          <w:tcPr>
            <w:tcW w:w="798" w:type="dxa"/>
          </w:tcPr>
          <w:p>
            <w:pPr>
              <w:pStyle w:val="0"/>
            </w:pPr>
            <w:r>
              <w:rPr>
                <w:sz w:val="20"/>
              </w:rPr>
            </w:r>
          </w:p>
        </w:tc>
        <w:tc>
          <w:tcPr>
            <w:tcW w:w="568" w:type="dxa"/>
          </w:tcPr>
          <w:p>
            <w:pPr>
              <w:pStyle w:val="0"/>
            </w:pPr>
            <w:r>
              <w:rPr>
                <w:sz w:val="20"/>
              </w:rPr>
            </w:r>
          </w:p>
        </w:tc>
        <w:tc>
          <w:tcPr>
            <w:tcW w:w="994" w:type="dxa"/>
          </w:tcPr>
          <w:p>
            <w:pPr>
              <w:pStyle w:val="0"/>
              <w:jc w:val="center"/>
            </w:pPr>
            <w:r>
              <w:rPr>
                <w:sz w:val="20"/>
              </w:rPr>
              <w:t xml:space="preserve">144,6</w:t>
            </w:r>
          </w:p>
        </w:tc>
        <w:tc>
          <w:tcPr>
            <w:tcW w:w="992" w:type="dxa"/>
          </w:tcPr>
          <w:p>
            <w:pPr>
              <w:pStyle w:val="0"/>
              <w:jc w:val="center"/>
            </w:pPr>
            <w:r>
              <w:rPr>
                <w:sz w:val="20"/>
              </w:rPr>
              <w:t xml:space="preserve">303,1</w:t>
            </w:r>
          </w:p>
        </w:tc>
        <w:tc>
          <w:tcPr>
            <w:tcW w:w="992" w:type="dxa"/>
          </w:tcPr>
          <w:p>
            <w:pPr>
              <w:pStyle w:val="0"/>
              <w:jc w:val="center"/>
            </w:pPr>
            <w:r>
              <w:rPr>
                <w:sz w:val="20"/>
              </w:rPr>
              <w:t xml:space="preserve">218,2</w:t>
            </w:r>
          </w:p>
        </w:tc>
        <w:tc>
          <w:tcPr>
            <w:tcW w:w="992" w:type="dxa"/>
          </w:tcPr>
          <w:p>
            <w:pPr>
              <w:pStyle w:val="0"/>
              <w:jc w:val="center"/>
            </w:pPr>
            <w:r>
              <w:rPr>
                <w:sz w:val="20"/>
              </w:rPr>
              <w:t xml:space="preserve">235,2</w:t>
            </w:r>
          </w:p>
        </w:tc>
        <w:tc>
          <w:tcPr>
            <w:tcW w:w="993" w:type="dxa"/>
          </w:tcPr>
          <w:p>
            <w:pPr>
              <w:pStyle w:val="0"/>
              <w:jc w:val="center"/>
            </w:pPr>
            <w:r>
              <w:rPr>
                <w:sz w:val="20"/>
              </w:rPr>
              <w:t xml:space="preserve">234,8</w:t>
            </w:r>
          </w:p>
        </w:tc>
        <w:tc>
          <w:tcPr>
            <w:tcW w:w="949" w:type="dxa"/>
          </w:tcPr>
          <w:p>
            <w:pPr>
              <w:pStyle w:val="0"/>
              <w:jc w:val="center"/>
            </w:pPr>
            <w:r>
              <w:rPr>
                <w:sz w:val="20"/>
              </w:rPr>
              <w:t xml:space="preserve">488,7</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9</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1481" w:name="P1481"/>
    <w:bookmarkEnd w:id="1481"/>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3"/>
        <w:gridCol w:w="2211"/>
        <w:gridCol w:w="2381"/>
        <w:gridCol w:w="1148"/>
        <w:gridCol w:w="1531"/>
        <w:gridCol w:w="1138"/>
        <w:gridCol w:w="1474"/>
        <w:gridCol w:w="1150"/>
        <w:gridCol w:w="872"/>
        <w:gridCol w:w="2057"/>
        <w:gridCol w:w="1133"/>
      </w:tblGrid>
      <w:tr>
        <w:tc>
          <w:tcPr>
            <w:tcW w:w="993"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381" w:type="dxa"/>
            <w:vMerge w:val="restart"/>
          </w:tcPr>
          <w:p>
            <w:pPr>
              <w:pStyle w:val="0"/>
              <w:jc w:val="center"/>
            </w:pPr>
            <w:r>
              <w:rPr>
                <w:sz w:val="20"/>
              </w:rPr>
              <w:t xml:space="preserve">Исполнители</w:t>
            </w:r>
          </w:p>
        </w:tc>
        <w:tc>
          <w:tcPr>
            <w:tcW w:w="1148" w:type="dxa"/>
            <w:vMerge w:val="restart"/>
          </w:tcPr>
          <w:p>
            <w:pPr>
              <w:pStyle w:val="0"/>
              <w:jc w:val="center"/>
            </w:pPr>
            <w:r>
              <w:rPr>
                <w:sz w:val="20"/>
              </w:rPr>
              <w:t xml:space="preserve">Срок исполнения (год)</w:t>
            </w:r>
          </w:p>
        </w:tc>
        <w:tc>
          <w:tcPr>
            <w:gridSpan w:val="5"/>
            <w:tcW w:w="6165" w:type="dxa"/>
          </w:tcPr>
          <w:p>
            <w:pPr>
              <w:pStyle w:val="0"/>
              <w:jc w:val="center"/>
            </w:pPr>
            <w:r>
              <w:rPr>
                <w:sz w:val="20"/>
              </w:rPr>
              <w:t xml:space="preserve">Объем финансирования, тыс. рублей</w:t>
            </w:r>
          </w:p>
        </w:tc>
        <w:tc>
          <w:tcPr>
            <w:tcW w:w="2057"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133"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0"/>
              </w:rPr>
              <w:t xml:space="preserve">всего</w:t>
            </w:r>
          </w:p>
        </w:tc>
        <w:tc>
          <w:tcPr>
            <w:tcW w:w="1138" w:type="dxa"/>
          </w:tcPr>
          <w:p>
            <w:pPr>
              <w:pStyle w:val="0"/>
              <w:jc w:val="center"/>
            </w:pPr>
            <w:r>
              <w:rPr>
                <w:sz w:val="20"/>
              </w:rPr>
              <w:t xml:space="preserve">бюджет Пензенской области</w:t>
            </w:r>
          </w:p>
        </w:tc>
        <w:tc>
          <w:tcPr>
            <w:tcW w:w="1474" w:type="dxa"/>
          </w:tcPr>
          <w:p>
            <w:pPr>
              <w:pStyle w:val="0"/>
              <w:jc w:val="center"/>
            </w:pPr>
            <w:r>
              <w:rPr>
                <w:sz w:val="20"/>
              </w:rPr>
              <w:t xml:space="preserve">федеральный бюджет</w:t>
            </w:r>
          </w:p>
        </w:tc>
        <w:tc>
          <w:tcPr>
            <w:tcW w:w="1150" w:type="dxa"/>
          </w:tcPr>
          <w:p>
            <w:pPr>
              <w:pStyle w:val="0"/>
              <w:jc w:val="center"/>
            </w:pPr>
            <w:r>
              <w:rPr>
                <w:sz w:val="20"/>
              </w:rPr>
              <w:t xml:space="preserve">бюджеты муниципальных образований</w:t>
            </w:r>
          </w:p>
        </w:tc>
        <w:tc>
          <w:tcPr>
            <w:tcW w:w="872" w:type="dxa"/>
          </w:tcPr>
          <w:p>
            <w:pPr>
              <w:pStyle w:val="0"/>
              <w:jc w:val="center"/>
            </w:pPr>
            <w:r>
              <w:rPr>
                <w:sz w:val="20"/>
              </w:rPr>
              <w:t xml:space="preserve">внебюджетные средства</w:t>
            </w:r>
          </w:p>
        </w:tc>
        <w:tc>
          <w:tcPr>
            <w:vMerge w:val="continue"/>
          </w:tcPr>
          <w:p/>
        </w:tc>
        <w:tc>
          <w:tcPr>
            <w:vMerge w:val="continue"/>
          </w:tcPr>
          <w:p/>
        </w:tc>
      </w:tr>
      <w:tr>
        <w:tc>
          <w:tcPr>
            <w:tcW w:w="993" w:type="dxa"/>
          </w:tcPr>
          <w:p>
            <w:pPr>
              <w:pStyle w:val="0"/>
              <w:jc w:val="center"/>
            </w:pPr>
            <w:r>
              <w:rPr>
                <w:sz w:val="20"/>
              </w:rPr>
              <w:t xml:space="preserve">1</w:t>
            </w:r>
          </w:p>
        </w:tc>
        <w:tc>
          <w:tcPr>
            <w:tcW w:w="2211" w:type="dxa"/>
          </w:tcPr>
          <w:p>
            <w:pPr>
              <w:pStyle w:val="0"/>
              <w:jc w:val="center"/>
            </w:pPr>
            <w:r>
              <w:rPr>
                <w:sz w:val="20"/>
              </w:rPr>
              <w:t xml:space="preserve">2</w:t>
            </w:r>
          </w:p>
        </w:tc>
        <w:tc>
          <w:tcPr>
            <w:tcW w:w="2381" w:type="dxa"/>
          </w:tcPr>
          <w:p>
            <w:pPr>
              <w:pStyle w:val="0"/>
              <w:jc w:val="center"/>
            </w:pPr>
            <w:r>
              <w:rPr>
                <w:sz w:val="20"/>
              </w:rPr>
              <w:t xml:space="preserve">3</w:t>
            </w:r>
          </w:p>
        </w:tc>
        <w:tc>
          <w:tcPr>
            <w:tcW w:w="1148" w:type="dxa"/>
          </w:tcPr>
          <w:p>
            <w:pPr>
              <w:pStyle w:val="0"/>
              <w:jc w:val="center"/>
            </w:pPr>
            <w:r>
              <w:rPr>
                <w:sz w:val="20"/>
              </w:rPr>
              <w:t xml:space="preserve">4</w:t>
            </w:r>
          </w:p>
        </w:tc>
        <w:tc>
          <w:tcPr>
            <w:tcW w:w="1531" w:type="dxa"/>
          </w:tcPr>
          <w:p>
            <w:pPr>
              <w:pStyle w:val="0"/>
              <w:jc w:val="center"/>
            </w:pPr>
            <w:r>
              <w:rPr>
                <w:sz w:val="20"/>
              </w:rPr>
              <w:t xml:space="preserve">5</w:t>
            </w:r>
          </w:p>
        </w:tc>
        <w:tc>
          <w:tcPr>
            <w:tcW w:w="1138" w:type="dxa"/>
          </w:tcPr>
          <w:p>
            <w:pPr>
              <w:pStyle w:val="0"/>
              <w:jc w:val="center"/>
            </w:pPr>
            <w:r>
              <w:rPr>
                <w:sz w:val="20"/>
              </w:rPr>
              <w:t xml:space="preserve">6</w:t>
            </w:r>
          </w:p>
        </w:tc>
        <w:tc>
          <w:tcPr>
            <w:tcW w:w="1474" w:type="dxa"/>
          </w:tcPr>
          <w:p>
            <w:pPr>
              <w:pStyle w:val="0"/>
              <w:jc w:val="center"/>
            </w:pPr>
            <w:r>
              <w:rPr>
                <w:sz w:val="20"/>
              </w:rPr>
              <w:t xml:space="preserve">7</w:t>
            </w:r>
          </w:p>
        </w:tc>
        <w:tc>
          <w:tcPr>
            <w:tcW w:w="1150" w:type="dxa"/>
          </w:tcPr>
          <w:p>
            <w:pPr>
              <w:pStyle w:val="0"/>
              <w:jc w:val="center"/>
            </w:pPr>
            <w:r>
              <w:rPr>
                <w:sz w:val="20"/>
              </w:rPr>
              <w:t xml:space="preserve">8</w:t>
            </w:r>
          </w:p>
        </w:tc>
        <w:tc>
          <w:tcPr>
            <w:tcW w:w="872" w:type="dxa"/>
          </w:tcPr>
          <w:p>
            <w:pPr>
              <w:pStyle w:val="0"/>
              <w:jc w:val="center"/>
            </w:pPr>
            <w:r>
              <w:rPr>
                <w:sz w:val="20"/>
              </w:rPr>
              <w:t xml:space="preserve">9</w:t>
            </w:r>
          </w:p>
        </w:tc>
        <w:tc>
          <w:tcPr>
            <w:tcW w:w="2057" w:type="dxa"/>
          </w:tcPr>
          <w:p>
            <w:pPr>
              <w:pStyle w:val="0"/>
              <w:jc w:val="center"/>
            </w:pPr>
            <w:r>
              <w:rPr>
                <w:sz w:val="20"/>
              </w:rPr>
              <w:t xml:space="preserve">10</w:t>
            </w:r>
          </w:p>
        </w:tc>
        <w:tc>
          <w:tcPr>
            <w:tcW w:w="1133" w:type="dxa"/>
          </w:tcPr>
          <w:p>
            <w:pPr>
              <w:pStyle w:val="0"/>
              <w:jc w:val="center"/>
            </w:pPr>
            <w:r>
              <w:rPr>
                <w:sz w:val="20"/>
              </w:rPr>
              <w:t xml:space="preserve">11</w:t>
            </w:r>
          </w:p>
        </w:tc>
      </w:tr>
      <w:tr>
        <w:tc>
          <w:tcPr>
            <w:gridSpan w:val="11"/>
            <w:tcW w:w="16088"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6088"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6088"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993" w:type="dxa"/>
            <w:vMerge w:val="restart"/>
          </w:tcPr>
          <w:p>
            <w:pPr>
              <w:pStyle w:val="0"/>
              <w:jc w:val="center"/>
            </w:pPr>
            <w:r>
              <w:rPr>
                <w:sz w:val="20"/>
              </w:rPr>
              <w:t xml:space="preserve">1.1. (Н04-3)</w:t>
            </w:r>
          </w:p>
        </w:tc>
        <w:tc>
          <w:tcPr>
            <w:tcW w:w="2211" w:type="dxa"/>
            <w:vMerge w:val="restart"/>
          </w:tcPr>
          <w:p>
            <w:pPr>
              <w:pStyle w:val="0"/>
              <w:jc w:val="center"/>
            </w:pPr>
            <w:r>
              <w:rPr>
                <w:sz w:val="20"/>
              </w:rPr>
              <w:t xml:space="preserve">Региональный проект "Формирование комфортной городской среды"</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76 208,1</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76 208,1</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376 694,7</w:t>
            </w:r>
          </w:p>
        </w:tc>
        <w:tc>
          <w:tcPr>
            <w:tcW w:w="1138" w:type="dxa"/>
          </w:tcPr>
          <w:p>
            <w:pPr>
              <w:pStyle w:val="0"/>
              <w:jc w:val="center"/>
            </w:pPr>
            <w:r>
              <w:rPr>
                <w:sz w:val="20"/>
              </w:rPr>
              <w:t xml:space="preserve">3 767,0</w:t>
            </w:r>
          </w:p>
        </w:tc>
        <w:tc>
          <w:tcPr>
            <w:tcW w:w="1474" w:type="dxa"/>
          </w:tcPr>
          <w:p>
            <w:pPr>
              <w:pStyle w:val="0"/>
              <w:jc w:val="center"/>
            </w:pPr>
            <w:r>
              <w:rPr>
                <w:sz w:val="20"/>
              </w:rPr>
              <w:t xml:space="preserve">372 927,7</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376 694,7</w:t>
            </w:r>
          </w:p>
        </w:tc>
        <w:tc>
          <w:tcPr>
            <w:tcW w:w="1138" w:type="dxa"/>
          </w:tcPr>
          <w:p>
            <w:pPr>
              <w:pStyle w:val="0"/>
              <w:jc w:val="center"/>
            </w:pPr>
            <w:r>
              <w:rPr>
                <w:sz w:val="20"/>
              </w:rPr>
              <w:t xml:space="preserve">3 767,0</w:t>
            </w:r>
          </w:p>
        </w:tc>
        <w:tc>
          <w:tcPr>
            <w:tcW w:w="1474" w:type="dxa"/>
          </w:tcPr>
          <w:p>
            <w:pPr>
              <w:pStyle w:val="0"/>
              <w:jc w:val="center"/>
            </w:pPr>
            <w:r>
              <w:rPr>
                <w:sz w:val="20"/>
              </w:rPr>
              <w:t xml:space="preserve">372 927,7</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392 740,9</w:t>
            </w:r>
          </w:p>
        </w:tc>
        <w:tc>
          <w:tcPr>
            <w:tcW w:w="1138" w:type="dxa"/>
          </w:tcPr>
          <w:p>
            <w:pPr>
              <w:pStyle w:val="0"/>
              <w:jc w:val="center"/>
            </w:pPr>
            <w:r>
              <w:rPr>
                <w:sz w:val="20"/>
              </w:rPr>
              <w:t xml:space="preserve">3 927,4</w:t>
            </w:r>
          </w:p>
        </w:tc>
        <w:tc>
          <w:tcPr>
            <w:tcW w:w="1474" w:type="dxa"/>
          </w:tcPr>
          <w:p>
            <w:pPr>
              <w:pStyle w:val="0"/>
              <w:jc w:val="center"/>
            </w:pPr>
            <w:r>
              <w:rPr>
                <w:sz w:val="20"/>
              </w:rPr>
              <w:t xml:space="preserve">388 813,5</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11"/>
            <w:tcW w:w="16088" w:type="dxa"/>
          </w:tcPr>
          <w:p>
            <w:pPr>
              <w:pStyle w:val="0"/>
            </w:pPr>
            <w:r>
              <w:rPr>
                <w:sz w:val="20"/>
              </w:rPr>
              <w:t xml:space="preserve">в том числе:</w:t>
            </w:r>
          </w:p>
        </w:tc>
      </w:tr>
      <w:tr>
        <w:tc>
          <w:tcPr>
            <w:tcW w:w="993" w:type="dxa"/>
            <w:vMerge w:val="restart"/>
          </w:tcPr>
          <w:p>
            <w:pPr>
              <w:pStyle w:val="0"/>
              <w:jc w:val="center"/>
            </w:pPr>
            <w:r>
              <w:rPr>
                <w:sz w:val="20"/>
              </w:rPr>
              <w:t xml:space="preserve">1.1.1.</w:t>
            </w:r>
          </w:p>
        </w:tc>
        <w:tc>
          <w:tcPr>
            <w:tcW w:w="2211"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76 208,1</w:t>
            </w:r>
          </w:p>
        </w:tc>
        <w:tc>
          <w:tcPr>
            <w:tcW w:w="872" w:type="dxa"/>
          </w:tcPr>
          <w:p>
            <w:pPr>
              <w:pStyle w:val="0"/>
              <w:jc w:val="center"/>
            </w:pPr>
            <w:r>
              <w:rPr>
                <w:sz w:val="20"/>
              </w:rPr>
              <w:t xml:space="preserve">0,0</w:t>
            </w:r>
          </w:p>
        </w:tc>
        <w:tc>
          <w:tcPr>
            <w:tcW w:w="2057"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133"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474" w:type="dxa"/>
          </w:tcPr>
          <w:p>
            <w:pPr>
              <w:pStyle w:val="0"/>
              <w:jc w:val="center"/>
            </w:pPr>
            <w:r>
              <w:rPr>
                <w:sz w:val="20"/>
              </w:rPr>
              <w:t xml:space="preserve">406 398,7</w:t>
            </w:r>
          </w:p>
        </w:tc>
        <w:tc>
          <w:tcPr>
            <w:tcW w:w="1150" w:type="dxa"/>
          </w:tcPr>
          <w:p>
            <w:pPr>
              <w:pStyle w:val="0"/>
              <w:jc w:val="center"/>
            </w:pPr>
            <w:r>
              <w:rPr>
                <w:sz w:val="20"/>
              </w:rPr>
              <w:t xml:space="preserve">76 208,1</w:t>
            </w:r>
          </w:p>
        </w:tc>
        <w:tc>
          <w:tcPr>
            <w:tcW w:w="872" w:type="dxa"/>
          </w:tcPr>
          <w:p>
            <w:pPr>
              <w:pStyle w:val="0"/>
              <w:jc w:val="center"/>
            </w:pPr>
            <w:r>
              <w:rPr>
                <w:sz w:val="20"/>
              </w:rPr>
              <w:t xml:space="preserve">0,0</w:t>
            </w:r>
          </w:p>
        </w:tc>
        <w:tc>
          <w:tcPr>
            <w:tcW w:w="2057"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376 694,7</w:t>
            </w:r>
          </w:p>
        </w:tc>
        <w:tc>
          <w:tcPr>
            <w:tcW w:w="1138" w:type="dxa"/>
          </w:tcPr>
          <w:p>
            <w:pPr>
              <w:pStyle w:val="0"/>
              <w:jc w:val="center"/>
            </w:pPr>
            <w:r>
              <w:rPr>
                <w:sz w:val="20"/>
              </w:rPr>
              <w:t xml:space="preserve">3 767,0</w:t>
            </w:r>
          </w:p>
        </w:tc>
        <w:tc>
          <w:tcPr>
            <w:tcW w:w="1474" w:type="dxa"/>
          </w:tcPr>
          <w:p>
            <w:pPr>
              <w:pStyle w:val="0"/>
              <w:jc w:val="center"/>
            </w:pPr>
            <w:r>
              <w:rPr>
                <w:sz w:val="20"/>
              </w:rPr>
              <w:t xml:space="preserve">372 927,7</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20/39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376 694,7</w:t>
            </w:r>
          </w:p>
        </w:tc>
        <w:tc>
          <w:tcPr>
            <w:tcW w:w="1138" w:type="dxa"/>
          </w:tcPr>
          <w:p>
            <w:pPr>
              <w:pStyle w:val="0"/>
              <w:jc w:val="center"/>
            </w:pPr>
            <w:r>
              <w:rPr>
                <w:sz w:val="20"/>
              </w:rPr>
              <w:t xml:space="preserve">3 767,0</w:t>
            </w:r>
          </w:p>
        </w:tc>
        <w:tc>
          <w:tcPr>
            <w:tcW w:w="1474" w:type="dxa"/>
          </w:tcPr>
          <w:p>
            <w:pPr>
              <w:pStyle w:val="0"/>
              <w:jc w:val="center"/>
            </w:pPr>
            <w:r>
              <w:rPr>
                <w:sz w:val="20"/>
              </w:rPr>
              <w:t xml:space="preserve">372 927,7</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20/34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392 740,9</w:t>
            </w:r>
          </w:p>
        </w:tc>
        <w:tc>
          <w:tcPr>
            <w:tcW w:w="1138" w:type="dxa"/>
          </w:tcPr>
          <w:p>
            <w:pPr>
              <w:pStyle w:val="0"/>
              <w:jc w:val="center"/>
            </w:pPr>
            <w:r>
              <w:rPr>
                <w:sz w:val="20"/>
              </w:rPr>
              <w:t xml:space="preserve">3 927,4</w:t>
            </w:r>
          </w:p>
        </w:tc>
        <w:tc>
          <w:tcPr>
            <w:tcW w:w="1474" w:type="dxa"/>
          </w:tcPr>
          <w:p>
            <w:pPr>
              <w:pStyle w:val="0"/>
              <w:jc w:val="center"/>
            </w:pPr>
            <w:r>
              <w:rPr>
                <w:sz w:val="20"/>
              </w:rPr>
              <w:t xml:space="preserve">388 813,5</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20/25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20/25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20/25</w:t>
            </w:r>
          </w:p>
        </w:tc>
        <w:tc>
          <w:tcPr>
            <w:vMerge w:val="continue"/>
          </w:tcPr>
          <w:p/>
        </w:tc>
      </w:tr>
      <w:tr>
        <w:tc>
          <w:tcPr>
            <w:gridSpan w:val="11"/>
            <w:tcW w:w="16088" w:type="dxa"/>
          </w:tcPr>
          <w:p>
            <w:pPr>
              <w:pStyle w:val="0"/>
            </w:pPr>
            <w:r>
              <w:rPr>
                <w:sz w:val="20"/>
              </w:rPr>
            </w:r>
          </w:p>
        </w:tc>
      </w:tr>
      <w:tr>
        <w:tc>
          <w:tcPr>
            <w:tcW w:w="993" w:type="dxa"/>
            <w:vMerge w:val="restart"/>
          </w:tcPr>
          <w:p>
            <w:pPr>
              <w:pStyle w:val="0"/>
              <w:jc w:val="center"/>
            </w:pPr>
            <w:r>
              <w:rPr>
                <w:sz w:val="20"/>
              </w:rPr>
              <w:t xml:space="preserve">1.1.2.</w:t>
            </w:r>
          </w:p>
        </w:tc>
        <w:tc>
          <w:tcPr>
            <w:tcW w:w="221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 ходе реализации регионального проекта "Формирование комфортной городской среды"</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12</w:t>
            </w:r>
          </w:p>
        </w:tc>
        <w:tc>
          <w:tcPr>
            <w:vMerge w:val="continue"/>
          </w:tcPr>
          <w:p/>
        </w:tc>
      </w:tr>
      <w:tr>
        <w:tc>
          <w:tcPr>
            <w:tcW w:w="993" w:type="dxa"/>
            <w:vMerge w:val="restart"/>
          </w:tcPr>
          <w:p>
            <w:pPr>
              <w:pStyle w:val="0"/>
              <w:jc w:val="center"/>
            </w:pPr>
            <w:r>
              <w:rPr>
                <w:sz w:val="20"/>
              </w:rPr>
              <w:t xml:space="preserve">1.2.</w:t>
            </w:r>
          </w:p>
        </w:tc>
        <w:tc>
          <w:tcPr>
            <w:tcW w:w="2211"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15 000,0</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15 000,0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11"/>
            <w:tcW w:w="16088" w:type="dxa"/>
          </w:tcPr>
          <w:p>
            <w:pPr>
              <w:pStyle w:val="0"/>
            </w:pPr>
            <w:r>
              <w:rPr>
                <w:sz w:val="20"/>
              </w:rPr>
              <w:t xml:space="preserve">в том числе:</w:t>
            </w:r>
          </w:p>
        </w:tc>
      </w:tr>
      <w:tr>
        <w:tc>
          <w:tcPr>
            <w:tcW w:w="993" w:type="dxa"/>
            <w:vMerge w:val="restart"/>
          </w:tcPr>
          <w:p>
            <w:pPr>
              <w:pStyle w:val="0"/>
              <w:jc w:val="center"/>
            </w:pPr>
            <w:r>
              <w:rPr>
                <w:sz w:val="20"/>
              </w:rPr>
              <w:t xml:space="preserve">1.2.1.</w:t>
            </w:r>
          </w:p>
        </w:tc>
        <w:tc>
          <w:tcPr>
            <w:tcW w:w="2211"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15 000,0</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85 000,0</w:t>
            </w:r>
          </w:p>
        </w:tc>
        <w:tc>
          <w:tcPr>
            <w:tcW w:w="1138" w:type="dxa"/>
          </w:tcPr>
          <w:p>
            <w:pPr>
              <w:pStyle w:val="0"/>
              <w:jc w:val="center"/>
            </w:pPr>
            <w:r>
              <w:rPr>
                <w:sz w:val="20"/>
              </w:rPr>
              <w:t xml:space="preserve">0,0</w:t>
            </w:r>
          </w:p>
        </w:tc>
        <w:tc>
          <w:tcPr>
            <w:tcW w:w="1474" w:type="dxa"/>
          </w:tcPr>
          <w:p>
            <w:pPr>
              <w:pStyle w:val="0"/>
              <w:jc w:val="center"/>
            </w:pPr>
            <w:r>
              <w:rPr>
                <w:sz w:val="20"/>
              </w:rPr>
              <w:t xml:space="preserve">85 000,0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15 000,0</w:t>
            </w:r>
          </w:p>
        </w:tc>
        <w:tc>
          <w:tcPr>
            <w:tcW w:w="872" w:type="dxa"/>
          </w:tcPr>
          <w:p>
            <w:pPr>
              <w:pStyle w:val="0"/>
              <w:jc w:val="center"/>
            </w:pPr>
            <w:r>
              <w:rPr>
                <w:sz w:val="20"/>
              </w:rPr>
              <w:t xml:space="preserve">0,0</w:t>
            </w:r>
          </w:p>
        </w:tc>
        <w:tc>
          <w:tcPr>
            <w:tcW w:w="2057"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tcW w:w="993" w:type="dxa"/>
            <w:vMerge w:val="restart"/>
          </w:tcPr>
          <w:p>
            <w:pPr>
              <w:pStyle w:val="0"/>
            </w:pPr>
            <w:r>
              <w:rPr>
                <w:sz w:val="20"/>
              </w:rPr>
              <w:t xml:space="preserve">1.2.2</w:t>
            </w:r>
          </w:p>
        </w:tc>
        <w:tc>
          <w:tcPr>
            <w:tcW w:w="2211" w:type="dxa"/>
            <w:vMerge w:val="restart"/>
          </w:tcPr>
          <w:p>
            <w:pPr>
              <w:pStyle w:val="0"/>
              <w:jc w:val="center"/>
            </w:pPr>
            <w:r>
              <w:rPr>
                <w:sz w:val="20"/>
              </w:rPr>
              <w:t xml:space="preserve">Завершение мероприятий графика реализации проекта</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Реализация проекта создания комфортной городской среды в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tcW w:w="993" w:type="dxa"/>
            <w:vMerge w:val="restart"/>
          </w:tcPr>
          <w:p>
            <w:pPr>
              <w:pStyle w:val="0"/>
            </w:pPr>
            <w:r>
              <w:rPr>
                <w:sz w:val="20"/>
              </w:rPr>
              <w:t xml:space="preserve">1.2.3</w:t>
            </w:r>
          </w:p>
        </w:tc>
        <w:tc>
          <w:tcPr>
            <w:tcW w:w="221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w:t>
            </w:r>
          </w:p>
        </w:tc>
        <w:tc>
          <w:tcPr>
            <w:tcW w:w="1133" w:type="dxa"/>
            <w:vMerge w:val="restart"/>
          </w:tcPr>
          <w:p>
            <w:pPr>
              <w:pStyle w:val="0"/>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2</w:t>
            </w:r>
          </w:p>
        </w:tc>
        <w:tc>
          <w:tcPr>
            <w:vMerge w:val="continue"/>
          </w:tcPr>
          <w:p/>
        </w:tc>
      </w:tr>
      <w:tr>
        <w:tc>
          <w:tcPr>
            <w:gridSpan w:val="3"/>
            <w:tcW w:w="5585" w:type="dxa"/>
            <w:vMerge w:val="restart"/>
          </w:tcPr>
          <w:p>
            <w:pPr>
              <w:pStyle w:val="0"/>
              <w:jc w:val="center"/>
            </w:pPr>
            <w:r>
              <w:rPr>
                <w:sz w:val="20"/>
              </w:rPr>
              <w:t xml:space="preserve">Всего по подпрограмме:</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1 732 842,1</w:t>
            </w:r>
          </w:p>
        </w:tc>
        <w:tc>
          <w:tcPr>
            <w:tcW w:w="1138" w:type="dxa"/>
          </w:tcPr>
          <w:p>
            <w:pPr>
              <w:pStyle w:val="0"/>
              <w:jc w:val="center"/>
            </w:pPr>
            <w:r>
              <w:rPr>
                <w:sz w:val="20"/>
              </w:rPr>
              <w:t xml:space="preserve">15 566,4</w:t>
            </w:r>
          </w:p>
        </w:tc>
        <w:tc>
          <w:tcPr>
            <w:tcW w:w="1474" w:type="dxa"/>
          </w:tcPr>
          <w:p>
            <w:pPr>
              <w:pStyle w:val="0"/>
              <w:jc w:val="center"/>
            </w:pPr>
            <w:r>
              <w:rPr>
                <w:sz w:val="20"/>
              </w:rPr>
              <w:t xml:space="preserve">1 626 067,6</w:t>
            </w:r>
          </w:p>
        </w:tc>
        <w:tc>
          <w:tcPr>
            <w:tcW w:w="1150" w:type="dxa"/>
          </w:tcPr>
          <w:p>
            <w:pPr>
              <w:pStyle w:val="0"/>
              <w:jc w:val="center"/>
            </w:pPr>
            <w:r>
              <w:rPr>
                <w:sz w:val="20"/>
              </w:rPr>
              <w:t xml:space="preserve">91 208,1</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571 711,8</w:t>
            </w:r>
          </w:p>
        </w:tc>
        <w:tc>
          <w:tcPr>
            <w:tcW w:w="1138" w:type="dxa"/>
          </w:tcPr>
          <w:p>
            <w:pPr>
              <w:pStyle w:val="0"/>
              <w:jc w:val="center"/>
            </w:pPr>
            <w:r>
              <w:rPr>
                <w:sz w:val="20"/>
              </w:rPr>
              <w:t xml:space="preserve">4 105,0</w:t>
            </w:r>
          </w:p>
        </w:tc>
        <w:tc>
          <w:tcPr>
            <w:tcW w:w="1474" w:type="dxa"/>
          </w:tcPr>
          <w:p>
            <w:pPr>
              <w:pStyle w:val="0"/>
              <w:jc w:val="center"/>
            </w:pPr>
            <w:r>
              <w:rPr>
                <w:sz w:val="20"/>
              </w:rPr>
              <w:t xml:space="preserve">491 398,7</w:t>
            </w:r>
          </w:p>
        </w:tc>
        <w:tc>
          <w:tcPr>
            <w:tcW w:w="1150" w:type="dxa"/>
          </w:tcPr>
          <w:p>
            <w:pPr>
              <w:pStyle w:val="0"/>
              <w:jc w:val="center"/>
            </w:pPr>
            <w:r>
              <w:rPr>
                <w:sz w:val="20"/>
              </w:rPr>
              <w:t xml:space="preserve">76 208,1</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391 694,7</w:t>
            </w:r>
          </w:p>
        </w:tc>
        <w:tc>
          <w:tcPr>
            <w:tcW w:w="1138" w:type="dxa"/>
          </w:tcPr>
          <w:p>
            <w:pPr>
              <w:pStyle w:val="0"/>
              <w:jc w:val="center"/>
            </w:pPr>
            <w:r>
              <w:rPr>
                <w:sz w:val="20"/>
              </w:rPr>
              <w:t xml:space="preserve">3 767,0</w:t>
            </w:r>
          </w:p>
        </w:tc>
        <w:tc>
          <w:tcPr>
            <w:tcW w:w="1474" w:type="dxa"/>
          </w:tcPr>
          <w:p>
            <w:pPr>
              <w:pStyle w:val="0"/>
              <w:jc w:val="center"/>
            </w:pPr>
            <w:r>
              <w:rPr>
                <w:sz w:val="20"/>
              </w:rPr>
              <w:t xml:space="preserve">372 927,7</w:t>
            </w:r>
          </w:p>
        </w:tc>
        <w:tc>
          <w:tcPr>
            <w:tcW w:w="1150" w:type="dxa"/>
          </w:tcPr>
          <w:p>
            <w:pPr>
              <w:pStyle w:val="0"/>
              <w:jc w:val="center"/>
            </w:pPr>
            <w:r>
              <w:rPr>
                <w:sz w:val="20"/>
              </w:rPr>
              <w:t xml:space="preserve">15 000,0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376 694,7</w:t>
            </w:r>
          </w:p>
        </w:tc>
        <w:tc>
          <w:tcPr>
            <w:tcW w:w="1138" w:type="dxa"/>
          </w:tcPr>
          <w:p>
            <w:pPr>
              <w:pStyle w:val="0"/>
              <w:jc w:val="center"/>
            </w:pPr>
            <w:r>
              <w:rPr>
                <w:sz w:val="20"/>
              </w:rPr>
              <w:t xml:space="preserve">3 767,0</w:t>
            </w:r>
          </w:p>
        </w:tc>
        <w:tc>
          <w:tcPr>
            <w:tcW w:w="1474" w:type="dxa"/>
          </w:tcPr>
          <w:p>
            <w:pPr>
              <w:pStyle w:val="0"/>
              <w:jc w:val="center"/>
            </w:pPr>
            <w:r>
              <w:rPr>
                <w:sz w:val="20"/>
              </w:rPr>
              <w:t xml:space="preserve">372 927,7</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392 740,9</w:t>
            </w:r>
          </w:p>
        </w:tc>
        <w:tc>
          <w:tcPr>
            <w:tcW w:w="1138" w:type="dxa"/>
          </w:tcPr>
          <w:p>
            <w:pPr>
              <w:pStyle w:val="0"/>
              <w:jc w:val="center"/>
            </w:pPr>
            <w:r>
              <w:rPr>
                <w:sz w:val="20"/>
              </w:rPr>
              <w:t xml:space="preserve">3 927,4</w:t>
            </w:r>
          </w:p>
        </w:tc>
        <w:tc>
          <w:tcPr>
            <w:tcW w:w="1474" w:type="dxa"/>
          </w:tcPr>
          <w:p>
            <w:pPr>
              <w:pStyle w:val="0"/>
              <w:jc w:val="center"/>
            </w:pPr>
            <w:r>
              <w:rPr>
                <w:sz w:val="20"/>
              </w:rPr>
              <w:t xml:space="preserve">388 813,5</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11"/>
            <w:tcW w:w="16088" w:type="dxa"/>
          </w:tcPr>
          <w:p>
            <w:pPr>
              <w:pStyle w:val="0"/>
              <w:outlineLvl w:val="1"/>
              <w:jc w:val="center"/>
            </w:pPr>
            <w:r>
              <w:rPr>
                <w:sz w:val="20"/>
              </w:rPr>
              <w:t xml:space="preserve">Подпрограмма 2 "Благоустройство городских парков"</w:t>
            </w:r>
          </w:p>
        </w:tc>
      </w:tr>
      <w:tr>
        <w:tc>
          <w:tcPr>
            <w:gridSpan w:val="11"/>
            <w:tcW w:w="16088" w:type="dxa"/>
          </w:tcPr>
          <w:p>
            <w:pPr>
              <w:pStyle w:val="0"/>
              <w:outlineLvl w:val="2"/>
              <w:jc w:val="center"/>
            </w:pPr>
            <w:r>
              <w:rPr>
                <w:sz w:val="20"/>
              </w:rPr>
              <w:t xml:space="preserve">Цель подпрограммы - повышение качества и комфорта городских парков в Пензенской области</w:t>
            </w:r>
          </w:p>
        </w:tc>
      </w:tr>
      <w:tr>
        <w:tc>
          <w:tcPr>
            <w:gridSpan w:val="11"/>
            <w:tcW w:w="16088" w:type="dxa"/>
          </w:tcPr>
          <w:p>
            <w:pPr>
              <w:pStyle w:val="0"/>
              <w:outlineLvl w:val="3"/>
              <w:jc w:val="center"/>
            </w:pPr>
            <w:r>
              <w:rPr>
                <w:sz w:val="20"/>
              </w:rPr>
              <w:t xml:space="preserve">Задача подпрограммы - повышение уровня благоустройства городских парков</w:t>
            </w:r>
          </w:p>
        </w:tc>
      </w:tr>
      <w:tr>
        <w:tc>
          <w:tcPr>
            <w:tcW w:w="993" w:type="dxa"/>
            <w:vMerge w:val="restart"/>
          </w:tcPr>
          <w:p>
            <w:pPr>
              <w:pStyle w:val="0"/>
              <w:jc w:val="center"/>
            </w:pPr>
            <w:r>
              <w:rPr>
                <w:sz w:val="20"/>
              </w:rPr>
              <w:t xml:space="preserve">2.1.</w:t>
            </w:r>
          </w:p>
        </w:tc>
        <w:tc>
          <w:tcPr>
            <w:tcW w:w="2211" w:type="dxa"/>
            <w:vMerge w:val="restart"/>
          </w:tcPr>
          <w:p>
            <w:pPr>
              <w:pStyle w:val="0"/>
              <w:jc w:val="center"/>
            </w:pPr>
            <w:r>
              <w:rPr>
                <w:sz w:val="20"/>
              </w:rPr>
              <w:t xml:space="preserve">Основное мероприятие 2.1. "Содействие обустройству мест массового отдыха населения (городских парков)"</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11 832,8</w:t>
            </w:r>
          </w:p>
        </w:tc>
        <w:tc>
          <w:tcPr>
            <w:tcW w:w="1138" w:type="dxa"/>
          </w:tcPr>
          <w:p>
            <w:pPr>
              <w:pStyle w:val="0"/>
              <w:jc w:val="center"/>
            </w:pPr>
            <w:r>
              <w:rPr>
                <w:sz w:val="20"/>
              </w:rPr>
              <w:t xml:space="preserve">908,8</w:t>
            </w:r>
          </w:p>
        </w:tc>
        <w:tc>
          <w:tcPr>
            <w:tcW w:w="1474" w:type="dxa"/>
          </w:tcPr>
          <w:p>
            <w:pPr>
              <w:pStyle w:val="0"/>
              <w:jc w:val="center"/>
            </w:pPr>
            <w:r>
              <w:rPr>
                <w:sz w:val="20"/>
              </w:rPr>
              <w:t xml:space="preserve">10 450,6</w:t>
            </w:r>
          </w:p>
        </w:tc>
        <w:tc>
          <w:tcPr>
            <w:tcW w:w="1150" w:type="dxa"/>
          </w:tcPr>
          <w:p>
            <w:pPr>
              <w:pStyle w:val="0"/>
              <w:jc w:val="center"/>
            </w:pPr>
            <w:r>
              <w:rPr>
                <w:sz w:val="20"/>
              </w:rPr>
              <w:t xml:space="preserve">473,4</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jc w:val="center"/>
            </w:pPr>
            <w:r>
              <w:rPr>
                <w:sz w:val="20"/>
              </w:rPr>
              <w:t xml:space="preserve">N 2, 2.1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11"/>
            <w:tcW w:w="16088" w:type="dxa"/>
          </w:tcPr>
          <w:p>
            <w:pPr>
              <w:pStyle w:val="0"/>
            </w:pPr>
            <w:r>
              <w:rPr>
                <w:sz w:val="20"/>
              </w:rPr>
              <w:t xml:space="preserve">в том числе:</w:t>
            </w:r>
          </w:p>
        </w:tc>
      </w:tr>
      <w:tr>
        <w:tc>
          <w:tcPr>
            <w:tcW w:w="993" w:type="dxa"/>
            <w:vMerge w:val="restart"/>
          </w:tcPr>
          <w:p>
            <w:pPr>
              <w:pStyle w:val="0"/>
              <w:jc w:val="center"/>
            </w:pPr>
            <w:r>
              <w:rPr>
                <w:sz w:val="20"/>
              </w:rPr>
              <w:t xml:space="preserve">2.1.1.</w:t>
            </w:r>
          </w:p>
        </w:tc>
        <w:tc>
          <w:tcPr>
            <w:tcW w:w="2211" w:type="dxa"/>
            <w:vMerge w:val="restart"/>
          </w:tcPr>
          <w:p>
            <w:pPr>
              <w:pStyle w:val="0"/>
              <w:jc w:val="center"/>
            </w:pPr>
            <w:r>
              <w:rPr>
                <w:sz w:val="20"/>
              </w:rPr>
              <w:t xml:space="preserve">Субсидии на поддержку обустройства мест массового отдыха населения (городских парков)</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11 832,8</w:t>
            </w:r>
          </w:p>
        </w:tc>
        <w:tc>
          <w:tcPr>
            <w:tcW w:w="1138" w:type="dxa"/>
          </w:tcPr>
          <w:p>
            <w:pPr>
              <w:pStyle w:val="0"/>
              <w:jc w:val="center"/>
            </w:pPr>
            <w:r>
              <w:rPr>
                <w:sz w:val="20"/>
              </w:rPr>
              <w:t xml:space="preserve">908,8</w:t>
            </w:r>
          </w:p>
        </w:tc>
        <w:tc>
          <w:tcPr>
            <w:tcW w:w="1474" w:type="dxa"/>
          </w:tcPr>
          <w:p>
            <w:pPr>
              <w:pStyle w:val="0"/>
              <w:jc w:val="center"/>
            </w:pPr>
            <w:r>
              <w:rPr>
                <w:sz w:val="20"/>
              </w:rPr>
              <w:t xml:space="preserve">10 450,6</w:t>
            </w:r>
          </w:p>
        </w:tc>
        <w:tc>
          <w:tcPr>
            <w:tcW w:w="1150" w:type="dxa"/>
          </w:tcPr>
          <w:p>
            <w:pPr>
              <w:pStyle w:val="0"/>
              <w:jc w:val="center"/>
            </w:pPr>
            <w:r>
              <w:rPr>
                <w:sz w:val="20"/>
              </w:rPr>
              <w:t xml:space="preserve">473,4</w:t>
            </w:r>
          </w:p>
        </w:tc>
        <w:tc>
          <w:tcPr>
            <w:tcW w:w="872" w:type="dxa"/>
          </w:tcPr>
          <w:p>
            <w:pPr>
              <w:pStyle w:val="0"/>
              <w:jc w:val="center"/>
            </w:pPr>
            <w:r>
              <w:rPr>
                <w:sz w:val="20"/>
              </w:rPr>
              <w:t xml:space="preserve">0,0</w:t>
            </w:r>
          </w:p>
        </w:tc>
        <w:tc>
          <w:tcPr>
            <w:tcW w:w="2057" w:type="dxa"/>
          </w:tcPr>
          <w:p>
            <w:pPr>
              <w:pStyle w:val="0"/>
              <w:jc w:val="center"/>
            </w:pPr>
            <w:r>
              <w:rPr>
                <w:sz w:val="20"/>
              </w:rPr>
              <w:t xml:space="preserve">Благоустройство парков, ед.</w:t>
            </w:r>
          </w:p>
        </w:tc>
        <w:tc>
          <w:tcPr>
            <w:tcW w:w="1133" w:type="dxa"/>
            <w:vMerge w:val="restart"/>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872" w:type="dxa"/>
          </w:tcPr>
          <w:p>
            <w:pPr>
              <w:pStyle w:val="0"/>
              <w:jc w:val="center"/>
            </w:pPr>
            <w:r>
              <w:rPr>
                <w:sz w:val="20"/>
              </w:rPr>
              <w:t xml:space="preserve">0,0</w:t>
            </w:r>
          </w:p>
        </w:tc>
        <w:tc>
          <w:tcPr>
            <w:tcW w:w="2057"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872" w:type="dxa"/>
          </w:tcPr>
          <w:p>
            <w:pPr>
              <w:pStyle w:val="0"/>
              <w:jc w:val="center"/>
            </w:pPr>
            <w:r>
              <w:rPr>
                <w:sz w:val="20"/>
              </w:rPr>
              <w:t xml:space="preserve">0,0</w:t>
            </w:r>
          </w:p>
        </w:tc>
        <w:tc>
          <w:tcPr>
            <w:tcW w:w="2057" w:type="dxa"/>
          </w:tcPr>
          <w:p>
            <w:pPr>
              <w:pStyle w:val="0"/>
              <w:jc w:val="center"/>
            </w:pPr>
            <w:r>
              <w:rPr>
                <w:sz w:val="20"/>
              </w:rPr>
              <w:t xml:space="preserve">1</w:t>
            </w:r>
          </w:p>
        </w:tc>
        <w:tc>
          <w:tcPr>
            <w:vMerge w:val="continue"/>
          </w:tcPr>
          <w:p/>
        </w:tc>
      </w:tr>
      <w:tr>
        <w:tc>
          <w:tcPr>
            <w:tcW w:w="993" w:type="dxa"/>
            <w:vMerge w:val="restart"/>
          </w:tcPr>
          <w:p>
            <w:pPr>
              <w:pStyle w:val="0"/>
              <w:jc w:val="center"/>
            </w:pPr>
            <w:r>
              <w:rPr>
                <w:sz w:val="20"/>
              </w:rPr>
              <w:t xml:space="preserve">2.1.2.</w:t>
            </w:r>
          </w:p>
        </w:tc>
        <w:tc>
          <w:tcPr>
            <w:tcW w:w="221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об обустройстве мест массового отдыха населения (городских парков)</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vMerge w:val="restart"/>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1</w:t>
            </w:r>
          </w:p>
        </w:tc>
        <w:tc>
          <w:tcPr>
            <w:vMerge w:val="continue"/>
          </w:tcPr>
          <w:p/>
        </w:tc>
      </w:tr>
      <w:tr>
        <w:tc>
          <w:tcPr>
            <w:gridSpan w:val="11"/>
            <w:tcW w:w="16088" w:type="dxa"/>
          </w:tcPr>
          <w:p>
            <w:pPr>
              <w:pStyle w:val="0"/>
            </w:pPr>
            <w:r>
              <w:rPr>
                <w:sz w:val="20"/>
              </w:rPr>
              <w:t xml:space="preserve">Всего по подпрограмме:</w:t>
            </w:r>
          </w:p>
        </w:tc>
      </w:tr>
      <w:tr>
        <w:tc>
          <w:tcPr>
            <w:gridSpan w:val="3"/>
            <w:tcW w:w="5585" w:type="dxa"/>
            <w:vMerge w:val="restart"/>
          </w:tcPr>
          <w:p>
            <w:pPr>
              <w:pStyle w:val="0"/>
            </w:pPr>
            <w:r>
              <w:rPr>
                <w:sz w:val="20"/>
              </w:rPr>
            </w:r>
          </w:p>
        </w:tc>
        <w:tc>
          <w:tcPr>
            <w:tcW w:w="1148" w:type="dxa"/>
          </w:tcPr>
          <w:p>
            <w:pPr>
              <w:pStyle w:val="0"/>
              <w:jc w:val="center"/>
            </w:pPr>
            <w:r>
              <w:rPr>
                <w:sz w:val="20"/>
              </w:rPr>
              <w:t xml:space="preserve">Итого</w:t>
            </w:r>
          </w:p>
        </w:tc>
        <w:tc>
          <w:tcPr>
            <w:tcW w:w="1531" w:type="dxa"/>
          </w:tcPr>
          <w:p>
            <w:pPr>
              <w:pStyle w:val="0"/>
              <w:jc w:val="center"/>
            </w:pPr>
            <w:r>
              <w:rPr>
                <w:sz w:val="20"/>
              </w:rPr>
              <w:t xml:space="preserve">11 832,8</w:t>
            </w:r>
          </w:p>
        </w:tc>
        <w:tc>
          <w:tcPr>
            <w:tcW w:w="1138" w:type="dxa"/>
          </w:tcPr>
          <w:p>
            <w:pPr>
              <w:pStyle w:val="0"/>
              <w:jc w:val="center"/>
            </w:pPr>
            <w:r>
              <w:rPr>
                <w:sz w:val="20"/>
              </w:rPr>
              <w:t xml:space="preserve">908,8</w:t>
            </w:r>
          </w:p>
        </w:tc>
        <w:tc>
          <w:tcPr>
            <w:tcW w:w="1474" w:type="dxa"/>
          </w:tcPr>
          <w:p>
            <w:pPr>
              <w:pStyle w:val="0"/>
              <w:jc w:val="center"/>
            </w:pPr>
            <w:r>
              <w:rPr>
                <w:sz w:val="20"/>
              </w:rPr>
              <w:t xml:space="preserve">10 450,6</w:t>
            </w:r>
          </w:p>
        </w:tc>
        <w:tc>
          <w:tcPr>
            <w:tcW w:w="1150" w:type="dxa"/>
          </w:tcPr>
          <w:p>
            <w:pPr>
              <w:pStyle w:val="0"/>
              <w:jc w:val="center"/>
            </w:pPr>
            <w:r>
              <w:rPr>
                <w:sz w:val="20"/>
              </w:rPr>
              <w:t xml:space="preserve">473,4</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5 916,4</w:t>
            </w:r>
          </w:p>
        </w:tc>
        <w:tc>
          <w:tcPr>
            <w:tcW w:w="1138" w:type="dxa"/>
          </w:tcPr>
          <w:p>
            <w:pPr>
              <w:pStyle w:val="0"/>
              <w:jc w:val="center"/>
            </w:pPr>
            <w:r>
              <w:rPr>
                <w:sz w:val="20"/>
              </w:rPr>
              <w:t xml:space="preserve">454,4</w:t>
            </w:r>
          </w:p>
        </w:tc>
        <w:tc>
          <w:tcPr>
            <w:tcW w:w="1474" w:type="dxa"/>
          </w:tcPr>
          <w:p>
            <w:pPr>
              <w:pStyle w:val="0"/>
              <w:jc w:val="center"/>
            </w:pPr>
            <w:r>
              <w:rPr>
                <w:sz w:val="20"/>
              </w:rPr>
              <w:t xml:space="preserve">5 225,3</w:t>
            </w:r>
          </w:p>
        </w:tc>
        <w:tc>
          <w:tcPr>
            <w:tcW w:w="1150" w:type="dxa"/>
          </w:tcPr>
          <w:p>
            <w:pPr>
              <w:pStyle w:val="0"/>
              <w:jc w:val="center"/>
            </w:pPr>
            <w:r>
              <w:rPr>
                <w:sz w:val="20"/>
              </w:rPr>
              <w:t xml:space="preserve">236,7</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11"/>
            <w:tcW w:w="16088"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6088"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gridSpan w:val="11"/>
            <w:tcW w:w="16088"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w:t>
            </w:r>
          </w:p>
        </w:tc>
      </w:tr>
      <w:tr>
        <w:tc>
          <w:tcPr>
            <w:tcW w:w="993" w:type="dxa"/>
            <w:vMerge w:val="restart"/>
          </w:tcPr>
          <w:p>
            <w:pPr>
              <w:pStyle w:val="0"/>
              <w:jc w:val="center"/>
            </w:pPr>
            <w:r>
              <w:rPr>
                <w:sz w:val="20"/>
              </w:rPr>
              <w:t xml:space="preserve">3.1.</w:t>
            </w:r>
          </w:p>
        </w:tc>
        <w:tc>
          <w:tcPr>
            <w:tcW w:w="2211"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22 854,3</w:t>
            </w:r>
          </w:p>
        </w:tc>
        <w:tc>
          <w:tcPr>
            <w:tcW w:w="1138" w:type="dxa"/>
          </w:tcPr>
          <w:p>
            <w:pPr>
              <w:pStyle w:val="0"/>
              <w:jc w:val="center"/>
            </w:pPr>
            <w:r>
              <w:rPr>
                <w:sz w:val="20"/>
              </w:rPr>
              <w:t xml:space="preserve">1 624,6</w:t>
            </w:r>
          </w:p>
        </w:tc>
        <w:tc>
          <w:tcPr>
            <w:tcW w:w="1474" w:type="dxa"/>
          </w:tcPr>
          <w:p>
            <w:pPr>
              <w:pStyle w:val="0"/>
              <w:jc w:val="center"/>
            </w:pPr>
            <w:r>
              <w:rPr>
                <w:sz w:val="20"/>
              </w:rPr>
              <w:t xml:space="preserve">20 345,2</w:t>
            </w:r>
          </w:p>
        </w:tc>
        <w:tc>
          <w:tcPr>
            <w:tcW w:w="1150" w:type="dxa"/>
          </w:tcPr>
          <w:p>
            <w:pPr>
              <w:pStyle w:val="0"/>
              <w:jc w:val="center"/>
            </w:pPr>
            <w:r>
              <w:rPr>
                <w:sz w:val="20"/>
              </w:rPr>
              <w:t xml:space="preserve">884,5</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jc w:val="center"/>
            </w:pPr>
            <w:r>
              <w:rPr>
                <w:sz w:val="20"/>
              </w:rPr>
              <w:t xml:space="preserve">N 3, 3.1, 3.2,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3 614,1</w:t>
            </w:r>
          </w:p>
        </w:tc>
        <w:tc>
          <w:tcPr>
            <w:tcW w:w="1138" w:type="dxa"/>
          </w:tcPr>
          <w:p>
            <w:pPr>
              <w:pStyle w:val="0"/>
              <w:jc w:val="center"/>
            </w:pPr>
            <w:r>
              <w:rPr>
                <w:sz w:val="20"/>
              </w:rPr>
              <w:t xml:space="preserve">144,6</w:t>
            </w:r>
          </w:p>
        </w:tc>
        <w:tc>
          <w:tcPr>
            <w:tcW w:w="1474" w:type="dxa"/>
          </w:tcPr>
          <w:p>
            <w:pPr>
              <w:pStyle w:val="0"/>
              <w:jc w:val="center"/>
            </w:pPr>
            <w:r>
              <w:rPr>
                <w:sz w:val="20"/>
              </w:rPr>
              <w:t xml:space="preserve">3 325,0</w:t>
            </w:r>
          </w:p>
        </w:tc>
        <w:tc>
          <w:tcPr>
            <w:tcW w:w="1150" w:type="dxa"/>
          </w:tcPr>
          <w:p>
            <w:pPr>
              <w:pStyle w:val="0"/>
              <w:jc w:val="center"/>
            </w:pPr>
            <w:r>
              <w:rPr>
                <w:sz w:val="20"/>
              </w:rPr>
              <w:t xml:space="preserve">144,5</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3 940,8</w:t>
            </w:r>
          </w:p>
        </w:tc>
        <w:tc>
          <w:tcPr>
            <w:tcW w:w="1138" w:type="dxa"/>
          </w:tcPr>
          <w:p>
            <w:pPr>
              <w:pStyle w:val="0"/>
              <w:jc w:val="center"/>
            </w:pPr>
            <w:r>
              <w:rPr>
                <w:sz w:val="20"/>
              </w:rPr>
              <w:t xml:space="preserve">303,1</w:t>
            </w:r>
          </w:p>
        </w:tc>
        <w:tc>
          <w:tcPr>
            <w:tcW w:w="1474" w:type="dxa"/>
          </w:tcPr>
          <w:p>
            <w:pPr>
              <w:pStyle w:val="0"/>
              <w:jc w:val="center"/>
            </w:pPr>
            <w:r>
              <w:rPr>
                <w:sz w:val="20"/>
              </w:rPr>
              <w:t xml:space="preserve">3 486,1</w:t>
            </w:r>
          </w:p>
        </w:tc>
        <w:tc>
          <w:tcPr>
            <w:tcW w:w="1150" w:type="dxa"/>
          </w:tcPr>
          <w:p>
            <w:pPr>
              <w:pStyle w:val="0"/>
              <w:jc w:val="center"/>
            </w:pPr>
            <w:r>
              <w:rPr>
                <w:sz w:val="20"/>
              </w:rPr>
              <w:t xml:space="preserve">151,6</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2 837,1</w:t>
            </w:r>
          </w:p>
        </w:tc>
        <w:tc>
          <w:tcPr>
            <w:tcW w:w="1138" w:type="dxa"/>
          </w:tcPr>
          <w:p>
            <w:pPr>
              <w:pStyle w:val="0"/>
              <w:jc w:val="center"/>
            </w:pPr>
            <w:r>
              <w:rPr>
                <w:sz w:val="20"/>
              </w:rPr>
              <w:t xml:space="preserve">218,2</w:t>
            </w:r>
          </w:p>
        </w:tc>
        <w:tc>
          <w:tcPr>
            <w:tcW w:w="1474" w:type="dxa"/>
          </w:tcPr>
          <w:p>
            <w:pPr>
              <w:pStyle w:val="0"/>
              <w:jc w:val="center"/>
            </w:pPr>
            <w:r>
              <w:rPr>
                <w:sz w:val="20"/>
              </w:rPr>
              <w:t xml:space="preserve">2 509,8</w:t>
            </w:r>
          </w:p>
        </w:tc>
        <w:tc>
          <w:tcPr>
            <w:tcW w:w="1150" w:type="dxa"/>
          </w:tcPr>
          <w:p>
            <w:pPr>
              <w:pStyle w:val="0"/>
              <w:jc w:val="center"/>
            </w:pPr>
            <w:r>
              <w:rPr>
                <w:sz w:val="20"/>
              </w:rPr>
              <w:t xml:space="preserve">109,1</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3 057,1</w:t>
            </w:r>
          </w:p>
        </w:tc>
        <w:tc>
          <w:tcPr>
            <w:tcW w:w="1138" w:type="dxa"/>
          </w:tcPr>
          <w:p>
            <w:pPr>
              <w:pStyle w:val="0"/>
              <w:jc w:val="center"/>
            </w:pPr>
            <w:r>
              <w:rPr>
                <w:sz w:val="20"/>
              </w:rPr>
              <w:t xml:space="preserve">235,2</w:t>
            </w:r>
          </w:p>
        </w:tc>
        <w:tc>
          <w:tcPr>
            <w:tcW w:w="1474" w:type="dxa"/>
          </w:tcPr>
          <w:p>
            <w:pPr>
              <w:pStyle w:val="0"/>
              <w:jc w:val="center"/>
            </w:pPr>
            <w:r>
              <w:rPr>
                <w:sz w:val="20"/>
              </w:rPr>
              <w:t xml:space="preserve">2 704,3</w:t>
            </w:r>
          </w:p>
        </w:tc>
        <w:tc>
          <w:tcPr>
            <w:tcW w:w="1150" w:type="dxa"/>
          </w:tcPr>
          <w:p>
            <w:pPr>
              <w:pStyle w:val="0"/>
              <w:jc w:val="center"/>
            </w:pPr>
            <w:r>
              <w:rPr>
                <w:sz w:val="20"/>
              </w:rPr>
              <w:t xml:space="preserve">117,6</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3 052,2</w:t>
            </w:r>
          </w:p>
        </w:tc>
        <w:tc>
          <w:tcPr>
            <w:tcW w:w="1138" w:type="dxa"/>
          </w:tcPr>
          <w:p>
            <w:pPr>
              <w:pStyle w:val="0"/>
              <w:jc w:val="center"/>
            </w:pPr>
            <w:r>
              <w:rPr>
                <w:sz w:val="20"/>
              </w:rPr>
              <w:t xml:space="preserve">234,8</w:t>
            </w:r>
          </w:p>
        </w:tc>
        <w:tc>
          <w:tcPr>
            <w:tcW w:w="1474" w:type="dxa"/>
          </w:tcPr>
          <w:p>
            <w:pPr>
              <w:pStyle w:val="0"/>
              <w:jc w:val="center"/>
            </w:pPr>
            <w:r>
              <w:rPr>
                <w:sz w:val="20"/>
              </w:rPr>
              <w:t xml:space="preserve">2700,0</w:t>
            </w:r>
          </w:p>
        </w:tc>
        <w:tc>
          <w:tcPr>
            <w:tcW w:w="1150" w:type="dxa"/>
          </w:tcPr>
          <w:p>
            <w:pPr>
              <w:pStyle w:val="0"/>
              <w:jc w:val="center"/>
            </w:pPr>
            <w:r>
              <w:rPr>
                <w:sz w:val="20"/>
              </w:rPr>
              <w:t xml:space="preserve">117,4</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6 353,0</w:t>
            </w:r>
          </w:p>
        </w:tc>
        <w:tc>
          <w:tcPr>
            <w:tcW w:w="1138" w:type="dxa"/>
          </w:tcPr>
          <w:p>
            <w:pPr>
              <w:pStyle w:val="0"/>
              <w:jc w:val="center"/>
            </w:pPr>
            <w:r>
              <w:rPr>
                <w:sz w:val="20"/>
              </w:rPr>
              <w:t xml:space="preserve">488,7</w:t>
            </w:r>
          </w:p>
        </w:tc>
        <w:tc>
          <w:tcPr>
            <w:tcW w:w="1474" w:type="dxa"/>
          </w:tcPr>
          <w:p>
            <w:pPr>
              <w:pStyle w:val="0"/>
              <w:jc w:val="center"/>
            </w:pPr>
            <w:r>
              <w:rPr>
                <w:sz w:val="20"/>
              </w:rPr>
              <w:t xml:space="preserve">5620,0</w:t>
            </w:r>
          </w:p>
        </w:tc>
        <w:tc>
          <w:tcPr>
            <w:tcW w:w="1150" w:type="dxa"/>
          </w:tcPr>
          <w:p>
            <w:pPr>
              <w:pStyle w:val="0"/>
              <w:jc w:val="center"/>
            </w:pPr>
            <w:r>
              <w:rPr>
                <w:sz w:val="20"/>
              </w:rPr>
              <w:t xml:space="preserve">244,3</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11"/>
            <w:tcW w:w="16088" w:type="dxa"/>
          </w:tcPr>
          <w:p>
            <w:pPr>
              <w:pStyle w:val="0"/>
            </w:pPr>
            <w:r>
              <w:rPr>
                <w:sz w:val="20"/>
              </w:rPr>
              <w:t xml:space="preserve">в том числе:</w:t>
            </w:r>
          </w:p>
        </w:tc>
      </w:tr>
      <w:tr>
        <w:tc>
          <w:tcPr>
            <w:tcW w:w="993" w:type="dxa"/>
            <w:vMerge w:val="restart"/>
          </w:tcPr>
          <w:p>
            <w:pPr>
              <w:pStyle w:val="0"/>
              <w:jc w:val="center"/>
            </w:pPr>
            <w:r>
              <w:rPr>
                <w:sz w:val="20"/>
              </w:rPr>
              <w:t xml:space="preserve">3.1.1.</w:t>
            </w:r>
          </w:p>
        </w:tc>
        <w:tc>
          <w:tcPr>
            <w:tcW w:w="2211"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20 952,0</w:t>
            </w:r>
          </w:p>
        </w:tc>
        <w:tc>
          <w:tcPr>
            <w:tcW w:w="1138" w:type="dxa"/>
          </w:tcPr>
          <w:p>
            <w:pPr>
              <w:pStyle w:val="0"/>
              <w:jc w:val="center"/>
            </w:pPr>
            <w:r>
              <w:rPr>
                <w:sz w:val="20"/>
              </w:rPr>
              <w:t xml:space="preserve">1 488,3</w:t>
            </w:r>
          </w:p>
        </w:tc>
        <w:tc>
          <w:tcPr>
            <w:tcW w:w="1474" w:type="dxa"/>
          </w:tcPr>
          <w:p>
            <w:pPr>
              <w:pStyle w:val="0"/>
              <w:jc w:val="center"/>
            </w:pPr>
            <w:r>
              <w:rPr>
                <w:sz w:val="20"/>
              </w:rPr>
              <w:t xml:space="preserve">18 652,7</w:t>
            </w:r>
          </w:p>
        </w:tc>
        <w:tc>
          <w:tcPr>
            <w:tcW w:w="1150" w:type="dxa"/>
          </w:tcPr>
          <w:p>
            <w:pPr>
              <w:pStyle w:val="0"/>
              <w:jc w:val="center"/>
            </w:pPr>
            <w:r>
              <w:rPr>
                <w:sz w:val="20"/>
              </w:rPr>
              <w:t xml:space="preserve">811,0</w:t>
            </w:r>
          </w:p>
        </w:tc>
        <w:tc>
          <w:tcPr>
            <w:tcW w:w="872" w:type="dxa"/>
          </w:tcPr>
          <w:p>
            <w:pPr>
              <w:pStyle w:val="0"/>
              <w:jc w:val="center"/>
            </w:pPr>
            <w:r>
              <w:rPr>
                <w:sz w:val="20"/>
              </w:rPr>
              <w:t xml:space="preserve">0,0</w:t>
            </w:r>
          </w:p>
        </w:tc>
        <w:tc>
          <w:tcPr>
            <w:tcW w:w="2057" w:type="dxa"/>
          </w:tcPr>
          <w:p>
            <w:pPr>
              <w:pStyle w:val="0"/>
              <w:jc w:val="center"/>
            </w:pPr>
            <w:r>
              <w:rPr>
                <w:sz w:val="20"/>
              </w:rPr>
              <w:t xml:space="preserve">Количество восстановленных воинских захоронений, ед.</w:t>
            </w:r>
          </w:p>
        </w:tc>
        <w:tc>
          <w:tcPr>
            <w:tcW w:w="1133" w:type="dxa"/>
            <w:vMerge w:val="restart"/>
          </w:tcPr>
          <w:p>
            <w:pPr>
              <w:pStyle w:val="0"/>
            </w:pPr>
            <w:r>
              <w:rPr>
                <w:sz w:val="20"/>
              </w:rPr>
              <w:t xml:space="preserve">N 3, 3.1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3 342,4</w:t>
            </w:r>
          </w:p>
        </w:tc>
        <w:tc>
          <w:tcPr>
            <w:tcW w:w="1138" w:type="dxa"/>
          </w:tcPr>
          <w:p>
            <w:pPr>
              <w:pStyle w:val="0"/>
              <w:jc w:val="center"/>
            </w:pPr>
            <w:r>
              <w:rPr>
                <w:sz w:val="20"/>
              </w:rPr>
              <w:t xml:space="preserve">133,7</w:t>
            </w:r>
          </w:p>
        </w:tc>
        <w:tc>
          <w:tcPr>
            <w:tcW w:w="1474" w:type="dxa"/>
          </w:tcPr>
          <w:p>
            <w:pPr>
              <w:pStyle w:val="0"/>
              <w:jc w:val="center"/>
            </w:pPr>
            <w:r>
              <w:rPr>
                <w:sz w:val="20"/>
              </w:rPr>
              <w:t xml:space="preserve">3 075,0</w:t>
            </w:r>
          </w:p>
        </w:tc>
        <w:tc>
          <w:tcPr>
            <w:tcW w:w="1150" w:type="dxa"/>
          </w:tcPr>
          <w:p>
            <w:pPr>
              <w:pStyle w:val="0"/>
              <w:jc w:val="center"/>
            </w:pPr>
            <w:r>
              <w:rPr>
                <w:sz w:val="20"/>
              </w:rPr>
              <w:t xml:space="preserve">133,7</w:t>
            </w:r>
          </w:p>
        </w:tc>
        <w:tc>
          <w:tcPr>
            <w:tcW w:w="872" w:type="dxa"/>
          </w:tcPr>
          <w:p>
            <w:pPr>
              <w:pStyle w:val="0"/>
              <w:jc w:val="center"/>
            </w:pPr>
            <w:r>
              <w:rPr>
                <w:sz w:val="20"/>
              </w:rPr>
              <w:t xml:space="preserve">0,0</w:t>
            </w:r>
          </w:p>
        </w:tc>
        <w:tc>
          <w:tcPr>
            <w:tcW w:w="2057"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3 267,5</w:t>
            </w:r>
          </w:p>
        </w:tc>
        <w:tc>
          <w:tcPr>
            <w:tcW w:w="1138" w:type="dxa"/>
          </w:tcPr>
          <w:p>
            <w:pPr>
              <w:pStyle w:val="0"/>
              <w:jc w:val="center"/>
            </w:pPr>
            <w:r>
              <w:rPr>
                <w:sz w:val="20"/>
              </w:rPr>
              <w:t xml:space="preserve">251,3</w:t>
            </w:r>
          </w:p>
        </w:tc>
        <w:tc>
          <w:tcPr>
            <w:tcW w:w="1474" w:type="dxa"/>
          </w:tcPr>
          <w:p>
            <w:pPr>
              <w:pStyle w:val="0"/>
              <w:jc w:val="center"/>
            </w:pPr>
            <w:r>
              <w:rPr>
                <w:sz w:val="20"/>
              </w:rPr>
              <w:t xml:space="preserve">2 890,5</w:t>
            </w:r>
          </w:p>
        </w:tc>
        <w:tc>
          <w:tcPr>
            <w:tcW w:w="1150" w:type="dxa"/>
          </w:tcPr>
          <w:p>
            <w:pPr>
              <w:pStyle w:val="0"/>
              <w:jc w:val="center"/>
            </w:pPr>
            <w:r>
              <w:rPr>
                <w:sz w:val="20"/>
              </w:rPr>
              <w:t xml:space="preserve">125,7</w:t>
            </w:r>
          </w:p>
        </w:tc>
        <w:tc>
          <w:tcPr>
            <w:tcW w:w="872" w:type="dxa"/>
          </w:tcPr>
          <w:p>
            <w:pPr>
              <w:pStyle w:val="0"/>
              <w:jc w:val="center"/>
            </w:pPr>
            <w:r>
              <w:rPr>
                <w:sz w:val="20"/>
              </w:rPr>
              <w:t xml:space="preserve">0,0</w:t>
            </w:r>
          </w:p>
        </w:tc>
        <w:tc>
          <w:tcPr>
            <w:tcW w:w="2057"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2 321,6</w:t>
            </w:r>
          </w:p>
        </w:tc>
        <w:tc>
          <w:tcPr>
            <w:tcW w:w="1138" w:type="dxa"/>
          </w:tcPr>
          <w:p>
            <w:pPr>
              <w:pStyle w:val="0"/>
              <w:jc w:val="center"/>
            </w:pPr>
            <w:r>
              <w:rPr>
                <w:sz w:val="20"/>
              </w:rPr>
              <w:t xml:space="preserve">178,6</w:t>
            </w:r>
          </w:p>
        </w:tc>
        <w:tc>
          <w:tcPr>
            <w:tcW w:w="1474" w:type="dxa"/>
          </w:tcPr>
          <w:p>
            <w:pPr>
              <w:pStyle w:val="0"/>
              <w:jc w:val="center"/>
            </w:pPr>
            <w:r>
              <w:rPr>
                <w:sz w:val="20"/>
              </w:rPr>
              <w:t xml:space="preserve">2 053,7</w:t>
            </w:r>
          </w:p>
        </w:tc>
        <w:tc>
          <w:tcPr>
            <w:tcW w:w="1150" w:type="dxa"/>
          </w:tcPr>
          <w:p>
            <w:pPr>
              <w:pStyle w:val="0"/>
              <w:jc w:val="center"/>
            </w:pPr>
            <w:r>
              <w:rPr>
                <w:sz w:val="20"/>
              </w:rPr>
              <w:t xml:space="preserve">89,3</w:t>
            </w:r>
          </w:p>
        </w:tc>
        <w:tc>
          <w:tcPr>
            <w:tcW w:w="872" w:type="dxa"/>
          </w:tcPr>
          <w:p>
            <w:pPr>
              <w:pStyle w:val="0"/>
              <w:jc w:val="center"/>
            </w:pPr>
            <w:r>
              <w:rPr>
                <w:sz w:val="20"/>
              </w:rPr>
              <w:t xml:space="preserve">0,0</w:t>
            </w:r>
          </w:p>
        </w:tc>
        <w:tc>
          <w:tcPr>
            <w:tcW w:w="2057"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2 615,3</w:t>
            </w:r>
          </w:p>
        </w:tc>
        <w:tc>
          <w:tcPr>
            <w:tcW w:w="1138" w:type="dxa"/>
          </w:tcPr>
          <w:p>
            <w:pPr>
              <w:pStyle w:val="0"/>
              <w:jc w:val="center"/>
            </w:pPr>
            <w:r>
              <w:rPr>
                <w:sz w:val="20"/>
              </w:rPr>
              <w:t xml:space="preserve">201,2</w:t>
            </w:r>
          </w:p>
        </w:tc>
        <w:tc>
          <w:tcPr>
            <w:tcW w:w="1474" w:type="dxa"/>
          </w:tcPr>
          <w:p>
            <w:pPr>
              <w:pStyle w:val="0"/>
              <w:jc w:val="center"/>
            </w:pPr>
            <w:r>
              <w:rPr>
                <w:sz w:val="20"/>
              </w:rPr>
              <w:t xml:space="preserve">2 313,5</w:t>
            </w:r>
          </w:p>
        </w:tc>
        <w:tc>
          <w:tcPr>
            <w:tcW w:w="1150" w:type="dxa"/>
          </w:tcPr>
          <w:p>
            <w:pPr>
              <w:pStyle w:val="0"/>
              <w:jc w:val="center"/>
            </w:pPr>
            <w:r>
              <w:rPr>
                <w:sz w:val="20"/>
              </w:rPr>
              <w:t xml:space="preserve">100,6</w:t>
            </w:r>
          </w:p>
        </w:tc>
        <w:tc>
          <w:tcPr>
            <w:tcW w:w="872" w:type="dxa"/>
          </w:tcPr>
          <w:p>
            <w:pPr>
              <w:pStyle w:val="0"/>
              <w:jc w:val="center"/>
            </w:pPr>
            <w:r>
              <w:rPr>
                <w:sz w:val="20"/>
              </w:rPr>
              <w:t xml:space="preserve">0,0</w:t>
            </w:r>
          </w:p>
        </w:tc>
        <w:tc>
          <w:tcPr>
            <w:tcW w:w="2057"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3 052,2</w:t>
            </w:r>
          </w:p>
        </w:tc>
        <w:tc>
          <w:tcPr>
            <w:tcW w:w="1138" w:type="dxa"/>
          </w:tcPr>
          <w:p>
            <w:pPr>
              <w:pStyle w:val="0"/>
              <w:jc w:val="center"/>
            </w:pPr>
            <w:r>
              <w:rPr>
                <w:sz w:val="20"/>
              </w:rPr>
              <w:t xml:space="preserve">234,8</w:t>
            </w:r>
          </w:p>
        </w:tc>
        <w:tc>
          <w:tcPr>
            <w:tcW w:w="1474" w:type="dxa"/>
          </w:tcPr>
          <w:p>
            <w:pPr>
              <w:pStyle w:val="0"/>
              <w:jc w:val="center"/>
            </w:pPr>
            <w:r>
              <w:rPr>
                <w:sz w:val="20"/>
              </w:rPr>
              <w:t xml:space="preserve">2 700,0</w:t>
            </w:r>
          </w:p>
        </w:tc>
        <w:tc>
          <w:tcPr>
            <w:tcW w:w="1150" w:type="dxa"/>
          </w:tcPr>
          <w:p>
            <w:pPr>
              <w:pStyle w:val="0"/>
              <w:jc w:val="center"/>
            </w:pPr>
            <w:r>
              <w:rPr>
                <w:sz w:val="20"/>
              </w:rPr>
              <w:t xml:space="preserve">117,4</w:t>
            </w:r>
          </w:p>
        </w:tc>
        <w:tc>
          <w:tcPr>
            <w:tcW w:w="872" w:type="dxa"/>
          </w:tcPr>
          <w:p>
            <w:pPr>
              <w:pStyle w:val="0"/>
              <w:jc w:val="center"/>
            </w:pPr>
            <w:r>
              <w:rPr>
                <w:sz w:val="20"/>
              </w:rPr>
              <w:t xml:space="preserve">0,0</w:t>
            </w:r>
          </w:p>
        </w:tc>
        <w:tc>
          <w:tcPr>
            <w:tcW w:w="2057"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6 353,0</w:t>
            </w:r>
          </w:p>
        </w:tc>
        <w:tc>
          <w:tcPr>
            <w:tcW w:w="1138" w:type="dxa"/>
          </w:tcPr>
          <w:p>
            <w:pPr>
              <w:pStyle w:val="0"/>
              <w:jc w:val="center"/>
            </w:pPr>
            <w:r>
              <w:rPr>
                <w:sz w:val="20"/>
              </w:rPr>
              <w:t xml:space="preserve">488,7</w:t>
            </w:r>
          </w:p>
        </w:tc>
        <w:tc>
          <w:tcPr>
            <w:tcW w:w="1474" w:type="dxa"/>
          </w:tcPr>
          <w:p>
            <w:pPr>
              <w:pStyle w:val="0"/>
              <w:jc w:val="center"/>
            </w:pPr>
            <w:r>
              <w:rPr>
                <w:sz w:val="20"/>
              </w:rPr>
              <w:t xml:space="preserve">5 620,0</w:t>
            </w:r>
          </w:p>
        </w:tc>
        <w:tc>
          <w:tcPr>
            <w:tcW w:w="1150" w:type="dxa"/>
          </w:tcPr>
          <w:p>
            <w:pPr>
              <w:pStyle w:val="0"/>
              <w:jc w:val="center"/>
            </w:pPr>
            <w:r>
              <w:rPr>
                <w:sz w:val="20"/>
              </w:rPr>
              <w:t xml:space="preserve">244,3</w:t>
            </w:r>
          </w:p>
        </w:tc>
        <w:tc>
          <w:tcPr>
            <w:tcW w:w="872" w:type="dxa"/>
          </w:tcPr>
          <w:p>
            <w:pPr>
              <w:pStyle w:val="0"/>
              <w:jc w:val="center"/>
            </w:pPr>
            <w:r>
              <w:rPr>
                <w:sz w:val="20"/>
              </w:rPr>
              <w:t xml:space="preserve">0,0</w:t>
            </w:r>
          </w:p>
        </w:tc>
        <w:tc>
          <w:tcPr>
            <w:tcW w:w="2057" w:type="dxa"/>
          </w:tcPr>
          <w:p>
            <w:pPr>
              <w:pStyle w:val="0"/>
              <w:jc w:val="center"/>
            </w:pPr>
            <w:r>
              <w:rPr>
                <w:sz w:val="20"/>
              </w:rPr>
              <w:t xml:space="preserve">5</w:t>
            </w:r>
          </w:p>
        </w:tc>
        <w:tc>
          <w:tcPr>
            <w:vMerge w:val="continue"/>
          </w:tcPr>
          <w:p/>
        </w:tc>
      </w:tr>
      <w:tr>
        <w:tc>
          <w:tcPr>
            <w:tcW w:w="993" w:type="dxa"/>
            <w:vMerge w:val="restart"/>
          </w:tcPr>
          <w:p>
            <w:pPr>
              <w:pStyle w:val="0"/>
              <w:jc w:val="center"/>
            </w:pPr>
            <w:r>
              <w:rPr>
                <w:sz w:val="20"/>
              </w:rPr>
              <w:t xml:space="preserve">3.1.2.</w:t>
            </w:r>
          </w:p>
        </w:tc>
        <w:tc>
          <w:tcPr>
            <w:tcW w:w="2211"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868,5</w:t>
            </w:r>
          </w:p>
        </w:tc>
        <w:tc>
          <w:tcPr>
            <w:tcW w:w="1138" w:type="dxa"/>
          </w:tcPr>
          <w:p>
            <w:pPr>
              <w:pStyle w:val="0"/>
              <w:jc w:val="center"/>
            </w:pPr>
            <w:r>
              <w:rPr>
                <w:sz w:val="20"/>
              </w:rPr>
              <w:t xml:space="preserve">62,8</w:t>
            </w:r>
          </w:p>
        </w:tc>
        <w:tc>
          <w:tcPr>
            <w:tcW w:w="1474" w:type="dxa"/>
          </w:tcPr>
          <w:p>
            <w:pPr>
              <w:pStyle w:val="0"/>
              <w:jc w:val="center"/>
            </w:pPr>
            <w:r>
              <w:rPr>
                <w:sz w:val="20"/>
              </w:rPr>
              <w:t xml:space="preserve">772,2</w:t>
            </w:r>
          </w:p>
        </w:tc>
        <w:tc>
          <w:tcPr>
            <w:tcW w:w="1150" w:type="dxa"/>
          </w:tcPr>
          <w:p>
            <w:pPr>
              <w:pStyle w:val="0"/>
              <w:jc w:val="center"/>
            </w:pPr>
            <w:r>
              <w:rPr>
                <w:sz w:val="20"/>
              </w:rPr>
              <w:t xml:space="preserve">33,5</w:t>
            </w:r>
          </w:p>
        </w:tc>
        <w:tc>
          <w:tcPr>
            <w:tcW w:w="872" w:type="dxa"/>
          </w:tcPr>
          <w:p>
            <w:pPr>
              <w:pStyle w:val="0"/>
            </w:pPr>
            <w:r>
              <w:rPr>
                <w:sz w:val="20"/>
              </w:rPr>
            </w:r>
          </w:p>
        </w:tc>
        <w:tc>
          <w:tcPr>
            <w:tcW w:w="2057" w:type="dxa"/>
          </w:tcPr>
          <w:p>
            <w:pPr>
              <w:pStyle w:val="0"/>
              <w:jc w:val="center"/>
            </w:pPr>
            <w:r>
              <w:rPr>
                <w:sz w:val="20"/>
              </w:rPr>
              <w:t xml:space="preserve">Количество установленных мемориальных знаков, ед.</w:t>
            </w:r>
          </w:p>
        </w:tc>
        <w:tc>
          <w:tcPr>
            <w:tcW w:w="1133" w:type="dxa"/>
            <w:vMerge w:val="restart"/>
          </w:tcPr>
          <w:p>
            <w:pPr>
              <w:pStyle w:val="0"/>
            </w:pPr>
            <w:r>
              <w:rPr>
                <w:sz w:val="20"/>
              </w:rPr>
              <w:t xml:space="preserve">N 3, 3.2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108,7</w:t>
            </w:r>
          </w:p>
        </w:tc>
        <w:tc>
          <w:tcPr>
            <w:tcW w:w="1138" w:type="dxa"/>
          </w:tcPr>
          <w:p>
            <w:pPr>
              <w:pStyle w:val="0"/>
              <w:jc w:val="center"/>
            </w:pPr>
            <w:r>
              <w:rPr>
                <w:sz w:val="20"/>
              </w:rPr>
              <w:t xml:space="preserve">4,4</w:t>
            </w:r>
          </w:p>
        </w:tc>
        <w:tc>
          <w:tcPr>
            <w:tcW w:w="1474" w:type="dxa"/>
          </w:tcPr>
          <w:p>
            <w:pPr>
              <w:pStyle w:val="0"/>
              <w:jc w:val="center"/>
            </w:pPr>
            <w:r>
              <w:rPr>
                <w:sz w:val="20"/>
              </w:rPr>
              <w:t xml:space="preserve">100,0</w:t>
            </w:r>
          </w:p>
        </w:tc>
        <w:tc>
          <w:tcPr>
            <w:tcW w:w="1150" w:type="dxa"/>
          </w:tcPr>
          <w:p>
            <w:pPr>
              <w:pStyle w:val="0"/>
              <w:jc w:val="center"/>
            </w:pPr>
            <w:r>
              <w:rPr>
                <w:sz w:val="20"/>
              </w:rPr>
              <w:t xml:space="preserve">4,3</w:t>
            </w:r>
          </w:p>
        </w:tc>
        <w:tc>
          <w:tcPr>
            <w:tcW w:w="872" w:type="dxa"/>
          </w:tcPr>
          <w:p>
            <w:pPr>
              <w:pStyle w:val="0"/>
              <w:jc w:val="center"/>
            </w:pPr>
            <w:r>
              <w:rPr>
                <w:sz w:val="20"/>
              </w:rPr>
              <w:t xml:space="preserve">0,0</w:t>
            </w:r>
          </w:p>
        </w:tc>
        <w:tc>
          <w:tcPr>
            <w:tcW w:w="2057"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210,7</w:t>
            </w:r>
          </w:p>
        </w:tc>
        <w:tc>
          <w:tcPr>
            <w:tcW w:w="1138" w:type="dxa"/>
          </w:tcPr>
          <w:p>
            <w:pPr>
              <w:pStyle w:val="0"/>
              <w:jc w:val="center"/>
            </w:pPr>
            <w:r>
              <w:rPr>
                <w:sz w:val="20"/>
              </w:rPr>
              <w:t xml:space="preserve">16,2</w:t>
            </w:r>
          </w:p>
        </w:tc>
        <w:tc>
          <w:tcPr>
            <w:tcW w:w="1474" w:type="dxa"/>
          </w:tcPr>
          <w:p>
            <w:pPr>
              <w:pStyle w:val="0"/>
              <w:jc w:val="center"/>
            </w:pPr>
            <w:r>
              <w:rPr>
                <w:sz w:val="20"/>
              </w:rPr>
              <w:t xml:space="preserve">186,4</w:t>
            </w:r>
          </w:p>
        </w:tc>
        <w:tc>
          <w:tcPr>
            <w:tcW w:w="1150" w:type="dxa"/>
          </w:tcPr>
          <w:p>
            <w:pPr>
              <w:pStyle w:val="0"/>
              <w:jc w:val="center"/>
            </w:pPr>
            <w:r>
              <w:rPr>
                <w:sz w:val="20"/>
              </w:rPr>
              <w:t xml:space="preserve">8,1</w:t>
            </w:r>
          </w:p>
        </w:tc>
        <w:tc>
          <w:tcPr>
            <w:tcW w:w="872" w:type="dxa"/>
          </w:tcPr>
          <w:p>
            <w:pPr>
              <w:pStyle w:val="0"/>
              <w:jc w:val="center"/>
            </w:pPr>
            <w:r>
              <w:rPr>
                <w:sz w:val="20"/>
              </w:rPr>
              <w:t xml:space="preserve">0,0</w:t>
            </w:r>
          </w:p>
        </w:tc>
        <w:tc>
          <w:tcPr>
            <w:tcW w:w="2057"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309,6</w:t>
            </w:r>
          </w:p>
        </w:tc>
        <w:tc>
          <w:tcPr>
            <w:tcW w:w="1138" w:type="dxa"/>
          </w:tcPr>
          <w:p>
            <w:pPr>
              <w:pStyle w:val="0"/>
              <w:jc w:val="center"/>
            </w:pPr>
            <w:r>
              <w:rPr>
                <w:sz w:val="20"/>
              </w:rPr>
              <w:t xml:space="preserve">23,8</w:t>
            </w:r>
          </w:p>
        </w:tc>
        <w:tc>
          <w:tcPr>
            <w:tcW w:w="1474" w:type="dxa"/>
          </w:tcPr>
          <w:p>
            <w:pPr>
              <w:pStyle w:val="0"/>
              <w:jc w:val="center"/>
            </w:pPr>
            <w:r>
              <w:rPr>
                <w:sz w:val="20"/>
              </w:rPr>
              <w:t xml:space="preserve">273,9</w:t>
            </w:r>
          </w:p>
        </w:tc>
        <w:tc>
          <w:tcPr>
            <w:tcW w:w="1150" w:type="dxa"/>
          </w:tcPr>
          <w:p>
            <w:pPr>
              <w:pStyle w:val="0"/>
              <w:jc w:val="center"/>
            </w:pPr>
            <w:r>
              <w:rPr>
                <w:sz w:val="20"/>
              </w:rPr>
              <w:t xml:space="preserve">11,9</w:t>
            </w:r>
          </w:p>
        </w:tc>
        <w:tc>
          <w:tcPr>
            <w:tcW w:w="872" w:type="dxa"/>
          </w:tcPr>
          <w:p>
            <w:pPr>
              <w:pStyle w:val="0"/>
              <w:jc w:val="center"/>
            </w:pPr>
            <w:r>
              <w:rPr>
                <w:sz w:val="20"/>
              </w:rPr>
              <w:t xml:space="preserve">0,0</w:t>
            </w:r>
          </w:p>
        </w:tc>
        <w:tc>
          <w:tcPr>
            <w:tcW w:w="2057" w:type="dxa"/>
          </w:tcPr>
          <w:p>
            <w:pPr>
              <w:pStyle w:val="0"/>
              <w:jc w:val="center"/>
            </w:pPr>
            <w:r>
              <w:rPr>
                <w:sz w:val="20"/>
              </w:rPr>
              <w:t xml:space="preserve">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239,5</w:t>
            </w:r>
          </w:p>
        </w:tc>
        <w:tc>
          <w:tcPr>
            <w:tcW w:w="1138" w:type="dxa"/>
          </w:tcPr>
          <w:p>
            <w:pPr>
              <w:pStyle w:val="0"/>
              <w:jc w:val="center"/>
            </w:pPr>
            <w:r>
              <w:rPr>
                <w:sz w:val="20"/>
              </w:rPr>
              <w:t xml:space="preserve">18,4</w:t>
            </w:r>
          </w:p>
        </w:tc>
        <w:tc>
          <w:tcPr>
            <w:tcW w:w="1474" w:type="dxa"/>
          </w:tcPr>
          <w:p>
            <w:pPr>
              <w:pStyle w:val="0"/>
              <w:jc w:val="center"/>
            </w:pPr>
            <w:r>
              <w:rPr>
                <w:sz w:val="20"/>
              </w:rPr>
              <w:t xml:space="preserve">211,9</w:t>
            </w:r>
          </w:p>
        </w:tc>
        <w:tc>
          <w:tcPr>
            <w:tcW w:w="1150" w:type="dxa"/>
          </w:tcPr>
          <w:p>
            <w:pPr>
              <w:pStyle w:val="0"/>
              <w:jc w:val="center"/>
            </w:pPr>
            <w:r>
              <w:rPr>
                <w:sz w:val="20"/>
              </w:rPr>
              <w:t xml:space="preserve">9,2</w:t>
            </w:r>
          </w:p>
        </w:tc>
        <w:tc>
          <w:tcPr>
            <w:tcW w:w="872" w:type="dxa"/>
          </w:tcPr>
          <w:p>
            <w:pPr>
              <w:pStyle w:val="0"/>
              <w:jc w:val="center"/>
            </w:pPr>
            <w:r>
              <w:rPr>
                <w:sz w:val="20"/>
              </w:rPr>
              <w:t xml:space="preserve">0,0</w:t>
            </w:r>
          </w:p>
        </w:tc>
        <w:tc>
          <w:tcPr>
            <w:tcW w:w="2057" w:type="dxa"/>
          </w:tcPr>
          <w:p>
            <w:pPr>
              <w:pStyle w:val="0"/>
              <w:jc w:val="center"/>
            </w:pPr>
            <w:r>
              <w:rPr>
                <w:sz w:val="20"/>
              </w:rPr>
              <w:t xml:space="preserve">13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3.1.3.</w:t>
            </w:r>
          </w:p>
        </w:tc>
        <w:tc>
          <w:tcPr>
            <w:tcW w:w="2211"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1 033,8</w:t>
            </w:r>
          </w:p>
        </w:tc>
        <w:tc>
          <w:tcPr>
            <w:tcW w:w="1138" w:type="dxa"/>
          </w:tcPr>
          <w:p>
            <w:pPr>
              <w:pStyle w:val="0"/>
              <w:jc w:val="center"/>
            </w:pPr>
            <w:r>
              <w:rPr>
                <w:sz w:val="20"/>
              </w:rPr>
              <w:t xml:space="preserve">73,5</w:t>
            </w:r>
          </w:p>
        </w:tc>
        <w:tc>
          <w:tcPr>
            <w:tcW w:w="1474" w:type="dxa"/>
          </w:tcPr>
          <w:p>
            <w:pPr>
              <w:pStyle w:val="0"/>
              <w:jc w:val="center"/>
            </w:pPr>
            <w:r>
              <w:rPr>
                <w:sz w:val="20"/>
              </w:rPr>
              <w:t xml:space="preserve">920,3</w:t>
            </w:r>
          </w:p>
        </w:tc>
        <w:tc>
          <w:tcPr>
            <w:tcW w:w="1150" w:type="dxa"/>
          </w:tcPr>
          <w:p>
            <w:pPr>
              <w:pStyle w:val="0"/>
              <w:jc w:val="center"/>
            </w:pPr>
            <w:r>
              <w:rPr>
                <w:sz w:val="20"/>
              </w:rPr>
              <w:t xml:space="preserve">40,0</w:t>
            </w:r>
          </w:p>
        </w:tc>
        <w:tc>
          <w:tcPr>
            <w:tcW w:w="872" w:type="dxa"/>
          </w:tcPr>
          <w:p>
            <w:pPr>
              <w:pStyle w:val="0"/>
            </w:pPr>
            <w:r>
              <w:rPr>
                <w:sz w:val="20"/>
              </w:rPr>
            </w:r>
          </w:p>
        </w:tc>
        <w:tc>
          <w:tcPr>
            <w:tcW w:w="2057"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133" w:type="dxa"/>
            <w:vMerge w:val="restart"/>
          </w:tcPr>
          <w:p>
            <w:pPr>
              <w:pStyle w:val="0"/>
            </w:pPr>
            <w:r>
              <w:rPr>
                <w:sz w:val="20"/>
              </w:rPr>
              <w:t xml:space="preserve">N 3,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163,0</w:t>
            </w:r>
          </w:p>
        </w:tc>
        <w:tc>
          <w:tcPr>
            <w:tcW w:w="1138" w:type="dxa"/>
          </w:tcPr>
          <w:p>
            <w:pPr>
              <w:pStyle w:val="0"/>
              <w:jc w:val="center"/>
            </w:pPr>
            <w:r>
              <w:rPr>
                <w:sz w:val="20"/>
              </w:rPr>
              <w:t xml:space="preserve">6,5</w:t>
            </w:r>
          </w:p>
        </w:tc>
        <w:tc>
          <w:tcPr>
            <w:tcW w:w="1474" w:type="dxa"/>
          </w:tcPr>
          <w:p>
            <w:pPr>
              <w:pStyle w:val="0"/>
              <w:jc w:val="center"/>
            </w:pPr>
            <w:r>
              <w:rPr>
                <w:sz w:val="20"/>
              </w:rPr>
              <w:t xml:space="preserve">150,0</w:t>
            </w:r>
          </w:p>
        </w:tc>
        <w:tc>
          <w:tcPr>
            <w:tcW w:w="1150" w:type="dxa"/>
          </w:tcPr>
          <w:p>
            <w:pPr>
              <w:pStyle w:val="0"/>
              <w:jc w:val="center"/>
            </w:pPr>
            <w:r>
              <w:rPr>
                <w:sz w:val="20"/>
              </w:rPr>
              <w:t xml:space="preserve">6,5</w:t>
            </w:r>
          </w:p>
        </w:tc>
        <w:tc>
          <w:tcPr>
            <w:tcW w:w="872" w:type="dxa"/>
          </w:tcPr>
          <w:p>
            <w:pPr>
              <w:pStyle w:val="0"/>
            </w:pPr>
            <w:r>
              <w:rPr>
                <w:sz w:val="20"/>
              </w:rPr>
            </w:r>
          </w:p>
        </w:tc>
        <w:tc>
          <w:tcPr>
            <w:tcW w:w="2057"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462,6</w:t>
            </w:r>
          </w:p>
        </w:tc>
        <w:tc>
          <w:tcPr>
            <w:tcW w:w="1138" w:type="dxa"/>
          </w:tcPr>
          <w:p>
            <w:pPr>
              <w:pStyle w:val="0"/>
              <w:jc w:val="center"/>
            </w:pPr>
            <w:r>
              <w:rPr>
                <w:sz w:val="20"/>
              </w:rPr>
              <w:t xml:space="preserve">35,6</w:t>
            </w:r>
          </w:p>
        </w:tc>
        <w:tc>
          <w:tcPr>
            <w:tcW w:w="1474" w:type="dxa"/>
          </w:tcPr>
          <w:p>
            <w:pPr>
              <w:pStyle w:val="0"/>
              <w:jc w:val="center"/>
            </w:pPr>
            <w:r>
              <w:rPr>
                <w:sz w:val="20"/>
              </w:rPr>
              <w:t xml:space="preserve">409,2</w:t>
            </w:r>
          </w:p>
        </w:tc>
        <w:tc>
          <w:tcPr>
            <w:tcW w:w="1150" w:type="dxa"/>
          </w:tcPr>
          <w:p>
            <w:pPr>
              <w:pStyle w:val="0"/>
              <w:jc w:val="center"/>
            </w:pPr>
            <w:r>
              <w:rPr>
                <w:sz w:val="20"/>
              </w:rPr>
              <w:t xml:space="preserve">17,8</w:t>
            </w:r>
          </w:p>
        </w:tc>
        <w:tc>
          <w:tcPr>
            <w:tcW w:w="872" w:type="dxa"/>
          </w:tcPr>
          <w:p>
            <w:pPr>
              <w:pStyle w:val="0"/>
            </w:pPr>
            <w:r>
              <w:rPr>
                <w:sz w:val="20"/>
              </w:rPr>
            </w:r>
          </w:p>
        </w:tc>
        <w:tc>
          <w:tcPr>
            <w:tcW w:w="2057" w:type="dxa"/>
          </w:tcPr>
          <w:p>
            <w:pPr>
              <w:pStyle w:val="0"/>
              <w:jc w:val="center"/>
            </w:pPr>
            <w:r>
              <w:rPr>
                <w:sz w:val="20"/>
              </w:rPr>
              <w:t xml:space="preserve">557</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205,9</w:t>
            </w:r>
          </w:p>
        </w:tc>
        <w:tc>
          <w:tcPr>
            <w:tcW w:w="1138" w:type="dxa"/>
          </w:tcPr>
          <w:p>
            <w:pPr>
              <w:pStyle w:val="0"/>
              <w:jc w:val="center"/>
            </w:pPr>
            <w:r>
              <w:rPr>
                <w:sz w:val="20"/>
              </w:rPr>
              <w:t xml:space="preserve">15,8</w:t>
            </w:r>
          </w:p>
        </w:tc>
        <w:tc>
          <w:tcPr>
            <w:tcW w:w="1474" w:type="dxa"/>
          </w:tcPr>
          <w:p>
            <w:pPr>
              <w:pStyle w:val="0"/>
              <w:jc w:val="center"/>
            </w:pPr>
            <w:r>
              <w:rPr>
                <w:sz w:val="20"/>
              </w:rPr>
              <w:t xml:space="preserve">182,2</w:t>
            </w:r>
          </w:p>
        </w:tc>
        <w:tc>
          <w:tcPr>
            <w:tcW w:w="1150" w:type="dxa"/>
          </w:tcPr>
          <w:p>
            <w:pPr>
              <w:pStyle w:val="0"/>
              <w:jc w:val="center"/>
            </w:pPr>
            <w:r>
              <w:rPr>
                <w:sz w:val="20"/>
              </w:rPr>
              <w:t xml:space="preserve">7,9</w:t>
            </w:r>
          </w:p>
        </w:tc>
        <w:tc>
          <w:tcPr>
            <w:tcW w:w="872" w:type="dxa"/>
          </w:tcPr>
          <w:p>
            <w:pPr>
              <w:pStyle w:val="0"/>
            </w:pPr>
            <w:r>
              <w:rPr>
                <w:sz w:val="20"/>
              </w:rPr>
            </w:r>
          </w:p>
        </w:tc>
        <w:tc>
          <w:tcPr>
            <w:tcW w:w="2057"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202,3</w:t>
            </w:r>
          </w:p>
        </w:tc>
        <w:tc>
          <w:tcPr>
            <w:tcW w:w="1138" w:type="dxa"/>
          </w:tcPr>
          <w:p>
            <w:pPr>
              <w:pStyle w:val="0"/>
              <w:jc w:val="center"/>
            </w:pPr>
            <w:r>
              <w:rPr>
                <w:sz w:val="20"/>
              </w:rPr>
              <w:t xml:space="preserve">15,6</w:t>
            </w:r>
          </w:p>
        </w:tc>
        <w:tc>
          <w:tcPr>
            <w:tcW w:w="1474" w:type="dxa"/>
          </w:tcPr>
          <w:p>
            <w:pPr>
              <w:pStyle w:val="0"/>
              <w:jc w:val="center"/>
            </w:pPr>
            <w:r>
              <w:rPr>
                <w:sz w:val="20"/>
              </w:rPr>
              <w:t xml:space="preserve">178,9</w:t>
            </w:r>
          </w:p>
        </w:tc>
        <w:tc>
          <w:tcPr>
            <w:tcW w:w="1150" w:type="dxa"/>
          </w:tcPr>
          <w:p>
            <w:pPr>
              <w:pStyle w:val="0"/>
              <w:jc w:val="center"/>
            </w:pPr>
            <w:r>
              <w:rPr>
                <w:sz w:val="20"/>
              </w:rPr>
              <w:t xml:space="preserve">7,8</w:t>
            </w:r>
          </w:p>
        </w:tc>
        <w:tc>
          <w:tcPr>
            <w:tcW w:w="872" w:type="dxa"/>
          </w:tcPr>
          <w:p>
            <w:pPr>
              <w:pStyle w:val="0"/>
            </w:pPr>
            <w:r>
              <w:rPr>
                <w:sz w:val="20"/>
              </w:rPr>
            </w:r>
          </w:p>
        </w:tc>
        <w:tc>
          <w:tcPr>
            <w:tcW w:w="2057"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3.1.4.</w:t>
            </w:r>
          </w:p>
        </w:tc>
        <w:tc>
          <w:tcPr>
            <w:tcW w:w="2211"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133" w:type="dxa"/>
          </w:tcPr>
          <w:p>
            <w:pPr>
              <w:pStyle w:val="0"/>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pPr>
            <w:r>
              <w:rPr>
                <w:sz w:val="20"/>
              </w:rPr>
            </w:r>
          </w:p>
        </w:tc>
        <w:tc>
          <w:tcPr>
            <w:tcW w:w="2057" w:type="dxa"/>
          </w:tcPr>
          <w:p>
            <w:pPr>
              <w:pStyle w:val="0"/>
              <w:jc w:val="center"/>
            </w:pPr>
            <w:r>
              <w:rPr>
                <w:sz w:val="20"/>
              </w:rPr>
              <w:t xml:space="preserve">0</w:t>
            </w:r>
          </w:p>
        </w:tc>
        <w:tc>
          <w:tcPr>
            <w:tcW w:w="1133" w:type="dxa"/>
          </w:tcPr>
          <w:p>
            <w:pPr>
              <w:pStyle w:val="0"/>
            </w:pPr>
            <w:r>
              <w:rPr>
                <w:sz w:val="20"/>
              </w:rPr>
            </w:r>
          </w:p>
        </w:tc>
      </w:tr>
      <w:tr>
        <w:tc>
          <w:tcPr>
            <w:tcW w:w="993" w:type="dxa"/>
            <w:vMerge w:val="restart"/>
          </w:tcPr>
          <w:p>
            <w:pPr>
              <w:pStyle w:val="0"/>
              <w:jc w:val="center"/>
            </w:pPr>
            <w:r>
              <w:rPr>
                <w:sz w:val="20"/>
              </w:rPr>
              <w:t xml:space="preserve">3.1.5.</w:t>
            </w:r>
          </w:p>
        </w:tc>
        <w:tc>
          <w:tcPr>
            <w:tcW w:w="221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 восстановлении (благоустройстве) воинских захоронений</w:t>
            </w:r>
          </w:p>
        </w:tc>
        <w:tc>
          <w:tcPr>
            <w:tcW w:w="2381"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vMerge w:val="restart"/>
          </w:tcPr>
          <w:p>
            <w:pPr>
              <w:pStyle w:val="0"/>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138" w:type="dxa"/>
          </w:tcPr>
          <w:p>
            <w:pPr>
              <w:pStyle w:val="0"/>
              <w:jc w:val="center"/>
            </w:pPr>
            <w:r>
              <w:rPr>
                <w:sz w:val="20"/>
              </w:rPr>
              <w:t xml:space="preserve">0,0</w:t>
            </w:r>
          </w:p>
        </w:tc>
        <w:tc>
          <w:tcPr>
            <w:tcW w:w="1474" w:type="dxa"/>
          </w:tcPr>
          <w:p>
            <w:pPr>
              <w:pStyle w:val="0"/>
              <w:jc w:val="center"/>
            </w:pPr>
            <w:r>
              <w:rPr>
                <w:sz w:val="20"/>
              </w:rPr>
              <w:t xml:space="preserve">0,0</w:t>
            </w:r>
          </w:p>
        </w:tc>
        <w:tc>
          <w:tcPr>
            <w:tcW w:w="1150" w:type="dxa"/>
          </w:tcPr>
          <w:p>
            <w:pPr>
              <w:pStyle w:val="0"/>
              <w:jc w:val="center"/>
            </w:pPr>
            <w:r>
              <w:rPr>
                <w:sz w:val="20"/>
              </w:rPr>
              <w:t xml:space="preserve">0,0</w:t>
            </w:r>
          </w:p>
        </w:tc>
        <w:tc>
          <w:tcPr>
            <w:tcW w:w="872" w:type="dxa"/>
          </w:tcPr>
          <w:p>
            <w:pPr>
              <w:pStyle w:val="0"/>
              <w:jc w:val="center"/>
            </w:pPr>
            <w:r>
              <w:rPr>
                <w:sz w:val="20"/>
              </w:rPr>
              <w:t xml:space="preserve">0,0</w:t>
            </w:r>
          </w:p>
        </w:tc>
        <w:tc>
          <w:tcPr>
            <w:tcW w:w="2057" w:type="dxa"/>
          </w:tcPr>
          <w:p>
            <w:pPr>
              <w:pStyle w:val="0"/>
              <w:jc w:val="center"/>
            </w:pPr>
            <w:r>
              <w:rPr>
                <w:sz w:val="20"/>
              </w:rPr>
              <w:t xml:space="preserve">4</w:t>
            </w:r>
          </w:p>
        </w:tc>
        <w:tc>
          <w:tcPr>
            <w:vMerge w:val="continue"/>
          </w:tcPr>
          <w:p/>
        </w:tc>
      </w:tr>
      <w:tr>
        <w:tc>
          <w:tcPr>
            <w:gridSpan w:val="11"/>
            <w:tcW w:w="16088" w:type="dxa"/>
          </w:tcPr>
          <w:p>
            <w:pPr>
              <w:pStyle w:val="0"/>
            </w:pPr>
            <w:r>
              <w:rPr>
                <w:sz w:val="20"/>
              </w:rPr>
              <w:t xml:space="preserve">Всего по подпрограмме:</w:t>
            </w:r>
          </w:p>
        </w:tc>
      </w:tr>
      <w:tr>
        <w:tc>
          <w:tcPr>
            <w:gridSpan w:val="3"/>
            <w:tcW w:w="5585" w:type="dxa"/>
            <w:vMerge w:val="restart"/>
          </w:tcPr>
          <w:p>
            <w:pPr>
              <w:pStyle w:val="0"/>
            </w:pPr>
            <w:r>
              <w:rPr>
                <w:sz w:val="20"/>
              </w:rPr>
            </w:r>
          </w:p>
        </w:tc>
        <w:tc>
          <w:tcPr>
            <w:tcW w:w="1148" w:type="dxa"/>
          </w:tcPr>
          <w:p>
            <w:pPr>
              <w:pStyle w:val="0"/>
              <w:jc w:val="center"/>
            </w:pPr>
            <w:r>
              <w:rPr>
                <w:sz w:val="20"/>
              </w:rPr>
              <w:t xml:space="preserve">Итого</w:t>
            </w:r>
          </w:p>
        </w:tc>
        <w:tc>
          <w:tcPr>
            <w:tcW w:w="1531" w:type="dxa"/>
          </w:tcPr>
          <w:p>
            <w:pPr>
              <w:pStyle w:val="0"/>
              <w:jc w:val="center"/>
            </w:pPr>
            <w:r>
              <w:rPr>
                <w:sz w:val="20"/>
              </w:rPr>
              <w:t xml:space="preserve">22 854,3</w:t>
            </w:r>
          </w:p>
        </w:tc>
        <w:tc>
          <w:tcPr>
            <w:tcW w:w="1138" w:type="dxa"/>
          </w:tcPr>
          <w:p>
            <w:pPr>
              <w:pStyle w:val="0"/>
              <w:jc w:val="center"/>
            </w:pPr>
            <w:r>
              <w:rPr>
                <w:sz w:val="20"/>
              </w:rPr>
              <w:t xml:space="preserve">1 624,6</w:t>
            </w:r>
          </w:p>
        </w:tc>
        <w:tc>
          <w:tcPr>
            <w:tcW w:w="1474" w:type="dxa"/>
          </w:tcPr>
          <w:p>
            <w:pPr>
              <w:pStyle w:val="0"/>
              <w:jc w:val="center"/>
            </w:pPr>
            <w:r>
              <w:rPr>
                <w:sz w:val="20"/>
              </w:rPr>
              <w:t xml:space="preserve">20 345,2</w:t>
            </w:r>
          </w:p>
        </w:tc>
        <w:tc>
          <w:tcPr>
            <w:tcW w:w="1150" w:type="dxa"/>
          </w:tcPr>
          <w:p>
            <w:pPr>
              <w:pStyle w:val="0"/>
              <w:jc w:val="center"/>
            </w:pPr>
            <w:r>
              <w:rPr>
                <w:sz w:val="20"/>
              </w:rPr>
              <w:t xml:space="preserve">884,5</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3 614,1</w:t>
            </w:r>
          </w:p>
        </w:tc>
        <w:tc>
          <w:tcPr>
            <w:tcW w:w="1138" w:type="dxa"/>
          </w:tcPr>
          <w:p>
            <w:pPr>
              <w:pStyle w:val="0"/>
              <w:jc w:val="center"/>
            </w:pPr>
            <w:r>
              <w:rPr>
                <w:sz w:val="20"/>
              </w:rPr>
              <w:t xml:space="preserve">144,6</w:t>
            </w:r>
          </w:p>
        </w:tc>
        <w:tc>
          <w:tcPr>
            <w:tcW w:w="1474" w:type="dxa"/>
          </w:tcPr>
          <w:p>
            <w:pPr>
              <w:pStyle w:val="0"/>
              <w:jc w:val="center"/>
            </w:pPr>
            <w:r>
              <w:rPr>
                <w:sz w:val="20"/>
              </w:rPr>
              <w:t xml:space="preserve">3 325,0</w:t>
            </w:r>
          </w:p>
        </w:tc>
        <w:tc>
          <w:tcPr>
            <w:tcW w:w="1150" w:type="dxa"/>
          </w:tcPr>
          <w:p>
            <w:pPr>
              <w:pStyle w:val="0"/>
              <w:jc w:val="center"/>
            </w:pPr>
            <w:r>
              <w:rPr>
                <w:sz w:val="20"/>
              </w:rPr>
              <w:t xml:space="preserve">144,5</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3 940,8</w:t>
            </w:r>
          </w:p>
        </w:tc>
        <w:tc>
          <w:tcPr>
            <w:tcW w:w="1138" w:type="dxa"/>
          </w:tcPr>
          <w:p>
            <w:pPr>
              <w:pStyle w:val="0"/>
              <w:jc w:val="center"/>
            </w:pPr>
            <w:r>
              <w:rPr>
                <w:sz w:val="20"/>
              </w:rPr>
              <w:t xml:space="preserve">303,1</w:t>
            </w:r>
          </w:p>
        </w:tc>
        <w:tc>
          <w:tcPr>
            <w:tcW w:w="1474" w:type="dxa"/>
          </w:tcPr>
          <w:p>
            <w:pPr>
              <w:pStyle w:val="0"/>
              <w:jc w:val="center"/>
            </w:pPr>
            <w:r>
              <w:rPr>
                <w:sz w:val="20"/>
              </w:rPr>
              <w:t xml:space="preserve">3 486,1</w:t>
            </w:r>
          </w:p>
        </w:tc>
        <w:tc>
          <w:tcPr>
            <w:tcW w:w="1150" w:type="dxa"/>
          </w:tcPr>
          <w:p>
            <w:pPr>
              <w:pStyle w:val="0"/>
              <w:jc w:val="center"/>
            </w:pPr>
            <w:r>
              <w:rPr>
                <w:sz w:val="20"/>
              </w:rPr>
              <w:t xml:space="preserve">151,6</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2 837,1</w:t>
            </w:r>
          </w:p>
        </w:tc>
        <w:tc>
          <w:tcPr>
            <w:tcW w:w="1138" w:type="dxa"/>
          </w:tcPr>
          <w:p>
            <w:pPr>
              <w:pStyle w:val="0"/>
              <w:jc w:val="center"/>
            </w:pPr>
            <w:r>
              <w:rPr>
                <w:sz w:val="20"/>
              </w:rPr>
              <w:t xml:space="preserve">218,2</w:t>
            </w:r>
          </w:p>
        </w:tc>
        <w:tc>
          <w:tcPr>
            <w:tcW w:w="1474" w:type="dxa"/>
          </w:tcPr>
          <w:p>
            <w:pPr>
              <w:pStyle w:val="0"/>
              <w:jc w:val="center"/>
            </w:pPr>
            <w:r>
              <w:rPr>
                <w:sz w:val="20"/>
              </w:rPr>
              <w:t xml:space="preserve">2 509,8</w:t>
            </w:r>
          </w:p>
        </w:tc>
        <w:tc>
          <w:tcPr>
            <w:tcW w:w="1150" w:type="dxa"/>
          </w:tcPr>
          <w:p>
            <w:pPr>
              <w:pStyle w:val="0"/>
              <w:jc w:val="center"/>
            </w:pPr>
            <w:r>
              <w:rPr>
                <w:sz w:val="20"/>
              </w:rPr>
              <w:t xml:space="preserve">109,1</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3 057,1</w:t>
            </w:r>
          </w:p>
        </w:tc>
        <w:tc>
          <w:tcPr>
            <w:tcW w:w="1138" w:type="dxa"/>
          </w:tcPr>
          <w:p>
            <w:pPr>
              <w:pStyle w:val="0"/>
              <w:jc w:val="center"/>
            </w:pPr>
            <w:r>
              <w:rPr>
                <w:sz w:val="20"/>
              </w:rPr>
              <w:t xml:space="preserve">235,2</w:t>
            </w:r>
          </w:p>
        </w:tc>
        <w:tc>
          <w:tcPr>
            <w:tcW w:w="1474" w:type="dxa"/>
          </w:tcPr>
          <w:p>
            <w:pPr>
              <w:pStyle w:val="0"/>
              <w:jc w:val="center"/>
            </w:pPr>
            <w:r>
              <w:rPr>
                <w:sz w:val="20"/>
              </w:rPr>
              <w:t xml:space="preserve">2 704,3</w:t>
            </w:r>
          </w:p>
        </w:tc>
        <w:tc>
          <w:tcPr>
            <w:tcW w:w="1150" w:type="dxa"/>
          </w:tcPr>
          <w:p>
            <w:pPr>
              <w:pStyle w:val="0"/>
              <w:jc w:val="center"/>
            </w:pPr>
            <w:r>
              <w:rPr>
                <w:sz w:val="20"/>
              </w:rPr>
              <w:t xml:space="preserve">117,6</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3 052,2</w:t>
            </w:r>
          </w:p>
        </w:tc>
        <w:tc>
          <w:tcPr>
            <w:tcW w:w="1138" w:type="dxa"/>
          </w:tcPr>
          <w:p>
            <w:pPr>
              <w:pStyle w:val="0"/>
              <w:jc w:val="center"/>
            </w:pPr>
            <w:r>
              <w:rPr>
                <w:sz w:val="20"/>
              </w:rPr>
              <w:t xml:space="preserve">234,8</w:t>
            </w:r>
          </w:p>
        </w:tc>
        <w:tc>
          <w:tcPr>
            <w:tcW w:w="1474" w:type="dxa"/>
          </w:tcPr>
          <w:p>
            <w:pPr>
              <w:pStyle w:val="0"/>
              <w:jc w:val="center"/>
            </w:pPr>
            <w:r>
              <w:rPr>
                <w:sz w:val="20"/>
              </w:rPr>
              <w:t xml:space="preserve">2700,0</w:t>
            </w:r>
          </w:p>
        </w:tc>
        <w:tc>
          <w:tcPr>
            <w:tcW w:w="1150" w:type="dxa"/>
          </w:tcPr>
          <w:p>
            <w:pPr>
              <w:pStyle w:val="0"/>
              <w:jc w:val="center"/>
            </w:pPr>
            <w:r>
              <w:rPr>
                <w:sz w:val="20"/>
              </w:rPr>
              <w:t xml:space="preserve">117,4</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6 353,0</w:t>
            </w:r>
          </w:p>
        </w:tc>
        <w:tc>
          <w:tcPr>
            <w:tcW w:w="1138" w:type="dxa"/>
          </w:tcPr>
          <w:p>
            <w:pPr>
              <w:pStyle w:val="0"/>
              <w:jc w:val="center"/>
            </w:pPr>
            <w:r>
              <w:rPr>
                <w:sz w:val="20"/>
              </w:rPr>
              <w:t xml:space="preserve">488,7</w:t>
            </w:r>
          </w:p>
        </w:tc>
        <w:tc>
          <w:tcPr>
            <w:tcW w:w="1474" w:type="dxa"/>
          </w:tcPr>
          <w:p>
            <w:pPr>
              <w:pStyle w:val="0"/>
              <w:jc w:val="center"/>
            </w:pPr>
            <w:r>
              <w:rPr>
                <w:sz w:val="20"/>
              </w:rPr>
              <w:t xml:space="preserve">5620,0</w:t>
            </w:r>
          </w:p>
        </w:tc>
        <w:tc>
          <w:tcPr>
            <w:tcW w:w="1150" w:type="dxa"/>
          </w:tcPr>
          <w:p>
            <w:pPr>
              <w:pStyle w:val="0"/>
              <w:jc w:val="center"/>
            </w:pPr>
            <w:r>
              <w:rPr>
                <w:sz w:val="20"/>
              </w:rPr>
              <w:t xml:space="preserve">244,3</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blPrEx>
          <w:tblBorders>
            <w:right w:val="nil"/>
          </w:tblBorders>
        </w:tblPrEx>
        <w:tc>
          <w:tcPr>
            <w:gridSpan w:val="7"/>
            <w:tcW w:w="10876" w:type="dxa"/>
          </w:tcPr>
          <w:p>
            <w:pPr>
              <w:pStyle w:val="0"/>
            </w:pPr>
            <w:r>
              <w:rPr>
                <w:sz w:val="20"/>
              </w:rPr>
              <w:t xml:space="preserve">Всего по государственной программе:</w:t>
            </w:r>
          </w:p>
        </w:tc>
        <w:tc>
          <w:tcPr>
            <w:gridSpan w:val="4"/>
            <w:tcW w:w="5212" w:type="dxa"/>
            <w:tcBorders>
              <w:right w:val="nil"/>
            </w:tcBorders>
          </w:tcPr>
          <w:p>
            <w:pPr>
              <w:pStyle w:val="0"/>
            </w:pPr>
            <w:r>
              <w:rPr>
                <w:sz w:val="20"/>
              </w:rPr>
            </w:r>
          </w:p>
        </w:tc>
      </w:tr>
      <w:tr>
        <w:tc>
          <w:tcPr>
            <w:gridSpan w:val="3"/>
            <w:tcW w:w="5585" w:type="dxa"/>
            <w:vMerge w:val="restart"/>
          </w:tcPr>
          <w:p>
            <w:pPr>
              <w:pStyle w:val="0"/>
            </w:pPr>
            <w:r>
              <w:rPr>
                <w:sz w:val="20"/>
              </w:rPr>
            </w:r>
          </w:p>
        </w:tc>
        <w:tc>
          <w:tcPr>
            <w:tcW w:w="1148" w:type="dxa"/>
          </w:tcPr>
          <w:p>
            <w:pPr>
              <w:pStyle w:val="0"/>
              <w:jc w:val="center"/>
            </w:pPr>
            <w:r>
              <w:rPr>
                <w:sz w:val="20"/>
              </w:rPr>
              <w:t xml:space="preserve">Итого</w:t>
            </w:r>
          </w:p>
        </w:tc>
        <w:tc>
          <w:tcPr>
            <w:tcW w:w="1531" w:type="dxa"/>
          </w:tcPr>
          <w:p>
            <w:pPr>
              <w:pStyle w:val="0"/>
              <w:jc w:val="center"/>
            </w:pPr>
            <w:r>
              <w:rPr>
                <w:sz w:val="20"/>
              </w:rPr>
              <w:t xml:space="preserve">1 767 529,2</w:t>
            </w:r>
          </w:p>
        </w:tc>
        <w:tc>
          <w:tcPr>
            <w:tcW w:w="1138" w:type="dxa"/>
          </w:tcPr>
          <w:p>
            <w:pPr>
              <w:pStyle w:val="0"/>
              <w:jc w:val="center"/>
            </w:pPr>
            <w:r>
              <w:rPr>
                <w:sz w:val="20"/>
              </w:rPr>
              <w:t xml:space="preserve">18 099,8</w:t>
            </w:r>
          </w:p>
        </w:tc>
        <w:tc>
          <w:tcPr>
            <w:tcW w:w="1474" w:type="dxa"/>
          </w:tcPr>
          <w:p>
            <w:pPr>
              <w:pStyle w:val="0"/>
              <w:jc w:val="center"/>
            </w:pPr>
            <w:r>
              <w:rPr>
                <w:sz w:val="20"/>
              </w:rPr>
              <w:t xml:space="preserve">1 656 863,4</w:t>
            </w:r>
          </w:p>
        </w:tc>
        <w:tc>
          <w:tcPr>
            <w:tcW w:w="1150" w:type="dxa"/>
          </w:tcPr>
          <w:p>
            <w:pPr>
              <w:pStyle w:val="0"/>
              <w:jc w:val="center"/>
            </w:pPr>
            <w:r>
              <w:rPr>
                <w:sz w:val="20"/>
              </w:rPr>
              <w:t xml:space="preserve">92 566,0</w:t>
            </w:r>
          </w:p>
        </w:tc>
        <w:tc>
          <w:tcPr>
            <w:tcW w:w="872" w:type="dxa"/>
          </w:tcPr>
          <w:p>
            <w:pPr>
              <w:pStyle w:val="0"/>
              <w:jc w:val="center"/>
            </w:pPr>
            <w:r>
              <w:rPr>
                <w:sz w:val="20"/>
              </w:rPr>
              <w:t xml:space="preserve">0,0</w:t>
            </w:r>
          </w:p>
        </w:tc>
        <w:tc>
          <w:tcPr>
            <w:tcW w:w="2057"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575 325,9</w:t>
            </w:r>
          </w:p>
        </w:tc>
        <w:tc>
          <w:tcPr>
            <w:tcW w:w="1138" w:type="dxa"/>
          </w:tcPr>
          <w:p>
            <w:pPr>
              <w:pStyle w:val="0"/>
              <w:jc w:val="center"/>
            </w:pPr>
            <w:r>
              <w:rPr>
                <w:sz w:val="20"/>
              </w:rPr>
              <w:t xml:space="preserve">4 249,6</w:t>
            </w:r>
          </w:p>
        </w:tc>
        <w:tc>
          <w:tcPr>
            <w:tcW w:w="1474" w:type="dxa"/>
          </w:tcPr>
          <w:p>
            <w:pPr>
              <w:pStyle w:val="0"/>
              <w:jc w:val="center"/>
            </w:pPr>
            <w:r>
              <w:rPr>
                <w:sz w:val="20"/>
              </w:rPr>
              <w:t xml:space="preserve">494 723,7</w:t>
            </w:r>
          </w:p>
        </w:tc>
        <w:tc>
          <w:tcPr>
            <w:tcW w:w="1150" w:type="dxa"/>
          </w:tcPr>
          <w:p>
            <w:pPr>
              <w:pStyle w:val="0"/>
              <w:jc w:val="center"/>
            </w:pPr>
            <w:r>
              <w:rPr>
                <w:sz w:val="20"/>
              </w:rPr>
              <w:t xml:space="preserve">76 352,6</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395 635,5</w:t>
            </w:r>
          </w:p>
        </w:tc>
        <w:tc>
          <w:tcPr>
            <w:tcW w:w="1138" w:type="dxa"/>
          </w:tcPr>
          <w:p>
            <w:pPr>
              <w:pStyle w:val="0"/>
              <w:jc w:val="center"/>
            </w:pPr>
            <w:r>
              <w:rPr>
                <w:sz w:val="20"/>
              </w:rPr>
              <w:t xml:space="preserve">4 070,1</w:t>
            </w:r>
          </w:p>
        </w:tc>
        <w:tc>
          <w:tcPr>
            <w:tcW w:w="1474" w:type="dxa"/>
          </w:tcPr>
          <w:p>
            <w:pPr>
              <w:pStyle w:val="0"/>
              <w:jc w:val="center"/>
            </w:pPr>
            <w:r>
              <w:rPr>
                <w:sz w:val="20"/>
              </w:rPr>
              <w:t xml:space="preserve">376 413,8</w:t>
            </w:r>
          </w:p>
        </w:tc>
        <w:tc>
          <w:tcPr>
            <w:tcW w:w="1150" w:type="dxa"/>
          </w:tcPr>
          <w:p>
            <w:pPr>
              <w:pStyle w:val="0"/>
              <w:jc w:val="center"/>
            </w:pPr>
            <w:r>
              <w:rPr>
                <w:sz w:val="20"/>
              </w:rPr>
              <w:t xml:space="preserve">15 151,6</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379 531,8</w:t>
            </w:r>
          </w:p>
        </w:tc>
        <w:tc>
          <w:tcPr>
            <w:tcW w:w="1138" w:type="dxa"/>
          </w:tcPr>
          <w:p>
            <w:pPr>
              <w:pStyle w:val="0"/>
              <w:jc w:val="center"/>
            </w:pPr>
            <w:r>
              <w:rPr>
                <w:sz w:val="20"/>
              </w:rPr>
              <w:t xml:space="preserve">3 985,2</w:t>
            </w:r>
          </w:p>
        </w:tc>
        <w:tc>
          <w:tcPr>
            <w:tcW w:w="1474" w:type="dxa"/>
          </w:tcPr>
          <w:p>
            <w:pPr>
              <w:pStyle w:val="0"/>
              <w:jc w:val="center"/>
            </w:pPr>
            <w:r>
              <w:rPr>
                <w:sz w:val="20"/>
              </w:rPr>
              <w:t xml:space="preserve">375 437,5</w:t>
            </w:r>
          </w:p>
        </w:tc>
        <w:tc>
          <w:tcPr>
            <w:tcW w:w="1150" w:type="dxa"/>
          </w:tcPr>
          <w:p>
            <w:pPr>
              <w:pStyle w:val="0"/>
              <w:jc w:val="center"/>
            </w:pPr>
            <w:r>
              <w:rPr>
                <w:sz w:val="20"/>
              </w:rPr>
              <w:t xml:space="preserve">109,1</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395 798,0</w:t>
            </w:r>
          </w:p>
        </w:tc>
        <w:tc>
          <w:tcPr>
            <w:tcW w:w="1138" w:type="dxa"/>
          </w:tcPr>
          <w:p>
            <w:pPr>
              <w:pStyle w:val="0"/>
              <w:jc w:val="center"/>
            </w:pPr>
            <w:r>
              <w:rPr>
                <w:sz w:val="20"/>
              </w:rPr>
              <w:t xml:space="preserve">4 162,6</w:t>
            </w:r>
          </w:p>
        </w:tc>
        <w:tc>
          <w:tcPr>
            <w:tcW w:w="1474" w:type="dxa"/>
          </w:tcPr>
          <w:p>
            <w:pPr>
              <w:pStyle w:val="0"/>
              <w:jc w:val="center"/>
            </w:pPr>
            <w:r>
              <w:rPr>
                <w:sz w:val="20"/>
              </w:rPr>
              <w:t xml:space="preserve">391 517,8</w:t>
            </w:r>
          </w:p>
        </w:tc>
        <w:tc>
          <w:tcPr>
            <w:tcW w:w="1150" w:type="dxa"/>
          </w:tcPr>
          <w:p>
            <w:pPr>
              <w:pStyle w:val="0"/>
              <w:jc w:val="center"/>
            </w:pPr>
            <w:r>
              <w:rPr>
                <w:sz w:val="20"/>
              </w:rPr>
              <w:t xml:space="preserve">117,6</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8 968,6</w:t>
            </w:r>
          </w:p>
        </w:tc>
        <w:tc>
          <w:tcPr>
            <w:tcW w:w="1138" w:type="dxa"/>
          </w:tcPr>
          <w:p>
            <w:pPr>
              <w:pStyle w:val="0"/>
              <w:jc w:val="center"/>
            </w:pPr>
            <w:r>
              <w:rPr>
                <w:sz w:val="20"/>
              </w:rPr>
              <w:t xml:space="preserve">689,2</w:t>
            </w:r>
          </w:p>
        </w:tc>
        <w:tc>
          <w:tcPr>
            <w:tcW w:w="1474" w:type="dxa"/>
          </w:tcPr>
          <w:p>
            <w:pPr>
              <w:pStyle w:val="0"/>
              <w:jc w:val="center"/>
            </w:pPr>
            <w:r>
              <w:rPr>
                <w:sz w:val="20"/>
              </w:rPr>
              <w:t xml:space="preserve">7 925,3</w:t>
            </w:r>
          </w:p>
        </w:tc>
        <w:tc>
          <w:tcPr>
            <w:tcW w:w="1150" w:type="dxa"/>
          </w:tcPr>
          <w:p>
            <w:pPr>
              <w:pStyle w:val="0"/>
              <w:jc w:val="center"/>
            </w:pPr>
            <w:r>
              <w:rPr>
                <w:sz w:val="20"/>
              </w:rPr>
              <w:t xml:space="preserve">354,1</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12 269,4</w:t>
            </w:r>
          </w:p>
        </w:tc>
        <w:tc>
          <w:tcPr>
            <w:tcW w:w="1138" w:type="dxa"/>
          </w:tcPr>
          <w:p>
            <w:pPr>
              <w:pStyle w:val="0"/>
              <w:jc w:val="center"/>
            </w:pPr>
            <w:r>
              <w:rPr>
                <w:sz w:val="20"/>
              </w:rPr>
              <w:t xml:space="preserve">943,1</w:t>
            </w:r>
          </w:p>
        </w:tc>
        <w:tc>
          <w:tcPr>
            <w:tcW w:w="1474" w:type="dxa"/>
          </w:tcPr>
          <w:p>
            <w:pPr>
              <w:pStyle w:val="0"/>
              <w:jc w:val="center"/>
            </w:pPr>
            <w:r>
              <w:rPr>
                <w:sz w:val="20"/>
              </w:rPr>
              <w:t xml:space="preserve">10 845,3</w:t>
            </w:r>
          </w:p>
        </w:tc>
        <w:tc>
          <w:tcPr>
            <w:tcW w:w="1150" w:type="dxa"/>
          </w:tcPr>
          <w:p>
            <w:pPr>
              <w:pStyle w:val="0"/>
              <w:jc w:val="center"/>
            </w:pPr>
            <w:r>
              <w:rPr>
                <w:sz w:val="20"/>
              </w:rPr>
              <w:t xml:space="preserve">481,0</w:t>
            </w:r>
          </w:p>
        </w:tc>
        <w:tc>
          <w:tcPr>
            <w:tcW w:w="872" w:type="dxa"/>
          </w:tcPr>
          <w:p>
            <w:pPr>
              <w:pStyle w:val="0"/>
              <w:jc w:val="center"/>
            </w:pPr>
            <w:r>
              <w:rPr>
                <w:sz w:val="20"/>
              </w:rPr>
              <w:t xml:space="preserve">0,0</w:t>
            </w:r>
          </w:p>
        </w:tc>
        <w:tc>
          <w:tcPr>
            <w:tcW w:w="2057" w:type="dxa"/>
          </w:tcPr>
          <w:p>
            <w:pPr>
              <w:pStyle w:val="0"/>
            </w:pPr>
            <w:r>
              <w:rPr>
                <w:sz w:val="20"/>
              </w:rPr>
            </w:r>
          </w:p>
        </w:tc>
        <w:tc>
          <w:tcPr>
            <w:vMerge w:val="continue"/>
          </w:tcPr>
          <w:p/>
        </w:tc>
      </w:tr>
    </w:tbl>
    <w:p>
      <w:pPr>
        <w:sectPr>
          <w:headerReference w:type="default" r:id="rId40"/>
          <w:headerReference w:type="first" r:id="rId40"/>
          <w:footerReference w:type="default" r:id="rId41"/>
          <w:footerReference w:type="first" r:id="rId4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10</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7</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2608" w:name="P2608"/>
    <w:bookmarkEnd w:id="2608"/>
    <w:p>
      <w:pPr>
        <w:pStyle w:val="2"/>
        <w:jc w:val="center"/>
      </w:pPr>
      <w:r>
        <w:rPr>
          <w:sz w:val="20"/>
        </w:rPr>
        <w:t xml:space="preserve">АДРЕСНЫЙ ПЕРЕЧЕНЬ</w:t>
      </w:r>
    </w:p>
    <w:p>
      <w:pPr>
        <w:pStyle w:val="2"/>
        <w:jc w:val="center"/>
      </w:pPr>
      <w:r>
        <w:rPr>
          <w:sz w:val="20"/>
        </w:rPr>
        <w:t xml:space="preserve">ДВОРОВЫХ ТЕРРИТОРИЙ МНОГОКВАРТИРНЫХ ДОМОВ</w:t>
      </w:r>
    </w:p>
    <w:p>
      <w:pPr>
        <w:pStyle w:val="2"/>
        <w:jc w:val="center"/>
      </w:pPr>
      <w:r>
        <w:rPr>
          <w:sz w:val="20"/>
        </w:rPr>
        <w:t xml:space="preserve">МУНИЦИПАЛЬНЫХ ОБРАЗОВАНИЙ ПЕНЗЕНСКОЙ ОБЛАСТИ,</w:t>
      </w:r>
    </w:p>
    <w:p>
      <w:pPr>
        <w:pStyle w:val="2"/>
        <w:jc w:val="center"/>
      </w:pPr>
      <w:r>
        <w:rPr>
          <w:sz w:val="20"/>
        </w:rPr>
        <w:t xml:space="preserve">БЛАГОУСТРАИВАЕМЫХ В ТЕКУЩЕМ ФИНАНСОВОМ ГОДУ</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44"/>
        <w:gridCol w:w="1757"/>
        <w:gridCol w:w="1478"/>
        <w:gridCol w:w="3428"/>
      </w:tblGrid>
      <w:tr>
        <w:tc>
          <w:tcPr>
            <w:tcW w:w="1944" w:type="dxa"/>
          </w:tcPr>
          <w:p>
            <w:pPr>
              <w:pStyle w:val="0"/>
              <w:jc w:val="center"/>
            </w:pPr>
            <w:r>
              <w:rPr>
                <w:sz w:val="20"/>
              </w:rPr>
              <w:t xml:space="preserve">N п/п (муниципальные образования)</w:t>
            </w:r>
          </w:p>
        </w:tc>
        <w:tc>
          <w:tcPr>
            <w:tcW w:w="1757" w:type="dxa"/>
          </w:tcPr>
          <w:p>
            <w:pPr>
              <w:pStyle w:val="0"/>
              <w:jc w:val="center"/>
            </w:pPr>
            <w:r>
              <w:rPr>
                <w:sz w:val="20"/>
              </w:rPr>
              <w:t xml:space="preserve">Наименование муниципального образования</w:t>
            </w:r>
          </w:p>
        </w:tc>
        <w:tc>
          <w:tcPr>
            <w:tcW w:w="1478" w:type="dxa"/>
          </w:tcPr>
          <w:p>
            <w:pPr>
              <w:pStyle w:val="0"/>
              <w:jc w:val="center"/>
            </w:pPr>
            <w:r>
              <w:rPr>
                <w:sz w:val="20"/>
              </w:rPr>
              <w:t xml:space="preserve">N п/п (дворовые территории)</w:t>
            </w:r>
          </w:p>
        </w:tc>
        <w:tc>
          <w:tcPr>
            <w:tcW w:w="3428" w:type="dxa"/>
          </w:tcPr>
          <w:p>
            <w:pPr>
              <w:pStyle w:val="0"/>
              <w:jc w:val="center"/>
            </w:pPr>
            <w:r>
              <w:rPr>
                <w:sz w:val="20"/>
              </w:rPr>
              <w:t xml:space="preserve">Адрес дворовой территории</w:t>
            </w:r>
          </w:p>
        </w:tc>
      </w:tr>
      <w:tr>
        <w:tc>
          <w:tcPr>
            <w:tcW w:w="1944" w:type="dxa"/>
          </w:tcPr>
          <w:p>
            <w:pPr>
              <w:pStyle w:val="0"/>
              <w:jc w:val="center"/>
            </w:pPr>
            <w:r>
              <w:rPr>
                <w:sz w:val="20"/>
              </w:rPr>
              <w:t xml:space="preserve">1</w:t>
            </w:r>
          </w:p>
        </w:tc>
        <w:tc>
          <w:tcPr>
            <w:tcW w:w="1757" w:type="dxa"/>
          </w:tcPr>
          <w:p>
            <w:pPr>
              <w:pStyle w:val="0"/>
              <w:jc w:val="center"/>
            </w:pPr>
            <w:r>
              <w:rPr>
                <w:sz w:val="20"/>
              </w:rPr>
              <w:t xml:space="preserve">2</w:t>
            </w:r>
          </w:p>
        </w:tc>
        <w:tc>
          <w:tcPr>
            <w:tcW w:w="1478" w:type="dxa"/>
          </w:tcPr>
          <w:p>
            <w:pPr>
              <w:pStyle w:val="0"/>
              <w:jc w:val="center"/>
            </w:pPr>
            <w:r>
              <w:rPr>
                <w:sz w:val="20"/>
              </w:rPr>
              <w:t xml:space="preserve">3</w:t>
            </w:r>
          </w:p>
        </w:tc>
        <w:tc>
          <w:tcPr>
            <w:tcW w:w="3428" w:type="dxa"/>
          </w:tcPr>
          <w:p>
            <w:pPr>
              <w:pStyle w:val="0"/>
              <w:jc w:val="center"/>
            </w:pPr>
            <w:r>
              <w:rPr>
                <w:sz w:val="20"/>
              </w:rPr>
              <w:t xml:space="preserve">4</w:t>
            </w:r>
          </w:p>
        </w:tc>
      </w:tr>
      <w:tr>
        <w:tc>
          <w:tcPr>
            <w:gridSpan w:val="4"/>
            <w:tcW w:w="8607" w:type="dxa"/>
          </w:tcPr>
          <w:p>
            <w:pPr>
              <w:pStyle w:val="0"/>
              <w:outlineLvl w:val="1"/>
              <w:jc w:val="center"/>
            </w:pPr>
            <w:r>
              <w:rPr>
                <w:sz w:val="20"/>
              </w:rPr>
              <w:t xml:space="preserve">2019</w:t>
            </w:r>
          </w:p>
        </w:tc>
      </w:tr>
      <w:tr>
        <w:tc>
          <w:tcPr>
            <w:tcW w:w="1944" w:type="dxa"/>
            <w:vAlign w:val="center"/>
            <w:vMerge w:val="restart"/>
          </w:tcPr>
          <w:p>
            <w:pPr>
              <w:pStyle w:val="0"/>
              <w:jc w:val="center"/>
            </w:pPr>
            <w:r>
              <w:rPr>
                <w:sz w:val="20"/>
              </w:rPr>
              <w:t xml:space="preserve">1</w:t>
            </w:r>
          </w:p>
        </w:tc>
        <w:tc>
          <w:tcPr>
            <w:tcW w:w="1757" w:type="dxa"/>
            <w:vAlign w:val="center"/>
            <w:vMerge w:val="restart"/>
          </w:tcPr>
          <w:p>
            <w:pPr>
              <w:pStyle w:val="0"/>
              <w:jc w:val="center"/>
            </w:pPr>
            <w:r>
              <w:rPr>
                <w:sz w:val="20"/>
              </w:rPr>
              <w:t xml:space="preserve">г. Пенза</w:t>
            </w:r>
          </w:p>
        </w:tc>
        <w:tc>
          <w:tcPr>
            <w:tcW w:w="1478" w:type="dxa"/>
          </w:tcPr>
          <w:p>
            <w:pPr>
              <w:pStyle w:val="0"/>
              <w:jc w:val="center"/>
            </w:pPr>
            <w:r>
              <w:rPr>
                <w:sz w:val="20"/>
              </w:rPr>
              <w:t xml:space="preserve">1</w:t>
            </w:r>
          </w:p>
        </w:tc>
        <w:tc>
          <w:tcPr>
            <w:tcW w:w="3428" w:type="dxa"/>
            <w:vAlign w:val="bottom"/>
          </w:tcPr>
          <w:p>
            <w:pPr>
              <w:pStyle w:val="0"/>
            </w:pPr>
            <w:r>
              <w:rPr>
                <w:sz w:val="20"/>
              </w:rPr>
              <w:t xml:space="preserve">пр-т Строителей, д. 166</w:t>
            </w:r>
          </w:p>
        </w:tc>
      </w:tr>
      <w:tr>
        <w:tc>
          <w:tcPr>
            <w:vMerge w:val="continue"/>
          </w:tcPr>
          <w:p/>
        </w:tc>
        <w:tc>
          <w:tcPr>
            <w:vMerge w:val="continue"/>
          </w:tcPr>
          <w:p/>
        </w:tc>
        <w:tc>
          <w:tcPr>
            <w:tcW w:w="1478" w:type="dxa"/>
          </w:tcPr>
          <w:p>
            <w:pPr>
              <w:pStyle w:val="0"/>
              <w:jc w:val="center"/>
            </w:pPr>
            <w:r>
              <w:rPr>
                <w:sz w:val="20"/>
              </w:rPr>
              <w:t xml:space="preserve">2</w:t>
            </w:r>
          </w:p>
        </w:tc>
        <w:tc>
          <w:tcPr>
            <w:tcW w:w="3428" w:type="dxa"/>
            <w:vAlign w:val="bottom"/>
          </w:tcPr>
          <w:p>
            <w:pPr>
              <w:pStyle w:val="0"/>
            </w:pPr>
            <w:r>
              <w:rPr>
                <w:sz w:val="20"/>
              </w:rPr>
              <w:t xml:space="preserve">ул. Лядова, д. 18, 20, 32</w:t>
            </w:r>
          </w:p>
        </w:tc>
      </w:tr>
      <w:tr>
        <w:tc>
          <w:tcPr>
            <w:vMerge w:val="continue"/>
          </w:tcPr>
          <w:p/>
        </w:tc>
        <w:tc>
          <w:tcPr>
            <w:vMerge w:val="continue"/>
          </w:tcPr>
          <w:p/>
        </w:tc>
        <w:tc>
          <w:tcPr>
            <w:tcW w:w="1478" w:type="dxa"/>
          </w:tcPr>
          <w:p>
            <w:pPr>
              <w:pStyle w:val="0"/>
              <w:jc w:val="center"/>
            </w:pPr>
            <w:r>
              <w:rPr>
                <w:sz w:val="20"/>
              </w:rPr>
              <w:t xml:space="preserve">3</w:t>
            </w:r>
          </w:p>
        </w:tc>
        <w:tc>
          <w:tcPr>
            <w:tcW w:w="3428" w:type="dxa"/>
            <w:vAlign w:val="bottom"/>
          </w:tcPr>
          <w:p>
            <w:pPr>
              <w:pStyle w:val="0"/>
            </w:pPr>
            <w:r>
              <w:rPr>
                <w:sz w:val="20"/>
              </w:rPr>
              <w:t xml:space="preserve">пр-т Строителей, д. 98, 108</w:t>
            </w:r>
          </w:p>
        </w:tc>
      </w:tr>
      <w:tr>
        <w:tc>
          <w:tcPr>
            <w:vMerge w:val="continue"/>
          </w:tcPr>
          <w:p/>
        </w:tc>
        <w:tc>
          <w:tcPr>
            <w:vMerge w:val="continue"/>
          </w:tcPr>
          <w:p/>
        </w:tc>
        <w:tc>
          <w:tcPr>
            <w:tcW w:w="1478" w:type="dxa"/>
          </w:tcPr>
          <w:p>
            <w:pPr>
              <w:pStyle w:val="0"/>
              <w:jc w:val="center"/>
            </w:pPr>
            <w:r>
              <w:rPr>
                <w:sz w:val="20"/>
              </w:rPr>
              <w:t xml:space="preserve">4</w:t>
            </w:r>
          </w:p>
        </w:tc>
        <w:tc>
          <w:tcPr>
            <w:tcW w:w="3428" w:type="dxa"/>
            <w:vAlign w:val="bottom"/>
          </w:tcPr>
          <w:p>
            <w:pPr>
              <w:pStyle w:val="0"/>
            </w:pPr>
            <w:r>
              <w:rPr>
                <w:sz w:val="20"/>
              </w:rPr>
              <w:t xml:space="preserve">пр-т Строителей, д. 50</w:t>
            </w:r>
          </w:p>
        </w:tc>
      </w:tr>
      <w:tr>
        <w:tc>
          <w:tcPr>
            <w:vMerge w:val="continue"/>
          </w:tcPr>
          <w:p/>
        </w:tc>
        <w:tc>
          <w:tcPr>
            <w:vMerge w:val="continue"/>
          </w:tcPr>
          <w:p/>
        </w:tc>
        <w:tc>
          <w:tcPr>
            <w:tcW w:w="1478" w:type="dxa"/>
          </w:tcPr>
          <w:p>
            <w:pPr>
              <w:pStyle w:val="0"/>
              <w:jc w:val="center"/>
            </w:pPr>
            <w:r>
              <w:rPr>
                <w:sz w:val="20"/>
              </w:rPr>
              <w:t xml:space="preserve">5</w:t>
            </w:r>
          </w:p>
        </w:tc>
        <w:tc>
          <w:tcPr>
            <w:tcW w:w="3428" w:type="dxa"/>
            <w:vAlign w:val="bottom"/>
          </w:tcPr>
          <w:p>
            <w:pPr>
              <w:pStyle w:val="0"/>
            </w:pPr>
            <w:r>
              <w:rPr>
                <w:sz w:val="20"/>
              </w:rPr>
              <w:t xml:space="preserve">пр-т Строителей, д. 30</w:t>
            </w:r>
          </w:p>
        </w:tc>
      </w:tr>
      <w:tr>
        <w:tc>
          <w:tcPr>
            <w:vMerge w:val="continue"/>
          </w:tcPr>
          <w:p/>
        </w:tc>
        <w:tc>
          <w:tcPr>
            <w:vMerge w:val="continue"/>
          </w:tcPr>
          <w:p/>
        </w:tc>
        <w:tc>
          <w:tcPr>
            <w:tcW w:w="1478" w:type="dxa"/>
          </w:tcPr>
          <w:p>
            <w:pPr>
              <w:pStyle w:val="0"/>
              <w:jc w:val="center"/>
            </w:pPr>
            <w:r>
              <w:rPr>
                <w:sz w:val="20"/>
              </w:rPr>
              <w:t xml:space="preserve">6</w:t>
            </w:r>
          </w:p>
        </w:tc>
        <w:tc>
          <w:tcPr>
            <w:tcW w:w="3428" w:type="dxa"/>
            <w:vAlign w:val="bottom"/>
          </w:tcPr>
          <w:p>
            <w:pPr>
              <w:pStyle w:val="0"/>
            </w:pPr>
            <w:r>
              <w:rPr>
                <w:sz w:val="20"/>
              </w:rPr>
              <w:t xml:space="preserve">ул. Рахманинова, д. 25, 27</w:t>
            </w:r>
          </w:p>
        </w:tc>
      </w:tr>
      <w:tr>
        <w:tc>
          <w:tcPr>
            <w:vMerge w:val="continue"/>
          </w:tcPr>
          <w:p/>
        </w:tc>
        <w:tc>
          <w:tcPr>
            <w:vMerge w:val="continue"/>
          </w:tcPr>
          <w:p/>
        </w:tc>
        <w:tc>
          <w:tcPr>
            <w:tcW w:w="1478" w:type="dxa"/>
          </w:tcPr>
          <w:p>
            <w:pPr>
              <w:pStyle w:val="0"/>
              <w:jc w:val="center"/>
            </w:pPr>
            <w:r>
              <w:rPr>
                <w:sz w:val="20"/>
              </w:rPr>
              <w:t xml:space="preserve">7</w:t>
            </w:r>
          </w:p>
        </w:tc>
        <w:tc>
          <w:tcPr>
            <w:tcW w:w="3428" w:type="dxa"/>
            <w:vAlign w:val="bottom"/>
          </w:tcPr>
          <w:p>
            <w:pPr>
              <w:pStyle w:val="0"/>
            </w:pPr>
            <w:r>
              <w:rPr>
                <w:sz w:val="20"/>
              </w:rPr>
              <w:t xml:space="preserve">ул. Бородина, д. 17</w:t>
            </w:r>
          </w:p>
        </w:tc>
      </w:tr>
      <w:tr>
        <w:tc>
          <w:tcPr>
            <w:vMerge w:val="continue"/>
          </w:tcPr>
          <w:p/>
        </w:tc>
        <w:tc>
          <w:tcPr>
            <w:vMerge w:val="continue"/>
          </w:tcPr>
          <w:p/>
        </w:tc>
        <w:tc>
          <w:tcPr>
            <w:tcW w:w="1478" w:type="dxa"/>
          </w:tcPr>
          <w:p>
            <w:pPr>
              <w:pStyle w:val="0"/>
              <w:jc w:val="center"/>
            </w:pPr>
            <w:r>
              <w:rPr>
                <w:sz w:val="20"/>
              </w:rPr>
              <w:t xml:space="preserve">8</w:t>
            </w:r>
          </w:p>
        </w:tc>
        <w:tc>
          <w:tcPr>
            <w:tcW w:w="3428" w:type="dxa"/>
            <w:vAlign w:val="bottom"/>
          </w:tcPr>
          <w:p>
            <w:pPr>
              <w:pStyle w:val="0"/>
            </w:pPr>
            <w:r>
              <w:rPr>
                <w:sz w:val="20"/>
              </w:rPr>
              <w:t xml:space="preserve">ул. Рахманинова, д. 20</w:t>
            </w:r>
          </w:p>
        </w:tc>
      </w:tr>
      <w:tr>
        <w:tc>
          <w:tcPr>
            <w:vMerge w:val="continue"/>
          </w:tcPr>
          <w:p/>
        </w:tc>
        <w:tc>
          <w:tcPr>
            <w:vMerge w:val="continue"/>
          </w:tcPr>
          <w:p/>
        </w:tc>
        <w:tc>
          <w:tcPr>
            <w:tcW w:w="1478" w:type="dxa"/>
          </w:tcPr>
          <w:p>
            <w:pPr>
              <w:pStyle w:val="0"/>
              <w:jc w:val="center"/>
            </w:pPr>
            <w:r>
              <w:rPr>
                <w:sz w:val="20"/>
              </w:rPr>
              <w:t xml:space="preserve">9</w:t>
            </w:r>
          </w:p>
        </w:tc>
        <w:tc>
          <w:tcPr>
            <w:tcW w:w="3428" w:type="dxa"/>
            <w:vAlign w:val="bottom"/>
          </w:tcPr>
          <w:p>
            <w:pPr>
              <w:pStyle w:val="0"/>
            </w:pPr>
            <w:r>
              <w:rPr>
                <w:sz w:val="20"/>
              </w:rPr>
              <w:t xml:space="preserve">ул. Кронштадтская, д. 7</w:t>
            </w:r>
          </w:p>
        </w:tc>
      </w:tr>
      <w:tr>
        <w:tc>
          <w:tcPr>
            <w:vMerge w:val="continue"/>
          </w:tcPr>
          <w:p/>
        </w:tc>
        <w:tc>
          <w:tcPr>
            <w:vMerge w:val="continue"/>
          </w:tcPr>
          <w:p/>
        </w:tc>
        <w:tc>
          <w:tcPr>
            <w:tcW w:w="1478" w:type="dxa"/>
          </w:tcPr>
          <w:p>
            <w:pPr>
              <w:pStyle w:val="0"/>
              <w:jc w:val="center"/>
            </w:pPr>
            <w:r>
              <w:rPr>
                <w:sz w:val="20"/>
              </w:rPr>
              <w:t xml:space="preserve">10</w:t>
            </w:r>
          </w:p>
        </w:tc>
        <w:tc>
          <w:tcPr>
            <w:tcW w:w="3428" w:type="dxa"/>
            <w:vAlign w:val="bottom"/>
          </w:tcPr>
          <w:p>
            <w:pPr>
              <w:pStyle w:val="0"/>
            </w:pPr>
            <w:r>
              <w:rPr>
                <w:sz w:val="20"/>
              </w:rPr>
              <w:t xml:space="preserve">пр-т Победы, д. 77, 79</w:t>
            </w:r>
          </w:p>
        </w:tc>
      </w:tr>
      <w:tr>
        <w:tc>
          <w:tcPr>
            <w:vMerge w:val="continue"/>
          </w:tcPr>
          <w:p/>
        </w:tc>
        <w:tc>
          <w:tcPr>
            <w:vMerge w:val="continue"/>
          </w:tcPr>
          <w:p/>
        </w:tc>
        <w:tc>
          <w:tcPr>
            <w:tcW w:w="1478" w:type="dxa"/>
          </w:tcPr>
          <w:p>
            <w:pPr>
              <w:pStyle w:val="0"/>
              <w:jc w:val="center"/>
            </w:pPr>
            <w:r>
              <w:rPr>
                <w:sz w:val="20"/>
              </w:rPr>
              <w:t xml:space="preserve">11</w:t>
            </w:r>
          </w:p>
        </w:tc>
        <w:tc>
          <w:tcPr>
            <w:tcW w:w="3428" w:type="dxa"/>
            <w:vAlign w:val="bottom"/>
          </w:tcPr>
          <w:p>
            <w:pPr>
              <w:pStyle w:val="0"/>
            </w:pPr>
            <w:r>
              <w:rPr>
                <w:sz w:val="20"/>
              </w:rPr>
              <w:t xml:space="preserve">ул. Леонова, д. 19</w:t>
            </w:r>
          </w:p>
        </w:tc>
      </w:tr>
      <w:tr>
        <w:tc>
          <w:tcPr>
            <w:vMerge w:val="continue"/>
          </w:tcPr>
          <w:p/>
        </w:tc>
        <w:tc>
          <w:tcPr>
            <w:vMerge w:val="continue"/>
          </w:tcPr>
          <w:p/>
        </w:tc>
        <w:tc>
          <w:tcPr>
            <w:tcW w:w="1478" w:type="dxa"/>
          </w:tcPr>
          <w:p>
            <w:pPr>
              <w:pStyle w:val="0"/>
              <w:jc w:val="center"/>
            </w:pPr>
            <w:r>
              <w:rPr>
                <w:sz w:val="20"/>
              </w:rPr>
              <w:t xml:space="preserve">12</w:t>
            </w:r>
          </w:p>
        </w:tc>
        <w:tc>
          <w:tcPr>
            <w:tcW w:w="3428" w:type="dxa"/>
            <w:vAlign w:val="bottom"/>
          </w:tcPr>
          <w:p>
            <w:pPr>
              <w:pStyle w:val="0"/>
            </w:pPr>
            <w:r>
              <w:rPr>
                <w:sz w:val="20"/>
              </w:rPr>
              <w:t xml:space="preserve">ул. Аустрина, д. 146, 150а</w:t>
            </w:r>
          </w:p>
        </w:tc>
      </w:tr>
      <w:tr>
        <w:tc>
          <w:tcPr>
            <w:vMerge w:val="continue"/>
          </w:tcPr>
          <w:p/>
        </w:tc>
        <w:tc>
          <w:tcPr>
            <w:vMerge w:val="continue"/>
          </w:tcPr>
          <w:p/>
        </w:tc>
        <w:tc>
          <w:tcPr>
            <w:tcW w:w="1478" w:type="dxa"/>
          </w:tcPr>
          <w:p>
            <w:pPr>
              <w:pStyle w:val="0"/>
              <w:jc w:val="center"/>
            </w:pPr>
            <w:r>
              <w:rPr>
                <w:sz w:val="20"/>
              </w:rPr>
              <w:t xml:space="preserve">13</w:t>
            </w:r>
          </w:p>
        </w:tc>
        <w:tc>
          <w:tcPr>
            <w:tcW w:w="3428" w:type="dxa"/>
            <w:vAlign w:val="bottom"/>
          </w:tcPr>
          <w:p>
            <w:pPr>
              <w:pStyle w:val="0"/>
            </w:pPr>
            <w:r>
              <w:rPr>
                <w:sz w:val="20"/>
              </w:rPr>
              <w:t xml:space="preserve">ул. Пролетарская, д. 6</w:t>
            </w:r>
          </w:p>
        </w:tc>
      </w:tr>
      <w:tr>
        <w:tc>
          <w:tcPr>
            <w:vMerge w:val="continue"/>
          </w:tcPr>
          <w:p/>
        </w:tc>
        <w:tc>
          <w:tcPr>
            <w:vMerge w:val="continue"/>
          </w:tcPr>
          <w:p/>
        </w:tc>
        <w:tc>
          <w:tcPr>
            <w:tcW w:w="1478" w:type="dxa"/>
          </w:tcPr>
          <w:p>
            <w:pPr>
              <w:pStyle w:val="0"/>
              <w:jc w:val="center"/>
            </w:pPr>
            <w:r>
              <w:rPr>
                <w:sz w:val="20"/>
              </w:rPr>
              <w:t xml:space="preserve">14</w:t>
            </w:r>
          </w:p>
        </w:tc>
        <w:tc>
          <w:tcPr>
            <w:tcW w:w="3428" w:type="dxa"/>
            <w:vAlign w:val="bottom"/>
          </w:tcPr>
          <w:p>
            <w:pPr>
              <w:pStyle w:val="0"/>
            </w:pPr>
            <w:r>
              <w:rPr>
                <w:sz w:val="20"/>
              </w:rPr>
              <w:t xml:space="preserve">ул. Ухтомского, д. 3а, 3б, 5</w:t>
            </w:r>
          </w:p>
        </w:tc>
      </w:tr>
      <w:tr>
        <w:tc>
          <w:tcPr>
            <w:vMerge w:val="continue"/>
          </w:tcPr>
          <w:p/>
        </w:tc>
        <w:tc>
          <w:tcPr>
            <w:vMerge w:val="continue"/>
          </w:tcPr>
          <w:p/>
        </w:tc>
        <w:tc>
          <w:tcPr>
            <w:tcW w:w="1478" w:type="dxa"/>
          </w:tcPr>
          <w:p>
            <w:pPr>
              <w:pStyle w:val="0"/>
              <w:jc w:val="center"/>
            </w:pPr>
            <w:r>
              <w:rPr>
                <w:sz w:val="20"/>
              </w:rPr>
              <w:t xml:space="preserve">15</w:t>
            </w:r>
          </w:p>
        </w:tc>
        <w:tc>
          <w:tcPr>
            <w:tcW w:w="3428" w:type="dxa"/>
            <w:vAlign w:val="bottom"/>
          </w:tcPr>
          <w:p>
            <w:pPr>
              <w:pStyle w:val="0"/>
            </w:pPr>
            <w:r>
              <w:rPr>
                <w:sz w:val="20"/>
              </w:rPr>
              <w:t xml:space="preserve">ул. Чаадаева, д. 111, 113</w:t>
            </w:r>
          </w:p>
        </w:tc>
      </w:tr>
      <w:tr>
        <w:tc>
          <w:tcPr>
            <w:vMerge w:val="continue"/>
          </w:tcPr>
          <w:p/>
        </w:tc>
        <w:tc>
          <w:tcPr>
            <w:vMerge w:val="continue"/>
          </w:tcPr>
          <w:p/>
        </w:tc>
        <w:tc>
          <w:tcPr>
            <w:tcW w:w="1478" w:type="dxa"/>
          </w:tcPr>
          <w:p>
            <w:pPr>
              <w:pStyle w:val="0"/>
              <w:jc w:val="center"/>
            </w:pPr>
            <w:r>
              <w:rPr>
                <w:sz w:val="20"/>
              </w:rPr>
              <w:t xml:space="preserve">16</w:t>
            </w:r>
          </w:p>
        </w:tc>
        <w:tc>
          <w:tcPr>
            <w:tcW w:w="3428" w:type="dxa"/>
            <w:vAlign w:val="bottom"/>
          </w:tcPr>
          <w:p>
            <w:pPr>
              <w:pStyle w:val="0"/>
            </w:pPr>
            <w:r>
              <w:rPr>
                <w:sz w:val="20"/>
              </w:rPr>
              <w:t xml:space="preserve">ул. Клары Цеткин, д. 53, 55</w:t>
            </w:r>
          </w:p>
        </w:tc>
      </w:tr>
      <w:tr>
        <w:tc>
          <w:tcPr>
            <w:vMerge w:val="continue"/>
          </w:tcPr>
          <w:p/>
        </w:tc>
        <w:tc>
          <w:tcPr>
            <w:vMerge w:val="continue"/>
          </w:tcPr>
          <w:p/>
        </w:tc>
        <w:tc>
          <w:tcPr>
            <w:tcW w:w="1478" w:type="dxa"/>
          </w:tcPr>
          <w:p>
            <w:pPr>
              <w:pStyle w:val="0"/>
              <w:jc w:val="center"/>
            </w:pPr>
            <w:r>
              <w:rPr>
                <w:sz w:val="20"/>
              </w:rPr>
              <w:t xml:space="preserve">17</w:t>
            </w:r>
          </w:p>
        </w:tc>
        <w:tc>
          <w:tcPr>
            <w:tcW w:w="3428" w:type="dxa"/>
            <w:vAlign w:val="bottom"/>
          </w:tcPr>
          <w:p>
            <w:pPr>
              <w:pStyle w:val="0"/>
            </w:pPr>
            <w:r>
              <w:rPr>
                <w:sz w:val="20"/>
              </w:rPr>
              <w:t xml:space="preserve">ул. Клары Цеткин, д. 49, 51</w:t>
            </w:r>
          </w:p>
        </w:tc>
      </w:tr>
      <w:tr>
        <w:tc>
          <w:tcPr>
            <w:vMerge w:val="continue"/>
          </w:tcPr>
          <w:p/>
        </w:tc>
        <w:tc>
          <w:tcPr>
            <w:vMerge w:val="continue"/>
          </w:tcPr>
          <w:p/>
        </w:tc>
        <w:tc>
          <w:tcPr>
            <w:tcW w:w="1478" w:type="dxa"/>
          </w:tcPr>
          <w:p>
            <w:pPr>
              <w:pStyle w:val="0"/>
              <w:jc w:val="center"/>
            </w:pPr>
            <w:r>
              <w:rPr>
                <w:sz w:val="20"/>
              </w:rPr>
              <w:t xml:space="preserve">18</w:t>
            </w:r>
          </w:p>
        </w:tc>
        <w:tc>
          <w:tcPr>
            <w:tcW w:w="3428" w:type="dxa"/>
            <w:vAlign w:val="bottom"/>
          </w:tcPr>
          <w:p>
            <w:pPr>
              <w:pStyle w:val="0"/>
            </w:pPr>
            <w:r>
              <w:rPr>
                <w:sz w:val="20"/>
              </w:rPr>
              <w:t xml:space="preserve">ул. Измайлова, д. 73, 81</w:t>
            </w:r>
          </w:p>
        </w:tc>
      </w:tr>
      <w:tr>
        <w:tc>
          <w:tcPr>
            <w:vMerge w:val="continue"/>
          </w:tcPr>
          <w:p/>
        </w:tc>
        <w:tc>
          <w:tcPr>
            <w:vMerge w:val="continue"/>
          </w:tcPr>
          <w:p/>
        </w:tc>
        <w:tc>
          <w:tcPr>
            <w:tcW w:w="1478" w:type="dxa"/>
          </w:tcPr>
          <w:p>
            <w:pPr>
              <w:pStyle w:val="0"/>
              <w:jc w:val="center"/>
            </w:pPr>
            <w:r>
              <w:rPr>
                <w:sz w:val="20"/>
              </w:rPr>
              <w:t xml:space="preserve">19</w:t>
            </w:r>
          </w:p>
        </w:tc>
        <w:tc>
          <w:tcPr>
            <w:tcW w:w="3428" w:type="dxa"/>
            <w:vAlign w:val="bottom"/>
          </w:tcPr>
          <w:p>
            <w:pPr>
              <w:pStyle w:val="0"/>
            </w:pPr>
            <w:r>
              <w:rPr>
                <w:sz w:val="20"/>
              </w:rPr>
              <w:t xml:space="preserve">ул. Спартаковская, д. 18, 26</w:t>
            </w:r>
          </w:p>
        </w:tc>
      </w:tr>
      <w:tr>
        <w:tc>
          <w:tcPr>
            <w:vMerge w:val="continue"/>
          </w:tcPr>
          <w:p/>
        </w:tc>
        <w:tc>
          <w:tcPr>
            <w:vMerge w:val="continue"/>
          </w:tcPr>
          <w:p/>
        </w:tc>
        <w:tc>
          <w:tcPr>
            <w:tcW w:w="1478" w:type="dxa"/>
          </w:tcPr>
          <w:p>
            <w:pPr>
              <w:pStyle w:val="0"/>
              <w:jc w:val="center"/>
            </w:pPr>
            <w:r>
              <w:rPr>
                <w:sz w:val="20"/>
              </w:rPr>
              <w:t xml:space="preserve">20</w:t>
            </w:r>
          </w:p>
        </w:tc>
        <w:tc>
          <w:tcPr>
            <w:tcW w:w="3428" w:type="dxa"/>
            <w:vAlign w:val="bottom"/>
          </w:tcPr>
          <w:p>
            <w:pPr>
              <w:pStyle w:val="0"/>
            </w:pPr>
            <w:r>
              <w:rPr>
                <w:sz w:val="20"/>
              </w:rPr>
              <w:t xml:space="preserve">ул. Суворова, д. 15, ул. Бакунина, д. 30, 36, 36а</w:t>
            </w:r>
          </w:p>
        </w:tc>
      </w:tr>
      <w:tr>
        <w:tc>
          <w:tcPr>
            <w:vMerge w:val="continue"/>
          </w:tcPr>
          <w:p/>
        </w:tc>
        <w:tc>
          <w:tcPr>
            <w:vMerge w:val="continue"/>
          </w:tcPr>
          <w:p/>
        </w:tc>
        <w:tc>
          <w:tcPr>
            <w:tcW w:w="1478" w:type="dxa"/>
          </w:tcPr>
          <w:p>
            <w:pPr>
              <w:pStyle w:val="0"/>
              <w:jc w:val="center"/>
            </w:pPr>
            <w:r>
              <w:rPr>
                <w:sz w:val="20"/>
              </w:rPr>
              <w:t xml:space="preserve">21</w:t>
            </w:r>
          </w:p>
        </w:tc>
        <w:tc>
          <w:tcPr>
            <w:tcW w:w="3428" w:type="dxa"/>
            <w:vAlign w:val="bottom"/>
          </w:tcPr>
          <w:p>
            <w:pPr>
              <w:pStyle w:val="0"/>
            </w:pPr>
            <w:r>
              <w:rPr>
                <w:sz w:val="20"/>
              </w:rPr>
              <w:t xml:space="preserve">ул. 8 Марта, д. 15</w:t>
            </w:r>
          </w:p>
        </w:tc>
      </w:tr>
      <w:tr>
        <w:tc>
          <w:tcPr>
            <w:vMerge w:val="continue"/>
          </w:tcPr>
          <w:p/>
        </w:tc>
        <w:tc>
          <w:tcPr>
            <w:vMerge w:val="continue"/>
          </w:tcPr>
          <w:p/>
        </w:tc>
        <w:tc>
          <w:tcPr>
            <w:tcW w:w="1478" w:type="dxa"/>
          </w:tcPr>
          <w:p>
            <w:pPr>
              <w:pStyle w:val="0"/>
              <w:jc w:val="center"/>
            </w:pPr>
            <w:r>
              <w:rPr>
                <w:sz w:val="20"/>
              </w:rPr>
              <w:t xml:space="preserve">22</w:t>
            </w:r>
          </w:p>
        </w:tc>
        <w:tc>
          <w:tcPr>
            <w:tcW w:w="3428" w:type="dxa"/>
            <w:vAlign w:val="bottom"/>
          </w:tcPr>
          <w:p>
            <w:pPr>
              <w:pStyle w:val="0"/>
            </w:pPr>
            <w:r>
              <w:rPr>
                <w:sz w:val="20"/>
              </w:rPr>
              <w:t xml:space="preserve">ул. Карпинского, д. 1, 1а, 7</w:t>
            </w:r>
          </w:p>
        </w:tc>
      </w:tr>
      <w:tr>
        <w:tc>
          <w:tcPr>
            <w:vMerge w:val="continue"/>
          </w:tcPr>
          <w:p/>
        </w:tc>
        <w:tc>
          <w:tcPr>
            <w:vMerge w:val="continue"/>
          </w:tcPr>
          <w:p/>
        </w:tc>
        <w:tc>
          <w:tcPr>
            <w:tcW w:w="1478" w:type="dxa"/>
          </w:tcPr>
          <w:p>
            <w:pPr>
              <w:pStyle w:val="0"/>
              <w:jc w:val="center"/>
            </w:pPr>
            <w:r>
              <w:rPr>
                <w:sz w:val="20"/>
              </w:rPr>
              <w:t xml:space="preserve">23</w:t>
            </w:r>
          </w:p>
        </w:tc>
        <w:tc>
          <w:tcPr>
            <w:tcW w:w="3428" w:type="dxa"/>
            <w:vAlign w:val="bottom"/>
          </w:tcPr>
          <w:p>
            <w:pPr>
              <w:pStyle w:val="0"/>
            </w:pPr>
            <w:r>
              <w:rPr>
                <w:sz w:val="20"/>
              </w:rPr>
              <w:t xml:space="preserve">ул. Карпинского, д. 45</w:t>
            </w:r>
          </w:p>
        </w:tc>
      </w:tr>
      <w:tr>
        <w:tc>
          <w:tcPr>
            <w:vMerge w:val="continue"/>
          </w:tcPr>
          <w:p/>
        </w:tc>
        <w:tc>
          <w:tcPr>
            <w:vMerge w:val="continue"/>
          </w:tcPr>
          <w:p/>
        </w:tc>
        <w:tc>
          <w:tcPr>
            <w:tcW w:w="1478" w:type="dxa"/>
          </w:tcPr>
          <w:p>
            <w:pPr>
              <w:pStyle w:val="0"/>
              <w:jc w:val="center"/>
            </w:pPr>
            <w:r>
              <w:rPr>
                <w:sz w:val="20"/>
              </w:rPr>
              <w:t xml:space="preserve">24</w:t>
            </w:r>
          </w:p>
        </w:tc>
        <w:tc>
          <w:tcPr>
            <w:tcW w:w="3428" w:type="dxa"/>
            <w:vAlign w:val="bottom"/>
          </w:tcPr>
          <w:p>
            <w:pPr>
              <w:pStyle w:val="0"/>
            </w:pPr>
            <w:r>
              <w:rPr>
                <w:sz w:val="20"/>
              </w:rPr>
              <w:t xml:space="preserve">ул. Коммунистическая, 36, 36а, 40а</w:t>
            </w:r>
          </w:p>
        </w:tc>
      </w:tr>
      <w:tr>
        <w:tc>
          <w:tcPr>
            <w:vMerge w:val="continue"/>
          </w:tcPr>
          <w:p/>
        </w:tc>
        <w:tc>
          <w:tcPr>
            <w:vMerge w:val="continue"/>
          </w:tcPr>
          <w:p/>
        </w:tc>
        <w:tc>
          <w:tcPr>
            <w:tcW w:w="1478" w:type="dxa"/>
          </w:tcPr>
          <w:p>
            <w:pPr>
              <w:pStyle w:val="0"/>
              <w:jc w:val="center"/>
            </w:pPr>
            <w:r>
              <w:rPr>
                <w:sz w:val="20"/>
              </w:rPr>
              <w:t xml:space="preserve">25</w:t>
            </w:r>
          </w:p>
        </w:tc>
        <w:tc>
          <w:tcPr>
            <w:tcW w:w="3428" w:type="dxa"/>
            <w:vAlign w:val="bottom"/>
          </w:tcPr>
          <w:p>
            <w:pPr>
              <w:pStyle w:val="0"/>
            </w:pPr>
            <w:r>
              <w:rPr>
                <w:sz w:val="20"/>
              </w:rPr>
              <w:t xml:space="preserve">ул. Пушкина, д. 22, 24</w:t>
            </w:r>
          </w:p>
        </w:tc>
      </w:tr>
      <w:tr>
        <w:tc>
          <w:tcPr>
            <w:vMerge w:val="continue"/>
          </w:tcPr>
          <w:p/>
        </w:tc>
        <w:tc>
          <w:tcPr>
            <w:vMerge w:val="continue"/>
          </w:tcPr>
          <w:p/>
        </w:tc>
        <w:tc>
          <w:tcPr>
            <w:tcW w:w="1478" w:type="dxa"/>
          </w:tcPr>
          <w:p>
            <w:pPr>
              <w:pStyle w:val="0"/>
              <w:jc w:val="center"/>
            </w:pPr>
            <w:r>
              <w:rPr>
                <w:sz w:val="20"/>
              </w:rPr>
              <w:t xml:space="preserve">26</w:t>
            </w:r>
          </w:p>
        </w:tc>
        <w:tc>
          <w:tcPr>
            <w:tcW w:w="3428" w:type="dxa"/>
            <w:vAlign w:val="bottom"/>
          </w:tcPr>
          <w:p>
            <w:pPr>
              <w:pStyle w:val="0"/>
            </w:pPr>
            <w:r>
              <w:rPr>
                <w:sz w:val="20"/>
              </w:rPr>
              <w:t xml:space="preserve">ул. Карла Маркса, д. 12</w:t>
            </w:r>
          </w:p>
        </w:tc>
      </w:tr>
      <w:tr>
        <w:tc>
          <w:tcPr>
            <w:vMerge w:val="continue"/>
          </w:tcPr>
          <w:p/>
        </w:tc>
        <w:tc>
          <w:tcPr>
            <w:vMerge w:val="continue"/>
          </w:tcPr>
          <w:p/>
        </w:tc>
        <w:tc>
          <w:tcPr>
            <w:tcW w:w="1478" w:type="dxa"/>
          </w:tcPr>
          <w:p>
            <w:pPr>
              <w:pStyle w:val="0"/>
              <w:jc w:val="center"/>
            </w:pPr>
            <w:r>
              <w:rPr>
                <w:sz w:val="20"/>
              </w:rPr>
              <w:t xml:space="preserve">27</w:t>
            </w:r>
          </w:p>
        </w:tc>
        <w:tc>
          <w:tcPr>
            <w:tcW w:w="3428" w:type="dxa"/>
            <w:vAlign w:val="bottom"/>
          </w:tcPr>
          <w:p>
            <w:pPr>
              <w:pStyle w:val="0"/>
            </w:pPr>
            <w:r>
              <w:rPr>
                <w:sz w:val="20"/>
              </w:rPr>
              <w:t xml:space="preserve">ул. Мира, д. 33, 37, 47, 49</w:t>
            </w:r>
          </w:p>
        </w:tc>
      </w:tr>
      <w:tr>
        <w:tc>
          <w:tcPr>
            <w:vMerge w:val="continue"/>
          </w:tcPr>
          <w:p/>
        </w:tc>
        <w:tc>
          <w:tcPr>
            <w:vMerge w:val="continue"/>
          </w:tcPr>
          <w:p/>
        </w:tc>
        <w:tc>
          <w:tcPr>
            <w:tcW w:w="1478" w:type="dxa"/>
          </w:tcPr>
          <w:p>
            <w:pPr>
              <w:pStyle w:val="0"/>
              <w:jc w:val="center"/>
            </w:pPr>
            <w:r>
              <w:rPr>
                <w:sz w:val="20"/>
              </w:rPr>
              <w:t xml:space="preserve">28</w:t>
            </w:r>
          </w:p>
        </w:tc>
        <w:tc>
          <w:tcPr>
            <w:tcW w:w="3428" w:type="dxa"/>
            <w:vAlign w:val="bottom"/>
          </w:tcPr>
          <w:p>
            <w:pPr>
              <w:pStyle w:val="0"/>
            </w:pPr>
            <w:r>
              <w:rPr>
                <w:sz w:val="20"/>
              </w:rPr>
              <w:t xml:space="preserve">Военный городок, д. 156, 188</w:t>
            </w:r>
          </w:p>
        </w:tc>
      </w:tr>
      <w:tr>
        <w:tc>
          <w:tcPr>
            <w:vMerge w:val="continue"/>
          </w:tcPr>
          <w:p/>
        </w:tc>
        <w:tc>
          <w:tcPr>
            <w:vMerge w:val="continue"/>
          </w:tcPr>
          <w:p/>
        </w:tc>
        <w:tc>
          <w:tcPr>
            <w:tcW w:w="1478" w:type="dxa"/>
          </w:tcPr>
          <w:p>
            <w:pPr>
              <w:pStyle w:val="0"/>
              <w:jc w:val="center"/>
            </w:pPr>
            <w:r>
              <w:rPr>
                <w:sz w:val="20"/>
              </w:rPr>
              <w:t xml:space="preserve">29</w:t>
            </w:r>
          </w:p>
        </w:tc>
        <w:tc>
          <w:tcPr>
            <w:tcW w:w="3428" w:type="dxa"/>
            <w:vAlign w:val="bottom"/>
          </w:tcPr>
          <w:p>
            <w:pPr>
              <w:pStyle w:val="0"/>
            </w:pPr>
            <w:r>
              <w:rPr>
                <w:sz w:val="20"/>
              </w:rPr>
              <w:t xml:space="preserve">ул. Кижеватова, д. 1, 3</w:t>
            </w:r>
          </w:p>
        </w:tc>
      </w:tr>
      <w:tr>
        <w:tc>
          <w:tcPr>
            <w:vMerge w:val="continue"/>
          </w:tcPr>
          <w:p/>
        </w:tc>
        <w:tc>
          <w:tcPr>
            <w:vMerge w:val="continue"/>
          </w:tcPr>
          <w:p/>
        </w:tc>
        <w:tc>
          <w:tcPr>
            <w:tcW w:w="1478" w:type="dxa"/>
          </w:tcPr>
          <w:p>
            <w:pPr>
              <w:pStyle w:val="0"/>
              <w:jc w:val="center"/>
            </w:pPr>
            <w:r>
              <w:rPr>
                <w:sz w:val="20"/>
              </w:rPr>
              <w:t xml:space="preserve">30</w:t>
            </w:r>
          </w:p>
        </w:tc>
        <w:tc>
          <w:tcPr>
            <w:tcW w:w="3428" w:type="dxa"/>
            <w:vAlign w:val="bottom"/>
          </w:tcPr>
          <w:p>
            <w:pPr>
              <w:pStyle w:val="0"/>
            </w:pPr>
            <w:r>
              <w:rPr>
                <w:sz w:val="20"/>
              </w:rPr>
              <w:t xml:space="preserve">ул. Кижеватова, д. 31, ул. Воронова, д. 24</w:t>
            </w:r>
          </w:p>
        </w:tc>
      </w:tr>
      <w:tr>
        <w:tc>
          <w:tcPr>
            <w:vMerge w:val="continue"/>
          </w:tcPr>
          <w:p/>
        </w:tc>
        <w:tc>
          <w:tcPr>
            <w:vMerge w:val="continue"/>
          </w:tcPr>
          <w:p/>
        </w:tc>
        <w:tc>
          <w:tcPr>
            <w:tcW w:w="1478" w:type="dxa"/>
          </w:tcPr>
          <w:p>
            <w:pPr>
              <w:pStyle w:val="0"/>
              <w:jc w:val="center"/>
            </w:pPr>
            <w:r>
              <w:rPr>
                <w:sz w:val="20"/>
              </w:rPr>
              <w:t xml:space="preserve">31</w:t>
            </w:r>
          </w:p>
        </w:tc>
        <w:tc>
          <w:tcPr>
            <w:tcW w:w="3428" w:type="dxa"/>
            <w:vAlign w:val="bottom"/>
          </w:tcPr>
          <w:p>
            <w:pPr>
              <w:pStyle w:val="0"/>
            </w:pPr>
            <w:r>
              <w:rPr>
                <w:sz w:val="20"/>
              </w:rPr>
              <w:t xml:space="preserve">ул. Тепличная, д. 8, 10</w:t>
            </w:r>
          </w:p>
        </w:tc>
      </w:tr>
      <w:tr>
        <w:tc>
          <w:tcPr>
            <w:vMerge w:val="continue"/>
          </w:tcPr>
          <w:p/>
        </w:tc>
        <w:tc>
          <w:tcPr>
            <w:vMerge w:val="continue"/>
          </w:tcPr>
          <w:p/>
        </w:tc>
        <w:tc>
          <w:tcPr>
            <w:tcW w:w="1478" w:type="dxa"/>
          </w:tcPr>
          <w:p>
            <w:pPr>
              <w:pStyle w:val="0"/>
              <w:jc w:val="center"/>
            </w:pPr>
            <w:r>
              <w:rPr>
                <w:sz w:val="20"/>
              </w:rPr>
              <w:t xml:space="preserve">32</w:t>
            </w:r>
          </w:p>
        </w:tc>
        <w:tc>
          <w:tcPr>
            <w:tcW w:w="3428" w:type="dxa"/>
            <w:vAlign w:val="bottom"/>
          </w:tcPr>
          <w:p>
            <w:pPr>
              <w:pStyle w:val="0"/>
            </w:pPr>
            <w:r>
              <w:rPr>
                <w:sz w:val="20"/>
              </w:rPr>
              <w:t xml:space="preserve">ул. Калинина, д. 119а, 119б</w:t>
            </w:r>
          </w:p>
        </w:tc>
      </w:tr>
      <w:tr>
        <w:tc>
          <w:tcPr>
            <w:vMerge w:val="continue"/>
          </w:tcPr>
          <w:p/>
        </w:tc>
        <w:tc>
          <w:tcPr>
            <w:vMerge w:val="continue"/>
          </w:tcPr>
          <w:p/>
        </w:tc>
        <w:tc>
          <w:tcPr>
            <w:tcW w:w="1478" w:type="dxa"/>
          </w:tcPr>
          <w:p>
            <w:pPr>
              <w:pStyle w:val="0"/>
              <w:jc w:val="center"/>
            </w:pPr>
            <w:r>
              <w:rPr>
                <w:sz w:val="20"/>
              </w:rPr>
              <w:t xml:space="preserve">33</w:t>
            </w:r>
          </w:p>
        </w:tc>
        <w:tc>
          <w:tcPr>
            <w:tcW w:w="3428" w:type="dxa"/>
            <w:vAlign w:val="bottom"/>
          </w:tcPr>
          <w:p>
            <w:pPr>
              <w:pStyle w:val="0"/>
            </w:pPr>
            <w:r>
              <w:rPr>
                <w:sz w:val="20"/>
              </w:rPr>
              <w:t xml:space="preserve">пр-д Пограничный, д. 11, 21, ул. Межрайонная, д. 12</w:t>
            </w:r>
          </w:p>
        </w:tc>
      </w:tr>
      <w:tr>
        <w:tc>
          <w:tcPr>
            <w:vMerge w:val="continue"/>
          </w:tcPr>
          <w:p/>
        </w:tc>
        <w:tc>
          <w:tcPr>
            <w:vMerge w:val="continue"/>
          </w:tcPr>
          <w:p/>
        </w:tc>
        <w:tc>
          <w:tcPr>
            <w:tcW w:w="1478" w:type="dxa"/>
          </w:tcPr>
          <w:p>
            <w:pPr>
              <w:pStyle w:val="0"/>
              <w:jc w:val="center"/>
            </w:pPr>
            <w:r>
              <w:rPr>
                <w:sz w:val="20"/>
              </w:rPr>
              <w:t xml:space="preserve">34</w:t>
            </w:r>
          </w:p>
        </w:tc>
        <w:tc>
          <w:tcPr>
            <w:tcW w:w="3428" w:type="dxa"/>
            <w:vAlign w:val="bottom"/>
          </w:tcPr>
          <w:p>
            <w:pPr>
              <w:pStyle w:val="0"/>
            </w:pPr>
            <w:r>
              <w:rPr>
                <w:sz w:val="20"/>
              </w:rPr>
              <w:t xml:space="preserve">ул. Терешковой, д. 10а, 10б, ул. Вадинская, д. 6а, 10</w:t>
            </w:r>
          </w:p>
        </w:tc>
      </w:tr>
      <w:tr>
        <w:tc>
          <w:tcPr>
            <w:vMerge w:val="continue"/>
          </w:tcPr>
          <w:p/>
        </w:tc>
        <w:tc>
          <w:tcPr>
            <w:vMerge w:val="continue"/>
          </w:tcPr>
          <w:p/>
        </w:tc>
        <w:tc>
          <w:tcPr>
            <w:tcW w:w="1478" w:type="dxa"/>
          </w:tcPr>
          <w:p>
            <w:pPr>
              <w:pStyle w:val="0"/>
              <w:jc w:val="center"/>
            </w:pPr>
            <w:r>
              <w:rPr>
                <w:sz w:val="20"/>
              </w:rPr>
              <w:t xml:space="preserve">35</w:t>
            </w:r>
          </w:p>
        </w:tc>
        <w:tc>
          <w:tcPr>
            <w:tcW w:w="3428" w:type="dxa"/>
            <w:vAlign w:val="bottom"/>
          </w:tcPr>
          <w:p>
            <w:pPr>
              <w:pStyle w:val="0"/>
            </w:pPr>
            <w:r>
              <w:rPr>
                <w:sz w:val="20"/>
              </w:rPr>
              <w:t xml:space="preserve">ул. Экспериментальная, д. 12, 16, 17, 18</w:t>
            </w:r>
          </w:p>
        </w:tc>
      </w:tr>
      <w:tr>
        <w:tc>
          <w:tcPr>
            <w:tcW w:w="1944" w:type="dxa"/>
          </w:tcPr>
          <w:p>
            <w:pPr>
              <w:pStyle w:val="0"/>
              <w:jc w:val="center"/>
            </w:pPr>
            <w:r>
              <w:rPr>
                <w:sz w:val="20"/>
              </w:rPr>
              <w:t xml:space="preserve">2</w:t>
            </w:r>
          </w:p>
        </w:tc>
        <w:tc>
          <w:tcPr>
            <w:tcW w:w="1757" w:type="dxa"/>
          </w:tcPr>
          <w:p>
            <w:pPr>
              <w:pStyle w:val="0"/>
              <w:jc w:val="center"/>
            </w:pPr>
            <w:r>
              <w:rPr>
                <w:sz w:val="20"/>
              </w:rPr>
              <w:t xml:space="preserve">г. Кузнецк</w:t>
            </w:r>
          </w:p>
        </w:tc>
        <w:tc>
          <w:tcPr>
            <w:tcW w:w="1478" w:type="dxa"/>
          </w:tcPr>
          <w:p>
            <w:pPr>
              <w:pStyle w:val="0"/>
              <w:jc w:val="center"/>
            </w:pPr>
            <w:r>
              <w:rPr>
                <w:sz w:val="20"/>
              </w:rPr>
              <w:t xml:space="preserve">36</w:t>
            </w:r>
          </w:p>
        </w:tc>
        <w:tc>
          <w:tcPr>
            <w:tcW w:w="3428" w:type="dxa"/>
          </w:tcPr>
          <w:p>
            <w:pPr>
              <w:pStyle w:val="0"/>
              <w:jc w:val="both"/>
            </w:pPr>
            <w:r>
              <w:rPr>
                <w:sz w:val="20"/>
              </w:rPr>
              <w:t xml:space="preserve">ул. Плеханова, 1а</w:t>
            </w:r>
          </w:p>
        </w:tc>
      </w:tr>
      <w:tr>
        <w:tc>
          <w:tcPr>
            <w:tcW w:w="1944" w:type="dxa"/>
            <w:vAlign w:val="center"/>
            <w:vMerge w:val="restart"/>
          </w:tcPr>
          <w:p>
            <w:pPr>
              <w:pStyle w:val="0"/>
              <w:jc w:val="center"/>
            </w:pPr>
            <w:r>
              <w:rPr>
                <w:sz w:val="20"/>
              </w:rPr>
              <w:t xml:space="preserve">3</w:t>
            </w:r>
          </w:p>
        </w:tc>
        <w:tc>
          <w:tcPr>
            <w:tcW w:w="1757" w:type="dxa"/>
            <w:vAlign w:val="center"/>
            <w:vMerge w:val="restart"/>
          </w:tcPr>
          <w:p>
            <w:pPr>
              <w:pStyle w:val="0"/>
              <w:jc w:val="center"/>
            </w:pPr>
            <w:r>
              <w:rPr>
                <w:sz w:val="20"/>
              </w:rPr>
              <w:t xml:space="preserve">р.п. Чаадаевка Городищенского района</w:t>
            </w:r>
          </w:p>
        </w:tc>
        <w:tc>
          <w:tcPr>
            <w:tcW w:w="1478" w:type="dxa"/>
          </w:tcPr>
          <w:p>
            <w:pPr>
              <w:pStyle w:val="0"/>
              <w:jc w:val="center"/>
            </w:pPr>
            <w:r>
              <w:rPr>
                <w:sz w:val="20"/>
              </w:rPr>
              <w:t xml:space="preserve">37</w:t>
            </w:r>
          </w:p>
        </w:tc>
        <w:tc>
          <w:tcPr>
            <w:tcW w:w="3428" w:type="dxa"/>
            <w:vAlign w:val="bottom"/>
          </w:tcPr>
          <w:p>
            <w:pPr>
              <w:pStyle w:val="0"/>
            </w:pPr>
            <w:r>
              <w:rPr>
                <w:sz w:val="20"/>
              </w:rPr>
              <w:t xml:space="preserve">ул. Строителей, д. 2</w:t>
            </w:r>
          </w:p>
        </w:tc>
      </w:tr>
      <w:tr>
        <w:tc>
          <w:tcPr>
            <w:vMerge w:val="continue"/>
          </w:tcPr>
          <w:p/>
        </w:tc>
        <w:tc>
          <w:tcPr>
            <w:vMerge w:val="continue"/>
          </w:tcPr>
          <w:p/>
        </w:tc>
        <w:tc>
          <w:tcPr>
            <w:tcW w:w="1478" w:type="dxa"/>
          </w:tcPr>
          <w:p>
            <w:pPr>
              <w:pStyle w:val="0"/>
              <w:jc w:val="center"/>
            </w:pPr>
            <w:r>
              <w:rPr>
                <w:sz w:val="20"/>
              </w:rPr>
              <w:t xml:space="preserve">38</w:t>
            </w:r>
          </w:p>
        </w:tc>
        <w:tc>
          <w:tcPr>
            <w:tcW w:w="3428" w:type="dxa"/>
            <w:vAlign w:val="bottom"/>
          </w:tcPr>
          <w:p>
            <w:pPr>
              <w:pStyle w:val="0"/>
            </w:pPr>
            <w:r>
              <w:rPr>
                <w:sz w:val="20"/>
              </w:rPr>
              <w:t xml:space="preserve">ул. Строителей, д. 12</w:t>
            </w:r>
          </w:p>
        </w:tc>
      </w:tr>
      <w:tr>
        <w:tc>
          <w:tcPr>
            <w:tcW w:w="1944" w:type="dxa"/>
            <w:vAlign w:val="center"/>
            <w:vMerge w:val="restart"/>
          </w:tcPr>
          <w:p>
            <w:pPr>
              <w:pStyle w:val="0"/>
              <w:jc w:val="center"/>
            </w:pPr>
            <w:r>
              <w:rPr>
                <w:sz w:val="20"/>
              </w:rPr>
              <w:t xml:space="preserve">4</w:t>
            </w:r>
          </w:p>
        </w:tc>
        <w:tc>
          <w:tcPr>
            <w:tcW w:w="1757" w:type="dxa"/>
            <w:vAlign w:val="center"/>
            <w:vMerge w:val="restart"/>
          </w:tcPr>
          <w:p>
            <w:pPr>
              <w:pStyle w:val="0"/>
              <w:jc w:val="center"/>
            </w:pPr>
            <w:r>
              <w:rPr>
                <w:sz w:val="20"/>
              </w:rPr>
              <w:t xml:space="preserve">г. Каменка Каменского района</w:t>
            </w:r>
          </w:p>
        </w:tc>
        <w:tc>
          <w:tcPr>
            <w:tcW w:w="1478" w:type="dxa"/>
          </w:tcPr>
          <w:p>
            <w:pPr>
              <w:pStyle w:val="0"/>
              <w:jc w:val="center"/>
            </w:pPr>
            <w:r>
              <w:rPr>
                <w:sz w:val="20"/>
              </w:rPr>
              <w:t xml:space="preserve">39</w:t>
            </w:r>
          </w:p>
        </w:tc>
        <w:tc>
          <w:tcPr>
            <w:tcW w:w="3428" w:type="dxa"/>
            <w:vAlign w:val="bottom"/>
          </w:tcPr>
          <w:p>
            <w:pPr>
              <w:pStyle w:val="0"/>
            </w:pPr>
            <w:r>
              <w:rPr>
                <w:sz w:val="20"/>
              </w:rPr>
              <w:t xml:space="preserve">ул. Заводская, д. 2а</w:t>
            </w:r>
          </w:p>
        </w:tc>
      </w:tr>
      <w:tr>
        <w:tc>
          <w:tcPr>
            <w:vMerge w:val="continue"/>
          </w:tcPr>
          <w:p/>
        </w:tc>
        <w:tc>
          <w:tcPr>
            <w:vMerge w:val="continue"/>
          </w:tcPr>
          <w:p/>
        </w:tc>
        <w:tc>
          <w:tcPr>
            <w:tcW w:w="1478" w:type="dxa"/>
          </w:tcPr>
          <w:p>
            <w:pPr>
              <w:pStyle w:val="0"/>
              <w:jc w:val="center"/>
            </w:pPr>
            <w:r>
              <w:rPr>
                <w:sz w:val="20"/>
              </w:rPr>
              <w:t xml:space="preserve">40</w:t>
            </w:r>
          </w:p>
        </w:tc>
        <w:tc>
          <w:tcPr>
            <w:tcW w:w="3428" w:type="dxa"/>
            <w:vAlign w:val="bottom"/>
          </w:tcPr>
          <w:p>
            <w:pPr>
              <w:pStyle w:val="0"/>
            </w:pPr>
            <w:r>
              <w:rPr>
                <w:sz w:val="20"/>
              </w:rPr>
              <w:t xml:space="preserve">ул. Космонавтов, д. 1, 3</w:t>
            </w:r>
          </w:p>
        </w:tc>
      </w:tr>
      <w:tr>
        <w:tc>
          <w:tcPr>
            <w:vMerge w:val="continue"/>
          </w:tcPr>
          <w:p/>
        </w:tc>
        <w:tc>
          <w:tcPr>
            <w:vMerge w:val="continue"/>
          </w:tcPr>
          <w:p/>
        </w:tc>
        <w:tc>
          <w:tcPr>
            <w:tcW w:w="1478" w:type="dxa"/>
          </w:tcPr>
          <w:p>
            <w:pPr>
              <w:pStyle w:val="0"/>
              <w:jc w:val="center"/>
            </w:pPr>
            <w:r>
              <w:rPr>
                <w:sz w:val="20"/>
              </w:rPr>
              <w:t xml:space="preserve">41</w:t>
            </w:r>
          </w:p>
        </w:tc>
        <w:tc>
          <w:tcPr>
            <w:tcW w:w="3428" w:type="dxa"/>
            <w:vAlign w:val="bottom"/>
          </w:tcPr>
          <w:p>
            <w:pPr>
              <w:pStyle w:val="0"/>
            </w:pPr>
            <w:r>
              <w:rPr>
                <w:sz w:val="20"/>
              </w:rPr>
              <w:t xml:space="preserve">ул. Куприна, д. 2, 4, 6 ул. Воейково, д. 8</w:t>
            </w:r>
          </w:p>
        </w:tc>
      </w:tr>
      <w:tr>
        <w:tc>
          <w:tcPr>
            <w:vMerge w:val="continue"/>
          </w:tcPr>
          <w:p/>
        </w:tc>
        <w:tc>
          <w:tcPr>
            <w:vMerge w:val="continue"/>
          </w:tcPr>
          <w:p/>
        </w:tc>
        <w:tc>
          <w:tcPr>
            <w:tcW w:w="1478" w:type="dxa"/>
          </w:tcPr>
          <w:p>
            <w:pPr>
              <w:pStyle w:val="0"/>
              <w:jc w:val="center"/>
            </w:pPr>
            <w:r>
              <w:rPr>
                <w:sz w:val="20"/>
              </w:rPr>
              <w:t xml:space="preserve">42</w:t>
            </w:r>
          </w:p>
        </w:tc>
        <w:tc>
          <w:tcPr>
            <w:tcW w:w="3428" w:type="dxa"/>
            <w:vAlign w:val="bottom"/>
          </w:tcPr>
          <w:p>
            <w:pPr>
              <w:pStyle w:val="0"/>
            </w:pPr>
            <w:r>
              <w:rPr>
                <w:sz w:val="20"/>
              </w:rPr>
              <w:t xml:space="preserve">ул. Рабочая, д. 51, 53</w:t>
            </w:r>
          </w:p>
        </w:tc>
      </w:tr>
      <w:tr>
        <w:tc>
          <w:tcPr>
            <w:vMerge w:val="continue"/>
          </w:tcPr>
          <w:p/>
        </w:tc>
        <w:tc>
          <w:tcPr>
            <w:vMerge w:val="continue"/>
          </w:tcPr>
          <w:p/>
        </w:tc>
        <w:tc>
          <w:tcPr>
            <w:tcW w:w="1478" w:type="dxa"/>
          </w:tcPr>
          <w:p>
            <w:pPr>
              <w:pStyle w:val="0"/>
              <w:jc w:val="center"/>
            </w:pPr>
            <w:r>
              <w:rPr>
                <w:sz w:val="20"/>
              </w:rPr>
              <w:t xml:space="preserve">43</w:t>
            </w:r>
          </w:p>
        </w:tc>
        <w:tc>
          <w:tcPr>
            <w:tcW w:w="3428" w:type="dxa"/>
            <w:vAlign w:val="bottom"/>
          </w:tcPr>
          <w:p>
            <w:pPr>
              <w:pStyle w:val="0"/>
            </w:pPr>
            <w:r>
              <w:rPr>
                <w:sz w:val="20"/>
              </w:rPr>
              <w:t xml:space="preserve">ул. Чернышевского, д. 8, 10</w:t>
            </w:r>
          </w:p>
        </w:tc>
      </w:tr>
      <w:tr>
        <w:tc>
          <w:tcPr>
            <w:vMerge w:val="continue"/>
          </w:tcPr>
          <w:p/>
        </w:tc>
        <w:tc>
          <w:tcPr>
            <w:vMerge w:val="continue"/>
          </w:tcPr>
          <w:p/>
        </w:tc>
        <w:tc>
          <w:tcPr>
            <w:tcW w:w="1478" w:type="dxa"/>
          </w:tcPr>
          <w:p>
            <w:pPr>
              <w:pStyle w:val="0"/>
              <w:jc w:val="center"/>
            </w:pPr>
            <w:r>
              <w:rPr>
                <w:sz w:val="20"/>
              </w:rPr>
              <w:t xml:space="preserve">44</w:t>
            </w:r>
          </w:p>
        </w:tc>
        <w:tc>
          <w:tcPr>
            <w:tcW w:w="3428" w:type="dxa"/>
            <w:vAlign w:val="bottom"/>
          </w:tcPr>
          <w:p>
            <w:pPr>
              <w:pStyle w:val="0"/>
            </w:pPr>
            <w:r>
              <w:rPr>
                <w:sz w:val="20"/>
              </w:rPr>
              <w:t xml:space="preserve">ул. Чернышевского, д. 2, 4</w:t>
            </w:r>
          </w:p>
        </w:tc>
      </w:tr>
      <w:tr>
        <w:tc>
          <w:tcPr>
            <w:vMerge w:val="continue"/>
          </w:tcPr>
          <w:p/>
        </w:tc>
        <w:tc>
          <w:tcPr>
            <w:vMerge w:val="continue"/>
          </w:tcPr>
          <w:p/>
        </w:tc>
        <w:tc>
          <w:tcPr>
            <w:tcW w:w="1478" w:type="dxa"/>
          </w:tcPr>
          <w:p>
            <w:pPr>
              <w:pStyle w:val="0"/>
              <w:jc w:val="center"/>
            </w:pPr>
            <w:r>
              <w:rPr>
                <w:sz w:val="20"/>
              </w:rPr>
              <w:t xml:space="preserve">45</w:t>
            </w:r>
          </w:p>
        </w:tc>
        <w:tc>
          <w:tcPr>
            <w:tcW w:w="3428" w:type="dxa"/>
            <w:vAlign w:val="bottom"/>
          </w:tcPr>
          <w:p>
            <w:pPr>
              <w:pStyle w:val="0"/>
            </w:pPr>
            <w:r>
              <w:rPr>
                <w:sz w:val="20"/>
              </w:rPr>
              <w:t xml:space="preserve">ул. Кольцова, д. 2, 4, 6, 8, 8а</w:t>
            </w:r>
          </w:p>
        </w:tc>
      </w:tr>
      <w:tr>
        <w:tc>
          <w:tcPr>
            <w:vMerge w:val="continue"/>
          </w:tcPr>
          <w:p/>
        </w:tc>
        <w:tc>
          <w:tcPr>
            <w:vMerge w:val="continue"/>
          </w:tcPr>
          <w:p/>
        </w:tc>
        <w:tc>
          <w:tcPr>
            <w:tcW w:w="1478" w:type="dxa"/>
          </w:tcPr>
          <w:p>
            <w:pPr>
              <w:pStyle w:val="0"/>
              <w:jc w:val="center"/>
            </w:pPr>
            <w:r>
              <w:rPr>
                <w:sz w:val="20"/>
              </w:rPr>
              <w:t xml:space="preserve">46</w:t>
            </w:r>
          </w:p>
        </w:tc>
        <w:tc>
          <w:tcPr>
            <w:tcW w:w="3428" w:type="dxa"/>
            <w:vAlign w:val="bottom"/>
          </w:tcPr>
          <w:p>
            <w:pPr>
              <w:pStyle w:val="0"/>
            </w:pPr>
            <w:r>
              <w:rPr>
                <w:sz w:val="20"/>
              </w:rPr>
              <w:t xml:space="preserve">ул. Коллективная, д. 10</w:t>
            </w:r>
          </w:p>
        </w:tc>
      </w:tr>
      <w:tr>
        <w:tc>
          <w:tcPr>
            <w:vMerge w:val="continue"/>
          </w:tcPr>
          <w:p/>
        </w:tc>
        <w:tc>
          <w:tcPr>
            <w:vMerge w:val="continue"/>
          </w:tcPr>
          <w:p/>
        </w:tc>
        <w:tc>
          <w:tcPr>
            <w:tcW w:w="1478" w:type="dxa"/>
          </w:tcPr>
          <w:p>
            <w:pPr>
              <w:pStyle w:val="0"/>
              <w:jc w:val="center"/>
            </w:pPr>
            <w:r>
              <w:rPr>
                <w:sz w:val="20"/>
              </w:rPr>
              <w:t xml:space="preserve">47</w:t>
            </w:r>
          </w:p>
        </w:tc>
        <w:tc>
          <w:tcPr>
            <w:tcW w:w="3428" w:type="dxa"/>
            <w:vAlign w:val="bottom"/>
          </w:tcPr>
          <w:p>
            <w:pPr>
              <w:pStyle w:val="0"/>
            </w:pPr>
            <w:r>
              <w:rPr>
                <w:sz w:val="20"/>
              </w:rPr>
              <w:t xml:space="preserve">ул. Суворова, д. 10</w:t>
            </w:r>
          </w:p>
        </w:tc>
      </w:tr>
      <w:tr>
        <w:tc>
          <w:tcPr>
            <w:tcW w:w="1944" w:type="dxa"/>
            <w:vAlign w:val="center"/>
            <w:vMerge w:val="restart"/>
          </w:tcPr>
          <w:p>
            <w:pPr>
              <w:pStyle w:val="0"/>
              <w:jc w:val="center"/>
            </w:pPr>
            <w:r>
              <w:rPr>
                <w:sz w:val="20"/>
              </w:rPr>
              <w:t xml:space="preserve">5</w:t>
            </w:r>
          </w:p>
        </w:tc>
        <w:tc>
          <w:tcPr>
            <w:tcW w:w="1757" w:type="dxa"/>
            <w:vAlign w:val="center"/>
            <w:vMerge w:val="restart"/>
          </w:tcPr>
          <w:p>
            <w:pPr>
              <w:pStyle w:val="0"/>
              <w:jc w:val="center"/>
            </w:pPr>
            <w:r>
              <w:rPr>
                <w:sz w:val="20"/>
              </w:rPr>
              <w:t xml:space="preserve">р.п. Евлашево Кузнецкого района</w:t>
            </w:r>
          </w:p>
        </w:tc>
        <w:tc>
          <w:tcPr>
            <w:tcW w:w="1478" w:type="dxa"/>
          </w:tcPr>
          <w:p>
            <w:pPr>
              <w:pStyle w:val="0"/>
              <w:jc w:val="center"/>
            </w:pPr>
            <w:r>
              <w:rPr>
                <w:sz w:val="20"/>
              </w:rPr>
              <w:t xml:space="preserve">48</w:t>
            </w:r>
          </w:p>
        </w:tc>
        <w:tc>
          <w:tcPr>
            <w:tcW w:w="3428" w:type="dxa"/>
            <w:vAlign w:val="bottom"/>
          </w:tcPr>
          <w:p>
            <w:pPr>
              <w:pStyle w:val="0"/>
            </w:pPr>
            <w:r>
              <w:rPr>
                <w:sz w:val="20"/>
              </w:rPr>
              <w:t xml:space="preserve">ул. Совхозная, д. 27, 28, ул. Коммунальная, д. 7</w:t>
            </w:r>
          </w:p>
        </w:tc>
      </w:tr>
      <w:tr>
        <w:tc>
          <w:tcPr>
            <w:vMerge w:val="continue"/>
          </w:tcPr>
          <w:p/>
        </w:tc>
        <w:tc>
          <w:tcPr>
            <w:vMerge w:val="continue"/>
          </w:tcPr>
          <w:p/>
        </w:tc>
        <w:tc>
          <w:tcPr>
            <w:tcW w:w="1478" w:type="dxa"/>
          </w:tcPr>
          <w:p>
            <w:pPr>
              <w:pStyle w:val="0"/>
              <w:jc w:val="center"/>
            </w:pPr>
            <w:r>
              <w:rPr>
                <w:sz w:val="20"/>
              </w:rPr>
              <w:t xml:space="preserve">49</w:t>
            </w:r>
          </w:p>
        </w:tc>
        <w:tc>
          <w:tcPr>
            <w:tcW w:w="3428" w:type="dxa"/>
            <w:vAlign w:val="bottom"/>
          </w:tcPr>
          <w:p>
            <w:pPr>
              <w:pStyle w:val="0"/>
            </w:pPr>
            <w:r>
              <w:rPr>
                <w:sz w:val="20"/>
              </w:rPr>
              <w:t xml:space="preserve">ул. Кузнецкая, д. 24</w:t>
            </w:r>
          </w:p>
        </w:tc>
      </w:tr>
      <w:tr>
        <w:tc>
          <w:tcPr>
            <w:tcW w:w="1944" w:type="dxa"/>
          </w:tcPr>
          <w:p>
            <w:pPr>
              <w:pStyle w:val="0"/>
              <w:jc w:val="center"/>
            </w:pPr>
            <w:r>
              <w:rPr>
                <w:sz w:val="20"/>
              </w:rPr>
              <w:t xml:space="preserve">6</w:t>
            </w:r>
          </w:p>
        </w:tc>
        <w:tc>
          <w:tcPr>
            <w:tcW w:w="1757" w:type="dxa"/>
          </w:tcPr>
          <w:p>
            <w:pPr>
              <w:pStyle w:val="0"/>
              <w:jc w:val="center"/>
            </w:pPr>
            <w:r>
              <w:rPr>
                <w:sz w:val="20"/>
              </w:rPr>
              <w:t xml:space="preserve">Махалинский сельсовет Кузнецкого района</w:t>
            </w:r>
          </w:p>
        </w:tc>
        <w:tc>
          <w:tcPr>
            <w:tcW w:w="1478" w:type="dxa"/>
          </w:tcPr>
          <w:p>
            <w:pPr>
              <w:pStyle w:val="0"/>
              <w:jc w:val="center"/>
            </w:pPr>
            <w:r>
              <w:rPr>
                <w:sz w:val="20"/>
              </w:rPr>
              <w:t xml:space="preserve">50</w:t>
            </w:r>
          </w:p>
        </w:tc>
        <w:tc>
          <w:tcPr>
            <w:tcW w:w="3428" w:type="dxa"/>
          </w:tcPr>
          <w:p>
            <w:pPr>
              <w:pStyle w:val="0"/>
              <w:jc w:val="both"/>
            </w:pPr>
            <w:r>
              <w:rPr>
                <w:sz w:val="20"/>
              </w:rPr>
              <w:t xml:space="preserve">Рабочий городок совхоза, д. 5, 6, 7, 8, 9, 10, 11, 13</w:t>
            </w:r>
          </w:p>
        </w:tc>
      </w:tr>
      <w:tr>
        <w:tc>
          <w:tcPr>
            <w:tcW w:w="1944" w:type="dxa"/>
            <w:vAlign w:val="center"/>
            <w:vMerge w:val="restart"/>
          </w:tcPr>
          <w:p>
            <w:pPr>
              <w:pStyle w:val="0"/>
              <w:jc w:val="center"/>
            </w:pPr>
            <w:r>
              <w:rPr>
                <w:sz w:val="20"/>
              </w:rPr>
              <w:t xml:space="preserve">7</w:t>
            </w:r>
          </w:p>
        </w:tc>
        <w:tc>
          <w:tcPr>
            <w:tcW w:w="1757" w:type="dxa"/>
            <w:vAlign w:val="center"/>
            <w:vMerge w:val="restart"/>
          </w:tcPr>
          <w:p>
            <w:pPr>
              <w:pStyle w:val="0"/>
              <w:jc w:val="center"/>
            </w:pPr>
            <w:r>
              <w:rPr>
                <w:sz w:val="20"/>
              </w:rPr>
              <w:t xml:space="preserve">Яснополянский сельсовет Кузнецкого района</w:t>
            </w:r>
          </w:p>
        </w:tc>
        <w:tc>
          <w:tcPr>
            <w:tcW w:w="1478" w:type="dxa"/>
          </w:tcPr>
          <w:p>
            <w:pPr>
              <w:pStyle w:val="0"/>
              <w:jc w:val="center"/>
            </w:pPr>
            <w:r>
              <w:rPr>
                <w:sz w:val="20"/>
              </w:rPr>
              <w:t xml:space="preserve">51</w:t>
            </w:r>
          </w:p>
        </w:tc>
        <w:tc>
          <w:tcPr>
            <w:tcW w:w="3428" w:type="dxa"/>
            <w:vAlign w:val="bottom"/>
          </w:tcPr>
          <w:p>
            <w:pPr>
              <w:pStyle w:val="0"/>
            </w:pPr>
            <w:r>
              <w:rPr>
                <w:sz w:val="20"/>
              </w:rPr>
              <w:t xml:space="preserve">ул. Заводская, д. 15, 15а</w:t>
            </w:r>
          </w:p>
        </w:tc>
      </w:tr>
      <w:tr>
        <w:tc>
          <w:tcPr>
            <w:vMerge w:val="continue"/>
          </w:tcPr>
          <w:p/>
        </w:tc>
        <w:tc>
          <w:tcPr>
            <w:vMerge w:val="continue"/>
          </w:tcPr>
          <w:p/>
        </w:tc>
        <w:tc>
          <w:tcPr>
            <w:tcW w:w="1478" w:type="dxa"/>
          </w:tcPr>
          <w:p>
            <w:pPr>
              <w:pStyle w:val="0"/>
              <w:jc w:val="center"/>
            </w:pPr>
            <w:r>
              <w:rPr>
                <w:sz w:val="20"/>
              </w:rPr>
              <w:t xml:space="preserve">52</w:t>
            </w:r>
          </w:p>
        </w:tc>
        <w:tc>
          <w:tcPr>
            <w:tcW w:w="3428" w:type="dxa"/>
            <w:vAlign w:val="bottom"/>
          </w:tcPr>
          <w:p>
            <w:pPr>
              <w:pStyle w:val="0"/>
            </w:pPr>
            <w:r>
              <w:rPr>
                <w:sz w:val="20"/>
              </w:rPr>
              <w:t xml:space="preserve">ул. Песчаная, д. 4</w:t>
            </w:r>
          </w:p>
        </w:tc>
      </w:tr>
      <w:tr>
        <w:tc>
          <w:tcPr>
            <w:vMerge w:val="continue"/>
          </w:tcPr>
          <w:p/>
        </w:tc>
        <w:tc>
          <w:tcPr>
            <w:vMerge w:val="continue"/>
          </w:tcPr>
          <w:p/>
        </w:tc>
        <w:tc>
          <w:tcPr>
            <w:tcW w:w="1478" w:type="dxa"/>
          </w:tcPr>
          <w:p>
            <w:pPr>
              <w:pStyle w:val="0"/>
              <w:jc w:val="center"/>
            </w:pPr>
            <w:r>
              <w:rPr>
                <w:sz w:val="20"/>
              </w:rPr>
              <w:t xml:space="preserve">53</w:t>
            </w:r>
          </w:p>
        </w:tc>
        <w:tc>
          <w:tcPr>
            <w:tcW w:w="3428" w:type="dxa"/>
            <w:vAlign w:val="bottom"/>
          </w:tcPr>
          <w:p>
            <w:pPr>
              <w:pStyle w:val="0"/>
            </w:pPr>
            <w:r>
              <w:rPr>
                <w:sz w:val="20"/>
              </w:rPr>
              <w:t xml:space="preserve">ул. Школьная, д. 9</w:t>
            </w:r>
          </w:p>
        </w:tc>
      </w:tr>
      <w:tr>
        <w:tc>
          <w:tcPr>
            <w:tcW w:w="1944" w:type="dxa"/>
          </w:tcPr>
          <w:p>
            <w:pPr>
              <w:pStyle w:val="0"/>
              <w:jc w:val="center"/>
            </w:pPr>
            <w:r>
              <w:rPr>
                <w:sz w:val="20"/>
              </w:rPr>
              <w:t xml:space="preserve">8</w:t>
            </w:r>
          </w:p>
        </w:tc>
        <w:tc>
          <w:tcPr>
            <w:tcW w:w="1757" w:type="dxa"/>
          </w:tcPr>
          <w:p>
            <w:pPr>
              <w:pStyle w:val="0"/>
              <w:jc w:val="center"/>
            </w:pPr>
            <w:r>
              <w:rPr>
                <w:sz w:val="20"/>
              </w:rPr>
              <w:t xml:space="preserve">Богословский сельсовет Пензенского района</w:t>
            </w:r>
          </w:p>
        </w:tc>
        <w:tc>
          <w:tcPr>
            <w:tcW w:w="1478" w:type="dxa"/>
          </w:tcPr>
          <w:p>
            <w:pPr>
              <w:pStyle w:val="0"/>
              <w:jc w:val="center"/>
            </w:pPr>
            <w:r>
              <w:rPr>
                <w:sz w:val="20"/>
              </w:rPr>
              <w:t xml:space="preserve">54</w:t>
            </w:r>
          </w:p>
        </w:tc>
        <w:tc>
          <w:tcPr>
            <w:tcW w:w="3428" w:type="dxa"/>
          </w:tcPr>
          <w:p>
            <w:pPr>
              <w:pStyle w:val="0"/>
              <w:jc w:val="both"/>
            </w:pPr>
            <w:r>
              <w:rPr>
                <w:sz w:val="20"/>
              </w:rPr>
              <w:t xml:space="preserve">ул. Советская, д. 4</w:t>
            </w:r>
          </w:p>
        </w:tc>
      </w:tr>
      <w:tr>
        <w:tc>
          <w:tcPr>
            <w:tcW w:w="1944" w:type="dxa"/>
            <w:vAlign w:val="center"/>
            <w:vMerge w:val="restart"/>
          </w:tcPr>
          <w:p>
            <w:pPr>
              <w:pStyle w:val="0"/>
              <w:jc w:val="center"/>
            </w:pPr>
            <w:r>
              <w:rPr>
                <w:sz w:val="20"/>
              </w:rPr>
              <w:t xml:space="preserve">9</w:t>
            </w:r>
          </w:p>
        </w:tc>
        <w:tc>
          <w:tcPr>
            <w:tcW w:w="1757" w:type="dxa"/>
            <w:vAlign w:val="center"/>
            <w:vMerge w:val="restart"/>
          </w:tcPr>
          <w:p>
            <w:pPr>
              <w:pStyle w:val="0"/>
              <w:jc w:val="center"/>
            </w:pPr>
            <w:r>
              <w:rPr>
                <w:sz w:val="20"/>
              </w:rPr>
              <w:t xml:space="preserve">Саловский сельсовет Пензенского района</w:t>
            </w:r>
          </w:p>
        </w:tc>
        <w:tc>
          <w:tcPr>
            <w:tcW w:w="1478" w:type="dxa"/>
          </w:tcPr>
          <w:p>
            <w:pPr>
              <w:pStyle w:val="0"/>
              <w:jc w:val="center"/>
            </w:pPr>
            <w:r>
              <w:rPr>
                <w:sz w:val="20"/>
              </w:rPr>
              <w:t xml:space="preserve">55</w:t>
            </w:r>
          </w:p>
        </w:tc>
        <w:tc>
          <w:tcPr>
            <w:tcW w:w="3428" w:type="dxa"/>
            <w:vAlign w:val="bottom"/>
          </w:tcPr>
          <w:p>
            <w:pPr>
              <w:pStyle w:val="0"/>
            </w:pPr>
            <w:r>
              <w:rPr>
                <w:sz w:val="20"/>
              </w:rPr>
              <w:t xml:space="preserve">ул. Советская, д. 1</w:t>
            </w:r>
          </w:p>
        </w:tc>
      </w:tr>
      <w:tr>
        <w:tc>
          <w:tcPr>
            <w:vMerge w:val="continue"/>
          </w:tcPr>
          <w:p/>
        </w:tc>
        <w:tc>
          <w:tcPr>
            <w:vMerge w:val="continue"/>
          </w:tcPr>
          <w:p/>
        </w:tc>
        <w:tc>
          <w:tcPr>
            <w:tcW w:w="1478" w:type="dxa"/>
          </w:tcPr>
          <w:p>
            <w:pPr>
              <w:pStyle w:val="0"/>
              <w:jc w:val="center"/>
            </w:pPr>
            <w:r>
              <w:rPr>
                <w:sz w:val="20"/>
              </w:rPr>
              <w:t xml:space="preserve">56</w:t>
            </w:r>
          </w:p>
        </w:tc>
        <w:tc>
          <w:tcPr>
            <w:tcW w:w="3428" w:type="dxa"/>
            <w:vAlign w:val="bottom"/>
          </w:tcPr>
          <w:p>
            <w:pPr>
              <w:pStyle w:val="0"/>
            </w:pPr>
            <w:r>
              <w:rPr>
                <w:sz w:val="20"/>
              </w:rPr>
              <w:t xml:space="preserve">ул. Советская, д. 2</w:t>
            </w:r>
          </w:p>
        </w:tc>
      </w:tr>
      <w:tr>
        <w:tc>
          <w:tcPr>
            <w:vMerge w:val="continue"/>
          </w:tcPr>
          <w:p/>
        </w:tc>
        <w:tc>
          <w:tcPr>
            <w:vMerge w:val="continue"/>
          </w:tcPr>
          <w:p/>
        </w:tc>
        <w:tc>
          <w:tcPr>
            <w:tcW w:w="1478" w:type="dxa"/>
          </w:tcPr>
          <w:p>
            <w:pPr>
              <w:pStyle w:val="0"/>
              <w:jc w:val="center"/>
            </w:pPr>
            <w:r>
              <w:rPr>
                <w:sz w:val="20"/>
              </w:rPr>
              <w:t xml:space="preserve">57</w:t>
            </w:r>
          </w:p>
        </w:tc>
        <w:tc>
          <w:tcPr>
            <w:tcW w:w="3428" w:type="dxa"/>
            <w:vAlign w:val="bottom"/>
          </w:tcPr>
          <w:p>
            <w:pPr>
              <w:pStyle w:val="0"/>
            </w:pPr>
            <w:r>
              <w:rPr>
                <w:sz w:val="20"/>
              </w:rPr>
              <w:t xml:space="preserve">ул. Советская, д. 3</w:t>
            </w:r>
          </w:p>
        </w:tc>
      </w:tr>
      <w:tr>
        <w:tc>
          <w:tcPr>
            <w:vMerge w:val="continue"/>
          </w:tcPr>
          <w:p/>
        </w:tc>
        <w:tc>
          <w:tcPr>
            <w:vMerge w:val="continue"/>
          </w:tcPr>
          <w:p/>
        </w:tc>
        <w:tc>
          <w:tcPr>
            <w:tcW w:w="1478" w:type="dxa"/>
          </w:tcPr>
          <w:p>
            <w:pPr>
              <w:pStyle w:val="0"/>
              <w:jc w:val="center"/>
            </w:pPr>
            <w:r>
              <w:rPr>
                <w:sz w:val="20"/>
              </w:rPr>
              <w:t xml:space="preserve">58</w:t>
            </w:r>
          </w:p>
        </w:tc>
        <w:tc>
          <w:tcPr>
            <w:tcW w:w="3428" w:type="dxa"/>
            <w:vAlign w:val="bottom"/>
          </w:tcPr>
          <w:p>
            <w:pPr>
              <w:pStyle w:val="0"/>
            </w:pPr>
            <w:r>
              <w:rPr>
                <w:sz w:val="20"/>
              </w:rPr>
              <w:t xml:space="preserve">ул. Новая, д. 1</w:t>
            </w:r>
          </w:p>
        </w:tc>
      </w:tr>
      <w:tr>
        <w:tc>
          <w:tcPr>
            <w:tcW w:w="1944" w:type="dxa"/>
            <w:vAlign w:val="center"/>
            <w:vMerge w:val="restart"/>
          </w:tcPr>
          <w:p>
            <w:pPr>
              <w:pStyle w:val="0"/>
              <w:jc w:val="center"/>
            </w:pPr>
            <w:r>
              <w:rPr>
                <w:sz w:val="20"/>
              </w:rPr>
              <w:t xml:space="preserve">10</w:t>
            </w:r>
          </w:p>
        </w:tc>
        <w:tc>
          <w:tcPr>
            <w:tcW w:w="1757" w:type="dxa"/>
            <w:vAlign w:val="center"/>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59</w:t>
            </w:r>
          </w:p>
        </w:tc>
        <w:tc>
          <w:tcPr>
            <w:tcW w:w="3428" w:type="dxa"/>
            <w:vAlign w:val="bottom"/>
          </w:tcPr>
          <w:p>
            <w:pPr>
              <w:pStyle w:val="0"/>
            </w:pPr>
            <w:r>
              <w:rPr>
                <w:sz w:val="20"/>
              </w:rPr>
              <w:t xml:space="preserve">ул. Залетова, д. 1</w:t>
            </w:r>
          </w:p>
        </w:tc>
      </w:tr>
      <w:tr>
        <w:tc>
          <w:tcPr>
            <w:vMerge w:val="continue"/>
          </w:tcPr>
          <w:p/>
        </w:tc>
        <w:tc>
          <w:tcPr>
            <w:vMerge w:val="continue"/>
          </w:tcPr>
          <w:p/>
        </w:tc>
        <w:tc>
          <w:tcPr>
            <w:tcW w:w="1478" w:type="dxa"/>
          </w:tcPr>
          <w:p>
            <w:pPr>
              <w:pStyle w:val="0"/>
              <w:jc w:val="center"/>
            </w:pPr>
            <w:r>
              <w:rPr>
                <w:sz w:val="20"/>
              </w:rPr>
              <w:t xml:space="preserve">60</w:t>
            </w:r>
          </w:p>
        </w:tc>
        <w:tc>
          <w:tcPr>
            <w:tcW w:w="3428" w:type="dxa"/>
            <w:vAlign w:val="bottom"/>
          </w:tcPr>
          <w:p>
            <w:pPr>
              <w:pStyle w:val="0"/>
            </w:pPr>
            <w:r>
              <w:rPr>
                <w:sz w:val="20"/>
              </w:rPr>
              <w:t xml:space="preserve">ул. Ново-Северная, д. 2</w:t>
            </w:r>
          </w:p>
        </w:tc>
      </w:tr>
      <w:tr>
        <w:tc>
          <w:tcPr>
            <w:vMerge w:val="continue"/>
          </w:tcPr>
          <w:p/>
        </w:tc>
        <w:tc>
          <w:tcPr>
            <w:vMerge w:val="continue"/>
          </w:tcPr>
          <w:p/>
        </w:tc>
        <w:tc>
          <w:tcPr>
            <w:tcW w:w="1478" w:type="dxa"/>
          </w:tcPr>
          <w:p>
            <w:pPr>
              <w:pStyle w:val="0"/>
              <w:jc w:val="center"/>
            </w:pPr>
            <w:r>
              <w:rPr>
                <w:sz w:val="20"/>
              </w:rPr>
              <w:t xml:space="preserve">61</w:t>
            </w:r>
          </w:p>
        </w:tc>
        <w:tc>
          <w:tcPr>
            <w:tcW w:w="3428" w:type="dxa"/>
            <w:vAlign w:val="bottom"/>
          </w:tcPr>
          <w:p>
            <w:pPr>
              <w:pStyle w:val="0"/>
            </w:pPr>
            <w:r>
              <w:rPr>
                <w:sz w:val="20"/>
              </w:rPr>
              <w:t xml:space="preserve">ул. Ленина, д. 267</w:t>
            </w:r>
          </w:p>
        </w:tc>
      </w:tr>
      <w:tr>
        <w:tc>
          <w:tcPr>
            <w:vMerge w:val="continue"/>
          </w:tcPr>
          <w:p/>
        </w:tc>
        <w:tc>
          <w:tcPr>
            <w:vMerge w:val="continue"/>
          </w:tcPr>
          <w:p/>
        </w:tc>
        <w:tc>
          <w:tcPr>
            <w:tcW w:w="1478" w:type="dxa"/>
          </w:tcPr>
          <w:p>
            <w:pPr>
              <w:pStyle w:val="0"/>
              <w:jc w:val="center"/>
            </w:pPr>
            <w:r>
              <w:rPr>
                <w:sz w:val="20"/>
              </w:rPr>
              <w:t xml:space="preserve">62</w:t>
            </w:r>
          </w:p>
        </w:tc>
        <w:tc>
          <w:tcPr>
            <w:tcW w:w="3428" w:type="dxa"/>
            <w:vAlign w:val="bottom"/>
          </w:tcPr>
          <w:p>
            <w:pPr>
              <w:pStyle w:val="0"/>
            </w:pPr>
            <w:r>
              <w:rPr>
                <w:sz w:val="20"/>
              </w:rPr>
              <w:t xml:space="preserve">ул. Быкова, д. 1, 3, ул. М. Горького, 164</w:t>
            </w:r>
          </w:p>
        </w:tc>
      </w:tr>
      <w:tr>
        <w:tc>
          <w:tcPr>
            <w:vMerge w:val="continue"/>
          </w:tcPr>
          <w:p/>
        </w:tc>
        <w:tc>
          <w:tcPr>
            <w:vMerge w:val="continue"/>
          </w:tcPr>
          <w:p/>
        </w:tc>
        <w:tc>
          <w:tcPr>
            <w:tcW w:w="1478" w:type="dxa"/>
          </w:tcPr>
          <w:p>
            <w:pPr>
              <w:pStyle w:val="0"/>
              <w:jc w:val="center"/>
            </w:pPr>
            <w:r>
              <w:rPr>
                <w:sz w:val="20"/>
              </w:rPr>
              <w:t xml:space="preserve">63</w:t>
            </w:r>
          </w:p>
        </w:tc>
        <w:tc>
          <w:tcPr>
            <w:tcW w:w="3428" w:type="dxa"/>
          </w:tcPr>
          <w:p>
            <w:pPr>
              <w:pStyle w:val="0"/>
            </w:pPr>
            <w:r>
              <w:rPr>
                <w:sz w:val="20"/>
              </w:rPr>
              <w:t xml:space="preserve">ул. Быкова, д. 4, ул. М. Горького, д. 162</w:t>
            </w:r>
          </w:p>
        </w:tc>
      </w:tr>
      <w:tr>
        <w:tc>
          <w:tcPr>
            <w:gridSpan w:val="4"/>
            <w:tcW w:w="8607" w:type="dxa"/>
          </w:tcPr>
          <w:p>
            <w:pPr>
              <w:pStyle w:val="0"/>
              <w:outlineLvl w:val="1"/>
              <w:jc w:val="center"/>
            </w:pPr>
            <w:r>
              <w:rPr>
                <w:sz w:val="20"/>
              </w:rPr>
              <w:t xml:space="preserve">2020</w:t>
            </w:r>
          </w:p>
        </w:tc>
      </w:tr>
      <w:tr>
        <w:tc>
          <w:tcPr>
            <w:tcW w:w="1944" w:type="dxa"/>
            <w:vMerge w:val="restart"/>
          </w:tcPr>
          <w:p>
            <w:pPr>
              <w:pStyle w:val="0"/>
              <w:jc w:val="center"/>
            </w:pPr>
            <w:r>
              <w:rPr>
                <w:sz w:val="20"/>
              </w:rPr>
              <w:t xml:space="preserve">1</w:t>
            </w:r>
          </w:p>
        </w:tc>
        <w:tc>
          <w:tcPr>
            <w:tcW w:w="1757" w:type="dxa"/>
            <w:vMerge w:val="restart"/>
          </w:tcPr>
          <w:p>
            <w:pPr>
              <w:pStyle w:val="0"/>
              <w:jc w:val="center"/>
            </w:pPr>
            <w:r>
              <w:rPr>
                <w:sz w:val="20"/>
              </w:rPr>
              <w:t xml:space="preserve">г. Пенза</w:t>
            </w:r>
          </w:p>
        </w:tc>
        <w:tc>
          <w:tcPr>
            <w:tcW w:w="1478" w:type="dxa"/>
          </w:tcPr>
          <w:p>
            <w:pPr>
              <w:pStyle w:val="0"/>
              <w:jc w:val="center"/>
            </w:pPr>
            <w:r>
              <w:rPr>
                <w:sz w:val="20"/>
              </w:rPr>
              <w:t xml:space="preserve">1</w:t>
            </w:r>
          </w:p>
        </w:tc>
        <w:tc>
          <w:tcPr>
            <w:tcW w:w="3428" w:type="dxa"/>
          </w:tcPr>
          <w:p>
            <w:pPr>
              <w:pStyle w:val="0"/>
            </w:pPr>
            <w:r>
              <w:rPr>
                <w:sz w:val="20"/>
              </w:rPr>
              <w:t xml:space="preserve">ул. Карпинского, д. 34, 36, 38, ул. Суворова, д. 192А</w:t>
            </w:r>
          </w:p>
        </w:tc>
      </w:tr>
      <w:tr>
        <w:tc>
          <w:tcPr>
            <w:vMerge w:val="continue"/>
          </w:tcPr>
          <w:p/>
        </w:tc>
        <w:tc>
          <w:tcPr>
            <w:vMerge w:val="continue"/>
          </w:tcPr>
          <w:p/>
        </w:tc>
        <w:tc>
          <w:tcPr>
            <w:tcW w:w="1478" w:type="dxa"/>
          </w:tcPr>
          <w:p>
            <w:pPr>
              <w:pStyle w:val="0"/>
              <w:jc w:val="center"/>
            </w:pPr>
            <w:r>
              <w:rPr>
                <w:sz w:val="20"/>
              </w:rPr>
              <w:t xml:space="preserve">2</w:t>
            </w:r>
          </w:p>
        </w:tc>
        <w:tc>
          <w:tcPr>
            <w:tcW w:w="3428" w:type="dxa"/>
          </w:tcPr>
          <w:p>
            <w:pPr>
              <w:pStyle w:val="0"/>
            </w:pPr>
            <w:r>
              <w:rPr>
                <w:sz w:val="20"/>
              </w:rPr>
              <w:t xml:space="preserve">ул. Фурманова, д. 1А, 19</w:t>
            </w:r>
          </w:p>
        </w:tc>
      </w:tr>
      <w:tr>
        <w:tc>
          <w:tcPr>
            <w:vMerge w:val="continue"/>
          </w:tcPr>
          <w:p/>
        </w:tc>
        <w:tc>
          <w:tcPr>
            <w:vMerge w:val="continue"/>
          </w:tcPr>
          <w:p/>
        </w:tc>
        <w:tc>
          <w:tcPr>
            <w:tcW w:w="1478" w:type="dxa"/>
          </w:tcPr>
          <w:p>
            <w:pPr>
              <w:pStyle w:val="0"/>
              <w:jc w:val="center"/>
            </w:pPr>
            <w:r>
              <w:rPr>
                <w:sz w:val="20"/>
              </w:rPr>
              <w:t xml:space="preserve">3</w:t>
            </w:r>
          </w:p>
        </w:tc>
        <w:tc>
          <w:tcPr>
            <w:tcW w:w="3428" w:type="dxa"/>
          </w:tcPr>
          <w:p>
            <w:pPr>
              <w:pStyle w:val="0"/>
            </w:pPr>
            <w:r>
              <w:rPr>
                <w:sz w:val="20"/>
              </w:rPr>
              <w:t xml:space="preserve">пр-д Жемчужный, д. 2</w:t>
            </w:r>
          </w:p>
        </w:tc>
      </w:tr>
      <w:tr>
        <w:tc>
          <w:tcPr>
            <w:vMerge w:val="continue"/>
          </w:tcPr>
          <w:p/>
        </w:tc>
        <w:tc>
          <w:tcPr>
            <w:vMerge w:val="continue"/>
          </w:tcPr>
          <w:p/>
        </w:tc>
        <w:tc>
          <w:tcPr>
            <w:tcW w:w="1478" w:type="dxa"/>
          </w:tcPr>
          <w:p>
            <w:pPr>
              <w:pStyle w:val="0"/>
              <w:jc w:val="center"/>
            </w:pPr>
            <w:r>
              <w:rPr>
                <w:sz w:val="20"/>
              </w:rPr>
              <w:t xml:space="preserve">4</w:t>
            </w:r>
          </w:p>
        </w:tc>
        <w:tc>
          <w:tcPr>
            <w:tcW w:w="3428" w:type="dxa"/>
          </w:tcPr>
          <w:p>
            <w:pPr>
              <w:pStyle w:val="0"/>
            </w:pPr>
            <w:r>
              <w:rPr>
                <w:sz w:val="20"/>
              </w:rPr>
              <w:t xml:space="preserve">ул. Клары Цеткин, д. 17</w:t>
            </w:r>
          </w:p>
        </w:tc>
      </w:tr>
      <w:tr>
        <w:tc>
          <w:tcPr>
            <w:vMerge w:val="continue"/>
          </w:tcPr>
          <w:p/>
        </w:tc>
        <w:tc>
          <w:tcPr>
            <w:vMerge w:val="continue"/>
          </w:tcPr>
          <w:p/>
        </w:tc>
        <w:tc>
          <w:tcPr>
            <w:tcW w:w="1478" w:type="dxa"/>
          </w:tcPr>
          <w:p>
            <w:pPr>
              <w:pStyle w:val="0"/>
              <w:jc w:val="center"/>
            </w:pPr>
            <w:r>
              <w:rPr>
                <w:sz w:val="20"/>
              </w:rPr>
              <w:t xml:space="preserve">5</w:t>
            </w:r>
          </w:p>
        </w:tc>
        <w:tc>
          <w:tcPr>
            <w:tcW w:w="3428" w:type="dxa"/>
          </w:tcPr>
          <w:p>
            <w:pPr>
              <w:pStyle w:val="0"/>
            </w:pPr>
            <w:r>
              <w:rPr>
                <w:sz w:val="20"/>
              </w:rPr>
              <w:t xml:space="preserve">ул. Кижеватова, д. 9, 11</w:t>
            </w:r>
          </w:p>
        </w:tc>
      </w:tr>
      <w:tr>
        <w:tc>
          <w:tcPr>
            <w:vMerge w:val="continue"/>
          </w:tcPr>
          <w:p/>
        </w:tc>
        <w:tc>
          <w:tcPr>
            <w:vMerge w:val="continue"/>
          </w:tcPr>
          <w:p/>
        </w:tc>
        <w:tc>
          <w:tcPr>
            <w:tcW w:w="1478" w:type="dxa"/>
          </w:tcPr>
          <w:p>
            <w:pPr>
              <w:pStyle w:val="0"/>
              <w:jc w:val="center"/>
            </w:pPr>
            <w:r>
              <w:rPr>
                <w:sz w:val="20"/>
              </w:rPr>
              <w:t xml:space="preserve">6</w:t>
            </w:r>
          </w:p>
        </w:tc>
        <w:tc>
          <w:tcPr>
            <w:tcW w:w="3428" w:type="dxa"/>
          </w:tcPr>
          <w:p>
            <w:pPr>
              <w:pStyle w:val="0"/>
            </w:pPr>
            <w:r>
              <w:rPr>
                <w:sz w:val="20"/>
              </w:rPr>
              <w:t xml:space="preserve">ул. Пушанина, д. 11, 18, 20, 22</w:t>
            </w:r>
          </w:p>
        </w:tc>
      </w:tr>
      <w:tr>
        <w:tc>
          <w:tcPr>
            <w:vMerge w:val="continue"/>
          </w:tcPr>
          <w:p/>
        </w:tc>
        <w:tc>
          <w:tcPr>
            <w:vMerge w:val="continue"/>
          </w:tcPr>
          <w:p/>
        </w:tc>
        <w:tc>
          <w:tcPr>
            <w:tcW w:w="1478" w:type="dxa"/>
          </w:tcPr>
          <w:p>
            <w:pPr>
              <w:pStyle w:val="0"/>
              <w:jc w:val="center"/>
            </w:pPr>
            <w:r>
              <w:rPr>
                <w:sz w:val="20"/>
              </w:rPr>
              <w:t xml:space="preserve">7</w:t>
            </w:r>
          </w:p>
        </w:tc>
        <w:tc>
          <w:tcPr>
            <w:tcW w:w="3428" w:type="dxa"/>
          </w:tcPr>
          <w:p>
            <w:pPr>
              <w:pStyle w:val="0"/>
            </w:pPr>
            <w:r>
              <w:rPr>
                <w:sz w:val="20"/>
              </w:rPr>
              <w:t xml:space="preserve">пр-т Строителей, д. 25</w:t>
            </w:r>
          </w:p>
        </w:tc>
      </w:tr>
      <w:tr>
        <w:tc>
          <w:tcPr>
            <w:vMerge w:val="continue"/>
          </w:tcPr>
          <w:p/>
        </w:tc>
        <w:tc>
          <w:tcPr>
            <w:vMerge w:val="continue"/>
          </w:tcPr>
          <w:p/>
        </w:tc>
        <w:tc>
          <w:tcPr>
            <w:tcW w:w="1478" w:type="dxa"/>
          </w:tcPr>
          <w:p>
            <w:pPr>
              <w:pStyle w:val="0"/>
              <w:jc w:val="center"/>
            </w:pPr>
            <w:r>
              <w:rPr>
                <w:sz w:val="20"/>
              </w:rPr>
              <w:t xml:space="preserve">8</w:t>
            </w:r>
          </w:p>
        </w:tc>
        <w:tc>
          <w:tcPr>
            <w:tcW w:w="3428" w:type="dxa"/>
          </w:tcPr>
          <w:p>
            <w:pPr>
              <w:pStyle w:val="0"/>
            </w:pPr>
            <w:r>
              <w:rPr>
                <w:sz w:val="20"/>
              </w:rPr>
              <w:t xml:space="preserve">ул. Ладожская, д. 27, 29, 33</w:t>
            </w:r>
          </w:p>
        </w:tc>
      </w:tr>
      <w:tr>
        <w:tc>
          <w:tcPr>
            <w:tcW w:w="1944" w:type="dxa"/>
          </w:tcPr>
          <w:p>
            <w:pPr>
              <w:pStyle w:val="0"/>
              <w:jc w:val="center"/>
            </w:pPr>
            <w:r>
              <w:rPr>
                <w:sz w:val="20"/>
              </w:rPr>
              <w:t xml:space="preserve">2</w:t>
            </w:r>
          </w:p>
        </w:tc>
        <w:tc>
          <w:tcPr>
            <w:tcW w:w="1757" w:type="dxa"/>
          </w:tcPr>
          <w:p>
            <w:pPr>
              <w:pStyle w:val="0"/>
              <w:jc w:val="center"/>
            </w:pPr>
            <w:r>
              <w:rPr>
                <w:sz w:val="20"/>
              </w:rPr>
              <w:t xml:space="preserve">г. Кузнецк</w:t>
            </w:r>
          </w:p>
        </w:tc>
        <w:tc>
          <w:tcPr>
            <w:tcW w:w="1478" w:type="dxa"/>
          </w:tcPr>
          <w:p>
            <w:pPr>
              <w:pStyle w:val="0"/>
              <w:jc w:val="center"/>
            </w:pPr>
            <w:r>
              <w:rPr>
                <w:sz w:val="20"/>
              </w:rPr>
              <w:t xml:space="preserve">9</w:t>
            </w:r>
          </w:p>
        </w:tc>
        <w:tc>
          <w:tcPr>
            <w:tcW w:w="3428" w:type="dxa"/>
            <w:vAlign w:val="bottom"/>
          </w:tcPr>
          <w:p>
            <w:pPr>
              <w:pStyle w:val="0"/>
            </w:pPr>
            <w:r>
              <w:rPr>
                <w:sz w:val="20"/>
              </w:rPr>
              <w:t xml:space="preserve">ул. Сызранская, д. 98 А</w:t>
            </w:r>
          </w:p>
        </w:tc>
      </w:tr>
      <w:tr>
        <w:tc>
          <w:tcPr>
            <w:tcW w:w="1944" w:type="dxa"/>
            <w:vMerge w:val="restart"/>
          </w:tcPr>
          <w:p>
            <w:pPr>
              <w:pStyle w:val="0"/>
              <w:jc w:val="center"/>
            </w:pPr>
            <w:r>
              <w:rPr>
                <w:sz w:val="20"/>
              </w:rPr>
              <w:t xml:space="preserve">3</w:t>
            </w:r>
          </w:p>
        </w:tc>
        <w:tc>
          <w:tcPr>
            <w:tcW w:w="1757" w:type="dxa"/>
            <w:vMerge w:val="restart"/>
          </w:tcPr>
          <w:p>
            <w:pPr>
              <w:pStyle w:val="0"/>
              <w:jc w:val="center"/>
            </w:pPr>
            <w:r>
              <w:rPr>
                <w:sz w:val="20"/>
              </w:rPr>
              <w:t xml:space="preserve">ЗАТО г. Заречный</w:t>
            </w:r>
          </w:p>
        </w:tc>
        <w:tc>
          <w:tcPr>
            <w:tcW w:w="1478" w:type="dxa"/>
          </w:tcPr>
          <w:p>
            <w:pPr>
              <w:pStyle w:val="0"/>
              <w:jc w:val="center"/>
            </w:pPr>
            <w:r>
              <w:rPr>
                <w:sz w:val="20"/>
              </w:rPr>
              <w:t xml:space="preserve">10</w:t>
            </w:r>
          </w:p>
        </w:tc>
        <w:tc>
          <w:tcPr>
            <w:tcW w:w="3428" w:type="dxa"/>
            <w:vAlign w:val="bottom"/>
          </w:tcPr>
          <w:p>
            <w:pPr>
              <w:pStyle w:val="0"/>
            </w:pPr>
            <w:r>
              <w:rPr>
                <w:sz w:val="20"/>
              </w:rPr>
              <w:t xml:space="preserve">пр-т Мира, д. 64</w:t>
            </w:r>
          </w:p>
        </w:tc>
      </w:tr>
      <w:tr>
        <w:tc>
          <w:tcPr>
            <w:vMerge w:val="continue"/>
          </w:tcPr>
          <w:p/>
        </w:tc>
        <w:tc>
          <w:tcPr>
            <w:vMerge w:val="continue"/>
          </w:tcPr>
          <w:p/>
        </w:tc>
        <w:tc>
          <w:tcPr>
            <w:tcW w:w="1478" w:type="dxa"/>
          </w:tcPr>
          <w:p>
            <w:pPr>
              <w:pStyle w:val="0"/>
              <w:jc w:val="center"/>
            </w:pPr>
            <w:r>
              <w:rPr>
                <w:sz w:val="20"/>
              </w:rPr>
              <w:t xml:space="preserve">11</w:t>
            </w:r>
          </w:p>
        </w:tc>
        <w:tc>
          <w:tcPr>
            <w:tcW w:w="3428" w:type="dxa"/>
            <w:vAlign w:val="bottom"/>
          </w:tcPr>
          <w:p>
            <w:pPr>
              <w:pStyle w:val="0"/>
            </w:pPr>
            <w:r>
              <w:rPr>
                <w:sz w:val="20"/>
              </w:rPr>
              <w:t xml:space="preserve">ул. Ленина, д. 54</w:t>
            </w:r>
          </w:p>
        </w:tc>
      </w:tr>
      <w:tr>
        <w:tc>
          <w:tcPr>
            <w:vMerge w:val="continue"/>
          </w:tcPr>
          <w:p/>
        </w:tc>
        <w:tc>
          <w:tcPr>
            <w:vMerge w:val="continue"/>
          </w:tcPr>
          <w:p/>
        </w:tc>
        <w:tc>
          <w:tcPr>
            <w:tcW w:w="1478" w:type="dxa"/>
          </w:tcPr>
          <w:p>
            <w:pPr>
              <w:pStyle w:val="0"/>
              <w:jc w:val="center"/>
            </w:pPr>
            <w:r>
              <w:rPr>
                <w:sz w:val="20"/>
              </w:rPr>
              <w:t xml:space="preserve">12</w:t>
            </w:r>
          </w:p>
        </w:tc>
        <w:tc>
          <w:tcPr>
            <w:tcW w:w="3428" w:type="dxa"/>
            <w:vAlign w:val="bottom"/>
          </w:tcPr>
          <w:p>
            <w:pPr>
              <w:pStyle w:val="0"/>
            </w:pPr>
            <w:r>
              <w:rPr>
                <w:sz w:val="20"/>
              </w:rPr>
              <w:t xml:space="preserve">ул. Ленина, д. 59</w:t>
            </w:r>
          </w:p>
        </w:tc>
      </w:tr>
      <w:tr>
        <w:tc>
          <w:tcPr>
            <w:vMerge w:val="continue"/>
          </w:tcPr>
          <w:p/>
        </w:tc>
        <w:tc>
          <w:tcPr>
            <w:vMerge w:val="continue"/>
          </w:tcPr>
          <w:p/>
        </w:tc>
        <w:tc>
          <w:tcPr>
            <w:tcW w:w="1478" w:type="dxa"/>
          </w:tcPr>
          <w:p>
            <w:pPr>
              <w:pStyle w:val="0"/>
              <w:jc w:val="center"/>
            </w:pPr>
            <w:r>
              <w:rPr>
                <w:sz w:val="20"/>
              </w:rPr>
              <w:t xml:space="preserve">13</w:t>
            </w:r>
          </w:p>
        </w:tc>
        <w:tc>
          <w:tcPr>
            <w:tcW w:w="3428" w:type="dxa"/>
            <w:vAlign w:val="bottom"/>
          </w:tcPr>
          <w:p>
            <w:pPr>
              <w:pStyle w:val="0"/>
            </w:pPr>
            <w:r>
              <w:rPr>
                <w:sz w:val="20"/>
              </w:rPr>
              <w:t xml:space="preserve">ул. Строителей, д. 2</w:t>
            </w:r>
          </w:p>
        </w:tc>
      </w:tr>
      <w:tr>
        <w:tc>
          <w:tcPr>
            <w:vMerge w:val="continue"/>
          </w:tcPr>
          <w:p/>
        </w:tc>
        <w:tc>
          <w:tcPr>
            <w:vMerge w:val="continue"/>
          </w:tcPr>
          <w:p/>
        </w:tc>
        <w:tc>
          <w:tcPr>
            <w:tcW w:w="1478" w:type="dxa"/>
          </w:tcPr>
          <w:p>
            <w:pPr>
              <w:pStyle w:val="0"/>
              <w:jc w:val="center"/>
            </w:pPr>
            <w:r>
              <w:rPr>
                <w:sz w:val="20"/>
              </w:rPr>
              <w:t xml:space="preserve">14</w:t>
            </w:r>
          </w:p>
        </w:tc>
        <w:tc>
          <w:tcPr>
            <w:tcW w:w="3428" w:type="dxa"/>
            <w:vAlign w:val="bottom"/>
          </w:tcPr>
          <w:p>
            <w:pPr>
              <w:pStyle w:val="0"/>
            </w:pPr>
            <w:r>
              <w:rPr>
                <w:sz w:val="20"/>
              </w:rPr>
              <w:t xml:space="preserve">пр-т 30-летия Победы, д. 45</w:t>
            </w:r>
          </w:p>
        </w:tc>
      </w:tr>
      <w:tr>
        <w:tc>
          <w:tcPr>
            <w:vMerge w:val="continue"/>
          </w:tcPr>
          <w:p/>
        </w:tc>
        <w:tc>
          <w:tcPr>
            <w:vMerge w:val="continue"/>
          </w:tcPr>
          <w:p/>
        </w:tc>
        <w:tc>
          <w:tcPr>
            <w:tcW w:w="1478" w:type="dxa"/>
          </w:tcPr>
          <w:p>
            <w:pPr>
              <w:pStyle w:val="0"/>
              <w:jc w:val="center"/>
            </w:pPr>
            <w:r>
              <w:rPr>
                <w:sz w:val="20"/>
              </w:rPr>
              <w:t xml:space="preserve">15</w:t>
            </w:r>
          </w:p>
        </w:tc>
        <w:tc>
          <w:tcPr>
            <w:tcW w:w="3428" w:type="dxa"/>
            <w:vAlign w:val="bottom"/>
          </w:tcPr>
          <w:p>
            <w:pPr>
              <w:pStyle w:val="0"/>
            </w:pPr>
            <w:r>
              <w:rPr>
                <w:sz w:val="20"/>
              </w:rPr>
              <w:t xml:space="preserve">ул. Зеленая, д. 16</w:t>
            </w:r>
          </w:p>
        </w:tc>
      </w:tr>
      <w:tr>
        <w:tc>
          <w:tcPr>
            <w:vMerge w:val="continue"/>
          </w:tcPr>
          <w:p/>
        </w:tc>
        <w:tc>
          <w:tcPr>
            <w:vMerge w:val="continue"/>
          </w:tcPr>
          <w:p/>
        </w:tc>
        <w:tc>
          <w:tcPr>
            <w:tcW w:w="1478" w:type="dxa"/>
          </w:tcPr>
          <w:p>
            <w:pPr>
              <w:pStyle w:val="0"/>
              <w:jc w:val="center"/>
            </w:pPr>
            <w:r>
              <w:rPr>
                <w:sz w:val="20"/>
              </w:rPr>
              <w:t xml:space="preserve">16</w:t>
            </w:r>
          </w:p>
        </w:tc>
        <w:tc>
          <w:tcPr>
            <w:tcW w:w="3428" w:type="dxa"/>
            <w:vAlign w:val="bottom"/>
          </w:tcPr>
          <w:p>
            <w:pPr>
              <w:pStyle w:val="0"/>
            </w:pPr>
            <w:r>
              <w:rPr>
                <w:sz w:val="20"/>
              </w:rPr>
              <w:t xml:space="preserve">ул. Светлая, д. 25</w:t>
            </w:r>
          </w:p>
        </w:tc>
      </w:tr>
      <w:tr>
        <w:tc>
          <w:tcPr>
            <w:tcW w:w="1944" w:type="dxa"/>
          </w:tcPr>
          <w:p>
            <w:pPr>
              <w:pStyle w:val="0"/>
              <w:jc w:val="center"/>
            </w:pPr>
            <w:r>
              <w:rPr>
                <w:sz w:val="20"/>
              </w:rPr>
              <w:t xml:space="preserve">4</w:t>
            </w:r>
          </w:p>
        </w:tc>
        <w:tc>
          <w:tcPr>
            <w:tcW w:w="1757"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17</w:t>
            </w:r>
          </w:p>
        </w:tc>
        <w:tc>
          <w:tcPr>
            <w:tcW w:w="3428" w:type="dxa"/>
          </w:tcPr>
          <w:p>
            <w:pPr>
              <w:pStyle w:val="0"/>
            </w:pPr>
            <w:r>
              <w:rPr>
                <w:sz w:val="20"/>
              </w:rPr>
              <w:t xml:space="preserve">ул. Рабочая, д. 2 А</w:t>
            </w:r>
          </w:p>
        </w:tc>
      </w:tr>
      <w:tr>
        <w:tc>
          <w:tcPr>
            <w:tcW w:w="1944" w:type="dxa"/>
          </w:tcPr>
          <w:p>
            <w:pPr>
              <w:pStyle w:val="0"/>
              <w:jc w:val="center"/>
            </w:pPr>
            <w:r>
              <w:rPr>
                <w:sz w:val="20"/>
              </w:rPr>
              <w:t xml:space="preserve">5</w:t>
            </w:r>
          </w:p>
        </w:tc>
        <w:tc>
          <w:tcPr>
            <w:tcW w:w="1757" w:type="dxa"/>
          </w:tcPr>
          <w:p>
            <w:pPr>
              <w:pStyle w:val="0"/>
              <w:jc w:val="center"/>
            </w:pPr>
            <w:r>
              <w:rPr>
                <w:sz w:val="20"/>
              </w:rPr>
              <w:t xml:space="preserve">Засечный сельсовет Пензенского района</w:t>
            </w:r>
          </w:p>
        </w:tc>
        <w:tc>
          <w:tcPr>
            <w:tcW w:w="1478" w:type="dxa"/>
          </w:tcPr>
          <w:p>
            <w:pPr>
              <w:pStyle w:val="0"/>
              <w:jc w:val="center"/>
            </w:pPr>
            <w:r>
              <w:rPr>
                <w:sz w:val="20"/>
              </w:rPr>
              <w:t xml:space="preserve">18</w:t>
            </w:r>
          </w:p>
        </w:tc>
        <w:tc>
          <w:tcPr>
            <w:tcW w:w="3428" w:type="dxa"/>
            <w:vAlign w:val="bottom"/>
          </w:tcPr>
          <w:p>
            <w:pPr>
              <w:pStyle w:val="0"/>
            </w:pPr>
            <w:r>
              <w:rPr>
                <w:sz w:val="20"/>
              </w:rPr>
              <w:t xml:space="preserve">ул. Механизаторов, д. 10, 11, 12, 13, 14 в с. Засечное</w:t>
            </w:r>
          </w:p>
        </w:tc>
      </w:tr>
      <w:tr>
        <w:tc>
          <w:tcPr>
            <w:tcW w:w="1944" w:type="dxa"/>
            <w:vMerge w:val="restart"/>
          </w:tcPr>
          <w:p>
            <w:pPr>
              <w:pStyle w:val="0"/>
              <w:jc w:val="center"/>
            </w:pPr>
            <w:r>
              <w:rPr>
                <w:sz w:val="20"/>
              </w:rPr>
              <w:t xml:space="preserve">6</w:t>
            </w:r>
          </w:p>
        </w:tc>
        <w:tc>
          <w:tcPr>
            <w:tcW w:w="1757" w:type="dxa"/>
            <w:vMerge w:val="restart"/>
          </w:tcPr>
          <w:p>
            <w:pPr>
              <w:pStyle w:val="0"/>
              <w:jc w:val="center"/>
            </w:pPr>
            <w:r>
              <w:rPr>
                <w:sz w:val="20"/>
              </w:rPr>
              <w:t xml:space="preserve">Саловский сельсовет Пензенского района</w:t>
            </w:r>
          </w:p>
        </w:tc>
        <w:tc>
          <w:tcPr>
            <w:tcW w:w="1478" w:type="dxa"/>
          </w:tcPr>
          <w:p>
            <w:pPr>
              <w:pStyle w:val="0"/>
              <w:jc w:val="center"/>
            </w:pPr>
            <w:r>
              <w:rPr>
                <w:sz w:val="20"/>
              </w:rPr>
              <w:t xml:space="preserve">19</w:t>
            </w:r>
          </w:p>
        </w:tc>
        <w:tc>
          <w:tcPr>
            <w:tcW w:w="3428" w:type="dxa"/>
            <w:vAlign w:val="bottom"/>
          </w:tcPr>
          <w:p>
            <w:pPr>
              <w:pStyle w:val="0"/>
            </w:pPr>
            <w:r>
              <w:rPr>
                <w:sz w:val="20"/>
              </w:rPr>
              <w:t xml:space="preserve">ул. Советская, д. 5 в с. Константиновка</w:t>
            </w:r>
          </w:p>
        </w:tc>
      </w:tr>
      <w:tr>
        <w:tc>
          <w:tcPr>
            <w:vMerge w:val="continue"/>
          </w:tcPr>
          <w:p/>
        </w:tc>
        <w:tc>
          <w:tcPr>
            <w:vMerge w:val="continue"/>
          </w:tcPr>
          <w:p/>
        </w:tc>
        <w:tc>
          <w:tcPr>
            <w:tcW w:w="1478" w:type="dxa"/>
          </w:tcPr>
          <w:p>
            <w:pPr>
              <w:pStyle w:val="0"/>
              <w:jc w:val="center"/>
            </w:pPr>
            <w:r>
              <w:rPr>
                <w:sz w:val="20"/>
              </w:rPr>
              <w:t xml:space="preserve">20</w:t>
            </w:r>
          </w:p>
        </w:tc>
        <w:tc>
          <w:tcPr>
            <w:tcW w:w="3428" w:type="dxa"/>
            <w:vAlign w:val="bottom"/>
          </w:tcPr>
          <w:p>
            <w:pPr>
              <w:pStyle w:val="0"/>
            </w:pPr>
            <w:r>
              <w:rPr>
                <w:sz w:val="20"/>
              </w:rPr>
              <w:t xml:space="preserve">ул. Советская, д. 6 в с. Константиновка</w:t>
            </w:r>
          </w:p>
        </w:tc>
      </w:tr>
      <w:tr>
        <w:tc>
          <w:tcPr>
            <w:vMerge w:val="continue"/>
          </w:tcPr>
          <w:p/>
        </w:tc>
        <w:tc>
          <w:tcPr>
            <w:vMerge w:val="continue"/>
          </w:tcPr>
          <w:p/>
        </w:tc>
        <w:tc>
          <w:tcPr>
            <w:tcW w:w="1478" w:type="dxa"/>
          </w:tcPr>
          <w:p>
            <w:pPr>
              <w:pStyle w:val="0"/>
              <w:jc w:val="center"/>
            </w:pPr>
            <w:r>
              <w:rPr>
                <w:sz w:val="20"/>
              </w:rPr>
              <w:t xml:space="preserve">21</w:t>
            </w:r>
          </w:p>
        </w:tc>
        <w:tc>
          <w:tcPr>
            <w:tcW w:w="3428" w:type="dxa"/>
            <w:vAlign w:val="bottom"/>
          </w:tcPr>
          <w:p>
            <w:pPr>
              <w:pStyle w:val="0"/>
            </w:pPr>
            <w:r>
              <w:rPr>
                <w:sz w:val="20"/>
              </w:rPr>
              <w:t xml:space="preserve">ул. Советская, д. 7 в с. Константиновка</w:t>
            </w:r>
          </w:p>
        </w:tc>
      </w:tr>
      <w:tr>
        <w:tc>
          <w:tcPr>
            <w:vMerge w:val="continue"/>
          </w:tcPr>
          <w:p/>
        </w:tc>
        <w:tc>
          <w:tcPr>
            <w:vMerge w:val="continue"/>
          </w:tcPr>
          <w:p/>
        </w:tc>
        <w:tc>
          <w:tcPr>
            <w:tcW w:w="1478" w:type="dxa"/>
          </w:tcPr>
          <w:p>
            <w:pPr>
              <w:pStyle w:val="0"/>
              <w:jc w:val="center"/>
            </w:pPr>
            <w:r>
              <w:rPr>
                <w:sz w:val="20"/>
              </w:rPr>
              <w:t xml:space="preserve">22</w:t>
            </w:r>
          </w:p>
        </w:tc>
        <w:tc>
          <w:tcPr>
            <w:tcW w:w="3428" w:type="dxa"/>
            <w:vAlign w:val="bottom"/>
          </w:tcPr>
          <w:p>
            <w:pPr>
              <w:pStyle w:val="0"/>
            </w:pPr>
            <w:r>
              <w:rPr>
                <w:sz w:val="20"/>
              </w:rPr>
              <w:t xml:space="preserve">ул. Советская, д. 8 в с. Константиновка</w:t>
            </w:r>
          </w:p>
        </w:tc>
      </w:tr>
      <w:tr>
        <w:tc>
          <w:tcPr>
            <w:vMerge w:val="continue"/>
          </w:tcPr>
          <w:p/>
        </w:tc>
        <w:tc>
          <w:tcPr>
            <w:vMerge w:val="continue"/>
          </w:tcPr>
          <w:p/>
        </w:tc>
        <w:tc>
          <w:tcPr>
            <w:tcW w:w="1478" w:type="dxa"/>
          </w:tcPr>
          <w:p>
            <w:pPr>
              <w:pStyle w:val="0"/>
              <w:jc w:val="center"/>
            </w:pPr>
            <w:r>
              <w:rPr>
                <w:sz w:val="20"/>
              </w:rPr>
              <w:t xml:space="preserve">23</w:t>
            </w:r>
          </w:p>
        </w:tc>
        <w:tc>
          <w:tcPr>
            <w:tcW w:w="3428" w:type="dxa"/>
            <w:vAlign w:val="bottom"/>
          </w:tcPr>
          <w:p>
            <w:pPr>
              <w:pStyle w:val="0"/>
            </w:pPr>
            <w:r>
              <w:rPr>
                <w:sz w:val="20"/>
              </w:rPr>
              <w:t xml:space="preserve">ул. Новая, д. 5 в с. Саловка</w:t>
            </w:r>
          </w:p>
        </w:tc>
      </w:tr>
      <w:tr>
        <w:tc>
          <w:tcPr>
            <w:tcW w:w="1944" w:type="dxa"/>
            <w:vMerge w:val="restart"/>
          </w:tcPr>
          <w:p>
            <w:pPr>
              <w:pStyle w:val="0"/>
              <w:jc w:val="center"/>
            </w:pPr>
            <w:r>
              <w:rPr>
                <w:sz w:val="20"/>
              </w:rPr>
              <w:t xml:space="preserve">7</w:t>
            </w:r>
          </w:p>
        </w:tc>
        <w:tc>
          <w:tcPr>
            <w:tcW w:w="1757"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24</w:t>
            </w:r>
          </w:p>
        </w:tc>
        <w:tc>
          <w:tcPr>
            <w:tcW w:w="3428" w:type="dxa"/>
            <w:vAlign w:val="bottom"/>
          </w:tcPr>
          <w:p>
            <w:pPr>
              <w:pStyle w:val="0"/>
            </w:pPr>
            <w:r>
              <w:rPr>
                <w:sz w:val="20"/>
              </w:rPr>
              <w:t xml:space="preserve">ул. М. Горького, д. 158</w:t>
            </w:r>
          </w:p>
        </w:tc>
      </w:tr>
      <w:tr>
        <w:tc>
          <w:tcPr>
            <w:vMerge w:val="continue"/>
          </w:tcPr>
          <w:p/>
        </w:tc>
        <w:tc>
          <w:tcPr>
            <w:vMerge w:val="continue"/>
          </w:tcPr>
          <w:p/>
        </w:tc>
        <w:tc>
          <w:tcPr>
            <w:tcW w:w="1478" w:type="dxa"/>
          </w:tcPr>
          <w:p>
            <w:pPr>
              <w:pStyle w:val="0"/>
              <w:jc w:val="center"/>
            </w:pPr>
            <w:r>
              <w:rPr>
                <w:sz w:val="20"/>
              </w:rPr>
              <w:t xml:space="preserve">25</w:t>
            </w:r>
          </w:p>
        </w:tc>
        <w:tc>
          <w:tcPr>
            <w:tcW w:w="3428" w:type="dxa"/>
            <w:vAlign w:val="bottom"/>
          </w:tcPr>
          <w:p>
            <w:pPr>
              <w:pStyle w:val="0"/>
            </w:pPr>
            <w:r>
              <w:rPr>
                <w:sz w:val="20"/>
              </w:rPr>
              <w:t xml:space="preserve">ул. М. Горького, д. 158А</w:t>
            </w:r>
          </w:p>
        </w:tc>
      </w:tr>
      <w:tr>
        <w:tc>
          <w:tcPr>
            <w:vMerge w:val="continue"/>
          </w:tcPr>
          <w:p/>
        </w:tc>
        <w:tc>
          <w:tcPr>
            <w:vMerge w:val="continue"/>
          </w:tcPr>
          <w:p/>
        </w:tc>
        <w:tc>
          <w:tcPr>
            <w:tcW w:w="1478" w:type="dxa"/>
          </w:tcPr>
          <w:p>
            <w:pPr>
              <w:pStyle w:val="0"/>
              <w:jc w:val="center"/>
            </w:pPr>
            <w:r>
              <w:rPr>
                <w:sz w:val="20"/>
              </w:rPr>
              <w:t xml:space="preserve">26</w:t>
            </w:r>
          </w:p>
        </w:tc>
        <w:tc>
          <w:tcPr>
            <w:tcW w:w="3428" w:type="dxa"/>
            <w:vAlign w:val="bottom"/>
          </w:tcPr>
          <w:p>
            <w:pPr>
              <w:pStyle w:val="0"/>
            </w:pPr>
            <w:r>
              <w:rPr>
                <w:sz w:val="20"/>
              </w:rPr>
              <w:t xml:space="preserve">ул. Федулова, д. 5</w:t>
            </w:r>
          </w:p>
        </w:tc>
      </w:tr>
      <w:tr>
        <w:tc>
          <w:tcPr>
            <w:vMerge w:val="continue"/>
          </w:tcPr>
          <w:p/>
        </w:tc>
        <w:tc>
          <w:tcPr>
            <w:vMerge w:val="continue"/>
          </w:tcPr>
          <w:p/>
        </w:tc>
        <w:tc>
          <w:tcPr>
            <w:tcW w:w="1478" w:type="dxa"/>
          </w:tcPr>
          <w:p>
            <w:pPr>
              <w:pStyle w:val="0"/>
              <w:jc w:val="center"/>
            </w:pPr>
            <w:r>
              <w:rPr>
                <w:sz w:val="20"/>
              </w:rPr>
              <w:t xml:space="preserve">27</w:t>
            </w:r>
          </w:p>
        </w:tc>
        <w:tc>
          <w:tcPr>
            <w:tcW w:w="3428" w:type="dxa"/>
            <w:vAlign w:val="bottom"/>
          </w:tcPr>
          <w:p>
            <w:pPr>
              <w:pStyle w:val="0"/>
            </w:pPr>
            <w:r>
              <w:rPr>
                <w:sz w:val="20"/>
              </w:rPr>
              <w:t xml:space="preserve">ул. Ленина, д. 154</w:t>
            </w:r>
          </w:p>
        </w:tc>
      </w:tr>
      <w:tr>
        <w:tc>
          <w:tcPr>
            <w:vMerge w:val="continue"/>
          </w:tcPr>
          <w:p/>
        </w:tc>
        <w:tc>
          <w:tcPr>
            <w:vMerge w:val="continue"/>
          </w:tcPr>
          <w:p/>
        </w:tc>
        <w:tc>
          <w:tcPr>
            <w:tcW w:w="1478" w:type="dxa"/>
          </w:tcPr>
          <w:p>
            <w:pPr>
              <w:pStyle w:val="0"/>
              <w:jc w:val="center"/>
            </w:pPr>
            <w:r>
              <w:rPr>
                <w:sz w:val="20"/>
              </w:rPr>
              <w:t xml:space="preserve">28</w:t>
            </w:r>
          </w:p>
        </w:tc>
        <w:tc>
          <w:tcPr>
            <w:tcW w:w="3428" w:type="dxa"/>
            <w:vAlign w:val="bottom"/>
          </w:tcPr>
          <w:p>
            <w:pPr>
              <w:pStyle w:val="0"/>
            </w:pPr>
            <w:r>
              <w:rPr>
                <w:sz w:val="20"/>
              </w:rPr>
              <w:t xml:space="preserve">ул. Ленина, д. 156</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8</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2856" w:name="P2856"/>
    <w:bookmarkEnd w:id="2856"/>
    <w:p>
      <w:pPr>
        <w:pStyle w:val="2"/>
        <w:jc w:val="center"/>
      </w:pPr>
      <w:r>
        <w:rPr>
          <w:sz w:val="20"/>
        </w:rPr>
        <w:t xml:space="preserve">АДРЕСНЫЙ ПЕРЕЧЕНЬ</w:t>
      </w:r>
    </w:p>
    <w:p>
      <w:pPr>
        <w:pStyle w:val="2"/>
        <w:jc w:val="center"/>
      </w:pPr>
      <w:r>
        <w:rPr>
          <w:sz w:val="20"/>
        </w:rPr>
        <w:t xml:space="preserve">ОБЩЕСТВЕННЫХ ТЕРРИТОРИЙ МУНИЦИПАЛЬНЫХ ОБРАЗОВАНИЙ</w:t>
      </w:r>
    </w:p>
    <w:p>
      <w:pPr>
        <w:pStyle w:val="2"/>
        <w:jc w:val="center"/>
      </w:pPr>
      <w:r>
        <w:rPr>
          <w:sz w:val="20"/>
        </w:rPr>
        <w:t xml:space="preserve">ПЕНЗЕНСКОЙ ОБЛАСТИ, БЛАГОУСТРАИВАЕМЫХ</w:t>
      </w:r>
    </w:p>
    <w:p>
      <w:pPr>
        <w:pStyle w:val="2"/>
        <w:jc w:val="center"/>
      </w:pPr>
      <w:r>
        <w:rPr>
          <w:sz w:val="20"/>
        </w:rPr>
        <w:t xml:space="preserve">В ТЕКУЩЕМ ФИНАНСОВОМ ГОДУ</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44"/>
        <w:gridCol w:w="1757"/>
        <w:gridCol w:w="1478"/>
        <w:gridCol w:w="3428"/>
      </w:tblGrid>
      <w:tr>
        <w:tc>
          <w:tcPr>
            <w:tcW w:w="1944" w:type="dxa"/>
          </w:tcPr>
          <w:p>
            <w:pPr>
              <w:pStyle w:val="0"/>
              <w:jc w:val="center"/>
            </w:pPr>
            <w:r>
              <w:rPr>
                <w:sz w:val="20"/>
              </w:rPr>
              <w:t xml:space="preserve">N п/п (муниципальное образование)</w:t>
            </w:r>
          </w:p>
        </w:tc>
        <w:tc>
          <w:tcPr>
            <w:tcW w:w="1757" w:type="dxa"/>
          </w:tcPr>
          <w:p>
            <w:pPr>
              <w:pStyle w:val="0"/>
              <w:jc w:val="center"/>
            </w:pPr>
            <w:r>
              <w:rPr>
                <w:sz w:val="20"/>
              </w:rPr>
              <w:t xml:space="preserve">Наименование муниципального образования</w:t>
            </w:r>
          </w:p>
        </w:tc>
        <w:tc>
          <w:tcPr>
            <w:tcW w:w="1478" w:type="dxa"/>
          </w:tcPr>
          <w:p>
            <w:pPr>
              <w:pStyle w:val="0"/>
              <w:jc w:val="center"/>
            </w:pPr>
            <w:r>
              <w:rPr>
                <w:sz w:val="20"/>
              </w:rPr>
              <w:t xml:space="preserve">N п/п (общественные территории)</w:t>
            </w:r>
          </w:p>
        </w:tc>
        <w:tc>
          <w:tcPr>
            <w:tcW w:w="3428" w:type="dxa"/>
          </w:tcPr>
          <w:p>
            <w:pPr>
              <w:pStyle w:val="0"/>
              <w:jc w:val="center"/>
            </w:pPr>
            <w:r>
              <w:rPr>
                <w:sz w:val="20"/>
              </w:rPr>
              <w:t xml:space="preserve">Наименование (адрес) общественной территории</w:t>
            </w:r>
          </w:p>
        </w:tc>
      </w:tr>
      <w:tr>
        <w:tc>
          <w:tcPr>
            <w:tcW w:w="1944" w:type="dxa"/>
          </w:tcPr>
          <w:p>
            <w:pPr>
              <w:pStyle w:val="0"/>
              <w:jc w:val="center"/>
            </w:pPr>
            <w:r>
              <w:rPr>
                <w:sz w:val="20"/>
              </w:rPr>
              <w:t xml:space="preserve">1</w:t>
            </w:r>
          </w:p>
        </w:tc>
        <w:tc>
          <w:tcPr>
            <w:tcW w:w="1757" w:type="dxa"/>
          </w:tcPr>
          <w:p>
            <w:pPr>
              <w:pStyle w:val="0"/>
              <w:jc w:val="center"/>
            </w:pPr>
            <w:r>
              <w:rPr>
                <w:sz w:val="20"/>
              </w:rPr>
              <w:t xml:space="preserve">2</w:t>
            </w:r>
          </w:p>
        </w:tc>
        <w:tc>
          <w:tcPr>
            <w:tcW w:w="1478" w:type="dxa"/>
          </w:tcPr>
          <w:p>
            <w:pPr>
              <w:pStyle w:val="0"/>
              <w:jc w:val="center"/>
            </w:pPr>
            <w:r>
              <w:rPr>
                <w:sz w:val="20"/>
              </w:rPr>
              <w:t xml:space="preserve">3</w:t>
            </w:r>
          </w:p>
        </w:tc>
        <w:tc>
          <w:tcPr>
            <w:tcW w:w="3428" w:type="dxa"/>
          </w:tcPr>
          <w:p>
            <w:pPr>
              <w:pStyle w:val="0"/>
              <w:jc w:val="center"/>
            </w:pPr>
            <w:r>
              <w:rPr>
                <w:sz w:val="20"/>
              </w:rPr>
              <w:t xml:space="preserve">4</w:t>
            </w:r>
          </w:p>
        </w:tc>
      </w:tr>
      <w:tr>
        <w:tc>
          <w:tcPr>
            <w:gridSpan w:val="4"/>
            <w:tcW w:w="8607" w:type="dxa"/>
          </w:tcPr>
          <w:p>
            <w:pPr>
              <w:pStyle w:val="0"/>
              <w:outlineLvl w:val="1"/>
              <w:jc w:val="center"/>
            </w:pPr>
            <w:r>
              <w:rPr>
                <w:sz w:val="20"/>
              </w:rPr>
              <w:t xml:space="preserve">2019</w:t>
            </w:r>
          </w:p>
        </w:tc>
      </w:tr>
      <w:tr>
        <w:tc>
          <w:tcPr>
            <w:tcW w:w="1944" w:type="dxa"/>
          </w:tcPr>
          <w:p>
            <w:pPr>
              <w:pStyle w:val="0"/>
              <w:jc w:val="center"/>
            </w:pPr>
            <w:r>
              <w:rPr>
                <w:sz w:val="20"/>
              </w:rPr>
              <w:t xml:space="preserve">1</w:t>
            </w:r>
          </w:p>
        </w:tc>
        <w:tc>
          <w:tcPr>
            <w:tcW w:w="1757" w:type="dxa"/>
          </w:tcPr>
          <w:p>
            <w:pPr>
              <w:pStyle w:val="0"/>
              <w:jc w:val="center"/>
            </w:pPr>
            <w:r>
              <w:rPr>
                <w:sz w:val="20"/>
              </w:rPr>
              <w:t xml:space="preserve">г. Пенза</w:t>
            </w:r>
          </w:p>
        </w:tc>
        <w:tc>
          <w:tcPr>
            <w:tcW w:w="1478" w:type="dxa"/>
          </w:tcPr>
          <w:p>
            <w:pPr>
              <w:pStyle w:val="0"/>
              <w:jc w:val="center"/>
            </w:pPr>
            <w:r>
              <w:rPr>
                <w:sz w:val="20"/>
              </w:rPr>
              <w:t xml:space="preserve">1</w:t>
            </w:r>
          </w:p>
        </w:tc>
        <w:tc>
          <w:tcPr>
            <w:tcW w:w="3428" w:type="dxa"/>
          </w:tcPr>
          <w:p>
            <w:pPr>
              <w:pStyle w:val="0"/>
              <w:jc w:val="both"/>
            </w:pPr>
            <w:r>
              <w:rPr>
                <w:sz w:val="20"/>
              </w:rPr>
              <w:t xml:space="preserve">Набережная реки Суры</w:t>
            </w:r>
          </w:p>
        </w:tc>
      </w:tr>
      <w:tr>
        <w:tc>
          <w:tcPr>
            <w:tcW w:w="1944" w:type="dxa"/>
            <w:vAlign w:val="center"/>
          </w:tcPr>
          <w:p>
            <w:pPr>
              <w:pStyle w:val="0"/>
              <w:jc w:val="center"/>
            </w:pPr>
            <w:r>
              <w:rPr>
                <w:sz w:val="20"/>
              </w:rPr>
              <w:t xml:space="preserve">2</w:t>
            </w:r>
          </w:p>
        </w:tc>
        <w:tc>
          <w:tcPr>
            <w:tcW w:w="1757" w:type="dxa"/>
            <w:vAlign w:val="center"/>
          </w:tcPr>
          <w:p>
            <w:pPr>
              <w:pStyle w:val="0"/>
              <w:jc w:val="center"/>
            </w:pPr>
            <w:r>
              <w:rPr>
                <w:sz w:val="20"/>
              </w:rPr>
              <w:t xml:space="preserve">г. Кузнецк</w:t>
            </w:r>
          </w:p>
        </w:tc>
        <w:tc>
          <w:tcPr>
            <w:tcW w:w="1478" w:type="dxa"/>
          </w:tcPr>
          <w:p>
            <w:pPr>
              <w:pStyle w:val="0"/>
              <w:jc w:val="center"/>
            </w:pPr>
            <w:r>
              <w:rPr>
                <w:sz w:val="20"/>
              </w:rPr>
              <w:t xml:space="preserve">2</w:t>
            </w:r>
          </w:p>
        </w:tc>
        <w:tc>
          <w:tcPr>
            <w:tcW w:w="3428" w:type="dxa"/>
          </w:tcPr>
          <w:p>
            <w:pPr>
              <w:pStyle w:val="0"/>
            </w:pPr>
            <w:r>
              <w:rPr>
                <w:sz w:val="20"/>
              </w:rPr>
              <w:t xml:space="preserve">Тротуар по ул. Белинского от ул. Гагарина до ул. 60-летия ВЛКСМ</w:t>
            </w:r>
          </w:p>
        </w:tc>
      </w:tr>
      <w:tr>
        <w:tc>
          <w:tcPr>
            <w:tcW w:w="1944" w:type="dxa"/>
            <w:vAlign w:val="center"/>
          </w:tcPr>
          <w:p>
            <w:pPr>
              <w:pStyle w:val="0"/>
              <w:jc w:val="center"/>
            </w:pPr>
            <w:r>
              <w:rPr>
                <w:sz w:val="20"/>
              </w:rPr>
              <w:t xml:space="preserve">3</w:t>
            </w:r>
          </w:p>
        </w:tc>
        <w:tc>
          <w:tcPr>
            <w:tcW w:w="1757" w:type="dxa"/>
            <w:vAlign w:val="center"/>
          </w:tcPr>
          <w:p>
            <w:pPr>
              <w:pStyle w:val="0"/>
              <w:jc w:val="center"/>
            </w:pPr>
            <w:r>
              <w:rPr>
                <w:sz w:val="20"/>
              </w:rPr>
              <w:t xml:space="preserve">ЗАТО г. Заречный</w:t>
            </w:r>
          </w:p>
        </w:tc>
        <w:tc>
          <w:tcPr>
            <w:tcW w:w="1478" w:type="dxa"/>
            <w:vAlign w:val="center"/>
          </w:tcPr>
          <w:p>
            <w:pPr>
              <w:pStyle w:val="0"/>
              <w:jc w:val="center"/>
            </w:pPr>
            <w:r>
              <w:rPr>
                <w:sz w:val="20"/>
              </w:rPr>
              <w:t xml:space="preserve">3</w:t>
            </w:r>
          </w:p>
        </w:tc>
        <w:tc>
          <w:tcPr>
            <w:tcW w:w="3428" w:type="dxa"/>
          </w:tcPr>
          <w:p>
            <w:pPr>
              <w:pStyle w:val="0"/>
            </w:pPr>
            <w:r>
              <w:rPr>
                <w:sz w:val="20"/>
              </w:rPr>
              <w:t xml:space="preserve">Велосипедная дорожка по 30-летия Победы, Озерская, Ахунская, Ленина</w:t>
            </w:r>
          </w:p>
        </w:tc>
      </w:tr>
      <w:tr>
        <w:tc>
          <w:tcPr>
            <w:tcW w:w="1944" w:type="dxa"/>
            <w:vAlign w:val="center"/>
            <w:vMerge w:val="restart"/>
          </w:tcPr>
          <w:p>
            <w:pPr>
              <w:pStyle w:val="0"/>
              <w:jc w:val="center"/>
            </w:pPr>
            <w:r>
              <w:rPr>
                <w:sz w:val="20"/>
              </w:rPr>
              <w:t xml:space="preserve">4</w:t>
            </w:r>
          </w:p>
        </w:tc>
        <w:tc>
          <w:tcPr>
            <w:tcW w:w="1757" w:type="dxa"/>
            <w:vAlign w:val="center"/>
            <w:vMerge w:val="restart"/>
          </w:tcPr>
          <w:p>
            <w:pPr>
              <w:pStyle w:val="0"/>
              <w:jc w:val="center"/>
            </w:pPr>
            <w:r>
              <w:rPr>
                <w:sz w:val="20"/>
              </w:rPr>
              <w:t xml:space="preserve">р.п. Башмаково Башмаковского района</w:t>
            </w:r>
          </w:p>
        </w:tc>
        <w:tc>
          <w:tcPr>
            <w:tcW w:w="1478" w:type="dxa"/>
          </w:tcPr>
          <w:p>
            <w:pPr>
              <w:pStyle w:val="0"/>
              <w:jc w:val="center"/>
            </w:pPr>
            <w:r>
              <w:rPr>
                <w:sz w:val="20"/>
              </w:rPr>
              <w:t xml:space="preserve">4</w:t>
            </w:r>
          </w:p>
        </w:tc>
        <w:tc>
          <w:tcPr>
            <w:tcW w:w="3428" w:type="dxa"/>
            <w:vAlign w:val="bottom"/>
          </w:tcPr>
          <w:p>
            <w:pPr>
              <w:pStyle w:val="0"/>
            </w:pPr>
            <w:r>
              <w:rPr>
                <w:sz w:val="20"/>
              </w:rPr>
              <w:t xml:space="preserve">Часть ул. Советская</w:t>
            </w:r>
          </w:p>
        </w:tc>
      </w:tr>
      <w:tr>
        <w:tc>
          <w:tcPr>
            <w:vMerge w:val="continue"/>
          </w:tcPr>
          <w:p/>
        </w:tc>
        <w:tc>
          <w:tcPr>
            <w:vMerge w:val="continue"/>
          </w:tcPr>
          <w:p/>
        </w:tc>
        <w:tc>
          <w:tcPr>
            <w:tcW w:w="1478" w:type="dxa"/>
          </w:tcPr>
          <w:p>
            <w:pPr>
              <w:pStyle w:val="0"/>
              <w:jc w:val="center"/>
            </w:pPr>
            <w:r>
              <w:rPr>
                <w:sz w:val="20"/>
              </w:rPr>
              <w:t xml:space="preserve">5</w:t>
            </w:r>
          </w:p>
        </w:tc>
        <w:tc>
          <w:tcPr>
            <w:tcW w:w="3428" w:type="dxa"/>
            <w:vAlign w:val="bottom"/>
          </w:tcPr>
          <w:p>
            <w:pPr>
              <w:pStyle w:val="0"/>
            </w:pPr>
            <w:r>
              <w:rPr>
                <w:sz w:val="20"/>
              </w:rPr>
              <w:t xml:space="preserve">Автовокзальная площадь</w:t>
            </w:r>
          </w:p>
        </w:tc>
      </w:tr>
      <w:tr>
        <w:tc>
          <w:tcPr>
            <w:tcW w:w="1944" w:type="dxa"/>
            <w:vAlign w:val="center"/>
            <w:vMerge w:val="restart"/>
          </w:tcPr>
          <w:p>
            <w:pPr>
              <w:pStyle w:val="0"/>
              <w:jc w:val="center"/>
            </w:pPr>
            <w:r>
              <w:rPr>
                <w:sz w:val="20"/>
              </w:rPr>
              <w:t xml:space="preserve">5</w:t>
            </w:r>
          </w:p>
        </w:tc>
        <w:tc>
          <w:tcPr>
            <w:tcW w:w="1757" w:type="dxa"/>
            <w:vAlign w:val="center"/>
            <w:vMerge w:val="restart"/>
          </w:tcPr>
          <w:p>
            <w:pPr>
              <w:pStyle w:val="0"/>
              <w:jc w:val="center"/>
            </w:pPr>
            <w:r>
              <w:rPr>
                <w:sz w:val="20"/>
              </w:rPr>
              <w:t xml:space="preserve">р.п. Беково Бековского района</w:t>
            </w:r>
          </w:p>
        </w:tc>
        <w:tc>
          <w:tcPr>
            <w:tcW w:w="1478" w:type="dxa"/>
          </w:tcPr>
          <w:p>
            <w:pPr>
              <w:pStyle w:val="0"/>
              <w:jc w:val="center"/>
            </w:pPr>
            <w:r>
              <w:rPr>
                <w:sz w:val="20"/>
              </w:rPr>
              <w:t xml:space="preserve">6</w:t>
            </w:r>
          </w:p>
        </w:tc>
        <w:tc>
          <w:tcPr>
            <w:tcW w:w="3428" w:type="dxa"/>
            <w:vAlign w:val="bottom"/>
          </w:tcPr>
          <w:p>
            <w:pPr>
              <w:pStyle w:val="0"/>
            </w:pPr>
            <w:r>
              <w:rPr>
                <w:sz w:val="20"/>
              </w:rPr>
              <w:t xml:space="preserve">Детская площадка по ул. Советская</w:t>
            </w:r>
          </w:p>
        </w:tc>
      </w:tr>
      <w:tr>
        <w:tc>
          <w:tcPr>
            <w:vMerge w:val="continue"/>
          </w:tcPr>
          <w:p/>
        </w:tc>
        <w:tc>
          <w:tcPr>
            <w:vMerge w:val="continue"/>
          </w:tcPr>
          <w:p/>
        </w:tc>
        <w:tc>
          <w:tcPr>
            <w:tcW w:w="1478" w:type="dxa"/>
          </w:tcPr>
          <w:p>
            <w:pPr>
              <w:pStyle w:val="0"/>
              <w:jc w:val="center"/>
            </w:pPr>
            <w:r>
              <w:rPr>
                <w:sz w:val="20"/>
              </w:rPr>
              <w:t xml:space="preserve">7</w:t>
            </w:r>
          </w:p>
        </w:tc>
        <w:tc>
          <w:tcPr>
            <w:tcW w:w="3428" w:type="dxa"/>
            <w:vAlign w:val="bottom"/>
          </w:tcPr>
          <w:p>
            <w:pPr>
              <w:pStyle w:val="0"/>
            </w:pPr>
            <w:r>
              <w:rPr>
                <w:sz w:val="20"/>
              </w:rPr>
              <w:t xml:space="preserve">Парковая зона по ул. Базарная, 1б</w:t>
            </w:r>
          </w:p>
        </w:tc>
      </w:tr>
      <w:tr>
        <w:tc>
          <w:tcPr>
            <w:tcW w:w="1944" w:type="dxa"/>
          </w:tcPr>
          <w:p>
            <w:pPr>
              <w:pStyle w:val="0"/>
              <w:jc w:val="center"/>
            </w:pPr>
            <w:r>
              <w:rPr>
                <w:sz w:val="20"/>
              </w:rPr>
              <w:t xml:space="preserve">6</w:t>
            </w:r>
          </w:p>
        </w:tc>
        <w:tc>
          <w:tcPr>
            <w:tcW w:w="1757" w:type="dxa"/>
          </w:tcPr>
          <w:p>
            <w:pPr>
              <w:pStyle w:val="0"/>
              <w:jc w:val="center"/>
            </w:pPr>
            <w:r>
              <w:rPr>
                <w:sz w:val="20"/>
              </w:rPr>
              <w:t xml:space="preserve">г. Белинский Белинского района</w:t>
            </w:r>
          </w:p>
        </w:tc>
        <w:tc>
          <w:tcPr>
            <w:tcW w:w="1478" w:type="dxa"/>
          </w:tcPr>
          <w:p>
            <w:pPr>
              <w:pStyle w:val="0"/>
              <w:jc w:val="center"/>
            </w:pPr>
            <w:r>
              <w:rPr>
                <w:sz w:val="20"/>
              </w:rPr>
              <w:t xml:space="preserve">8</w:t>
            </w:r>
          </w:p>
        </w:tc>
        <w:tc>
          <w:tcPr>
            <w:tcW w:w="3428" w:type="dxa"/>
          </w:tcPr>
          <w:p>
            <w:pPr>
              <w:pStyle w:val="0"/>
            </w:pPr>
            <w:r>
              <w:rPr>
                <w:sz w:val="20"/>
              </w:rPr>
              <w:t xml:space="preserve">Парк "Комсомольский"</w:t>
            </w:r>
          </w:p>
        </w:tc>
      </w:tr>
      <w:tr>
        <w:tc>
          <w:tcPr>
            <w:tcW w:w="1944" w:type="dxa"/>
          </w:tcPr>
          <w:p>
            <w:pPr>
              <w:pStyle w:val="0"/>
              <w:jc w:val="center"/>
            </w:pPr>
            <w:r>
              <w:rPr>
                <w:sz w:val="20"/>
              </w:rPr>
              <w:t xml:space="preserve">7</w:t>
            </w:r>
          </w:p>
        </w:tc>
        <w:tc>
          <w:tcPr>
            <w:tcW w:w="1757" w:type="dxa"/>
          </w:tcPr>
          <w:p>
            <w:pPr>
              <w:pStyle w:val="0"/>
              <w:jc w:val="center"/>
            </w:pPr>
            <w:r>
              <w:rPr>
                <w:sz w:val="20"/>
              </w:rPr>
              <w:t xml:space="preserve">Чемодановский сельсовет Бессоновского района</w:t>
            </w:r>
          </w:p>
        </w:tc>
        <w:tc>
          <w:tcPr>
            <w:tcW w:w="1478" w:type="dxa"/>
          </w:tcPr>
          <w:p>
            <w:pPr>
              <w:pStyle w:val="0"/>
              <w:jc w:val="center"/>
            </w:pPr>
            <w:r>
              <w:rPr>
                <w:sz w:val="20"/>
              </w:rPr>
              <w:t xml:space="preserve">9</w:t>
            </w:r>
          </w:p>
        </w:tc>
        <w:tc>
          <w:tcPr>
            <w:tcW w:w="3428" w:type="dxa"/>
          </w:tcPr>
          <w:p>
            <w:pPr>
              <w:pStyle w:val="0"/>
            </w:pPr>
            <w:r>
              <w:rPr>
                <w:sz w:val="20"/>
              </w:rPr>
              <w:t xml:space="preserve">Парк культуры и отдыха по ул. Спортивная, 7 А в с. Чемодановка</w:t>
            </w:r>
          </w:p>
        </w:tc>
      </w:tr>
      <w:tr>
        <w:tc>
          <w:tcPr>
            <w:tcW w:w="1944" w:type="dxa"/>
          </w:tcPr>
          <w:p>
            <w:pPr>
              <w:pStyle w:val="0"/>
              <w:jc w:val="center"/>
            </w:pPr>
            <w:r>
              <w:rPr>
                <w:sz w:val="20"/>
              </w:rPr>
              <w:t xml:space="preserve">8</w:t>
            </w:r>
          </w:p>
        </w:tc>
        <w:tc>
          <w:tcPr>
            <w:tcW w:w="1757" w:type="dxa"/>
          </w:tcPr>
          <w:p>
            <w:pPr>
              <w:pStyle w:val="0"/>
              <w:jc w:val="center"/>
            </w:pPr>
            <w:r>
              <w:rPr>
                <w:sz w:val="20"/>
              </w:rPr>
              <w:t xml:space="preserve">Вадинский сельсовет Вадинского района</w:t>
            </w:r>
          </w:p>
        </w:tc>
        <w:tc>
          <w:tcPr>
            <w:tcW w:w="1478" w:type="dxa"/>
          </w:tcPr>
          <w:p>
            <w:pPr>
              <w:pStyle w:val="0"/>
              <w:jc w:val="center"/>
            </w:pPr>
            <w:r>
              <w:rPr>
                <w:sz w:val="20"/>
              </w:rPr>
              <w:t xml:space="preserve">10</w:t>
            </w:r>
          </w:p>
        </w:tc>
        <w:tc>
          <w:tcPr>
            <w:tcW w:w="3428" w:type="dxa"/>
          </w:tcPr>
          <w:p>
            <w:pPr>
              <w:pStyle w:val="0"/>
            </w:pPr>
            <w:r>
              <w:rPr>
                <w:sz w:val="20"/>
              </w:rPr>
              <w:t xml:space="preserve">Центральная площадь и парк</w:t>
            </w:r>
          </w:p>
        </w:tc>
      </w:tr>
      <w:tr>
        <w:tc>
          <w:tcPr>
            <w:tcW w:w="1944" w:type="dxa"/>
          </w:tcPr>
          <w:p>
            <w:pPr>
              <w:pStyle w:val="0"/>
              <w:jc w:val="center"/>
            </w:pPr>
            <w:r>
              <w:rPr>
                <w:sz w:val="20"/>
              </w:rPr>
              <w:t xml:space="preserve">9</w:t>
            </w:r>
          </w:p>
        </w:tc>
        <w:tc>
          <w:tcPr>
            <w:tcW w:w="1757" w:type="dxa"/>
          </w:tcPr>
          <w:p>
            <w:pPr>
              <w:pStyle w:val="0"/>
              <w:jc w:val="center"/>
            </w:pPr>
            <w:r>
              <w:rPr>
                <w:sz w:val="20"/>
              </w:rPr>
              <w:t xml:space="preserve">г. Сурск Городищенского района</w:t>
            </w:r>
          </w:p>
        </w:tc>
        <w:tc>
          <w:tcPr>
            <w:tcW w:w="1478" w:type="dxa"/>
          </w:tcPr>
          <w:p>
            <w:pPr>
              <w:pStyle w:val="0"/>
              <w:jc w:val="center"/>
            </w:pPr>
            <w:r>
              <w:rPr>
                <w:sz w:val="20"/>
              </w:rPr>
              <w:t xml:space="preserve">11</w:t>
            </w:r>
          </w:p>
        </w:tc>
        <w:tc>
          <w:tcPr>
            <w:tcW w:w="3428" w:type="dxa"/>
          </w:tcPr>
          <w:p>
            <w:pPr>
              <w:pStyle w:val="0"/>
            </w:pPr>
            <w:r>
              <w:rPr>
                <w:sz w:val="20"/>
              </w:rPr>
              <w:t xml:space="preserve">Центральный парк</w:t>
            </w:r>
          </w:p>
        </w:tc>
      </w:tr>
      <w:tr>
        <w:tc>
          <w:tcPr>
            <w:tcW w:w="1944" w:type="dxa"/>
            <w:vAlign w:val="center"/>
            <w:vMerge w:val="restart"/>
          </w:tcPr>
          <w:p>
            <w:pPr>
              <w:pStyle w:val="0"/>
              <w:jc w:val="center"/>
            </w:pPr>
            <w:r>
              <w:rPr>
                <w:sz w:val="20"/>
              </w:rPr>
              <w:t xml:space="preserve">10</w:t>
            </w:r>
          </w:p>
        </w:tc>
        <w:tc>
          <w:tcPr>
            <w:tcW w:w="1757" w:type="dxa"/>
            <w:vAlign w:val="center"/>
            <w:vMerge w:val="restart"/>
          </w:tcPr>
          <w:p>
            <w:pPr>
              <w:pStyle w:val="0"/>
              <w:jc w:val="center"/>
            </w:pPr>
            <w:r>
              <w:rPr>
                <w:sz w:val="20"/>
              </w:rPr>
              <w:t xml:space="preserve">р.п. Чаадаевка Городищенского района</w:t>
            </w:r>
          </w:p>
        </w:tc>
        <w:tc>
          <w:tcPr>
            <w:tcW w:w="1478" w:type="dxa"/>
          </w:tcPr>
          <w:p>
            <w:pPr>
              <w:pStyle w:val="0"/>
              <w:jc w:val="center"/>
            </w:pPr>
            <w:r>
              <w:rPr>
                <w:sz w:val="20"/>
              </w:rPr>
              <w:t xml:space="preserve">12</w:t>
            </w:r>
          </w:p>
        </w:tc>
        <w:tc>
          <w:tcPr>
            <w:tcW w:w="3428" w:type="dxa"/>
            <w:vAlign w:val="bottom"/>
          </w:tcPr>
          <w:p>
            <w:pPr>
              <w:pStyle w:val="0"/>
            </w:pPr>
            <w:r>
              <w:rPr>
                <w:sz w:val="20"/>
              </w:rPr>
              <w:t xml:space="preserve">Общественная территория по ул. Ленина</w:t>
            </w:r>
          </w:p>
        </w:tc>
      </w:tr>
      <w:tr>
        <w:tc>
          <w:tcPr>
            <w:vMerge w:val="continue"/>
          </w:tcPr>
          <w:p/>
        </w:tc>
        <w:tc>
          <w:tcPr>
            <w:vMerge w:val="continue"/>
          </w:tcPr>
          <w:p/>
        </w:tc>
        <w:tc>
          <w:tcPr>
            <w:tcW w:w="1478" w:type="dxa"/>
          </w:tcPr>
          <w:p>
            <w:pPr>
              <w:pStyle w:val="0"/>
              <w:jc w:val="center"/>
            </w:pPr>
            <w:r>
              <w:rPr>
                <w:sz w:val="20"/>
              </w:rPr>
              <w:t xml:space="preserve">13</w:t>
            </w:r>
          </w:p>
        </w:tc>
        <w:tc>
          <w:tcPr>
            <w:tcW w:w="3428" w:type="dxa"/>
            <w:vAlign w:val="bottom"/>
          </w:tcPr>
          <w:p>
            <w:pPr>
              <w:pStyle w:val="0"/>
            </w:pPr>
            <w:r>
              <w:rPr>
                <w:sz w:val="20"/>
              </w:rPr>
              <w:t xml:space="preserve">Сквер по ул. Строителей</w:t>
            </w:r>
          </w:p>
        </w:tc>
      </w:tr>
      <w:tr>
        <w:tc>
          <w:tcPr>
            <w:tcW w:w="1944" w:type="dxa"/>
            <w:vAlign w:val="center"/>
            <w:vMerge w:val="restart"/>
          </w:tcPr>
          <w:p>
            <w:pPr>
              <w:pStyle w:val="0"/>
              <w:jc w:val="center"/>
            </w:pPr>
            <w:r>
              <w:rPr>
                <w:sz w:val="20"/>
              </w:rPr>
              <w:t xml:space="preserve">11</w:t>
            </w:r>
          </w:p>
        </w:tc>
        <w:tc>
          <w:tcPr>
            <w:tcW w:w="1757" w:type="dxa"/>
            <w:vAlign w:val="center"/>
            <w:vMerge w:val="restart"/>
          </w:tcPr>
          <w:p>
            <w:pPr>
              <w:pStyle w:val="0"/>
              <w:jc w:val="center"/>
            </w:pPr>
            <w:r>
              <w:rPr>
                <w:sz w:val="20"/>
              </w:rPr>
              <w:t xml:space="preserve">р.п. Земетчино Земетчинского района</w:t>
            </w:r>
          </w:p>
        </w:tc>
        <w:tc>
          <w:tcPr>
            <w:tcW w:w="1478" w:type="dxa"/>
          </w:tcPr>
          <w:p>
            <w:pPr>
              <w:pStyle w:val="0"/>
              <w:jc w:val="center"/>
            </w:pPr>
            <w:r>
              <w:rPr>
                <w:sz w:val="20"/>
              </w:rPr>
              <w:t xml:space="preserve">14</w:t>
            </w:r>
          </w:p>
        </w:tc>
        <w:tc>
          <w:tcPr>
            <w:tcW w:w="3428" w:type="dxa"/>
            <w:vAlign w:val="bottom"/>
          </w:tcPr>
          <w:p>
            <w:pPr>
              <w:pStyle w:val="0"/>
            </w:pPr>
            <w:r>
              <w:rPr>
                <w:sz w:val="20"/>
              </w:rPr>
              <w:t xml:space="preserve">Сквер по ул. Победы</w:t>
            </w:r>
          </w:p>
        </w:tc>
      </w:tr>
      <w:tr>
        <w:tc>
          <w:tcPr>
            <w:vMerge w:val="continue"/>
          </w:tcPr>
          <w:p/>
        </w:tc>
        <w:tc>
          <w:tcPr>
            <w:vMerge w:val="continue"/>
          </w:tcPr>
          <w:p/>
        </w:tc>
        <w:tc>
          <w:tcPr>
            <w:tcW w:w="1478" w:type="dxa"/>
          </w:tcPr>
          <w:p>
            <w:pPr>
              <w:pStyle w:val="0"/>
              <w:jc w:val="center"/>
            </w:pPr>
            <w:r>
              <w:rPr>
                <w:sz w:val="20"/>
              </w:rPr>
              <w:t xml:space="preserve">15</w:t>
            </w:r>
          </w:p>
        </w:tc>
        <w:tc>
          <w:tcPr>
            <w:tcW w:w="3428" w:type="dxa"/>
            <w:vAlign w:val="bottom"/>
          </w:tcPr>
          <w:p>
            <w:pPr>
              <w:pStyle w:val="0"/>
            </w:pPr>
            <w:r>
              <w:rPr>
                <w:sz w:val="20"/>
              </w:rPr>
              <w:t xml:space="preserve">Культурно-спортивный парк в части ремонта беговой дорожки</w:t>
            </w:r>
          </w:p>
        </w:tc>
      </w:tr>
      <w:tr>
        <w:tc>
          <w:tcPr>
            <w:tcW w:w="1944" w:type="dxa"/>
          </w:tcPr>
          <w:p>
            <w:pPr>
              <w:pStyle w:val="0"/>
              <w:jc w:val="center"/>
            </w:pPr>
            <w:r>
              <w:rPr>
                <w:sz w:val="20"/>
              </w:rPr>
              <w:t xml:space="preserve">12</w:t>
            </w:r>
          </w:p>
        </w:tc>
        <w:tc>
          <w:tcPr>
            <w:tcW w:w="1757" w:type="dxa"/>
          </w:tcPr>
          <w:p>
            <w:pPr>
              <w:pStyle w:val="0"/>
              <w:jc w:val="center"/>
            </w:pPr>
            <w:r>
              <w:rPr>
                <w:sz w:val="20"/>
              </w:rPr>
              <w:t xml:space="preserve">р.п. Исса Иссинского района</w:t>
            </w:r>
          </w:p>
        </w:tc>
        <w:tc>
          <w:tcPr>
            <w:tcW w:w="1478" w:type="dxa"/>
          </w:tcPr>
          <w:p>
            <w:pPr>
              <w:pStyle w:val="0"/>
              <w:jc w:val="center"/>
            </w:pPr>
            <w:r>
              <w:rPr>
                <w:sz w:val="20"/>
              </w:rPr>
              <w:t xml:space="preserve">16</w:t>
            </w:r>
          </w:p>
        </w:tc>
        <w:tc>
          <w:tcPr>
            <w:tcW w:w="3428" w:type="dxa"/>
          </w:tcPr>
          <w:p>
            <w:pPr>
              <w:pStyle w:val="0"/>
            </w:pPr>
            <w:r>
              <w:rPr>
                <w:sz w:val="20"/>
              </w:rPr>
              <w:t xml:space="preserve">Общественная территория перед торговыми павильонами</w:t>
            </w:r>
          </w:p>
        </w:tc>
      </w:tr>
      <w:tr>
        <w:tc>
          <w:tcPr>
            <w:tcW w:w="1944" w:type="dxa"/>
          </w:tcPr>
          <w:p>
            <w:pPr>
              <w:pStyle w:val="0"/>
              <w:jc w:val="center"/>
            </w:pPr>
            <w:r>
              <w:rPr>
                <w:sz w:val="20"/>
              </w:rPr>
              <w:t xml:space="preserve">13</w:t>
            </w:r>
          </w:p>
        </w:tc>
        <w:tc>
          <w:tcPr>
            <w:tcW w:w="1757" w:type="dxa"/>
          </w:tcPr>
          <w:p>
            <w:pPr>
              <w:pStyle w:val="0"/>
              <w:jc w:val="center"/>
            </w:pPr>
            <w:r>
              <w:rPr>
                <w:sz w:val="20"/>
              </w:rPr>
              <w:t xml:space="preserve">Русско-Камешкирский сельсовет Камешкирского района</w:t>
            </w:r>
          </w:p>
        </w:tc>
        <w:tc>
          <w:tcPr>
            <w:tcW w:w="1478" w:type="dxa"/>
          </w:tcPr>
          <w:p>
            <w:pPr>
              <w:pStyle w:val="0"/>
              <w:jc w:val="center"/>
            </w:pPr>
            <w:r>
              <w:rPr>
                <w:sz w:val="20"/>
              </w:rPr>
              <w:t xml:space="preserve">17</w:t>
            </w:r>
          </w:p>
        </w:tc>
        <w:tc>
          <w:tcPr>
            <w:tcW w:w="3428" w:type="dxa"/>
          </w:tcPr>
          <w:p>
            <w:pPr>
              <w:pStyle w:val="0"/>
            </w:pPr>
            <w:r>
              <w:rPr>
                <w:sz w:val="20"/>
              </w:rPr>
              <w:t xml:space="preserve">Сквер и пешеходная зона по ул. Радищева</w:t>
            </w:r>
          </w:p>
        </w:tc>
      </w:tr>
      <w:tr>
        <w:tc>
          <w:tcPr>
            <w:tcW w:w="1944" w:type="dxa"/>
            <w:vAlign w:val="center"/>
            <w:vMerge w:val="restart"/>
          </w:tcPr>
          <w:p>
            <w:pPr>
              <w:pStyle w:val="0"/>
              <w:jc w:val="center"/>
            </w:pPr>
            <w:r>
              <w:rPr>
                <w:sz w:val="20"/>
              </w:rPr>
              <w:t xml:space="preserve">14</w:t>
            </w:r>
          </w:p>
        </w:tc>
        <w:tc>
          <w:tcPr>
            <w:tcW w:w="1757" w:type="dxa"/>
            <w:vAlign w:val="center"/>
            <w:vMerge w:val="restart"/>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18</w:t>
            </w:r>
          </w:p>
        </w:tc>
        <w:tc>
          <w:tcPr>
            <w:tcW w:w="3428" w:type="dxa"/>
            <w:vAlign w:val="bottom"/>
          </w:tcPr>
          <w:p>
            <w:pPr>
              <w:pStyle w:val="0"/>
            </w:pPr>
            <w:r>
              <w:rPr>
                <w:sz w:val="20"/>
              </w:rPr>
              <w:t xml:space="preserve">Аллея героев</w:t>
            </w:r>
          </w:p>
        </w:tc>
      </w:tr>
      <w:tr>
        <w:tc>
          <w:tcPr>
            <w:vMerge w:val="continue"/>
          </w:tcPr>
          <w:p/>
        </w:tc>
        <w:tc>
          <w:tcPr>
            <w:vMerge w:val="continue"/>
          </w:tcPr>
          <w:p/>
        </w:tc>
        <w:tc>
          <w:tcPr>
            <w:tcW w:w="1478" w:type="dxa"/>
          </w:tcPr>
          <w:p>
            <w:pPr>
              <w:pStyle w:val="0"/>
              <w:jc w:val="center"/>
            </w:pPr>
            <w:r>
              <w:rPr>
                <w:sz w:val="20"/>
              </w:rPr>
              <w:t xml:space="preserve">19</w:t>
            </w:r>
          </w:p>
        </w:tc>
        <w:tc>
          <w:tcPr>
            <w:tcW w:w="3428" w:type="dxa"/>
            <w:vAlign w:val="bottom"/>
          </w:tcPr>
          <w:p>
            <w:pPr>
              <w:pStyle w:val="0"/>
            </w:pPr>
            <w:r>
              <w:rPr>
                <w:sz w:val="20"/>
              </w:rPr>
              <w:t xml:space="preserve">Пешеходная зона по ул. Вокзальная</w:t>
            </w:r>
          </w:p>
        </w:tc>
      </w:tr>
      <w:tr>
        <w:tc>
          <w:tcPr>
            <w:tcW w:w="1944" w:type="dxa"/>
          </w:tcPr>
          <w:p>
            <w:pPr>
              <w:pStyle w:val="0"/>
              <w:jc w:val="center"/>
            </w:pPr>
            <w:r>
              <w:rPr>
                <w:sz w:val="20"/>
              </w:rPr>
              <w:t xml:space="preserve">15</w:t>
            </w:r>
          </w:p>
        </w:tc>
        <w:tc>
          <w:tcPr>
            <w:tcW w:w="1757" w:type="dxa"/>
          </w:tcPr>
          <w:p>
            <w:pPr>
              <w:pStyle w:val="0"/>
              <w:jc w:val="center"/>
            </w:pPr>
            <w:r>
              <w:rPr>
                <w:sz w:val="20"/>
              </w:rPr>
              <w:t xml:space="preserve">Анненковский сельсовет Кузнецкого района</w:t>
            </w:r>
          </w:p>
        </w:tc>
        <w:tc>
          <w:tcPr>
            <w:tcW w:w="1478" w:type="dxa"/>
          </w:tcPr>
          <w:p>
            <w:pPr>
              <w:pStyle w:val="0"/>
              <w:jc w:val="center"/>
            </w:pPr>
            <w:r>
              <w:rPr>
                <w:sz w:val="20"/>
              </w:rPr>
              <w:t xml:space="preserve">20</w:t>
            </w:r>
          </w:p>
        </w:tc>
        <w:tc>
          <w:tcPr>
            <w:tcW w:w="3428" w:type="dxa"/>
          </w:tcPr>
          <w:p>
            <w:pPr>
              <w:pStyle w:val="0"/>
            </w:pPr>
            <w:r>
              <w:rPr>
                <w:sz w:val="20"/>
              </w:rPr>
              <w:t xml:space="preserve">Мемориал погибшим в ВОВ</w:t>
            </w:r>
          </w:p>
        </w:tc>
      </w:tr>
      <w:tr>
        <w:tc>
          <w:tcPr>
            <w:tcW w:w="1944" w:type="dxa"/>
          </w:tcPr>
          <w:p>
            <w:pPr>
              <w:pStyle w:val="0"/>
              <w:jc w:val="center"/>
            </w:pPr>
            <w:r>
              <w:rPr>
                <w:sz w:val="20"/>
              </w:rPr>
              <w:t xml:space="preserve">16</w:t>
            </w:r>
          </w:p>
        </w:tc>
        <w:tc>
          <w:tcPr>
            <w:tcW w:w="1757" w:type="dxa"/>
          </w:tcPr>
          <w:p>
            <w:pPr>
              <w:pStyle w:val="0"/>
              <w:jc w:val="center"/>
            </w:pPr>
            <w:r>
              <w:rPr>
                <w:sz w:val="20"/>
              </w:rPr>
              <w:t xml:space="preserve">Яснополянский сельсовет Кузнецкого района</w:t>
            </w:r>
          </w:p>
        </w:tc>
        <w:tc>
          <w:tcPr>
            <w:tcW w:w="1478" w:type="dxa"/>
          </w:tcPr>
          <w:p>
            <w:pPr>
              <w:pStyle w:val="0"/>
              <w:jc w:val="center"/>
            </w:pPr>
            <w:r>
              <w:rPr>
                <w:sz w:val="20"/>
              </w:rPr>
              <w:t xml:space="preserve">21</w:t>
            </w:r>
          </w:p>
        </w:tc>
        <w:tc>
          <w:tcPr>
            <w:tcW w:w="3428" w:type="dxa"/>
          </w:tcPr>
          <w:p>
            <w:pPr>
              <w:pStyle w:val="0"/>
            </w:pPr>
            <w:r>
              <w:rPr>
                <w:sz w:val="20"/>
              </w:rPr>
              <w:t xml:space="preserve">Мемориал погибшим в ВОВ</w:t>
            </w:r>
          </w:p>
        </w:tc>
      </w:tr>
      <w:tr>
        <w:tc>
          <w:tcPr>
            <w:tcW w:w="1944" w:type="dxa"/>
          </w:tcPr>
          <w:p>
            <w:pPr>
              <w:pStyle w:val="0"/>
              <w:jc w:val="center"/>
            </w:pPr>
            <w:r>
              <w:rPr>
                <w:sz w:val="20"/>
              </w:rPr>
              <w:t xml:space="preserve">17</w:t>
            </w:r>
          </w:p>
        </w:tc>
        <w:tc>
          <w:tcPr>
            <w:tcW w:w="1757" w:type="dxa"/>
          </w:tcPr>
          <w:p>
            <w:pPr>
              <w:pStyle w:val="0"/>
              <w:jc w:val="center"/>
            </w:pPr>
            <w:r>
              <w:rPr>
                <w:sz w:val="20"/>
              </w:rPr>
              <w:t xml:space="preserve">Лопатинский сельсовет Лопатинского района</w:t>
            </w:r>
          </w:p>
        </w:tc>
        <w:tc>
          <w:tcPr>
            <w:tcW w:w="1478" w:type="dxa"/>
          </w:tcPr>
          <w:p>
            <w:pPr>
              <w:pStyle w:val="0"/>
              <w:jc w:val="center"/>
            </w:pPr>
            <w:r>
              <w:rPr>
                <w:sz w:val="20"/>
              </w:rPr>
              <w:t xml:space="preserve">22</w:t>
            </w:r>
          </w:p>
        </w:tc>
        <w:tc>
          <w:tcPr>
            <w:tcW w:w="3428" w:type="dxa"/>
          </w:tcPr>
          <w:p>
            <w:pPr>
              <w:pStyle w:val="0"/>
            </w:pPr>
            <w:r>
              <w:rPr>
                <w:sz w:val="20"/>
              </w:rPr>
              <w:t xml:space="preserve">Пешеходная зона по ул. Юбилейная</w:t>
            </w:r>
          </w:p>
        </w:tc>
      </w:tr>
      <w:tr>
        <w:tc>
          <w:tcPr>
            <w:tcW w:w="1944" w:type="dxa"/>
          </w:tcPr>
          <w:p>
            <w:pPr>
              <w:pStyle w:val="0"/>
              <w:jc w:val="center"/>
            </w:pPr>
            <w:r>
              <w:rPr>
                <w:sz w:val="20"/>
              </w:rPr>
              <w:t xml:space="preserve">18</w:t>
            </w:r>
          </w:p>
        </w:tc>
        <w:tc>
          <w:tcPr>
            <w:tcW w:w="1757" w:type="dxa"/>
          </w:tcPr>
          <w:p>
            <w:pPr>
              <w:pStyle w:val="0"/>
              <w:jc w:val="center"/>
            </w:pPr>
            <w:r>
              <w:rPr>
                <w:sz w:val="20"/>
              </w:rPr>
              <w:t xml:space="preserve">р.п. Лунино Лунинского района</w:t>
            </w:r>
          </w:p>
        </w:tc>
        <w:tc>
          <w:tcPr>
            <w:tcW w:w="1478" w:type="dxa"/>
          </w:tcPr>
          <w:p>
            <w:pPr>
              <w:pStyle w:val="0"/>
              <w:jc w:val="center"/>
            </w:pPr>
            <w:r>
              <w:rPr>
                <w:sz w:val="20"/>
              </w:rPr>
              <w:t xml:space="preserve">23</w:t>
            </w:r>
          </w:p>
        </w:tc>
        <w:tc>
          <w:tcPr>
            <w:tcW w:w="3428" w:type="dxa"/>
          </w:tcPr>
          <w:p>
            <w:pPr>
              <w:pStyle w:val="0"/>
            </w:pPr>
            <w:r>
              <w:rPr>
                <w:sz w:val="20"/>
              </w:rPr>
              <w:t xml:space="preserve">Стадион "Нива"</w:t>
            </w:r>
          </w:p>
        </w:tc>
      </w:tr>
      <w:tr>
        <w:tc>
          <w:tcPr>
            <w:tcW w:w="1944" w:type="dxa"/>
          </w:tcPr>
          <w:p>
            <w:pPr>
              <w:pStyle w:val="0"/>
              <w:jc w:val="center"/>
            </w:pPr>
            <w:r>
              <w:rPr>
                <w:sz w:val="20"/>
              </w:rPr>
              <w:t xml:space="preserve">19</w:t>
            </w:r>
          </w:p>
        </w:tc>
        <w:tc>
          <w:tcPr>
            <w:tcW w:w="1757" w:type="dxa"/>
          </w:tcPr>
          <w:p>
            <w:pPr>
              <w:pStyle w:val="0"/>
              <w:jc w:val="center"/>
            </w:pPr>
            <w:r>
              <w:rPr>
                <w:sz w:val="20"/>
              </w:rPr>
              <w:t xml:space="preserve">Малосердобинский сельсовет Малосердобинского района</w:t>
            </w:r>
          </w:p>
        </w:tc>
        <w:tc>
          <w:tcPr>
            <w:tcW w:w="1478" w:type="dxa"/>
          </w:tcPr>
          <w:p>
            <w:pPr>
              <w:pStyle w:val="0"/>
              <w:jc w:val="center"/>
            </w:pPr>
            <w:r>
              <w:rPr>
                <w:sz w:val="20"/>
              </w:rPr>
              <w:t xml:space="preserve">24</w:t>
            </w:r>
          </w:p>
        </w:tc>
        <w:tc>
          <w:tcPr>
            <w:tcW w:w="3428" w:type="dxa"/>
          </w:tcPr>
          <w:p>
            <w:pPr>
              <w:pStyle w:val="0"/>
            </w:pPr>
            <w:r>
              <w:rPr>
                <w:sz w:val="20"/>
              </w:rPr>
              <w:t xml:space="preserve">Площадь Ленина</w:t>
            </w:r>
          </w:p>
        </w:tc>
      </w:tr>
      <w:tr>
        <w:tc>
          <w:tcPr>
            <w:tcW w:w="1944" w:type="dxa"/>
          </w:tcPr>
          <w:p>
            <w:pPr>
              <w:pStyle w:val="0"/>
              <w:jc w:val="center"/>
            </w:pPr>
            <w:r>
              <w:rPr>
                <w:sz w:val="20"/>
              </w:rPr>
              <w:t xml:space="preserve">20</w:t>
            </w:r>
          </w:p>
        </w:tc>
        <w:tc>
          <w:tcPr>
            <w:tcW w:w="1757" w:type="dxa"/>
          </w:tcPr>
          <w:p>
            <w:pPr>
              <w:pStyle w:val="0"/>
              <w:jc w:val="center"/>
            </w:pPr>
            <w:r>
              <w:rPr>
                <w:sz w:val="20"/>
              </w:rPr>
              <w:t xml:space="preserve">р.п. Мокшан Мокшанского района</w:t>
            </w:r>
          </w:p>
        </w:tc>
        <w:tc>
          <w:tcPr>
            <w:tcW w:w="1478" w:type="dxa"/>
          </w:tcPr>
          <w:p>
            <w:pPr>
              <w:pStyle w:val="0"/>
              <w:jc w:val="center"/>
            </w:pPr>
            <w:r>
              <w:rPr>
                <w:sz w:val="20"/>
              </w:rPr>
              <w:t xml:space="preserve">25</w:t>
            </w:r>
          </w:p>
        </w:tc>
        <w:tc>
          <w:tcPr>
            <w:tcW w:w="3428" w:type="dxa"/>
          </w:tcPr>
          <w:p>
            <w:pPr>
              <w:pStyle w:val="0"/>
            </w:pPr>
            <w:r>
              <w:rPr>
                <w:sz w:val="20"/>
              </w:rPr>
              <w:t xml:space="preserve">Сквер по ул. Садовая/Советская</w:t>
            </w:r>
          </w:p>
        </w:tc>
      </w:tr>
      <w:tr>
        <w:tc>
          <w:tcPr>
            <w:tcW w:w="1944" w:type="dxa"/>
          </w:tcPr>
          <w:p>
            <w:pPr>
              <w:pStyle w:val="0"/>
              <w:jc w:val="center"/>
            </w:pPr>
            <w:r>
              <w:rPr>
                <w:sz w:val="20"/>
              </w:rPr>
              <w:t xml:space="preserve">21</w:t>
            </w:r>
          </w:p>
        </w:tc>
        <w:tc>
          <w:tcPr>
            <w:tcW w:w="1757" w:type="dxa"/>
          </w:tcPr>
          <w:p>
            <w:pPr>
              <w:pStyle w:val="0"/>
              <w:jc w:val="center"/>
            </w:pPr>
            <w:r>
              <w:rPr>
                <w:sz w:val="20"/>
              </w:rPr>
              <w:t xml:space="preserve">Рамзайский сельсовет Мокшанского района</w:t>
            </w:r>
          </w:p>
        </w:tc>
        <w:tc>
          <w:tcPr>
            <w:tcW w:w="1478" w:type="dxa"/>
          </w:tcPr>
          <w:p>
            <w:pPr>
              <w:pStyle w:val="0"/>
              <w:jc w:val="center"/>
            </w:pPr>
            <w:r>
              <w:rPr>
                <w:sz w:val="20"/>
              </w:rPr>
              <w:t xml:space="preserve">26</w:t>
            </w:r>
          </w:p>
        </w:tc>
        <w:tc>
          <w:tcPr>
            <w:tcW w:w="3428" w:type="dxa"/>
          </w:tcPr>
          <w:p>
            <w:pPr>
              <w:pStyle w:val="0"/>
            </w:pPr>
            <w:r>
              <w:rPr>
                <w:sz w:val="20"/>
              </w:rPr>
              <w:t xml:space="preserve">Парк по ул. Мичурина/Ленина</w:t>
            </w:r>
          </w:p>
        </w:tc>
      </w:tr>
      <w:tr>
        <w:tc>
          <w:tcPr>
            <w:tcW w:w="1944" w:type="dxa"/>
          </w:tcPr>
          <w:p>
            <w:pPr>
              <w:pStyle w:val="0"/>
              <w:jc w:val="center"/>
            </w:pPr>
            <w:r>
              <w:rPr>
                <w:sz w:val="20"/>
              </w:rPr>
              <w:t xml:space="preserve">22</w:t>
            </w:r>
          </w:p>
        </w:tc>
        <w:tc>
          <w:tcPr>
            <w:tcW w:w="1757" w:type="dxa"/>
          </w:tcPr>
          <w:p>
            <w:pPr>
              <w:pStyle w:val="0"/>
              <w:jc w:val="center"/>
            </w:pPr>
            <w:r>
              <w:rPr>
                <w:sz w:val="20"/>
              </w:rPr>
              <w:t xml:space="preserve">Наровчатский сельсовет Наровчатского района</w:t>
            </w:r>
          </w:p>
        </w:tc>
        <w:tc>
          <w:tcPr>
            <w:tcW w:w="1478" w:type="dxa"/>
          </w:tcPr>
          <w:p>
            <w:pPr>
              <w:pStyle w:val="0"/>
              <w:jc w:val="center"/>
            </w:pPr>
            <w:r>
              <w:rPr>
                <w:sz w:val="20"/>
              </w:rPr>
              <w:t xml:space="preserve">27</w:t>
            </w:r>
          </w:p>
        </w:tc>
        <w:tc>
          <w:tcPr>
            <w:tcW w:w="3428" w:type="dxa"/>
          </w:tcPr>
          <w:p>
            <w:pPr>
              <w:pStyle w:val="0"/>
            </w:pPr>
            <w:r>
              <w:rPr>
                <w:sz w:val="20"/>
              </w:rPr>
              <w:t xml:space="preserve">Городской парк</w:t>
            </w:r>
          </w:p>
        </w:tc>
      </w:tr>
      <w:tr>
        <w:tc>
          <w:tcPr>
            <w:tcW w:w="1944" w:type="dxa"/>
          </w:tcPr>
          <w:p>
            <w:pPr>
              <w:pStyle w:val="0"/>
              <w:jc w:val="center"/>
            </w:pPr>
            <w:r>
              <w:rPr>
                <w:sz w:val="20"/>
              </w:rPr>
              <w:t xml:space="preserve">23</w:t>
            </w:r>
          </w:p>
        </w:tc>
        <w:tc>
          <w:tcPr>
            <w:tcW w:w="1757" w:type="dxa"/>
          </w:tcPr>
          <w:p>
            <w:pPr>
              <w:pStyle w:val="0"/>
              <w:jc w:val="center"/>
            </w:pPr>
            <w:r>
              <w:rPr>
                <w:sz w:val="20"/>
              </w:rPr>
              <w:t xml:space="preserve">Неверкинский сельсовет Неверкинского района</w:t>
            </w:r>
          </w:p>
        </w:tc>
        <w:tc>
          <w:tcPr>
            <w:tcW w:w="1478" w:type="dxa"/>
          </w:tcPr>
          <w:p>
            <w:pPr>
              <w:pStyle w:val="0"/>
              <w:jc w:val="center"/>
            </w:pPr>
            <w:r>
              <w:rPr>
                <w:sz w:val="20"/>
              </w:rPr>
              <w:t xml:space="preserve">28</w:t>
            </w:r>
          </w:p>
        </w:tc>
        <w:tc>
          <w:tcPr>
            <w:tcW w:w="3428" w:type="dxa"/>
          </w:tcPr>
          <w:p>
            <w:pPr>
              <w:pStyle w:val="0"/>
            </w:pPr>
            <w:r>
              <w:rPr>
                <w:sz w:val="20"/>
              </w:rPr>
              <w:t xml:space="preserve">Административная площадь по ул. Куйбышева</w:t>
            </w:r>
          </w:p>
        </w:tc>
      </w:tr>
      <w:tr>
        <w:tc>
          <w:tcPr>
            <w:tcW w:w="1944" w:type="dxa"/>
          </w:tcPr>
          <w:p>
            <w:pPr>
              <w:pStyle w:val="0"/>
              <w:jc w:val="center"/>
            </w:pPr>
            <w:r>
              <w:rPr>
                <w:sz w:val="20"/>
              </w:rPr>
              <w:t xml:space="preserve">24</w:t>
            </w:r>
          </w:p>
        </w:tc>
        <w:tc>
          <w:tcPr>
            <w:tcW w:w="1757"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29</w:t>
            </w:r>
          </w:p>
        </w:tc>
        <w:tc>
          <w:tcPr>
            <w:tcW w:w="3428" w:type="dxa"/>
          </w:tcPr>
          <w:p>
            <w:pPr>
              <w:pStyle w:val="0"/>
            </w:pPr>
            <w:r>
              <w:rPr>
                <w:sz w:val="20"/>
              </w:rPr>
              <w:t xml:space="preserve">Общественная территория Юго-Западного микрорайона</w:t>
            </w:r>
          </w:p>
        </w:tc>
      </w:tr>
      <w:tr>
        <w:tc>
          <w:tcPr>
            <w:tcW w:w="1944" w:type="dxa"/>
          </w:tcPr>
          <w:p>
            <w:pPr>
              <w:pStyle w:val="0"/>
              <w:jc w:val="center"/>
            </w:pPr>
            <w:r>
              <w:rPr>
                <w:sz w:val="20"/>
              </w:rPr>
              <w:t xml:space="preserve">25</w:t>
            </w:r>
          </w:p>
        </w:tc>
        <w:tc>
          <w:tcPr>
            <w:tcW w:w="1757" w:type="dxa"/>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30</w:t>
            </w:r>
          </w:p>
        </w:tc>
        <w:tc>
          <w:tcPr>
            <w:tcW w:w="3428" w:type="dxa"/>
          </w:tcPr>
          <w:p>
            <w:pPr>
              <w:pStyle w:val="0"/>
            </w:pPr>
            <w:r>
              <w:rPr>
                <w:sz w:val="20"/>
              </w:rPr>
              <w:t xml:space="preserve">Городской парк по ул. Комсомольская</w:t>
            </w:r>
          </w:p>
        </w:tc>
      </w:tr>
      <w:tr>
        <w:tc>
          <w:tcPr>
            <w:tcW w:w="1944" w:type="dxa"/>
          </w:tcPr>
          <w:p>
            <w:pPr>
              <w:pStyle w:val="0"/>
              <w:jc w:val="center"/>
            </w:pPr>
            <w:r>
              <w:rPr>
                <w:sz w:val="20"/>
              </w:rPr>
              <w:t xml:space="preserve">26</w:t>
            </w:r>
          </w:p>
        </w:tc>
        <w:tc>
          <w:tcPr>
            <w:tcW w:w="1757" w:type="dxa"/>
          </w:tcPr>
          <w:p>
            <w:pPr>
              <w:pStyle w:val="0"/>
              <w:jc w:val="center"/>
            </w:pPr>
            <w:r>
              <w:rPr>
                <w:sz w:val="20"/>
              </w:rPr>
              <w:t xml:space="preserve">р.п. Пачелма Пачелмского района</w:t>
            </w:r>
          </w:p>
        </w:tc>
        <w:tc>
          <w:tcPr>
            <w:tcW w:w="1478" w:type="dxa"/>
          </w:tcPr>
          <w:p>
            <w:pPr>
              <w:pStyle w:val="0"/>
              <w:jc w:val="center"/>
            </w:pPr>
            <w:r>
              <w:rPr>
                <w:sz w:val="20"/>
              </w:rPr>
              <w:t xml:space="preserve">31</w:t>
            </w:r>
          </w:p>
        </w:tc>
        <w:tc>
          <w:tcPr>
            <w:tcW w:w="3428" w:type="dxa"/>
          </w:tcPr>
          <w:p>
            <w:pPr>
              <w:pStyle w:val="0"/>
            </w:pPr>
            <w:r>
              <w:rPr>
                <w:sz w:val="20"/>
              </w:rPr>
              <w:t xml:space="preserve">Мемориал "Славы" и пешеходные зоны по ул. Славы</w:t>
            </w:r>
          </w:p>
        </w:tc>
      </w:tr>
      <w:tr>
        <w:tc>
          <w:tcPr>
            <w:tcW w:w="1944" w:type="dxa"/>
            <w:vAlign w:val="center"/>
            <w:vMerge w:val="restart"/>
          </w:tcPr>
          <w:p>
            <w:pPr>
              <w:pStyle w:val="0"/>
              <w:jc w:val="center"/>
            </w:pPr>
            <w:r>
              <w:rPr>
                <w:sz w:val="20"/>
              </w:rPr>
              <w:t xml:space="preserve">27</w:t>
            </w:r>
          </w:p>
        </w:tc>
        <w:tc>
          <w:tcPr>
            <w:tcW w:w="1757" w:type="dxa"/>
            <w:vAlign w:val="center"/>
            <w:vMerge w:val="restart"/>
          </w:tcPr>
          <w:p>
            <w:pPr>
              <w:pStyle w:val="0"/>
              <w:jc w:val="center"/>
            </w:pPr>
            <w:r>
              <w:rPr>
                <w:sz w:val="20"/>
              </w:rPr>
              <w:t xml:space="preserve">р.п. Золотаревка Пензенского района</w:t>
            </w:r>
          </w:p>
        </w:tc>
        <w:tc>
          <w:tcPr>
            <w:tcW w:w="1478" w:type="dxa"/>
          </w:tcPr>
          <w:p>
            <w:pPr>
              <w:pStyle w:val="0"/>
              <w:jc w:val="center"/>
            </w:pPr>
            <w:r>
              <w:rPr>
                <w:sz w:val="20"/>
              </w:rPr>
              <w:t xml:space="preserve">32</w:t>
            </w:r>
          </w:p>
        </w:tc>
        <w:tc>
          <w:tcPr>
            <w:tcW w:w="3428" w:type="dxa"/>
            <w:vAlign w:val="bottom"/>
          </w:tcPr>
          <w:p>
            <w:pPr>
              <w:pStyle w:val="0"/>
            </w:pPr>
            <w:r>
              <w:rPr>
                <w:sz w:val="20"/>
              </w:rPr>
              <w:t xml:space="preserve">Липовая аллея</w:t>
            </w:r>
          </w:p>
        </w:tc>
      </w:tr>
      <w:tr>
        <w:tc>
          <w:tcPr>
            <w:vMerge w:val="continue"/>
          </w:tcPr>
          <w:p/>
        </w:tc>
        <w:tc>
          <w:tcPr>
            <w:vMerge w:val="continue"/>
          </w:tcPr>
          <w:p/>
        </w:tc>
        <w:tc>
          <w:tcPr>
            <w:tcW w:w="1478" w:type="dxa"/>
          </w:tcPr>
          <w:p>
            <w:pPr>
              <w:pStyle w:val="0"/>
              <w:jc w:val="center"/>
            </w:pPr>
            <w:r>
              <w:rPr>
                <w:sz w:val="20"/>
              </w:rPr>
              <w:t xml:space="preserve">33</w:t>
            </w:r>
          </w:p>
        </w:tc>
        <w:tc>
          <w:tcPr>
            <w:tcW w:w="3428" w:type="dxa"/>
            <w:vAlign w:val="bottom"/>
          </w:tcPr>
          <w:p>
            <w:pPr>
              <w:pStyle w:val="0"/>
            </w:pPr>
            <w:r>
              <w:rPr>
                <w:sz w:val="20"/>
              </w:rPr>
              <w:t xml:space="preserve">Парк</w:t>
            </w:r>
          </w:p>
        </w:tc>
      </w:tr>
      <w:tr>
        <w:tc>
          <w:tcPr>
            <w:tcW w:w="1944" w:type="dxa"/>
          </w:tcPr>
          <w:p>
            <w:pPr>
              <w:pStyle w:val="0"/>
              <w:jc w:val="center"/>
            </w:pPr>
            <w:r>
              <w:rPr>
                <w:sz w:val="20"/>
              </w:rPr>
              <w:t xml:space="preserve">28</w:t>
            </w:r>
          </w:p>
        </w:tc>
        <w:tc>
          <w:tcPr>
            <w:tcW w:w="1757" w:type="dxa"/>
          </w:tcPr>
          <w:p>
            <w:pPr>
              <w:pStyle w:val="0"/>
              <w:jc w:val="center"/>
            </w:pPr>
            <w:r>
              <w:rPr>
                <w:sz w:val="20"/>
              </w:rPr>
              <w:t xml:space="preserve">Мичуринский сельсовет Пензенского района</w:t>
            </w:r>
          </w:p>
        </w:tc>
        <w:tc>
          <w:tcPr>
            <w:tcW w:w="1478" w:type="dxa"/>
          </w:tcPr>
          <w:p>
            <w:pPr>
              <w:pStyle w:val="0"/>
              <w:jc w:val="center"/>
            </w:pPr>
            <w:r>
              <w:rPr>
                <w:sz w:val="20"/>
              </w:rPr>
              <w:t xml:space="preserve">34</w:t>
            </w:r>
          </w:p>
        </w:tc>
        <w:tc>
          <w:tcPr>
            <w:tcW w:w="3428" w:type="dxa"/>
          </w:tcPr>
          <w:p>
            <w:pPr>
              <w:pStyle w:val="0"/>
            </w:pPr>
            <w:r>
              <w:rPr>
                <w:sz w:val="20"/>
              </w:rPr>
              <w:t xml:space="preserve">Сквер Победы</w:t>
            </w:r>
          </w:p>
        </w:tc>
      </w:tr>
      <w:tr>
        <w:tc>
          <w:tcPr>
            <w:tcW w:w="1944" w:type="dxa"/>
          </w:tcPr>
          <w:p>
            <w:pPr>
              <w:pStyle w:val="0"/>
              <w:jc w:val="center"/>
            </w:pPr>
            <w:r>
              <w:rPr>
                <w:sz w:val="20"/>
              </w:rPr>
              <w:t xml:space="preserve">29</w:t>
            </w:r>
          </w:p>
        </w:tc>
        <w:tc>
          <w:tcPr>
            <w:tcW w:w="1757" w:type="dxa"/>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35</w:t>
            </w:r>
          </w:p>
        </w:tc>
        <w:tc>
          <w:tcPr>
            <w:tcW w:w="3428" w:type="dxa"/>
          </w:tcPr>
          <w:p>
            <w:pPr>
              <w:pStyle w:val="0"/>
            </w:pPr>
            <w:r>
              <w:rPr>
                <w:sz w:val="20"/>
              </w:rPr>
              <w:t xml:space="preserve">Пешеходная зона по ул. Красная</w:t>
            </w:r>
          </w:p>
        </w:tc>
      </w:tr>
      <w:tr>
        <w:tc>
          <w:tcPr>
            <w:tcW w:w="1944" w:type="dxa"/>
            <w:vAlign w:val="center"/>
            <w:vMerge w:val="restart"/>
          </w:tcPr>
          <w:p>
            <w:pPr>
              <w:pStyle w:val="0"/>
              <w:jc w:val="center"/>
            </w:pPr>
            <w:r>
              <w:rPr>
                <w:sz w:val="20"/>
              </w:rPr>
              <w:t xml:space="preserve">30</w:t>
            </w:r>
          </w:p>
        </w:tc>
        <w:tc>
          <w:tcPr>
            <w:tcW w:w="1757" w:type="dxa"/>
            <w:vAlign w:val="center"/>
            <w:vMerge w:val="restart"/>
          </w:tcPr>
          <w:p>
            <w:pPr>
              <w:pStyle w:val="0"/>
              <w:jc w:val="center"/>
            </w:pPr>
            <w:r>
              <w:rPr>
                <w:sz w:val="20"/>
              </w:rPr>
              <w:t xml:space="preserve">р.п. Сосновоборск Сосновоборского района</w:t>
            </w:r>
          </w:p>
        </w:tc>
        <w:tc>
          <w:tcPr>
            <w:tcW w:w="1478" w:type="dxa"/>
          </w:tcPr>
          <w:p>
            <w:pPr>
              <w:pStyle w:val="0"/>
              <w:jc w:val="center"/>
            </w:pPr>
            <w:r>
              <w:rPr>
                <w:sz w:val="20"/>
              </w:rPr>
              <w:t xml:space="preserve">36</w:t>
            </w:r>
          </w:p>
        </w:tc>
        <w:tc>
          <w:tcPr>
            <w:tcW w:w="3428" w:type="dxa"/>
            <w:vAlign w:val="bottom"/>
          </w:tcPr>
          <w:p>
            <w:pPr>
              <w:pStyle w:val="0"/>
            </w:pPr>
            <w:r>
              <w:rPr>
                <w:sz w:val="20"/>
              </w:rPr>
              <w:t xml:space="preserve">Площадь Ленина</w:t>
            </w:r>
          </w:p>
        </w:tc>
      </w:tr>
      <w:tr>
        <w:tc>
          <w:tcPr>
            <w:vMerge w:val="continue"/>
          </w:tcPr>
          <w:p/>
        </w:tc>
        <w:tc>
          <w:tcPr>
            <w:vMerge w:val="continue"/>
          </w:tcPr>
          <w:p/>
        </w:tc>
        <w:tc>
          <w:tcPr>
            <w:tcW w:w="1478" w:type="dxa"/>
          </w:tcPr>
          <w:p>
            <w:pPr>
              <w:pStyle w:val="0"/>
              <w:jc w:val="center"/>
            </w:pPr>
            <w:r>
              <w:rPr>
                <w:sz w:val="20"/>
              </w:rPr>
              <w:t xml:space="preserve">37</w:t>
            </w:r>
          </w:p>
        </w:tc>
        <w:tc>
          <w:tcPr>
            <w:tcW w:w="3428" w:type="dxa"/>
            <w:vAlign w:val="bottom"/>
          </w:tcPr>
          <w:p>
            <w:pPr>
              <w:pStyle w:val="0"/>
            </w:pPr>
            <w:r>
              <w:rPr>
                <w:sz w:val="20"/>
              </w:rPr>
              <w:t xml:space="preserve">Памятник погибшим в ВОВ</w:t>
            </w:r>
          </w:p>
        </w:tc>
      </w:tr>
      <w:tr>
        <w:tc>
          <w:tcPr>
            <w:tcW w:w="1944" w:type="dxa"/>
          </w:tcPr>
          <w:p>
            <w:pPr>
              <w:pStyle w:val="0"/>
              <w:jc w:val="center"/>
            </w:pPr>
            <w:r>
              <w:rPr>
                <w:sz w:val="20"/>
              </w:rPr>
              <w:t xml:space="preserve">31</w:t>
            </w:r>
          </w:p>
        </w:tc>
        <w:tc>
          <w:tcPr>
            <w:tcW w:w="1757" w:type="dxa"/>
          </w:tcPr>
          <w:p>
            <w:pPr>
              <w:pStyle w:val="0"/>
              <w:jc w:val="center"/>
            </w:pPr>
            <w:r>
              <w:rPr>
                <w:sz w:val="20"/>
              </w:rPr>
              <w:t xml:space="preserve">г. Спасск Спасского района</w:t>
            </w:r>
          </w:p>
        </w:tc>
        <w:tc>
          <w:tcPr>
            <w:tcW w:w="1478" w:type="dxa"/>
          </w:tcPr>
          <w:p>
            <w:pPr>
              <w:pStyle w:val="0"/>
              <w:jc w:val="center"/>
            </w:pPr>
            <w:r>
              <w:rPr>
                <w:sz w:val="20"/>
              </w:rPr>
              <w:t xml:space="preserve">38</w:t>
            </w:r>
          </w:p>
        </w:tc>
        <w:tc>
          <w:tcPr>
            <w:tcW w:w="3428" w:type="dxa"/>
          </w:tcPr>
          <w:p>
            <w:pPr>
              <w:pStyle w:val="0"/>
            </w:pPr>
            <w:r>
              <w:rPr>
                <w:sz w:val="20"/>
              </w:rPr>
              <w:t xml:space="preserve">Парк XXX лет ВЛКСМ</w:t>
            </w:r>
          </w:p>
        </w:tc>
      </w:tr>
      <w:tr>
        <w:tc>
          <w:tcPr>
            <w:tcW w:w="1944" w:type="dxa"/>
            <w:vAlign w:val="center"/>
            <w:vMerge w:val="restart"/>
          </w:tcPr>
          <w:p>
            <w:pPr>
              <w:pStyle w:val="0"/>
              <w:jc w:val="center"/>
            </w:pPr>
            <w:r>
              <w:rPr>
                <w:sz w:val="20"/>
              </w:rPr>
              <w:t xml:space="preserve">32</w:t>
            </w:r>
          </w:p>
        </w:tc>
        <w:tc>
          <w:tcPr>
            <w:tcW w:w="1757" w:type="dxa"/>
            <w:vAlign w:val="center"/>
            <w:vMerge w:val="restart"/>
          </w:tcPr>
          <w:p>
            <w:pPr>
              <w:pStyle w:val="0"/>
              <w:jc w:val="center"/>
            </w:pPr>
            <w:r>
              <w:rPr>
                <w:sz w:val="20"/>
              </w:rPr>
              <w:t xml:space="preserve">р.п. Тамала Тамалинского района</w:t>
            </w:r>
          </w:p>
        </w:tc>
        <w:tc>
          <w:tcPr>
            <w:tcW w:w="1478" w:type="dxa"/>
          </w:tcPr>
          <w:p>
            <w:pPr>
              <w:pStyle w:val="0"/>
              <w:jc w:val="center"/>
            </w:pPr>
            <w:r>
              <w:rPr>
                <w:sz w:val="20"/>
              </w:rPr>
              <w:t xml:space="preserve">39</w:t>
            </w:r>
          </w:p>
        </w:tc>
        <w:tc>
          <w:tcPr>
            <w:tcW w:w="3428" w:type="dxa"/>
            <w:vAlign w:val="bottom"/>
          </w:tcPr>
          <w:p>
            <w:pPr>
              <w:pStyle w:val="0"/>
            </w:pPr>
            <w:r>
              <w:rPr>
                <w:sz w:val="20"/>
              </w:rPr>
              <w:t xml:space="preserve">Сквер по ул. Советская</w:t>
            </w:r>
          </w:p>
        </w:tc>
      </w:tr>
      <w:tr>
        <w:tc>
          <w:tcPr>
            <w:vMerge w:val="continue"/>
          </w:tcPr>
          <w:p/>
        </w:tc>
        <w:tc>
          <w:tcPr>
            <w:vMerge w:val="continue"/>
          </w:tcPr>
          <w:p/>
        </w:tc>
        <w:tc>
          <w:tcPr>
            <w:tcW w:w="1478" w:type="dxa"/>
          </w:tcPr>
          <w:p>
            <w:pPr>
              <w:pStyle w:val="0"/>
              <w:jc w:val="center"/>
            </w:pPr>
            <w:r>
              <w:rPr>
                <w:sz w:val="20"/>
              </w:rPr>
              <w:t xml:space="preserve">40</w:t>
            </w:r>
          </w:p>
        </w:tc>
        <w:tc>
          <w:tcPr>
            <w:tcW w:w="3428" w:type="dxa"/>
            <w:vAlign w:val="bottom"/>
          </w:tcPr>
          <w:p>
            <w:pPr>
              <w:pStyle w:val="0"/>
            </w:pPr>
            <w:r>
              <w:rPr>
                <w:sz w:val="20"/>
              </w:rPr>
              <w:t xml:space="preserve">Мемориал погибшим в ВОВ по ул. Советская</w:t>
            </w:r>
          </w:p>
        </w:tc>
      </w:tr>
      <w:tr>
        <w:tc>
          <w:tcPr>
            <w:vMerge w:val="continue"/>
          </w:tcPr>
          <w:p/>
        </w:tc>
        <w:tc>
          <w:tcPr>
            <w:vMerge w:val="continue"/>
          </w:tcPr>
          <w:p/>
        </w:tc>
        <w:tc>
          <w:tcPr>
            <w:tcW w:w="1478" w:type="dxa"/>
          </w:tcPr>
          <w:p>
            <w:pPr>
              <w:pStyle w:val="0"/>
              <w:jc w:val="center"/>
            </w:pPr>
            <w:r>
              <w:rPr>
                <w:sz w:val="20"/>
              </w:rPr>
              <w:t xml:space="preserve">41</w:t>
            </w:r>
          </w:p>
        </w:tc>
        <w:tc>
          <w:tcPr>
            <w:tcW w:w="3428" w:type="dxa"/>
            <w:vAlign w:val="bottom"/>
          </w:tcPr>
          <w:p>
            <w:pPr>
              <w:pStyle w:val="0"/>
            </w:pPr>
            <w:r>
              <w:rPr>
                <w:sz w:val="20"/>
              </w:rPr>
              <w:t xml:space="preserve">Мемориал погибшим в ВОВ по ул. Дзержинского (ул. Центральная)</w:t>
            </w:r>
          </w:p>
        </w:tc>
      </w:tr>
      <w:tr>
        <w:tc>
          <w:tcPr>
            <w:tcW w:w="1944" w:type="dxa"/>
          </w:tcPr>
          <w:p>
            <w:pPr>
              <w:pStyle w:val="0"/>
              <w:jc w:val="center"/>
            </w:pPr>
            <w:r>
              <w:rPr>
                <w:sz w:val="20"/>
              </w:rPr>
              <w:t xml:space="preserve">33</w:t>
            </w:r>
          </w:p>
        </w:tc>
        <w:tc>
          <w:tcPr>
            <w:tcW w:w="1757" w:type="dxa"/>
          </w:tcPr>
          <w:p>
            <w:pPr>
              <w:pStyle w:val="0"/>
              <w:jc w:val="center"/>
            </w:pPr>
            <w:r>
              <w:rPr>
                <w:sz w:val="20"/>
              </w:rPr>
              <w:t xml:space="preserve">р.п. Шемышейка Шемышейского района</w:t>
            </w:r>
          </w:p>
        </w:tc>
        <w:tc>
          <w:tcPr>
            <w:tcW w:w="1478" w:type="dxa"/>
          </w:tcPr>
          <w:p>
            <w:pPr>
              <w:pStyle w:val="0"/>
              <w:jc w:val="center"/>
            </w:pPr>
            <w:r>
              <w:rPr>
                <w:sz w:val="20"/>
              </w:rPr>
              <w:t xml:space="preserve">42</w:t>
            </w:r>
          </w:p>
        </w:tc>
        <w:tc>
          <w:tcPr>
            <w:tcW w:w="3428" w:type="dxa"/>
          </w:tcPr>
          <w:p>
            <w:pPr>
              <w:pStyle w:val="0"/>
            </w:pPr>
            <w:r>
              <w:rPr>
                <w:sz w:val="20"/>
              </w:rPr>
              <w:t xml:space="preserve">Центральная площадь</w:t>
            </w:r>
          </w:p>
        </w:tc>
      </w:tr>
      <w:tr>
        <w:tc>
          <w:tcPr>
            <w:gridSpan w:val="4"/>
            <w:tcW w:w="8607" w:type="dxa"/>
          </w:tcPr>
          <w:p>
            <w:pPr>
              <w:pStyle w:val="0"/>
              <w:outlineLvl w:val="1"/>
              <w:jc w:val="center"/>
            </w:pPr>
            <w:r>
              <w:rPr>
                <w:sz w:val="20"/>
              </w:rPr>
              <w:t xml:space="preserve">2020</w:t>
            </w:r>
          </w:p>
        </w:tc>
      </w:tr>
      <w:tr>
        <w:tc>
          <w:tcPr>
            <w:tcW w:w="1944" w:type="dxa"/>
          </w:tcPr>
          <w:p>
            <w:pPr>
              <w:pStyle w:val="0"/>
              <w:jc w:val="center"/>
            </w:pPr>
            <w:r>
              <w:rPr>
                <w:sz w:val="20"/>
              </w:rPr>
              <w:t xml:space="preserve">1</w:t>
            </w:r>
          </w:p>
        </w:tc>
        <w:tc>
          <w:tcPr>
            <w:tcW w:w="1757" w:type="dxa"/>
          </w:tcPr>
          <w:p>
            <w:pPr>
              <w:pStyle w:val="0"/>
              <w:jc w:val="center"/>
            </w:pPr>
            <w:r>
              <w:rPr>
                <w:sz w:val="20"/>
              </w:rPr>
              <w:t xml:space="preserve">г. Пенза</w:t>
            </w:r>
          </w:p>
        </w:tc>
        <w:tc>
          <w:tcPr>
            <w:tcW w:w="1478" w:type="dxa"/>
          </w:tcPr>
          <w:p>
            <w:pPr>
              <w:pStyle w:val="0"/>
              <w:jc w:val="center"/>
            </w:pPr>
            <w:r>
              <w:rPr>
                <w:sz w:val="20"/>
              </w:rPr>
              <w:t xml:space="preserve">1</w:t>
            </w:r>
          </w:p>
        </w:tc>
        <w:tc>
          <w:tcPr>
            <w:tcW w:w="3428" w:type="dxa"/>
          </w:tcPr>
          <w:p>
            <w:pPr>
              <w:pStyle w:val="0"/>
            </w:pPr>
            <w:r>
              <w:rPr>
                <w:sz w:val="20"/>
              </w:rPr>
              <w:t xml:space="preserve">Фонтанная площадь по ул. Московская</w:t>
            </w:r>
          </w:p>
        </w:tc>
      </w:tr>
      <w:tr>
        <w:tc>
          <w:tcPr>
            <w:tcW w:w="1944" w:type="dxa"/>
          </w:tcPr>
          <w:p>
            <w:pPr>
              <w:pStyle w:val="0"/>
              <w:jc w:val="center"/>
            </w:pPr>
            <w:r>
              <w:rPr>
                <w:sz w:val="20"/>
              </w:rPr>
              <w:t xml:space="preserve">2</w:t>
            </w:r>
          </w:p>
        </w:tc>
        <w:tc>
          <w:tcPr>
            <w:tcW w:w="1757" w:type="dxa"/>
          </w:tcPr>
          <w:p>
            <w:pPr>
              <w:pStyle w:val="0"/>
              <w:jc w:val="center"/>
            </w:pPr>
            <w:r>
              <w:rPr>
                <w:sz w:val="20"/>
              </w:rPr>
              <w:t xml:space="preserve">г. Кузнецк</w:t>
            </w:r>
          </w:p>
        </w:tc>
        <w:tc>
          <w:tcPr>
            <w:tcW w:w="1478" w:type="dxa"/>
          </w:tcPr>
          <w:p>
            <w:pPr>
              <w:pStyle w:val="0"/>
              <w:jc w:val="center"/>
            </w:pPr>
            <w:r>
              <w:rPr>
                <w:sz w:val="20"/>
              </w:rPr>
              <w:t xml:space="preserve">2</w:t>
            </w:r>
          </w:p>
        </w:tc>
        <w:tc>
          <w:tcPr>
            <w:tcW w:w="3428" w:type="dxa"/>
          </w:tcPr>
          <w:p>
            <w:pPr>
              <w:pStyle w:val="0"/>
            </w:pPr>
            <w:r>
              <w:rPr>
                <w:sz w:val="20"/>
              </w:rPr>
              <w:t xml:space="preserve">Сквер на территории бывшего водозабора в Южном микрорайоне</w:t>
            </w:r>
          </w:p>
        </w:tc>
      </w:tr>
      <w:tr>
        <w:tc>
          <w:tcPr>
            <w:tcW w:w="1944" w:type="dxa"/>
          </w:tcPr>
          <w:p>
            <w:pPr>
              <w:pStyle w:val="0"/>
              <w:jc w:val="center"/>
            </w:pPr>
            <w:r>
              <w:rPr>
                <w:sz w:val="20"/>
              </w:rPr>
              <w:t xml:space="preserve">3</w:t>
            </w:r>
          </w:p>
        </w:tc>
        <w:tc>
          <w:tcPr>
            <w:tcW w:w="1757" w:type="dxa"/>
          </w:tcPr>
          <w:p>
            <w:pPr>
              <w:pStyle w:val="0"/>
              <w:jc w:val="center"/>
            </w:pPr>
            <w:r>
              <w:rPr>
                <w:sz w:val="20"/>
              </w:rPr>
              <w:t xml:space="preserve">ЗАТО г. Заречный</w:t>
            </w:r>
          </w:p>
        </w:tc>
        <w:tc>
          <w:tcPr>
            <w:tcW w:w="1478" w:type="dxa"/>
          </w:tcPr>
          <w:p>
            <w:pPr>
              <w:pStyle w:val="0"/>
              <w:jc w:val="center"/>
            </w:pPr>
            <w:r>
              <w:rPr>
                <w:sz w:val="20"/>
              </w:rPr>
              <w:t xml:space="preserve">3</w:t>
            </w:r>
          </w:p>
        </w:tc>
        <w:tc>
          <w:tcPr>
            <w:tcW w:w="3428" w:type="dxa"/>
          </w:tcPr>
          <w:p>
            <w:pPr>
              <w:pStyle w:val="0"/>
            </w:pPr>
            <w:r>
              <w:rPr>
                <w:sz w:val="20"/>
              </w:rPr>
              <w:t xml:space="preserve">Устройство велосипедной дорожки по ул. Заречная, ул. Ленина, ул. 30-летия Победы</w:t>
            </w:r>
          </w:p>
        </w:tc>
      </w:tr>
      <w:tr>
        <w:tc>
          <w:tcPr>
            <w:tcW w:w="1944" w:type="dxa"/>
            <w:vMerge w:val="restart"/>
          </w:tcPr>
          <w:p>
            <w:pPr>
              <w:pStyle w:val="0"/>
              <w:jc w:val="center"/>
            </w:pPr>
            <w:r>
              <w:rPr>
                <w:sz w:val="20"/>
              </w:rPr>
              <w:t xml:space="preserve">4</w:t>
            </w:r>
          </w:p>
        </w:tc>
        <w:tc>
          <w:tcPr>
            <w:tcW w:w="1757" w:type="dxa"/>
            <w:vMerge w:val="restart"/>
          </w:tcPr>
          <w:p>
            <w:pPr>
              <w:pStyle w:val="0"/>
              <w:jc w:val="center"/>
            </w:pPr>
            <w:r>
              <w:rPr>
                <w:sz w:val="20"/>
              </w:rPr>
              <w:t xml:space="preserve">р.п. Башмаково Башмаковского района</w:t>
            </w:r>
          </w:p>
        </w:tc>
        <w:tc>
          <w:tcPr>
            <w:tcW w:w="1478" w:type="dxa"/>
          </w:tcPr>
          <w:p>
            <w:pPr>
              <w:pStyle w:val="0"/>
              <w:jc w:val="center"/>
            </w:pPr>
            <w:r>
              <w:rPr>
                <w:sz w:val="20"/>
              </w:rPr>
              <w:t xml:space="preserve">4</w:t>
            </w:r>
          </w:p>
        </w:tc>
        <w:tc>
          <w:tcPr>
            <w:tcW w:w="3428" w:type="dxa"/>
          </w:tcPr>
          <w:p>
            <w:pPr>
              <w:pStyle w:val="0"/>
            </w:pPr>
            <w:r>
              <w:rPr>
                <w:sz w:val="20"/>
              </w:rPr>
              <w:t xml:space="preserve">Детский парк</w:t>
            </w:r>
          </w:p>
        </w:tc>
      </w:tr>
      <w:tr>
        <w:tc>
          <w:tcPr>
            <w:vMerge w:val="continue"/>
          </w:tcPr>
          <w:p/>
        </w:tc>
        <w:tc>
          <w:tcPr>
            <w:vMerge w:val="continue"/>
          </w:tcPr>
          <w:p/>
        </w:tc>
        <w:tc>
          <w:tcPr>
            <w:tcW w:w="1478" w:type="dxa"/>
          </w:tcPr>
          <w:p>
            <w:pPr>
              <w:pStyle w:val="0"/>
              <w:jc w:val="center"/>
            </w:pPr>
            <w:r>
              <w:rPr>
                <w:sz w:val="20"/>
              </w:rPr>
              <w:t xml:space="preserve">5</w:t>
            </w:r>
          </w:p>
        </w:tc>
        <w:tc>
          <w:tcPr>
            <w:tcW w:w="3428" w:type="dxa"/>
          </w:tcPr>
          <w:p>
            <w:pPr>
              <w:pStyle w:val="0"/>
            </w:pPr>
            <w:r>
              <w:rPr>
                <w:sz w:val="20"/>
              </w:rPr>
              <w:t xml:space="preserve">Пешеходная зона по ул. Башмаковский переулок</w:t>
            </w:r>
          </w:p>
        </w:tc>
      </w:tr>
      <w:tr>
        <w:tc>
          <w:tcPr>
            <w:tcW w:w="1944" w:type="dxa"/>
            <w:vMerge w:val="restart"/>
          </w:tcPr>
          <w:p>
            <w:pPr>
              <w:pStyle w:val="0"/>
              <w:jc w:val="center"/>
            </w:pPr>
            <w:r>
              <w:rPr>
                <w:sz w:val="20"/>
              </w:rPr>
              <w:t xml:space="preserve">5</w:t>
            </w:r>
          </w:p>
        </w:tc>
        <w:tc>
          <w:tcPr>
            <w:tcW w:w="1757" w:type="dxa"/>
            <w:vMerge w:val="restart"/>
          </w:tcPr>
          <w:p>
            <w:pPr>
              <w:pStyle w:val="0"/>
              <w:jc w:val="center"/>
            </w:pPr>
            <w:r>
              <w:rPr>
                <w:sz w:val="20"/>
              </w:rPr>
              <w:t xml:space="preserve">р.п. Беково Бековского района</w:t>
            </w:r>
          </w:p>
        </w:tc>
        <w:tc>
          <w:tcPr>
            <w:tcW w:w="1478" w:type="dxa"/>
          </w:tcPr>
          <w:p>
            <w:pPr>
              <w:pStyle w:val="0"/>
              <w:jc w:val="center"/>
            </w:pPr>
            <w:r>
              <w:rPr>
                <w:sz w:val="20"/>
              </w:rPr>
              <w:t xml:space="preserve">6</w:t>
            </w:r>
          </w:p>
        </w:tc>
        <w:tc>
          <w:tcPr>
            <w:tcW w:w="3428" w:type="dxa"/>
          </w:tcPr>
          <w:p>
            <w:pPr>
              <w:pStyle w:val="0"/>
            </w:pPr>
            <w:r>
              <w:rPr>
                <w:sz w:val="20"/>
              </w:rPr>
              <w:t xml:space="preserve">Тротуар по ул. Советская</w:t>
            </w:r>
          </w:p>
        </w:tc>
      </w:tr>
      <w:tr>
        <w:tc>
          <w:tcPr>
            <w:vMerge w:val="continue"/>
          </w:tcPr>
          <w:p/>
        </w:tc>
        <w:tc>
          <w:tcPr>
            <w:vMerge w:val="continue"/>
          </w:tcPr>
          <w:p/>
        </w:tc>
        <w:tc>
          <w:tcPr>
            <w:tcW w:w="1478" w:type="dxa"/>
          </w:tcPr>
          <w:p>
            <w:pPr>
              <w:pStyle w:val="0"/>
              <w:jc w:val="center"/>
            </w:pPr>
            <w:r>
              <w:rPr>
                <w:sz w:val="20"/>
              </w:rPr>
              <w:t xml:space="preserve">7</w:t>
            </w:r>
          </w:p>
        </w:tc>
        <w:tc>
          <w:tcPr>
            <w:tcW w:w="3428" w:type="dxa"/>
          </w:tcPr>
          <w:p>
            <w:pPr>
              <w:pStyle w:val="0"/>
            </w:pPr>
            <w:r>
              <w:rPr>
                <w:sz w:val="20"/>
              </w:rPr>
              <w:t xml:space="preserve">Фонтанная площадь по ул. Советская</w:t>
            </w:r>
          </w:p>
        </w:tc>
      </w:tr>
      <w:tr>
        <w:tc>
          <w:tcPr>
            <w:tcW w:w="1944" w:type="dxa"/>
          </w:tcPr>
          <w:p>
            <w:pPr>
              <w:pStyle w:val="0"/>
              <w:jc w:val="center"/>
            </w:pPr>
            <w:r>
              <w:rPr>
                <w:sz w:val="20"/>
              </w:rPr>
              <w:t xml:space="preserve">6</w:t>
            </w:r>
          </w:p>
        </w:tc>
        <w:tc>
          <w:tcPr>
            <w:tcW w:w="1757" w:type="dxa"/>
          </w:tcPr>
          <w:p>
            <w:pPr>
              <w:pStyle w:val="0"/>
              <w:jc w:val="center"/>
            </w:pPr>
            <w:r>
              <w:rPr>
                <w:sz w:val="20"/>
              </w:rPr>
              <w:t xml:space="preserve">г. Белинский Белинского района</w:t>
            </w:r>
          </w:p>
        </w:tc>
        <w:tc>
          <w:tcPr>
            <w:tcW w:w="1478" w:type="dxa"/>
          </w:tcPr>
          <w:p>
            <w:pPr>
              <w:pStyle w:val="0"/>
              <w:jc w:val="center"/>
            </w:pPr>
            <w:r>
              <w:rPr>
                <w:sz w:val="20"/>
              </w:rPr>
              <w:t xml:space="preserve">8</w:t>
            </w:r>
          </w:p>
        </w:tc>
        <w:tc>
          <w:tcPr>
            <w:tcW w:w="3428" w:type="dxa"/>
          </w:tcPr>
          <w:p>
            <w:pPr>
              <w:pStyle w:val="0"/>
            </w:pPr>
            <w:r>
              <w:rPr>
                <w:sz w:val="20"/>
              </w:rPr>
              <w:t xml:space="preserve">Мемориальный комплекс погибшим в ВОВ</w:t>
            </w:r>
          </w:p>
        </w:tc>
      </w:tr>
      <w:tr>
        <w:tc>
          <w:tcPr>
            <w:tcW w:w="1944" w:type="dxa"/>
          </w:tcPr>
          <w:p>
            <w:pPr>
              <w:pStyle w:val="0"/>
              <w:jc w:val="center"/>
            </w:pPr>
            <w:r>
              <w:rPr>
                <w:sz w:val="20"/>
              </w:rPr>
              <w:t xml:space="preserve">7</w:t>
            </w:r>
          </w:p>
        </w:tc>
        <w:tc>
          <w:tcPr>
            <w:tcW w:w="1757" w:type="dxa"/>
          </w:tcPr>
          <w:p>
            <w:pPr>
              <w:pStyle w:val="0"/>
              <w:jc w:val="center"/>
            </w:pPr>
            <w:r>
              <w:rPr>
                <w:sz w:val="20"/>
              </w:rPr>
              <w:t xml:space="preserve">Чемодановский сельсовет Бессоновского района</w:t>
            </w:r>
          </w:p>
        </w:tc>
        <w:tc>
          <w:tcPr>
            <w:tcW w:w="1478" w:type="dxa"/>
          </w:tcPr>
          <w:p>
            <w:pPr>
              <w:pStyle w:val="0"/>
              <w:jc w:val="center"/>
            </w:pPr>
            <w:r>
              <w:rPr>
                <w:sz w:val="20"/>
              </w:rPr>
              <w:t xml:space="preserve">9</w:t>
            </w:r>
          </w:p>
        </w:tc>
        <w:tc>
          <w:tcPr>
            <w:tcW w:w="3428" w:type="dxa"/>
          </w:tcPr>
          <w:p>
            <w:pPr>
              <w:pStyle w:val="0"/>
            </w:pPr>
            <w:r>
              <w:rPr>
                <w:sz w:val="20"/>
              </w:rPr>
              <w:t xml:space="preserve">Спортивно-игровая и детская площадка возле парка культуры и отдыха по ул. Спортивная, 7 А в с. Чемодановка</w:t>
            </w:r>
          </w:p>
        </w:tc>
      </w:tr>
      <w:tr>
        <w:tc>
          <w:tcPr>
            <w:tcW w:w="1944" w:type="dxa"/>
            <w:vMerge w:val="restart"/>
          </w:tcPr>
          <w:p>
            <w:pPr>
              <w:pStyle w:val="0"/>
              <w:jc w:val="center"/>
            </w:pPr>
            <w:r>
              <w:rPr>
                <w:sz w:val="20"/>
              </w:rPr>
              <w:t xml:space="preserve">8</w:t>
            </w:r>
          </w:p>
        </w:tc>
        <w:tc>
          <w:tcPr>
            <w:tcW w:w="1757" w:type="dxa"/>
            <w:vMerge w:val="restart"/>
          </w:tcPr>
          <w:p>
            <w:pPr>
              <w:pStyle w:val="0"/>
              <w:jc w:val="center"/>
            </w:pPr>
            <w:r>
              <w:rPr>
                <w:sz w:val="20"/>
              </w:rPr>
              <w:t xml:space="preserve">Вадинский сельсовет Вадинского района</w:t>
            </w:r>
          </w:p>
        </w:tc>
        <w:tc>
          <w:tcPr>
            <w:tcW w:w="1478" w:type="dxa"/>
          </w:tcPr>
          <w:p>
            <w:pPr>
              <w:pStyle w:val="0"/>
              <w:jc w:val="center"/>
            </w:pPr>
            <w:r>
              <w:rPr>
                <w:sz w:val="20"/>
              </w:rPr>
              <w:t xml:space="preserve">10</w:t>
            </w:r>
          </w:p>
        </w:tc>
        <w:tc>
          <w:tcPr>
            <w:tcW w:w="3428" w:type="dxa"/>
          </w:tcPr>
          <w:p>
            <w:pPr>
              <w:pStyle w:val="0"/>
            </w:pPr>
            <w:r>
              <w:rPr>
                <w:sz w:val="20"/>
              </w:rPr>
              <w:t xml:space="preserve">Парковая зона в с. Вадинск</w:t>
            </w:r>
          </w:p>
        </w:tc>
      </w:tr>
      <w:tr>
        <w:tc>
          <w:tcPr>
            <w:vMerge w:val="continue"/>
          </w:tcPr>
          <w:p/>
        </w:tc>
        <w:tc>
          <w:tcPr>
            <w:vMerge w:val="continue"/>
          </w:tcPr>
          <w:p/>
        </w:tc>
        <w:tc>
          <w:tcPr>
            <w:tcW w:w="1478" w:type="dxa"/>
          </w:tcPr>
          <w:p>
            <w:pPr>
              <w:pStyle w:val="0"/>
              <w:jc w:val="center"/>
            </w:pPr>
            <w:r>
              <w:rPr>
                <w:sz w:val="20"/>
              </w:rPr>
              <w:t xml:space="preserve">11</w:t>
            </w:r>
          </w:p>
        </w:tc>
        <w:tc>
          <w:tcPr>
            <w:tcW w:w="3428" w:type="dxa"/>
          </w:tcPr>
          <w:p>
            <w:pPr>
              <w:pStyle w:val="0"/>
            </w:pPr>
            <w:r>
              <w:rPr>
                <w:sz w:val="20"/>
              </w:rPr>
              <w:t xml:space="preserve">Площадь перед зданиями администраций Вадинского сельсовета и Вадинского района</w:t>
            </w:r>
          </w:p>
        </w:tc>
      </w:tr>
      <w:tr>
        <w:tc>
          <w:tcPr>
            <w:tcW w:w="1944" w:type="dxa"/>
          </w:tcPr>
          <w:p>
            <w:pPr>
              <w:pStyle w:val="0"/>
              <w:jc w:val="center"/>
            </w:pPr>
            <w:r>
              <w:rPr>
                <w:sz w:val="20"/>
              </w:rPr>
              <w:t xml:space="preserve">9</w:t>
            </w:r>
          </w:p>
        </w:tc>
        <w:tc>
          <w:tcPr>
            <w:tcW w:w="1757" w:type="dxa"/>
          </w:tcPr>
          <w:p>
            <w:pPr>
              <w:pStyle w:val="0"/>
              <w:jc w:val="center"/>
            </w:pPr>
            <w:r>
              <w:rPr>
                <w:sz w:val="20"/>
              </w:rPr>
              <w:t xml:space="preserve">г. Городище Городищенского района</w:t>
            </w:r>
          </w:p>
        </w:tc>
        <w:tc>
          <w:tcPr>
            <w:tcW w:w="1478" w:type="dxa"/>
          </w:tcPr>
          <w:p>
            <w:pPr>
              <w:pStyle w:val="0"/>
              <w:jc w:val="center"/>
            </w:pPr>
            <w:r>
              <w:rPr>
                <w:sz w:val="20"/>
              </w:rPr>
              <w:t xml:space="preserve">12</w:t>
            </w:r>
          </w:p>
        </w:tc>
        <w:tc>
          <w:tcPr>
            <w:tcW w:w="3428" w:type="dxa"/>
          </w:tcPr>
          <w:p>
            <w:pPr>
              <w:pStyle w:val="0"/>
            </w:pPr>
            <w:r>
              <w:rPr>
                <w:sz w:val="20"/>
              </w:rPr>
              <w:t xml:space="preserve">Парк по ул. Площадь Свободы</w:t>
            </w:r>
          </w:p>
        </w:tc>
      </w:tr>
      <w:tr>
        <w:tc>
          <w:tcPr>
            <w:tcW w:w="1944" w:type="dxa"/>
          </w:tcPr>
          <w:p>
            <w:pPr>
              <w:pStyle w:val="0"/>
              <w:jc w:val="center"/>
            </w:pPr>
            <w:r>
              <w:rPr>
                <w:sz w:val="20"/>
              </w:rPr>
              <w:t xml:space="preserve">10</w:t>
            </w:r>
          </w:p>
        </w:tc>
        <w:tc>
          <w:tcPr>
            <w:tcW w:w="1757" w:type="dxa"/>
          </w:tcPr>
          <w:p>
            <w:pPr>
              <w:pStyle w:val="0"/>
              <w:jc w:val="center"/>
            </w:pPr>
            <w:r>
              <w:rPr>
                <w:sz w:val="20"/>
              </w:rPr>
              <w:t xml:space="preserve">г. Сурск Городищенского района</w:t>
            </w:r>
          </w:p>
        </w:tc>
        <w:tc>
          <w:tcPr>
            <w:tcW w:w="1478" w:type="dxa"/>
          </w:tcPr>
          <w:p>
            <w:pPr>
              <w:pStyle w:val="0"/>
              <w:jc w:val="center"/>
            </w:pPr>
            <w:r>
              <w:rPr>
                <w:sz w:val="20"/>
              </w:rPr>
              <w:t xml:space="preserve">13</w:t>
            </w:r>
          </w:p>
        </w:tc>
        <w:tc>
          <w:tcPr>
            <w:tcW w:w="3428" w:type="dxa"/>
          </w:tcPr>
          <w:p>
            <w:pPr>
              <w:pStyle w:val="0"/>
            </w:pPr>
            <w:r>
              <w:rPr>
                <w:sz w:val="20"/>
              </w:rPr>
              <w:t xml:space="preserve">Зона для активного отдыха центрального парка</w:t>
            </w:r>
          </w:p>
        </w:tc>
      </w:tr>
      <w:tr>
        <w:tc>
          <w:tcPr>
            <w:tcW w:w="1944" w:type="dxa"/>
          </w:tcPr>
          <w:p>
            <w:pPr>
              <w:pStyle w:val="0"/>
              <w:jc w:val="center"/>
            </w:pPr>
            <w:r>
              <w:rPr>
                <w:sz w:val="20"/>
              </w:rPr>
              <w:t xml:space="preserve">11</w:t>
            </w:r>
          </w:p>
        </w:tc>
        <w:tc>
          <w:tcPr>
            <w:tcW w:w="1757" w:type="dxa"/>
          </w:tcPr>
          <w:p>
            <w:pPr>
              <w:pStyle w:val="0"/>
              <w:jc w:val="center"/>
            </w:pPr>
            <w:r>
              <w:rPr>
                <w:sz w:val="20"/>
              </w:rPr>
              <w:t xml:space="preserve">р.п. Земетчино Земетчинского района</w:t>
            </w:r>
          </w:p>
        </w:tc>
        <w:tc>
          <w:tcPr>
            <w:tcW w:w="1478" w:type="dxa"/>
          </w:tcPr>
          <w:p>
            <w:pPr>
              <w:pStyle w:val="0"/>
              <w:jc w:val="center"/>
            </w:pPr>
            <w:r>
              <w:rPr>
                <w:sz w:val="20"/>
              </w:rPr>
              <w:t xml:space="preserve">14</w:t>
            </w:r>
          </w:p>
        </w:tc>
        <w:tc>
          <w:tcPr>
            <w:tcW w:w="3428" w:type="dxa"/>
          </w:tcPr>
          <w:p>
            <w:pPr>
              <w:pStyle w:val="0"/>
            </w:pPr>
            <w:r>
              <w:rPr>
                <w:sz w:val="20"/>
              </w:rPr>
              <w:t xml:space="preserve">Культурно-спортивный парк</w:t>
            </w:r>
          </w:p>
        </w:tc>
      </w:tr>
      <w:tr>
        <w:tc>
          <w:tcPr>
            <w:tcW w:w="1944" w:type="dxa"/>
          </w:tcPr>
          <w:p>
            <w:pPr>
              <w:pStyle w:val="0"/>
              <w:jc w:val="center"/>
            </w:pPr>
            <w:r>
              <w:rPr>
                <w:sz w:val="20"/>
              </w:rPr>
              <w:t xml:space="preserve">12</w:t>
            </w:r>
          </w:p>
        </w:tc>
        <w:tc>
          <w:tcPr>
            <w:tcW w:w="1757" w:type="dxa"/>
          </w:tcPr>
          <w:p>
            <w:pPr>
              <w:pStyle w:val="0"/>
              <w:jc w:val="center"/>
            </w:pPr>
            <w:r>
              <w:rPr>
                <w:sz w:val="20"/>
              </w:rPr>
              <w:t xml:space="preserve">р.п. Исса Иссинского района</w:t>
            </w:r>
          </w:p>
        </w:tc>
        <w:tc>
          <w:tcPr>
            <w:tcW w:w="1478" w:type="dxa"/>
          </w:tcPr>
          <w:p>
            <w:pPr>
              <w:pStyle w:val="0"/>
              <w:jc w:val="center"/>
            </w:pPr>
            <w:r>
              <w:rPr>
                <w:sz w:val="20"/>
              </w:rPr>
              <w:t xml:space="preserve">15</w:t>
            </w:r>
          </w:p>
        </w:tc>
        <w:tc>
          <w:tcPr>
            <w:tcW w:w="3428" w:type="dxa"/>
          </w:tcPr>
          <w:p>
            <w:pPr>
              <w:pStyle w:val="0"/>
            </w:pPr>
            <w:r>
              <w:rPr>
                <w:sz w:val="20"/>
              </w:rPr>
              <w:t xml:space="preserve">Комплекс памятных стел</w:t>
            </w:r>
          </w:p>
        </w:tc>
      </w:tr>
      <w:tr>
        <w:tc>
          <w:tcPr>
            <w:tcW w:w="1944" w:type="dxa"/>
          </w:tcPr>
          <w:p>
            <w:pPr>
              <w:pStyle w:val="0"/>
              <w:jc w:val="center"/>
            </w:pPr>
            <w:r>
              <w:rPr>
                <w:sz w:val="20"/>
              </w:rPr>
              <w:t xml:space="preserve">13</w:t>
            </w:r>
          </w:p>
        </w:tc>
        <w:tc>
          <w:tcPr>
            <w:tcW w:w="1757" w:type="dxa"/>
          </w:tcPr>
          <w:p>
            <w:pPr>
              <w:pStyle w:val="0"/>
              <w:jc w:val="center"/>
            </w:pPr>
            <w:r>
              <w:rPr>
                <w:sz w:val="20"/>
              </w:rPr>
              <w:t xml:space="preserve">г. Каменка Каменского района</w:t>
            </w:r>
          </w:p>
        </w:tc>
        <w:tc>
          <w:tcPr>
            <w:tcW w:w="1478" w:type="dxa"/>
          </w:tcPr>
          <w:p>
            <w:pPr>
              <w:pStyle w:val="0"/>
              <w:jc w:val="center"/>
            </w:pPr>
            <w:r>
              <w:rPr>
                <w:sz w:val="20"/>
              </w:rPr>
              <w:t xml:space="preserve">16</w:t>
            </w:r>
          </w:p>
        </w:tc>
        <w:tc>
          <w:tcPr>
            <w:tcW w:w="3428" w:type="dxa"/>
          </w:tcPr>
          <w:p>
            <w:pPr>
              <w:pStyle w:val="0"/>
            </w:pPr>
            <w:r>
              <w:rPr>
                <w:sz w:val="20"/>
              </w:rPr>
              <w:t xml:space="preserve">Пешеходная зона по ул. Белинского</w:t>
            </w:r>
          </w:p>
        </w:tc>
      </w:tr>
      <w:tr>
        <w:tc>
          <w:tcPr>
            <w:tcW w:w="1944" w:type="dxa"/>
          </w:tcPr>
          <w:p>
            <w:pPr>
              <w:pStyle w:val="0"/>
              <w:jc w:val="center"/>
            </w:pPr>
            <w:r>
              <w:rPr>
                <w:sz w:val="20"/>
              </w:rPr>
              <w:t xml:space="preserve">14</w:t>
            </w:r>
          </w:p>
        </w:tc>
        <w:tc>
          <w:tcPr>
            <w:tcW w:w="1757" w:type="dxa"/>
          </w:tcPr>
          <w:p>
            <w:pPr>
              <w:pStyle w:val="0"/>
              <w:jc w:val="center"/>
            </w:pPr>
            <w:r>
              <w:rPr>
                <w:sz w:val="20"/>
              </w:rPr>
              <w:t xml:space="preserve">Русско-Камешкирский сельсовет Камешкирского района</w:t>
            </w:r>
          </w:p>
        </w:tc>
        <w:tc>
          <w:tcPr>
            <w:tcW w:w="1478" w:type="dxa"/>
          </w:tcPr>
          <w:p>
            <w:pPr>
              <w:pStyle w:val="0"/>
              <w:jc w:val="center"/>
            </w:pPr>
            <w:r>
              <w:rPr>
                <w:sz w:val="20"/>
              </w:rPr>
              <w:t xml:space="preserve">17</w:t>
            </w:r>
          </w:p>
        </w:tc>
        <w:tc>
          <w:tcPr>
            <w:tcW w:w="3428" w:type="dxa"/>
          </w:tcPr>
          <w:p>
            <w:pPr>
              <w:pStyle w:val="0"/>
            </w:pPr>
            <w:r>
              <w:rPr>
                <w:sz w:val="20"/>
              </w:rPr>
              <w:t xml:space="preserve">Стадион по ул. Гагарина</w:t>
            </w:r>
          </w:p>
        </w:tc>
      </w:tr>
      <w:tr>
        <w:tc>
          <w:tcPr>
            <w:tcW w:w="1944" w:type="dxa"/>
          </w:tcPr>
          <w:p>
            <w:pPr>
              <w:pStyle w:val="0"/>
              <w:jc w:val="center"/>
            </w:pPr>
            <w:r>
              <w:rPr>
                <w:sz w:val="20"/>
              </w:rPr>
              <w:t xml:space="preserve">15</w:t>
            </w:r>
          </w:p>
        </w:tc>
        <w:tc>
          <w:tcPr>
            <w:tcW w:w="1757" w:type="dxa"/>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18</w:t>
            </w:r>
          </w:p>
        </w:tc>
        <w:tc>
          <w:tcPr>
            <w:tcW w:w="3428" w:type="dxa"/>
          </w:tcPr>
          <w:p>
            <w:pPr>
              <w:pStyle w:val="0"/>
            </w:pPr>
            <w:r>
              <w:rPr>
                <w:sz w:val="20"/>
              </w:rPr>
              <w:t xml:space="preserve">Городской парк</w:t>
            </w:r>
          </w:p>
        </w:tc>
      </w:tr>
      <w:tr>
        <w:tc>
          <w:tcPr>
            <w:tcW w:w="1944" w:type="dxa"/>
          </w:tcPr>
          <w:p>
            <w:pPr>
              <w:pStyle w:val="0"/>
              <w:jc w:val="center"/>
            </w:pPr>
            <w:r>
              <w:rPr>
                <w:sz w:val="20"/>
              </w:rPr>
              <w:t xml:space="preserve">16</w:t>
            </w:r>
          </w:p>
        </w:tc>
        <w:tc>
          <w:tcPr>
            <w:tcW w:w="1757" w:type="dxa"/>
          </w:tcPr>
          <w:p>
            <w:pPr>
              <w:pStyle w:val="0"/>
              <w:jc w:val="center"/>
            </w:pPr>
            <w:r>
              <w:rPr>
                <w:sz w:val="20"/>
              </w:rPr>
              <w:t xml:space="preserve">Анненковский сельсовет Кузнецкого района</w:t>
            </w:r>
          </w:p>
        </w:tc>
        <w:tc>
          <w:tcPr>
            <w:tcW w:w="1478" w:type="dxa"/>
          </w:tcPr>
          <w:p>
            <w:pPr>
              <w:pStyle w:val="0"/>
              <w:jc w:val="center"/>
            </w:pPr>
            <w:r>
              <w:rPr>
                <w:sz w:val="20"/>
              </w:rPr>
              <w:t xml:space="preserve">19</w:t>
            </w:r>
          </w:p>
        </w:tc>
        <w:tc>
          <w:tcPr>
            <w:tcW w:w="3428" w:type="dxa"/>
          </w:tcPr>
          <w:p>
            <w:pPr>
              <w:pStyle w:val="0"/>
            </w:pPr>
            <w:r>
              <w:rPr>
                <w:sz w:val="20"/>
              </w:rPr>
              <w:t xml:space="preserve">Территория возле Дома культуры в с. Анненково</w:t>
            </w:r>
          </w:p>
        </w:tc>
      </w:tr>
      <w:tr>
        <w:tc>
          <w:tcPr>
            <w:tcW w:w="1944" w:type="dxa"/>
          </w:tcPr>
          <w:p>
            <w:pPr>
              <w:pStyle w:val="0"/>
              <w:jc w:val="center"/>
            </w:pPr>
            <w:r>
              <w:rPr>
                <w:sz w:val="20"/>
              </w:rPr>
              <w:t xml:space="preserve">17</w:t>
            </w:r>
          </w:p>
        </w:tc>
        <w:tc>
          <w:tcPr>
            <w:tcW w:w="1757" w:type="dxa"/>
          </w:tcPr>
          <w:p>
            <w:pPr>
              <w:pStyle w:val="0"/>
              <w:jc w:val="center"/>
            </w:pPr>
            <w:r>
              <w:rPr>
                <w:sz w:val="20"/>
              </w:rPr>
              <w:t xml:space="preserve">Посельский сельсовет Кузнецкого района</w:t>
            </w:r>
          </w:p>
        </w:tc>
        <w:tc>
          <w:tcPr>
            <w:tcW w:w="1478" w:type="dxa"/>
          </w:tcPr>
          <w:p>
            <w:pPr>
              <w:pStyle w:val="0"/>
              <w:jc w:val="center"/>
            </w:pPr>
            <w:r>
              <w:rPr>
                <w:sz w:val="20"/>
              </w:rPr>
              <w:t xml:space="preserve">20</w:t>
            </w:r>
          </w:p>
        </w:tc>
        <w:tc>
          <w:tcPr>
            <w:tcW w:w="3428" w:type="dxa"/>
          </w:tcPr>
          <w:p>
            <w:pPr>
              <w:pStyle w:val="0"/>
            </w:pPr>
            <w:r>
              <w:rPr>
                <w:sz w:val="20"/>
              </w:rPr>
              <w:t xml:space="preserve">Детская площадка по ул. Солнечная в с. Поселки</w:t>
            </w:r>
          </w:p>
        </w:tc>
      </w:tr>
      <w:tr>
        <w:tc>
          <w:tcPr>
            <w:tcW w:w="1944" w:type="dxa"/>
          </w:tcPr>
          <w:p>
            <w:pPr>
              <w:pStyle w:val="0"/>
              <w:jc w:val="center"/>
            </w:pPr>
            <w:r>
              <w:rPr>
                <w:sz w:val="20"/>
              </w:rPr>
              <w:t xml:space="preserve">18</w:t>
            </w:r>
          </w:p>
        </w:tc>
        <w:tc>
          <w:tcPr>
            <w:tcW w:w="1757" w:type="dxa"/>
          </w:tcPr>
          <w:p>
            <w:pPr>
              <w:pStyle w:val="0"/>
              <w:jc w:val="center"/>
            </w:pPr>
            <w:r>
              <w:rPr>
                <w:sz w:val="20"/>
              </w:rPr>
              <w:t xml:space="preserve">Яснополянский сельсовет Кузнецкого района</w:t>
            </w:r>
          </w:p>
        </w:tc>
        <w:tc>
          <w:tcPr>
            <w:tcW w:w="1478" w:type="dxa"/>
          </w:tcPr>
          <w:p>
            <w:pPr>
              <w:pStyle w:val="0"/>
              <w:jc w:val="center"/>
            </w:pPr>
            <w:r>
              <w:rPr>
                <w:sz w:val="20"/>
              </w:rPr>
              <w:t xml:space="preserve">21</w:t>
            </w:r>
          </w:p>
        </w:tc>
        <w:tc>
          <w:tcPr>
            <w:tcW w:w="3428" w:type="dxa"/>
          </w:tcPr>
          <w:p>
            <w:pPr>
              <w:pStyle w:val="0"/>
            </w:pPr>
            <w:r>
              <w:rPr>
                <w:sz w:val="20"/>
              </w:rPr>
              <w:t xml:space="preserve">Спортивная площадка в с. Ясная Поляна</w:t>
            </w:r>
          </w:p>
        </w:tc>
      </w:tr>
      <w:tr>
        <w:tc>
          <w:tcPr>
            <w:tcW w:w="1944" w:type="dxa"/>
          </w:tcPr>
          <w:p>
            <w:pPr>
              <w:pStyle w:val="0"/>
              <w:jc w:val="center"/>
            </w:pPr>
            <w:r>
              <w:rPr>
                <w:sz w:val="20"/>
              </w:rPr>
              <w:t xml:space="preserve">19</w:t>
            </w:r>
          </w:p>
        </w:tc>
        <w:tc>
          <w:tcPr>
            <w:tcW w:w="1757" w:type="dxa"/>
          </w:tcPr>
          <w:p>
            <w:pPr>
              <w:pStyle w:val="0"/>
              <w:jc w:val="center"/>
            </w:pPr>
            <w:r>
              <w:rPr>
                <w:sz w:val="20"/>
              </w:rPr>
              <w:t xml:space="preserve">Лопатинский сельсовет Лопатинского района</w:t>
            </w:r>
          </w:p>
        </w:tc>
        <w:tc>
          <w:tcPr>
            <w:tcW w:w="1478" w:type="dxa"/>
          </w:tcPr>
          <w:p>
            <w:pPr>
              <w:pStyle w:val="0"/>
              <w:jc w:val="center"/>
            </w:pPr>
            <w:r>
              <w:rPr>
                <w:sz w:val="20"/>
              </w:rPr>
              <w:t xml:space="preserve">22</w:t>
            </w:r>
          </w:p>
        </w:tc>
        <w:tc>
          <w:tcPr>
            <w:tcW w:w="3428" w:type="dxa"/>
          </w:tcPr>
          <w:p>
            <w:pPr>
              <w:pStyle w:val="0"/>
            </w:pPr>
            <w:r>
              <w:rPr>
                <w:sz w:val="20"/>
              </w:rPr>
              <w:t xml:space="preserve">Пешеходная зона по ул. Пионерская в с. Лопатино</w:t>
            </w:r>
          </w:p>
        </w:tc>
      </w:tr>
      <w:tr>
        <w:tc>
          <w:tcPr>
            <w:tcW w:w="1944" w:type="dxa"/>
          </w:tcPr>
          <w:p>
            <w:pPr>
              <w:pStyle w:val="0"/>
              <w:jc w:val="center"/>
            </w:pPr>
            <w:r>
              <w:rPr>
                <w:sz w:val="20"/>
              </w:rPr>
              <w:t xml:space="preserve">20</w:t>
            </w:r>
          </w:p>
        </w:tc>
        <w:tc>
          <w:tcPr>
            <w:tcW w:w="1757" w:type="dxa"/>
          </w:tcPr>
          <w:p>
            <w:pPr>
              <w:pStyle w:val="0"/>
              <w:jc w:val="center"/>
            </w:pPr>
            <w:r>
              <w:rPr>
                <w:sz w:val="20"/>
              </w:rPr>
              <w:t xml:space="preserve">р.п. Лунино Лунинского района</w:t>
            </w:r>
          </w:p>
        </w:tc>
        <w:tc>
          <w:tcPr>
            <w:tcW w:w="1478" w:type="dxa"/>
          </w:tcPr>
          <w:p>
            <w:pPr>
              <w:pStyle w:val="0"/>
              <w:jc w:val="center"/>
            </w:pPr>
            <w:r>
              <w:rPr>
                <w:sz w:val="20"/>
              </w:rPr>
              <w:t xml:space="preserve">23</w:t>
            </w:r>
          </w:p>
        </w:tc>
        <w:tc>
          <w:tcPr>
            <w:tcW w:w="3428" w:type="dxa"/>
          </w:tcPr>
          <w:p>
            <w:pPr>
              <w:pStyle w:val="0"/>
            </w:pPr>
            <w:r>
              <w:rPr>
                <w:sz w:val="20"/>
              </w:rPr>
              <w:t xml:space="preserve">Парк возле школы N 2</w:t>
            </w:r>
          </w:p>
        </w:tc>
      </w:tr>
      <w:tr>
        <w:tc>
          <w:tcPr>
            <w:tcW w:w="1944" w:type="dxa"/>
            <w:vMerge w:val="restart"/>
          </w:tcPr>
          <w:p>
            <w:pPr>
              <w:pStyle w:val="0"/>
              <w:jc w:val="center"/>
            </w:pPr>
            <w:r>
              <w:rPr>
                <w:sz w:val="20"/>
              </w:rPr>
              <w:t xml:space="preserve">21</w:t>
            </w:r>
          </w:p>
        </w:tc>
        <w:tc>
          <w:tcPr>
            <w:tcW w:w="1757" w:type="dxa"/>
            <w:vMerge w:val="restart"/>
          </w:tcPr>
          <w:p>
            <w:pPr>
              <w:pStyle w:val="0"/>
              <w:jc w:val="center"/>
            </w:pPr>
            <w:r>
              <w:rPr>
                <w:sz w:val="20"/>
              </w:rPr>
              <w:t xml:space="preserve">Малосердобинский сельсовет Малосердобинского района</w:t>
            </w:r>
          </w:p>
        </w:tc>
        <w:tc>
          <w:tcPr>
            <w:tcW w:w="1478" w:type="dxa"/>
          </w:tcPr>
          <w:p>
            <w:pPr>
              <w:pStyle w:val="0"/>
              <w:jc w:val="center"/>
            </w:pPr>
            <w:r>
              <w:rPr>
                <w:sz w:val="20"/>
              </w:rPr>
              <w:t xml:space="preserve">24</w:t>
            </w:r>
          </w:p>
        </w:tc>
        <w:tc>
          <w:tcPr>
            <w:tcW w:w="3428" w:type="dxa"/>
          </w:tcPr>
          <w:p>
            <w:pPr>
              <w:pStyle w:val="0"/>
            </w:pPr>
            <w:r>
              <w:rPr>
                <w:sz w:val="20"/>
              </w:rPr>
              <w:t xml:space="preserve">Сквер по ул. Советская</w:t>
            </w:r>
          </w:p>
        </w:tc>
      </w:tr>
      <w:tr>
        <w:tc>
          <w:tcPr>
            <w:vMerge w:val="continue"/>
          </w:tcPr>
          <w:p/>
        </w:tc>
        <w:tc>
          <w:tcPr>
            <w:vMerge w:val="continue"/>
          </w:tcPr>
          <w:p/>
        </w:tc>
        <w:tc>
          <w:tcPr>
            <w:tcW w:w="1478" w:type="dxa"/>
          </w:tcPr>
          <w:p>
            <w:pPr>
              <w:pStyle w:val="0"/>
              <w:jc w:val="center"/>
            </w:pPr>
            <w:r>
              <w:rPr>
                <w:sz w:val="20"/>
              </w:rPr>
              <w:t xml:space="preserve">25</w:t>
            </w:r>
          </w:p>
        </w:tc>
        <w:tc>
          <w:tcPr>
            <w:tcW w:w="3428" w:type="dxa"/>
          </w:tcPr>
          <w:p>
            <w:pPr>
              <w:pStyle w:val="0"/>
            </w:pPr>
            <w:r>
              <w:rPr>
                <w:sz w:val="20"/>
              </w:rPr>
              <w:t xml:space="preserve">Площадь перед зданием Управлением социальной защиты населения по ул. Ленинская, д. 40 в с. Малая Сердоба</w:t>
            </w:r>
          </w:p>
        </w:tc>
      </w:tr>
      <w:tr>
        <w:tc>
          <w:tcPr>
            <w:tcW w:w="1944" w:type="dxa"/>
          </w:tcPr>
          <w:p>
            <w:pPr>
              <w:pStyle w:val="0"/>
              <w:jc w:val="center"/>
            </w:pPr>
            <w:r>
              <w:rPr>
                <w:sz w:val="20"/>
              </w:rPr>
              <w:t xml:space="preserve">22</w:t>
            </w:r>
          </w:p>
        </w:tc>
        <w:tc>
          <w:tcPr>
            <w:tcW w:w="1757" w:type="dxa"/>
          </w:tcPr>
          <w:p>
            <w:pPr>
              <w:pStyle w:val="0"/>
              <w:jc w:val="center"/>
            </w:pPr>
            <w:r>
              <w:rPr>
                <w:sz w:val="20"/>
              </w:rPr>
              <w:t xml:space="preserve">р.п. Мокшан Мокшанского района</w:t>
            </w:r>
          </w:p>
        </w:tc>
        <w:tc>
          <w:tcPr>
            <w:tcW w:w="1478" w:type="dxa"/>
          </w:tcPr>
          <w:p>
            <w:pPr>
              <w:pStyle w:val="0"/>
              <w:jc w:val="center"/>
            </w:pPr>
            <w:r>
              <w:rPr>
                <w:sz w:val="20"/>
              </w:rPr>
              <w:t xml:space="preserve">26</w:t>
            </w:r>
          </w:p>
        </w:tc>
        <w:tc>
          <w:tcPr>
            <w:tcW w:w="3428" w:type="dxa"/>
          </w:tcPr>
          <w:p>
            <w:pPr>
              <w:pStyle w:val="0"/>
            </w:pPr>
            <w:r>
              <w:rPr>
                <w:sz w:val="20"/>
              </w:rPr>
              <w:t xml:space="preserve">Площадь им. Ленина</w:t>
            </w:r>
          </w:p>
        </w:tc>
      </w:tr>
      <w:tr>
        <w:tc>
          <w:tcPr>
            <w:tcW w:w="1944" w:type="dxa"/>
            <w:vMerge w:val="restart"/>
          </w:tcPr>
          <w:p>
            <w:pPr>
              <w:pStyle w:val="0"/>
              <w:jc w:val="center"/>
            </w:pPr>
            <w:r>
              <w:rPr>
                <w:sz w:val="20"/>
              </w:rPr>
              <w:t xml:space="preserve">23</w:t>
            </w:r>
          </w:p>
        </w:tc>
        <w:tc>
          <w:tcPr>
            <w:tcW w:w="1757" w:type="dxa"/>
            <w:vMerge w:val="restart"/>
          </w:tcPr>
          <w:p>
            <w:pPr>
              <w:pStyle w:val="0"/>
              <w:jc w:val="center"/>
            </w:pPr>
            <w:r>
              <w:rPr>
                <w:sz w:val="20"/>
              </w:rPr>
              <w:t xml:space="preserve">Наровчатский сельсовет Наровчатского района</w:t>
            </w:r>
          </w:p>
        </w:tc>
        <w:tc>
          <w:tcPr>
            <w:tcW w:w="1478" w:type="dxa"/>
          </w:tcPr>
          <w:p>
            <w:pPr>
              <w:pStyle w:val="0"/>
              <w:jc w:val="center"/>
            </w:pPr>
            <w:r>
              <w:rPr>
                <w:sz w:val="20"/>
              </w:rPr>
              <w:t xml:space="preserve">27</w:t>
            </w:r>
          </w:p>
        </w:tc>
        <w:tc>
          <w:tcPr>
            <w:tcW w:w="3428" w:type="dxa"/>
          </w:tcPr>
          <w:p>
            <w:pPr>
              <w:pStyle w:val="0"/>
            </w:pPr>
            <w:r>
              <w:rPr>
                <w:sz w:val="20"/>
              </w:rPr>
              <w:t xml:space="preserve">Аллея почетных граждан</w:t>
            </w:r>
          </w:p>
        </w:tc>
      </w:tr>
      <w:tr>
        <w:tc>
          <w:tcPr>
            <w:vMerge w:val="continue"/>
          </w:tcPr>
          <w:p/>
        </w:tc>
        <w:tc>
          <w:tcPr>
            <w:vMerge w:val="continue"/>
          </w:tcPr>
          <w:p/>
        </w:tc>
        <w:tc>
          <w:tcPr>
            <w:tcW w:w="1478" w:type="dxa"/>
          </w:tcPr>
          <w:p>
            <w:pPr>
              <w:pStyle w:val="0"/>
              <w:jc w:val="center"/>
            </w:pPr>
            <w:r>
              <w:rPr>
                <w:sz w:val="20"/>
              </w:rPr>
              <w:t xml:space="preserve">28</w:t>
            </w:r>
          </w:p>
        </w:tc>
        <w:tc>
          <w:tcPr>
            <w:tcW w:w="3428" w:type="dxa"/>
          </w:tcPr>
          <w:p>
            <w:pPr>
              <w:pStyle w:val="0"/>
            </w:pPr>
            <w:r>
              <w:rPr>
                <w:sz w:val="20"/>
              </w:rPr>
              <w:t xml:space="preserve">Аллея наровчатского землячества</w:t>
            </w:r>
          </w:p>
        </w:tc>
      </w:tr>
      <w:tr>
        <w:tc>
          <w:tcPr>
            <w:tcW w:w="1944" w:type="dxa"/>
          </w:tcPr>
          <w:p>
            <w:pPr>
              <w:pStyle w:val="0"/>
              <w:jc w:val="center"/>
            </w:pPr>
            <w:r>
              <w:rPr>
                <w:sz w:val="20"/>
              </w:rPr>
              <w:t xml:space="preserve">24</w:t>
            </w:r>
          </w:p>
        </w:tc>
        <w:tc>
          <w:tcPr>
            <w:tcW w:w="1757" w:type="dxa"/>
          </w:tcPr>
          <w:p>
            <w:pPr>
              <w:pStyle w:val="0"/>
              <w:jc w:val="center"/>
            </w:pPr>
            <w:r>
              <w:rPr>
                <w:sz w:val="20"/>
              </w:rPr>
              <w:t xml:space="preserve">Неверкинский сельсовет Неверкинского района</w:t>
            </w:r>
          </w:p>
        </w:tc>
        <w:tc>
          <w:tcPr>
            <w:tcW w:w="1478" w:type="dxa"/>
          </w:tcPr>
          <w:p>
            <w:pPr>
              <w:pStyle w:val="0"/>
              <w:jc w:val="center"/>
            </w:pPr>
            <w:r>
              <w:rPr>
                <w:sz w:val="20"/>
              </w:rPr>
              <w:t xml:space="preserve">29</w:t>
            </w:r>
          </w:p>
        </w:tc>
        <w:tc>
          <w:tcPr>
            <w:tcW w:w="3428" w:type="dxa"/>
          </w:tcPr>
          <w:p>
            <w:pPr>
              <w:pStyle w:val="0"/>
            </w:pPr>
            <w:r>
              <w:rPr>
                <w:sz w:val="20"/>
              </w:rPr>
              <w:t xml:space="preserve">Сквер "Скорбящей матери"</w:t>
            </w:r>
          </w:p>
        </w:tc>
      </w:tr>
      <w:tr>
        <w:tc>
          <w:tcPr>
            <w:tcW w:w="1944" w:type="dxa"/>
          </w:tcPr>
          <w:p>
            <w:pPr>
              <w:pStyle w:val="0"/>
              <w:jc w:val="center"/>
            </w:pPr>
            <w:r>
              <w:rPr>
                <w:sz w:val="20"/>
              </w:rPr>
              <w:t xml:space="preserve">25</w:t>
            </w:r>
          </w:p>
        </w:tc>
        <w:tc>
          <w:tcPr>
            <w:tcW w:w="1757"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30</w:t>
            </w:r>
          </w:p>
        </w:tc>
        <w:tc>
          <w:tcPr>
            <w:tcW w:w="3428" w:type="dxa"/>
          </w:tcPr>
          <w:p>
            <w:pPr>
              <w:pStyle w:val="0"/>
            </w:pPr>
            <w:r>
              <w:rPr>
                <w:sz w:val="20"/>
              </w:rPr>
              <w:t xml:space="preserve">Пешеходная зона по ул. Московская</w:t>
            </w:r>
          </w:p>
        </w:tc>
      </w:tr>
      <w:tr>
        <w:tc>
          <w:tcPr>
            <w:tcW w:w="1944" w:type="dxa"/>
          </w:tcPr>
          <w:p>
            <w:pPr>
              <w:pStyle w:val="0"/>
              <w:jc w:val="center"/>
            </w:pPr>
            <w:r>
              <w:rPr>
                <w:sz w:val="20"/>
              </w:rPr>
              <w:t xml:space="preserve">26</w:t>
            </w:r>
          </w:p>
        </w:tc>
        <w:tc>
          <w:tcPr>
            <w:tcW w:w="1757" w:type="dxa"/>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31</w:t>
            </w:r>
          </w:p>
        </w:tc>
        <w:tc>
          <w:tcPr>
            <w:tcW w:w="3428" w:type="dxa"/>
          </w:tcPr>
          <w:p>
            <w:pPr>
              <w:pStyle w:val="0"/>
            </w:pPr>
            <w:r>
              <w:rPr>
                <w:sz w:val="20"/>
              </w:rPr>
              <w:t xml:space="preserve">Центральная площадь города</w:t>
            </w:r>
          </w:p>
        </w:tc>
      </w:tr>
      <w:tr>
        <w:tc>
          <w:tcPr>
            <w:tcW w:w="1944" w:type="dxa"/>
          </w:tcPr>
          <w:p>
            <w:pPr>
              <w:pStyle w:val="0"/>
              <w:jc w:val="center"/>
            </w:pPr>
            <w:r>
              <w:rPr>
                <w:sz w:val="20"/>
              </w:rPr>
              <w:t xml:space="preserve">27</w:t>
            </w:r>
          </w:p>
        </w:tc>
        <w:tc>
          <w:tcPr>
            <w:tcW w:w="1757" w:type="dxa"/>
          </w:tcPr>
          <w:p>
            <w:pPr>
              <w:pStyle w:val="0"/>
              <w:jc w:val="center"/>
            </w:pPr>
            <w:r>
              <w:rPr>
                <w:sz w:val="20"/>
              </w:rPr>
              <w:t xml:space="preserve">р.п. Пачелма Пачелмского района</w:t>
            </w:r>
          </w:p>
        </w:tc>
        <w:tc>
          <w:tcPr>
            <w:tcW w:w="1478" w:type="dxa"/>
          </w:tcPr>
          <w:p>
            <w:pPr>
              <w:pStyle w:val="0"/>
              <w:jc w:val="center"/>
            </w:pPr>
            <w:r>
              <w:rPr>
                <w:sz w:val="20"/>
              </w:rPr>
              <w:t xml:space="preserve">32</w:t>
            </w:r>
          </w:p>
        </w:tc>
        <w:tc>
          <w:tcPr>
            <w:tcW w:w="3428" w:type="dxa"/>
          </w:tcPr>
          <w:p>
            <w:pPr>
              <w:pStyle w:val="0"/>
            </w:pPr>
            <w:r>
              <w:rPr>
                <w:sz w:val="20"/>
              </w:rPr>
              <w:t xml:space="preserve">Аллея Славы по ул. Драгунова</w:t>
            </w:r>
          </w:p>
        </w:tc>
      </w:tr>
      <w:tr>
        <w:tc>
          <w:tcPr>
            <w:tcW w:w="1944" w:type="dxa"/>
          </w:tcPr>
          <w:p>
            <w:pPr>
              <w:pStyle w:val="0"/>
              <w:jc w:val="center"/>
            </w:pPr>
            <w:r>
              <w:rPr>
                <w:sz w:val="20"/>
              </w:rPr>
              <w:t xml:space="preserve">28</w:t>
            </w:r>
          </w:p>
        </w:tc>
        <w:tc>
          <w:tcPr>
            <w:tcW w:w="1757" w:type="dxa"/>
          </w:tcPr>
          <w:p>
            <w:pPr>
              <w:pStyle w:val="0"/>
              <w:jc w:val="center"/>
            </w:pPr>
            <w:r>
              <w:rPr>
                <w:sz w:val="20"/>
              </w:rPr>
              <w:t xml:space="preserve">р.п. Золотаревка Пензенского района</w:t>
            </w:r>
          </w:p>
        </w:tc>
        <w:tc>
          <w:tcPr>
            <w:tcW w:w="1478" w:type="dxa"/>
          </w:tcPr>
          <w:p>
            <w:pPr>
              <w:pStyle w:val="0"/>
              <w:jc w:val="center"/>
            </w:pPr>
            <w:r>
              <w:rPr>
                <w:sz w:val="20"/>
              </w:rPr>
              <w:t xml:space="preserve">33</w:t>
            </w:r>
          </w:p>
        </w:tc>
        <w:tc>
          <w:tcPr>
            <w:tcW w:w="3428" w:type="dxa"/>
          </w:tcPr>
          <w:p>
            <w:pPr>
              <w:pStyle w:val="0"/>
            </w:pPr>
            <w:r>
              <w:rPr>
                <w:sz w:val="20"/>
              </w:rPr>
              <w:t xml:space="preserve">Парк по ул. Ленина</w:t>
            </w:r>
          </w:p>
        </w:tc>
      </w:tr>
      <w:tr>
        <w:tc>
          <w:tcPr>
            <w:tcW w:w="1944" w:type="dxa"/>
          </w:tcPr>
          <w:p>
            <w:pPr>
              <w:pStyle w:val="0"/>
              <w:jc w:val="center"/>
            </w:pPr>
            <w:r>
              <w:rPr>
                <w:sz w:val="20"/>
              </w:rPr>
              <w:t xml:space="preserve">29</w:t>
            </w:r>
          </w:p>
        </w:tc>
        <w:tc>
          <w:tcPr>
            <w:tcW w:w="1757" w:type="dxa"/>
          </w:tcPr>
          <w:p>
            <w:pPr>
              <w:pStyle w:val="0"/>
              <w:jc w:val="center"/>
            </w:pPr>
            <w:r>
              <w:rPr>
                <w:sz w:val="20"/>
              </w:rPr>
              <w:t xml:space="preserve">Мичуринский сельсовет Пензенского района</w:t>
            </w:r>
          </w:p>
        </w:tc>
        <w:tc>
          <w:tcPr>
            <w:tcW w:w="1478" w:type="dxa"/>
          </w:tcPr>
          <w:p>
            <w:pPr>
              <w:pStyle w:val="0"/>
              <w:jc w:val="center"/>
            </w:pPr>
            <w:r>
              <w:rPr>
                <w:sz w:val="20"/>
              </w:rPr>
              <w:t xml:space="preserve">34</w:t>
            </w:r>
          </w:p>
        </w:tc>
        <w:tc>
          <w:tcPr>
            <w:tcW w:w="3428" w:type="dxa"/>
          </w:tcPr>
          <w:p>
            <w:pPr>
              <w:pStyle w:val="0"/>
            </w:pPr>
            <w:r>
              <w:rPr>
                <w:sz w:val="20"/>
              </w:rPr>
              <w:t xml:space="preserve">Сквер Победы по ул. Сельская площадь в с. Мичурино</w:t>
            </w:r>
          </w:p>
        </w:tc>
      </w:tr>
      <w:tr>
        <w:tc>
          <w:tcPr>
            <w:tcW w:w="1944" w:type="dxa"/>
          </w:tcPr>
          <w:p>
            <w:pPr>
              <w:pStyle w:val="0"/>
              <w:jc w:val="center"/>
            </w:pPr>
            <w:r>
              <w:rPr>
                <w:sz w:val="20"/>
              </w:rPr>
              <w:t xml:space="preserve">30</w:t>
            </w:r>
          </w:p>
        </w:tc>
        <w:tc>
          <w:tcPr>
            <w:tcW w:w="1757" w:type="dxa"/>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35</w:t>
            </w:r>
          </w:p>
        </w:tc>
        <w:tc>
          <w:tcPr>
            <w:tcW w:w="3428" w:type="dxa"/>
          </w:tcPr>
          <w:p>
            <w:pPr>
              <w:pStyle w:val="0"/>
            </w:pPr>
            <w:r>
              <w:rPr>
                <w:sz w:val="20"/>
              </w:rPr>
              <w:t xml:space="preserve">Сквер "Березовая роща"</w:t>
            </w:r>
          </w:p>
        </w:tc>
      </w:tr>
      <w:tr>
        <w:tc>
          <w:tcPr>
            <w:tcW w:w="1944" w:type="dxa"/>
          </w:tcPr>
          <w:p>
            <w:pPr>
              <w:pStyle w:val="0"/>
              <w:jc w:val="center"/>
            </w:pPr>
            <w:r>
              <w:rPr>
                <w:sz w:val="20"/>
              </w:rPr>
              <w:t xml:space="preserve">31</w:t>
            </w:r>
          </w:p>
        </w:tc>
        <w:tc>
          <w:tcPr>
            <w:tcW w:w="1757" w:type="dxa"/>
          </w:tcPr>
          <w:p>
            <w:pPr>
              <w:pStyle w:val="0"/>
              <w:jc w:val="center"/>
            </w:pPr>
            <w:r>
              <w:rPr>
                <w:sz w:val="20"/>
              </w:rPr>
              <w:t xml:space="preserve">р.п. Сосновоборск Сосновоборского района</w:t>
            </w:r>
          </w:p>
        </w:tc>
        <w:tc>
          <w:tcPr>
            <w:tcW w:w="1478" w:type="dxa"/>
          </w:tcPr>
          <w:p>
            <w:pPr>
              <w:pStyle w:val="0"/>
              <w:jc w:val="center"/>
            </w:pPr>
            <w:r>
              <w:rPr>
                <w:sz w:val="20"/>
              </w:rPr>
              <w:t xml:space="preserve">36</w:t>
            </w:r>
          </w:p>
        </w:tc>
        <w:tc>
          <w:tcPr>
            <w:tcW w:w="3428" w:type="dxa"/>
          </w:tcPr>
          <w:p>
            <w:pPr>
              <w:pStyle w:val="0"/>
            </w:pPr>
            <w:r>
              <w:rPr>
                <w:sz w:val="20"/>
              </w:rPr>
              <w:t xml:space="preserve">Сквер "Молодежный"</w:t>
            </w:r>
          </w:p>
        </w:tc>
      </w:tr>
      <w:tr>
        <w:tc>
          <w:tcPr>
            <w:tcW w:w="1944" w:type="dxa"/>
          </w:tcPr>
          <w:p>
            <w:pPr>
              <w:pStyle w:val="0"/>
              <w:jc w:val="center"/>
            </w:pPr>
            <w:r>
              <w:rPr>
                <w:sz w:val="20"/>
              </w:rPr>
              <w:t xml:space="preserve">32</w:t>
            </w:r>
          </w:p>
        </w:tc>
        <w:tc>
          <w:tcPr>
            <w:tcW w:w="1757" w:type="dxa"/>
          </w:tcPr>
          <w:p>
            <w:pPr>
              <w:pStyle w:val="0"/>
              <w:jc w:val="center"/>
            </w:pPr>
            <w:r>
              <w:rPr>
                <w:sz w:val="20"/>
              </w:rPr>
              <w:t xml:space="preserve">г. Спасск Спасского района</w:t>
            </w:r>
          </w:p>
        </w:tc>
        <w:tc>
          <w:tcPr>
            <w:tcW w:w="1478" w:type="dxa"/>
          </w:tcPr>
          <w:p>
            <w:pPr>
              <w:pStyle w:val="0"/>
              <w:jc w:val="center"/>
            </w:pPr>
            <w:r>
              <w:rPr>
                <w:sz w:val="20"/>
              </w:rPr>
              <w:t xml:space="preserve">37</w:t>
            </w:r>
          </w:p>
        </w:tc>
        <w:tc>
          <w:tcPr>
            <w:tcW w:w="3428" w:type="dxa"/>
          </w:tcPr>
          <w:p>
            <w:pPr>
              <w:pStyle w:val="0"/>
            </w:pPr>
            <w:r>
              <w:rPr>
                <w:sz w:val="20"/>
              </w:rPr>
              <w:t xml:space="preserve">Территория возле мемориального комплекса парковой зоны</w:t>
            </w:r>
          </w:p>
        </w:tc>
      </w:tr>
      <w:tr>
        <w:tc>
          <w:tcPr>
            <w:tcW w:w="1944" w:type="dxa"/>
          </w:tcPr>
          <w:p>
            <w:pPr>
              <w:pStyle w:val="0"/>
              <w:jc w:val="center"/>
            </w:pPr>
            <w:r>
              <w:rPr>
                <w:sz w:val="20"/>
              </w:rPr>
              <w:t xml:space="preserve">33</w:t>
            </w:r>
          </w:p>
        </w:tc>
        <w:tc>
          <w:tcPr>
            <w:tcW w:w="1757" w:type="dxa"/>
          </w:tcPr>
          <w:p>
            <w:pPr>
              <w:pStyle w:val="0"/>
              <w:jc w:val="center"/>
            </w:pPr>
            <w:r>
              <w:rPr>
                <w:sz w:val="20"/>
              </w:rPr>
              <w:t xml:space="preserve">р.п. Тамала Тамалинского района</w:t>
            </w:r>
          </w:p>
        </w:tc>
        <w:tc>
          <w:tcPr>
            <w:tcW w:w="1478" w:type="dxa"/>
          </w:tcPr>
          <w:p>
            <w:pPr>
              <w:pStyle w:val="0"/>
              <w:jc w:val="center"/>
            </w:pPr>
            <w:r>
              <w:rPr>
                <w:sz w:val="20"/>
              </w:rPr>
              <w:t xml:space="preserve">38</w:t>
            </w:r>
          </w:p>
        </w:tc>
        <w:tc>
          <w:tcPr>
            <w:tcW w:w="3428" w:type="dxa"/>
          </w:tcPr>
          <w:p>
            <w:pPr>
              <w:pStyle w:val="0"/>
            </w:pPr>
            <w:r>
              <w:rPr>
                <w:sz w:val="20"/>
              </w:rPr>
              <w:t xml:space="preserve">Парк "Здоровья"</w:t>
            </w:r>
          </w:p>
        </w:tc>
      </w:tr>
      <w:tr>
        <w:tc>
          <w:tcPr>
            <w:tcW w:w="1944" w:type="dxa"/>
          </w:tcPr>
          <w:p>
            <w:pPr>
              <w:pStyle w:val="0"/>
              <w:jc w:val="center"/>
            </w:pPr>
            <w:r>
              <w:rPr>
                <w:sz w:val="20"/>
              </w:rPr>
              <w:t xml:space="preserve">34</w:t>
            </w:r>
          </w:p>
        </w:tc>
        <w:tc>
          <w:tcPr>
            <w:tcW w:w="1757" w:type="dxa"/>
          </w:tcPr>
          <w:p>
            <w:pPr>
              <w:pStyle w:val="0"/>
              <w:jc w:val="center"/>
            </w:pPr>
            <w:r>
              <w:rPr>
                <w:sz w:val="20"/>
              </w:rPr>
              <w:t xml:space="preserve">р.п. Шемышейка Шемышейского района</w:t>
            </w:r>
          </w:p>
        </w:tc>
        <w:tc>
          <w:tcPr>
            <w:tcW w:w="1478" w:type="dxa"/>
          </w:tcPr>
          <w:p>
            <w:pPr>
              <w:pStyle w:val="0"/>
              <w:jc w:val="center"/>
            </w:pPr>
            <w:r>
              <w:rPr>
                <w:sz w:val="20"/>
              </w:rPr>
              <w:t xml:space="preserve">39</w:t>
            </w:r>
          </w:p>
        </w:tc>
        <w:tc>
          <w:tcPr>
            <w:tcW w:w="3428" w:type="dxa"/>
          </w:tcPr>
          <w:p>
            <w:pPr>
              <w:pStyle w:val="0"/>
            </w:pPr>
            <w:r>
              <w:rPr>
                <w:sz w:val="20"/>
              </w:rPr>
              <w:t xml:space="preserve">Площадь Победы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31 марта 2020 г. N 199-пП</w:t>
      </w:r>
    </w:p>
    <w:p>
      <w:pPr>
        <w:pStyle w:val="0"/>
        <w:ind w:firstLine="540"/>
        <w:jc w:val="both"/>
      </w:pPr>
      <w:r>
        <w:rPr>
          <w:sz w:val="20"/>
        </w:rPr>
      </w:r>
    </w:p>
    <w:p>
      <w:pPr>
        <w:pStyle w:val="0"/>
        <w:jc w:val="right"/>
      </w:pPr>
      <w:r>
        <w:rPr>
          <w:sz w:val="20"/>
        </w:rPr>
        <w:t xml:space="preserve">Приложение N 9</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ind w:firstLine="540"/>
        <w:jc w:val="both"/>
      </w:pPr>
      <w:r>
        <w:rPr>
          <w:sz w:val="20"/>
        </w:rPr>
      </w:r>
    </w:p>
    <w:bookmarkStart w:id="3184" w:name="P3184"/>
    <w:bookmarkEnd w:id="3184"/>
    <w:p>
      <w:pPr>
        <w:pStyle w:val="2"/>
        <w:jc w:val="center"/>
      </w:pPr>
      <w:r>
        <w:rPr>
          <w:sz w:val="20"/>
        </w:rPr>
        <w:t xml:space="preserve">АДРЕСНЫЙ ПЕРЕЧЕНЬ</w:t>
      </w:r>
    </w:p>
    <w:p>
      <w:pPr>
        <w:pStyle w:val="2"/>
        <w:jc w:val="center"/>
      </w:pPr>
      <w:r>
        <w:rPr>
          <w:sz w:val="20"/>
        </w:rPr>
        <w:t xml:space="preserve">ОБЪЕКТОВ НЕДВИЖИМОГО ИМУЩЕСТВА (ВКЛЮЧАЯ</w:t>
      </w:r>
    </w:p>
    <w:p>
      <w:pPr>
        <w:pStyle w:val="2"/>
        <w:jc w:val="center"/>
      </w:pPr>
      <w:r>
        <w:rPr>
          <w:sz w:val="20"/>
        </w:rPr>
        <w:t xml:space="preserve">ОБЪЕКТЫ НЕЗАВЕРШЕННОГО СТРОИТЕЛЬСТВА) И ЗЕМЕЛЬНЫХ УЧАСТКОВ,</w:t>
      </w:r>
    </w:p>
    <w:p>
      <w:pPr>
        <w:pStyle w:val="2"/>
        <w:jc w:val="center"/>
      </w:pPr>
      <w:r>
        <w:rPr>
          <w:sz w:val="20"/>
        </w:rPr>
        <w:t xml:space="preserve">НАХОДЯЩИХСЯ В СОБСТВЕННОСТИ (ПОЛЬЗОВАНИИ) ЮРИДИЧЕСКИХ ЛИЦ</w:t>
      </w:r>
    </w:p>
    <w:p>
      <w:pPr>
        <w:pStyle w:val="2"/>
        <w:jc w:val="center"/>
      </w:pPr>
      <w:r>
        <w:rPr>
          <w:sz w:val="20"/>
        </w:rPr>
        <w:t xml:space="preserve">И ИНДИВИДУАЛЬНЫХ ПРЕДПРИНИМАТЕЛЕЙ, КОТОРЫЕ ПОДЛЕЖАТ</w:t>
      </w:r>
    </w:p>
    <w:p>
      <w:pPr>
        <w:pStyle w:val="2"/>
        <w:jc w:val="center"/>
      </w:pPr>
      <w:r>
        <w:rPr>
          <w:sz w:val="20"/>
        </w:rPr>
        <w:t xml:space="preserve">БЛАГОУСТРОЙСТВУ НЕ ПОЗДНЕЕ 2024 ГОДА ЗА СЧЕТ СРЕДСТВ</w:t>
      </w:r>
    </w:p>
    <w:p>
      <w:pPr>
        <w:pStyle w:val="2"/>
        <w:jc w:val="center"/>
      </w:pPr>
      <w:r>
        <w:rPr>
          <w:sz w:val="20"/>
        </w:rPr>
        <w:t xml:space="preserve">УКАЗАННЫХ ЛИЦ</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4"/>
        <w:gridCol w:w="1374"/>
        <w:gridCol w:w="1440"/>
        <w:gridCol w:w="2608"/>
        <w:gridCol w:w="2381"/>
      </w:tblGrid>
      <w:tr>
        <w:tc>
          <w:tcPr>
            <w:tcW w:w="1144" w:type="dxa"/>
          </w:tcPr>
          <w:p>
            <w:pPr>
              <w:pStyle w:val="0"/>
              <w:jc w:val="center"/>
            </w:pPr>
            <w:r>
              <w:rPr>
                <w:sz w:val="20"/>
              </w:rPr>
              <w:t xml:space="preserve">N п/п (муниципальное образование)</w:t>
            </w:r>
          </w:p>
        </w:tc>
        <w:tc>
          <w:tcPr>
            <w:tcW w:w="1374" w:type="dxa"/>
          </w:tcPr>
          <w:p>
            <w:pPr>
              <w:pStyle w:val="0"/>
              <w:jc w:val="center"/>
            </w:pPr>
            <w:r>
              <w:rPr>
                <w:sz w:val="20"/>
              </w:rPr>
              <w:t xml:space="preserve">Наименование муниципального образования</w:t>
            </w:r>
          </w:p>
        </w:tc>
        <w:tc>
          <w:tcPr>
            <w:tcW w:w="1440" w:type="dxa"/>
          </w:tcPr>
          <w:p>
            <w:pPr>
              <w:pStyle w:val="0"/>
              <w:jc w:val="center"/>
            </w:pPr>
            <w:r>
              <w:rPr>
                <w:sz w:val="20"/>
              </w:rPr>
              <w:t xml:space="preserve">N п/п (объект недвижимого имущества)</w:t>
            </w:r>
          </w:p>
        </w:tc>
        <w:tc>
          <w:tcPr>
            <w:tcW w:w="2608" w:type="dxa"/>
          </w:tcPr>
          <w:p>
            <w:pPr>
              <w:pStyle w:val="0"/>
              <w:jc w:val="center"/>
            </w:pPr>
            <w:r>
              <w:rPr>
                <w:sz w:val="20"/>
              </w:rPr>
              <w:t xml:space="preserve">Наименование объекта и адрес объекта</w:t>
            </w:r>
          </w:p>
        </w:tc>
        <w:tc>
          <w:tcPr>
            <w:tcW w:w="2381" w:type="dxa"/>
          </w:tcPr>
          <w:p>
            <w:pPr>
              <w:pStyle w:val="0"/>
              <w:jc w:val="center"/>
            </w:pPr>
            <w:r>
              <w:rPr>
                <w:sz w:val="20"/>
              </w:rPr>
              <w:t xml:space="preserve">Наименование собственника (пользователя) объекта недвижимого имущества</w:t>
            </w:r>
          </w:p>
        </w:tc>
      </w:tr>
      <w:tr>
        <w:tc>
          <w:tcPr>
            <w:tcW w:w="1144" w:type="dxa"/>
            <w:vMerge w:val="restart"/>
          </w:tcPr>
          <w:p>
            <w:pPr>
              <w:pStyle w:val="0"/>
              <w:jc w:val="center"/>
            </w:pPr>
            <w:r>
              <w:rPr>
                <w:sz w:val="20"/>
              </w:rPr>
              <w:t xml:space="preserve">1</w:t>
            </w:r>
          </w:p>
        </w:tc>
        <w:tc>
          <w:tcPr>
            <w:tcW w:w="1374" w:type="dxa"/>
            <w:vMerge w:val="restart"/>
          </w:tcPr>
          <w:p>
            <w:pPr>
              <w:pStyle w:val="0"/>
              <w:jc w:val="center"/>
            </w:pPr>
            <w:r>
              <w:rPr>
                <w:sz w:val="20"/>
              </w:rPr>
              <w:t xml:space="preserve">г. Каменка Каменского района</w:t>
            </w:r>
          </w:p>
        </w:tc>
        <w:tc>
          <w:tcPr>
            <w:tcW w:w="1440" w:type="dxa"/>
          </w:tcPr>
          <w:p>
            <w:pPr>
              <w:pStyle w:val="0"/>
              <w:jc w:val="center"/>
            </w:pPr>
            <w:r>
              <w:rPr>
                <w:sz w:val="20"/>
              </w:rPr>
              <w:t xml:space="preserve">1</w:t>
            </w:r>
          </w:p>
        </w:tc>
        <w:tc>
          <w:tcPr>
            <w:tcW w:w="2608" w:type="dxa"/>
          </w:tcPr>
          <w:p>
            <w:pPr>
              <w:pStyle w:val="0"/>
              <w:jc w:val="center"/>
            </w:pPr>
            <w:r>
              <w:rPr>
                <w:sz w:val="20"/>
              </w:rPr>
              <w:t xml:space="preserve">Территория возле "Дом быта" по ул. Энергетиков, 8</w:t>
            </w:r>
          </w:p>
        </w:tc>
        <w:tc>
          <w:tcPr>
            <w:tcW w:w="2381" w:type="dxa"/>
          </w:tcPr>
          <w:p>
            <w:pPr>
              <w:pStyle w:val="0"/>
              <w:jc w:val="center"/>
            </w:pPr>
            <w:r>
              <w:rPr>
                <w:sz w:val="20"/>
              </w:rPr>
              <w:t xml:space="preserve">ОАО "Атмис-сахар"</w:t>
            </w:r>
          </w:p>
        </w:tc>
      </w:tr>
      <w:tr>
        <w:tc>
          <w:tcPr>
            <w:vMerge w:val="continue"/>
          </w:tcPr>
          <w:p/>
        </w:tc>
        <w:tc>
          <w:tcPr>
            <w:vMerge w:val="continue"/>
          </w:tcPr>
          <w:p/>
        </w:tc>
        <w:tc>
          <w:tcPr>
            <w:tcW w:w="1440" w:type="dxa"/>
          </w:tcPr>
          <w:p>
            <w:pPr>
              <w:pStyle w:val="0"/>
              <w:jc w:val="center"/>
            </w:pPr>
            <w:r>
              <w:rPr>
                <w:sz w:val="20"/>
              </w:rPr>
              <w:t xml:space="preserve">2</w:t>
            </w:r>
          </w:p>
        </w:tc>
        <w:tc>
          <w:tcPr>
            <w:tcW w:w="2608" w:type="dxa"/>
          </w:tcPr>
          <w:p>
            <w:pPr>
              <w:pStyle w:val="0"/>
              <w:jc w:val="center"/>
            </w:pPr>
            <w:r>
              <w:rPr>
                <w:sz w:val="20"/>
              </w:rPr>
              <w:t xml:space="preserve">Территория возле здания офиса и магазина по ул. Первомайская, 283</w:t>
            </w:r>
          </w:p>
        </w:tc>
        <w:tc>
          <w:tcPr>
            <w:tcW w:w="2381" w:type="dxa"/>
          </w:tcPr>
          <w:p>
            <w:pPr>
              <w:pStyle w:val="0"/>
              <w:jc w:val="center"/>
            </w:pPr>
            <w:r>
              <w:rPr>
                <w:sz w:val="20"/>
              </w:rPr>
              <w:t xml:space="preserve">ООО "Стройтранссервис"</w:t>
            </w:r>
          </w:p>
        </w:tc>
      </w:tr>
      <w:tr>
        <w:tc>
          <w:tcPr>
            <w:vMerge w:val="continue"/>
          </w:tcPr>
          <w:p/>
        </w:tc>
        <w:tc>
          <w:tcPr>
            <w:vMerge w:val="continue"/>
          </w:tcPr>
          <w:p/>
        </w:tc>
        <w:tc>
          <w:tcPr>
            <w:tcW w:w="1440" w:type="dxa"/>
          </w:tcPr>
          <w:p>
            <w:pPr>
              <w:pStyle w:val="0"/>
              <w:jc w:val="center"/>
            </w:pPr>
            <w:r>
              <w:rPr>
                <w:sz w:val="20"/>
              </w:rPr>
              <w:t xml:space="preserve">3</w:t>
            </w:r>
          </w:p>
        </w:tc>
        <w:tc>
          <w:tcPr>
            <w:tcW w:w="2608" w:type="dxa"/>
          </w:tcPr>
          <w:p>
            <w:pPr>
              <w:pStyle w:val="0"/>
              <w:jc w:val="center"/>
            </w:pPr>
            <w:r>
              <w:rPr>
                <w:sz w:val="20"/>
              </w:rPr>
              <w:t xml:space="preserve">Территория возле мебельного цеха по ул. Красноармейская, 19</w:t>
            </w:r>
          </w:p>
        </w:tc>
        <w:tc>
          <w:tcPr>
            <w:tcW w:w="2381" w:type="dxa"/>
          </w:tcPr>
          <w:p>
            <w:pPr>
              <w:pStyle w:val="0"/>
              <w:jc w:val="center"/>
            </w:pPr>
            <w:r>
              <w:rPr>
                <w:sz w:val="20"/>
              </w:rPr>
              <w:t xml:space="preserve">ИП Шариков</w:t>
            </w:r>
          </w:p>
        </w:tc>
      </w:tr>
      <w:tr>
        <w:tc>
          <w:tcPr>
            <w:vMerge w:val="continue"/>
          </w:tcPr>
          <w:p/>
        </w:tc>
        <w:tc>
          <w:tcPr>
            <w:vMerge w:val="continue"/>
          </w:tcPr>
          <w:p/>
        </w:tc>
        <w:tc>
          <w:tcPr>
            <w:tcW w:w="1440" w:type="dxa"/>
          </w:tcPr>
          <w:p>
            <w:pPr>
              <w:pStyle w:val="0"/>
              <w:jc w:val="center"/>
            </w:pPr>
            <w:r>
              <w:rPr>
                <w:sz w:val="20"/>
              </w:rPr>
              <w:t xml:space="preserve">4</w:t>
            </w:r>
          </w:p>
        </w:tc>
        <w:tc>
          <w:tcPr>
            <w:tcW w:w="2608" w:type="dxa"/>
          </w:tcPr>
          <w:p>
            <w:pPr>
              <w:pStyle w:val="0"/>
              <w:jc w:val="center"/>
            </w:pPr>
            <w:r>
              <w:rPr>
                <w:sz w:val="20"/>
              </w:rPr>
              <w:t xml:space="preserve">Территория возле магазина по ул. Дружбы, 9</w:t>
            </w:r>
          </w:p>
        </w:tc>
        <w:tc>
          <w:tcPr>
            <w:tcW w:w="2381" w:type="dxa"/>
          </w:tcPr>
          <w:p>
            <w:pPr>
              <w:pStyle w:val="0"/>
              <w:jc w:val="center"/>
            </w:pPr>
            <w:r>
              <w:rPr>
                <w:sz w:val="20"/>
              </w:rPr>
              <w:t xml:space="preserve">ИП Кузнечикова</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31.03.2020 N 199-пП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31.03.2020 N 199-пП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60DDE0282A2B1E93746968E8308DB0E02D58D9F903DE371025ADB9F2CFB3C78160EEA634FA37D79D95849EC6B47E3AEAA527AK" TargetMode = "External"/>
	<Relationship Id="rId8" Type="http://schemas.openxmlformats.org/officeDocument/2006/relationships/hyperlink" Target="consultantplus://offline/ref=360DDE0282A2B1E93746968E8308DB0E02D58D9F903AEF79065EDB9F2CFB3C78160EEA634FA37D79D95849EC6B47E3AEAA527AK" TargetMode = "External"/>
	<Relationship Id="rId9" Type="http://schemas.openxmlformats.org/officeDocument/2006/relationships/hyperlink" Target="consultantplus://offline/ref=360DDE0282A2B1E93746968E8308DB0E02D58D9F903DE1790959DB9F2CFB3C78160EEA634FA37D79D95849EC6B47E3AEAA527AK" TargetMode = "External"/>
	<Relationship Id="rId10" Type="http://schemas.openxmlformats.org/officeDocument/2006/relationships/hyperlink" Target="consultantplus://offline/ref=E449139BC8767ADA19C6D91170917053B18F4EA3FE3C329BBFD8DC28EDA02E7A5D9C25D4C6BC21376612F999DDE3F92C2252AC88388E6865EB0802136575K" TargetMode = "External"/>
	<Relationship Id="rId11" Type="http://schemas.openxmlformats.org/officeDocument/2006/relationships/hyperlink" Target="consultantplus://offline/ref=E449139BC8767ADA19C6D91170917053B18F4EA3FE3C329BBFD8DC28EDA02E7A5D9C25D4C6BC21376612F391DCE3F92C2252AC88388E6865EB0802136575K" TargetMode = "External"/>
	<Relationship Id="rId12" Type="http://schemas.openxmlformats.org/officeDocument/2006/relationships/hyperlink" Target="consultantplus://offline/ref=E449139BC8767ADA19C6D91170917053B18F4EA3FE3C329BBFD8DC28EDA02E7A5D9C25D4C6BC21376613F19DD3E3F92C2252AC88388E6865EB0802136575K" TargetMode = "External"/>
	<Relationship Id="rId13" Type="http://schemas.openxmlformats.org/officeDocument/2006/relationships/hyperlink" Target="consultantplus://offline/ref=E449139BC8767ADA19C6D91170917053B18F4EA3FE3C329BBFD8DC28EDA02E7A5D9C25D4C6BC21376612F99ADDE3F92C2252AC88388E6865EB0802136575K" TargetMode = "External"/>
	<Relationship Id="rId14" Type="http://schemas.openxmlformats.org/officeDocument/2006/relationships/hyperlink" Target="consultantplus://offline/ref=E449139BC8767ADA19C6D91170917053B18F4EA3FE3C329BBFD8DC28EDA02E7A5D9C25D4C6BC21376612F891DDE3F92C2252AC88388E6865EB0802136575K" TargetMode = "External"/>
	<Relationship Id="rId15" Type="http://schemas.openxmlformats.org/officeDocument/2006/relationships/hyperlink" Target="consultantplus://offline/ref=E449139BC8767ADA19C6D91170917053B18F4EA3FE3C329BBFD8DC28EDA02E7A5D9C25D4C6BC21376612F99BD3E3F92C2252AC88388E6865EB0802136575K" TargetMode = "External"/>
	<Relationship Id="rId16" Type="http://schemas.openxmlformats.org/officeDocument/2006/relationships/hyperlink" Target="consultantplus://offline/ref=E449139BC8767ADA19C6D91170917053B18F4EA3FE3C329BBFD8DC28EDA02E7A5D9C25D4C6BC21376612F99BDCE3F92C2252AC88388E6865EB0802136575K" TargetMode = "External"/>
	<Relationship Id="rId17" Type="http://schemas.openxmlformats.org/officeDocument/2006/relationships/hyperlink" Target="consultantplus://offline/ref=E449139BC8767ADA19C6D91170917053B18F4EA3FE3C329BBFD8DC28EDA02E7A5D9C25D4C6BC21376613F19DDCE3F92C2252AC88388E6865EB0802136575K" TargetMode = "External"/>
	<Relationship Id="rId18" Type="http://schemas.openxmlformats.org/officeDocument/2006/relationships/hyperlink" Target="consultantplus://offline/ref=E449139BC8767ADA19C6D91170917053B18F4EA3FE3C329BBFD8DC28EDA02E7A5D9C25D4C6BC21376613F19FD6E3F92C2252AC88388E6865EB0802136575K" TargetMode = "External"/>
	<Relationship Id="rId19" Type="http://schemas.openxmlformats.org/officeDocument/2006/relationships/hyperlink" Target="consultantplus://offline/ref=E449139BC8767ADA19C6D91170917053B18F4EA3FE3C329BBFD8DC28EDA02E7A5D9C25D4C6BC21376612F99DD3E3F92C2252AC88388E6865EB0802136575K" TargetMode = "External"/>
	<Relationship Id="rId20" Type="http://schemas.openxmlformats.org/officeDocument/2006/relationships/hyperlink" Target="consultantplus://offline/ref=E449139BC8767ADA19C6D91170917053B18F4EA3FE3C329BBFD8DC28EDA02E7A5D9C25D4C6BC21376613F198DDE3F92C2252AC88388E6865EB0802136575K" TargetMode = "External"/>
	<Relationship Id="rId21" Type="http://schemas.openxmlformats.org/officeDocument/2006/relationships/hyperlink" Target="consultantplus://offline/ref=E449139BC8767ADA19C6D91170917053B18F4EA3FE3C329BBFD8DC28EDA02E7A5D9C25D4C6BC21376613F198DCE3F92C2252AC88388E6865EB0802136575K" TargetMode = "External"/>
	<Relationship Id="rId22" Type="http://schemas.openxmlformats.org/officeDocument/2006/relationships/hyperlink" Target="consultantplus://offline/ref=E449139BC8767ADA19C6D91170917053B18F4EA3FE3C329BBFD8DC28EDA02E7A5D9C25D4C6BC21376613F199D3E3F92C2252AC88388E6865EB0802136575K" TargetMode = "External"/>
	<Relationship Id="rId23" Type="http://schemas.openxmlformats.org/officeDocument/2006/relationships/hyperlink" Target="consultantplus://offline/ref=E449139BC8767ADA19C6D91170917053B18F4EA3FE3C329BBFD8DC28EDA02E7A5D9C25D4C6BC21376612F99DD3E3F92C2252AC88388E6865EB0802136575K" TargetMode = "External"/>
	<Relationship Id="rId24" Type="http://schemas.openxmlformats.org/officeDocument/2006/relationships/hyperlink" Target="consultantplus://offline/ref=E449139BC8767ADA19C6D91170917053B18F4EA3FE3C329BBFD8DC28EDA02E7A5D9C25D4C6BC21376612F990D4E3F92C2252AC88388E6865EB0802136575K" TargetMode = "External"/>
	<Relationship Id="rId25" Type="http://schemas.openxmlformats.org/officeDocument/2006/relationships/hyperlink" Target="consultantplus://offline/ref=E449139BC8767ADA19C6D91170917053B18F4EA3FE3C329BBFD8DC28EDA02E7A5D9C25D4C6BC21376612F990D4E3F92C2252AC88388E6865EB0802136575K" TargetMode = "External"/>
	<Relationship Id="rId26" Type="http://schemas.openxmlformats.org/officeDocument/2006/relationships/hyperlink" Target="consultantplus://offline/ref=E449139BC8767ADA19C6D91170917053B18F4EA3FE3C329BBFD8DC28EDA02E7A5D9C25D4C6BC21376612F89BDDE3F92C2252AC88388E6865EB0802136575K" TargetMode = "External"/>
	<Relationship Id="rId27" Type="http://schemas.openxmlformats.org/officeDocument/2006/relationships/hyperlink" Target="consultantplus://offline/ref=E449139BC8767ADA19C6D91170917053B18F4EA3FE3C329BBFD8DC28EDA02E7A5D9C25D4C6BC21376613F39AD0E3F92C2252AC88388E6865EB0802136575K" TargetMode = "External"/>
	<Relationship Id="rId28" Type="http://schemas.openxmlformats.org/officeDocument/2006/relationships/hyperlink" Target="consultantplus://offline/ref=E449139BC8767ADA19C6D91170917053B18F4EA3FE3C329BBFD8DC28EDA02E7A5D9C25D4C6BC21376613F398D4E3F92C2252AC88388E6865EB0802136575K" TargetMode = "External"/>
	<Relationship Id="rId29" Type="http://schemas.openxmlformats.org/officeDocument/2006/relationships/hyperlink" Target="consultantplus://offline/ref=E449139BC8767ADA19C6D91170917053B18F4EA3FE3C329BBFD8DC28EDA02E7A5D9C25D4C6BC21376613F39BD3E3F92C2252AC88388E6865EB0802136575K" TargetMode = "External"/>
	<Relationship Id="rId30" Type="http://schemas.openxmlformats.org/officeDocument/2006/relationships/hyperlink" Target="consultantplus://offline/ref=E449139BC8767ADA19C6D91170917053B18F4EA3FE3C329BBFD8DC28EDA02E7A5D9C25D4C6BC21376613F39BDCE3F92C2252AC88388E6865EB0802136575K" TargetMode = "External"/>
	<Relationship Id="rId31" Type="http://schemas.openxmlformats.org/officeDocument/2006/relationships/hyperlink" Target="consultantplus://offline/ref=E449139BC8767ADA19C6D91170917053B18F4EA3FE3C329BBFD8DC28EDA02E7A5D9C25D4C6BC21376613F39CD7E3F92C2252AC88388E6865EB0802136575K" TargetMode = "External"/>
	<Relationship Id="rId32" Type="http://schemas.openxmlformats.org/officeDocument/2006/relationships/hyperlink" Target="consultantplus://offline/ref=E449139BC8767ADA19C6D91170917053B18F4EA3FE3C329BBFD8DC28EDA02E7A5D9C25D4C6BC21376613F19CD0E3F92C2252AC88388E6865EB0802136575K" TargetMode = "External"/>
	<Relationship Id="rId33" Type="http://schemas.openxmlformats.org/officeDocument/2006/relationships/hyperlink" Target="consultantplus://offline/ref=E449139BC8767ADA19C6D91170917053B18F4EA3FE3C329BBFD8DC28EDA02E7A5D9C25D4C6BC21376613F19CDCE3F92C2252AC88388E6865EB0802136575K" TargetMode = "External"/>
	<Relationship Id="rId34" Type="http://schemas.openxmlformats.org/officeDocument/2006/relationships/hyperlink" Target="consultantplus://offline/ref=E449139BC8767ADA19C6D91170917053B18F4EA3FE3C329BBFD8DC28EDA02E7A5D9C25D4C6BC21376612F999DDE3F92C2252AC88388E6865EB0802136575K" TargetMode = "External"/>
	<Relationship Id="rId35" Type="http://schemas.openxmlformats.org/officeDocument/2006/relationships/hyperlink" Target="consultantplus://offline/ref=E449139BC8767ADA19C6C71C66FD2E5CB38517A7FD3C3DC8E389DA7FB2F0282F0FDC7B8D84F132366F0CF398D76E7AK" TargetMode = "External"/>
	<Relationship Id="rId36" Type="http://schemas.openxmlformats.org/officeDocument/2006/relationships/hyperlink" Target="consultantplus://offline/ref=E449139BC8767ADA19C6C71C66FD2E5CB28C15AAFD3F3DC8E389DA7FB2F0282F0FDC7B8D84F132366F0CF398D76E7AK" TargetMode = "External"/>
	<Relationship Id="rId37" Type="http://schemas.openxmlformats.org/officeDocument/2006/relationships/hyperlink" Target="consultantplus://offline/ref=E449139BC8767ADA19C6D91170917053B18F4EA3FE3C3297BFDADC28EDA02E7A5D9C25D4C6BC21376612F191D7E3F92C2252AC88388E6865EB0802136575K" TargetMode = "External"/>
	<Relationship Id="rId38" Type="http://schemas.openxmlformats.org/officeDocument/2006/relationships/hyperlink" Target="consultantplus://offline/ref=E449139BC8767ADA19C6D91170917053B18F4EA3FE3C3297BFDADC28EDA02E7A5D9C25D4C6BC21376612F09BD7E3F92C2252AC88388E6865EB0802136575K" TargetMode = "External"/>
	<Relationship Id="rId39" Type="http://schemas.openxmlformats.org/officeDocument/2006/relationships/hyperlink" Target="consultantplus://offline/ref=E449139BC8767ADA19C6D91170917053B18F4EA3FE3C3297BFDADC28EDA02E7A5D9C25D4C6BC21376612F09BD1E3F92C2252AC88388E6865EB0802136575K" TargetMode = "External"/>
	<Relationship Id="rId40" Type="http://schemas.openxmlformats.org/officeDocument/2006/relationships/header" Target="header2.xml"/>
	<Relationship Id="rId41" Type="http://schemas.openxmlformats.org/officeDocument/2006/relationships/footer" Target="footer2.xml"/>
	<Relationship Id="rId42" Type="http://schemas.openxmlformats.org/officeDocument/2006/relationships/hyperlink" Target="consultantplus://offline/ref=E449139BC8767ADA19C6C71C66FD2E5CB38010AFFD3C3DC8E389DA7FB2F0282F1DDC238185F82C366F19A5C991BDA07C6F19A1802F92686E6F77K" TargetMode = "External"/>
	<Relationship Id="rId43" Type="http://schemas.openxmlformats.org/officeDocument/2006/relationships/hyperlink" Target="consultantplus://offline/ref=E449139BC8767ADA19C6D91170917053B18F4EA3FE3C3297BFDADC28EDA02E7A5D9C25D4C6BC21376612F191D7E3F92C2252AC88388E6865EB0802136575K" TargetMode = "External"/>
	<Relationship Id="rId44" Type="http://schemas.openxmlformats.org/officeDocument/2006/relationships/hyperlink" Target="consultantplus://offline/ref=E449139BC8767ADA19C6D91170917053B18F4EA3FE3C3297BFDADC28EDA02E7A5D9C25D4C6BC21376612F09BD7E3F92C2252AC88388E6865EB0802136575K" TargetMode = "External"/>
	<Relationship Id="rId45" Type="http://schemas.openxmlformats.org/officeDocument/2006/relationships/hyperlink" Target="consultantplus://offline/ref=E449139BC8767ADA19C6D91170917053B18F4EA3FE3C3297BFDADC28EDA02E7A5D9C25D4C6BC21376612F191D7E3F92C2252AC88388E6865EB0802136575K" TargetMode = "External"/>
	<Relationship Id="rId46" Type="http://schemas.openxmlformats.org/officeDocument/2006/relationships/hyperlink" Target="consultantplus://offline/ref=E449139BC8767ADA19C6D91170917053B18F4EA3FE3C3297BFDADC28EDA02E7A5D9C25D4C6BC21376612F09BD1E3F92C2252AC88388E6865EB0802136575K"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31.03.2020 N 199-пП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dc:title>
  <dcterms:created xsi:type="dcterms:W3CDTF">2022-09-19T10:59:56Z</dcterms:created>
</cp:coreProperties>
</file>