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360" w:rsidRDefault="0070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3813274">
                <wp:simplePos x="0" y="0"/>
                <wp:positionH relativeFrom="page">
                  <wp:posOffset>5825490</wp:posOffset>
                </wp:positionH>
                <wp:positionV relativeFrom="page">
                  <wp:posOffset>457200</wp:posOffset>
                </wp:positionV>
                <wp:extent cx="866775" cy="282575"/>
                <wp:effectExtent l="0" t="0" r="4445" b="381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60" cy="28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93360" w:rsidRDefault="007067EC">
                            <w:pPr>
                              <w:pStyle w:val="afb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Проект</w:t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13274" id="Надпись 1" o:spid="_x0000_s1026" style="position:absolute;left:0;text-align:left;margin-left:458.7pt;margin-top:36pt;width:68.25pt;height:22.2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" o:allowincell="f" filled="f" stroked="f" strokeweight="0">
                <v:textbox inset="1.01mm,1.01mm,1.01mm,1.01mm">
                  <w:txbxContent>
                    <w:p w:rsidR="00A93360" w:rsidRDefault="007067EC">
                      <w:pPr>
                        <w:pStyle w:val="afb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Проект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93360" w:rsidRDefault="0070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56"/>
          <w:szCs w:val="20"/>
          <w:lang w:eastAsia="ru-RU"/>
        </w:rPr>
        <w:t>ЗАКОН</w:t>
      </w:r>
      <w:r>
        <w:rPr>
          <w:rFonts w:ascii="Times New Roman" w:eastAsia="Times New Roman" w:hAnsi="Times New Roman" w:cs="Times New Roman"/>
          <w:b/>
          <w:sz w:val="56"/>
          <w:szCs w:val="20"/>
          <w:lang w:eastAsia="ru-RU"/>
        </w:rPr>
        <w:br/>
        <w:t>Пензенской области</w:t>
      </w:r>
    </w:p>
    <w:p w:rsidR="00A93360" w:rsidRDefault="00A93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360" w:rsidRDefault="00A93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360" w:rsidRDefault="007067EC" w:rsidP="0099173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6D7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статью </w:t>
      </w:r>
      <w:r w:rsidR="00347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0D4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.4</w:t>
      </w:r>
      <w:r w:rsidR="00347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Закона Пензенской области </w:t>
      </w:r>
    </w:p>
    <w:p w:rsidR="00A93360" w:rsidRPr="00347461" w:rsidRDefault="007067EC" w:rsidP="0099173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746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0D406F" w:rsidRPr="000D406F">
        <w:rPr>
          <w:rFonts w:ascii="Times New Roman" w:eastAsia="Times New Roman" w:hAnsi="Times New Roman" w:cs="Times New Roman"/>
          <w:b/>
          <w:sz w:val="28"/>
          <w:szCs w:val="28"/>
        </w:rPr>
        <w:t>Кодекс Пензенской области об ад</w:t>
      </w:r>
      <w:r w:rsidR="000D406F">
        <w:rPr>
          <w:rFonts w:ascii="Times New Roman" w:eastAsia="Times New Roman" w:hAnsi="Times New Roman" w:cs="Times New Roman"/>
          <w:b/>
          <w:sz w:val="28"/>
          <w:szCs w:val="28"/>
        </w:rPr>
        <w:t>министративных правонарушениях</w:t>
      </w:r>
      <w:r w:rsidRPr="00347461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A93360" w:rsidRDefault="00A93360" w:rsidP="0099173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3360" w:rsidRDefault="007067EC" w:rsidP="0099173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Внесен Губернатором Пензенской области О.В. Мельниченко</w:t>
      </w:r>
    </w:p>
    <w:p w:rsidR="00A93360" w:rsidRDefault="00A93360" w:rsidP="0099173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3360" w:rsidRDefault="007067EC" w:rsidP="00991732">
      <w:pPr>
        <w:widowControl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A93360" w:rsidRPr="00525BA1" w:rsidRDefault="00565938" w:rsidP="0099173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0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татью </w:t>
      </w:r>
      <w:r w:rsidR="00DA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9.4. </w:t>
      </w:r>
      <w:r w:rsidR="00DA75F5" w:rsidRPr="00DA75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DA75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A75F5" w:rsidRPr="00DA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</w:t>
      </w:r>
      <w:r w:rsidR="00DA75F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</w:t>
      </w:r>
      <w:r w:rsidR="00DA75F5" w:rsidRPr="00DA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02.04.2008 </w:t>
      </w:r>
      <w:r w:rsidR="00DA75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A75F5" w:rsidRPr="00DA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1506-ЗПО </w:t>
      </w:r>
      <w:r w:rsidR="00DA75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A75F5" w:rsidRPr="00DA75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Пензенской области об административных правонарушениях</w:t>
      </w:r>
      <w:r w:rsidR="00DA75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22CEA" w:rsidRPr="00522CEA">
        <w:t xml:space="preserve"> </w:t>
      </w:r>
      <w:r w:rsidR="00522CEA" w:rsidRPr="00522CEA">
        <w:rPr>
          <w:rFonts w:ascii="Times New Roman" w:eastAsia="Times New Roman" w:hAnsi="Times New Roman" w:cs="Times New Roman"/>
          <w:sz w:val="28"/>
          <w:szCs w:val="28"/>
          <w:lang w:eastAsia="ru-RU"/>
        </w:rPr>
        <w:t>(Ведомости Законодательного Собрания Пензенской области, 2008, N 4 часть 1, N 6 часть 1, N 8 часть 1, N 9, N 10 часть 1, N 11; 2009, N 12 часть 1, N 16 часть 1, N 18, N 19; 2010, N 24, N 26 часть 1, N 26 часть 2, N 28 часть 1; 2011, N 31 часть 1, N 33, N 34 часть 1, N 36 часть 1; Пензенские губернские ведомости, 2011, N 107; 2012, N 11, N 37; 2013, N 46, N 133; 2014, N 19, N 38, N 50, N 68; 2015, N 12, N 23, N 63; 2016, N 14, N 64; 2017, N 24, N 47, N 78; 2018, N 43; 2019, N 37, N 48, N 58, N 90; 2020, N 12, N 59; 2021, N 43</w:t>
      </w:r>
      <w:r w:rsidR="00F043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4310" w:rsidRPr="00F0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310" w:rsidRPr="00522CEA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732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="00522CEA" w:rsidRPr="00522C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2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5F5" w:rsidRPr="00DA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7, изложив его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</w:t>
      </w:r>
      <w:r w:rsidR="007067EC" w:rsidRPr="00525B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6703" w:rsidRDefault="00347461" w:rsidP="00565938">
      <w:pPr>
        <w:suppressAutoHyphens w:val="0"/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5BA1">
        <w:rPr>
          <w:rFonts w:ascii="Times New Roman" w:hAnsi="Times New Roman" w:cs="Times New Roman"/>
          <w:sz w:val="28"/>
          <w:szCs w:val="28"/>
        </w:rPr>
        <w:t>«</w:t>
      </w:r>
      <w:r w:rsidR="00565938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856703">
        <w:rPr>
          <w:rFonts w:ascii="Times New Roman" w:hAnsi="Times New Roman" w:cs="Times New Roman"/>
          <w:sz w:val="28"/>
          <w:szCs w:val="28"/>
        </w:rPr>
        <w:t xml:space="preserve"> </w:t>
      </w:r>
      <w:r w:rsidR="00565938" w:rsidRPr="00565938">
        <w:rPr>
          <w:rFonts w:ascii="Times New Roman" w:hAnsi="Times New Roman" w:cs="Times New Roman"/>
          <w:sz w:val="28"/>
          <w:szCs w:val="28"/>
        </w:rPr>
        <w:t>Запрещается выход на ледовое покрытие водных объектов Пензенской области в период становления и таяния льда</w:t>
      </w:r>
      <w:r w:rsidR="00565938">
        <w:rPr>
          <w:rFonts w:ascii="Times New Roman" w:hAnsi="Times New Roman" w:cs="Times New Roman"/>
          <w:sz w:val="28"/>
          <w:szCs w:val="28"/>
        </w:rPr>
        <w:t xml:space="preserve">, а </w:t>
      </w:r>
      <w:r w:rsidR="00565938" w:rsidRPr="00565938">
        <w:rPr>
          <w:rFonts w:ascii="Times New Roman" w:hAnsi="Times New Roman" w:cs="Times New Roman"/>
          <w:sz w:val="28"/>
          <w:szCs w:val="28"/>
        </w:rPr>
        <w:t>также нахождение на льду детей в возрасте до 14 лет без сопровождения взрослых (родителей, лиц, их заменяющих, или лиц, осуществляющих мероприятия с участием детей)</w:t>
      </w:r>
      <w:r w:rsidR="00565938">
        <w:rPr>
          <w:rFonts w:ascii="Times New Roman" w:hAnsi="Times New Roman" w:cs="Times New Roman"/>
          <w:sz w:val="28"/>
          <w:szCs w:val="28"/>
        </w:rPr>
        <w:t xml:space="preserve"> </w:t>
      </w:r>
      <w:r w:rsidR="00856703">
        <w:rPr>
          <w:rFonts w:ascii="Times New Roman" w:hAnsi="Times New Roman" w:cs="Times New Roman"/>
          <w:sz w:val="28"/>
          <w:szCs w:val="28"/>
        </w:rPr>
        <w:t>-</w:t>
      </w:r>
    </w:p>
    <w:p w:rsidR="00D62440" w:rsidRDefault="00856703" w:rsidP="00565938">
      <w:pPr>
        <w:suppressAutoHyphens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влечет предупреждение или наложение административного штрафа на граждан в размере от </w:t>
      </w:r>
      <w:r w:rsidR="00565938">
        <w:rPr>
          <w:rFonts w:ascii="Times New Roman" w:hAnsi="Times New Roman" w:cs="Times New Roman"/>
          <w:sz w:val="28"/>
          <w:szCs w:val="28"/>
        </w:rPr>
        <w:t>пятисот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565938">
        <w:rPr>
          <w:rFonts w:ascii="Times New Roman" w:hAnsi="Times New Roman" w:cs="Times New Roman"/>
          <w:sz w:val="28"/>
          <w:szCs w:val="28"/>
        </w:rPr>
        <w:t>одной тысячи</w:t>
      </w:r>
      <w:r>
        <w:rPr>
          <w:rFonts w:ascii="Times New Roman" w:hAnsi="Times New Roman" w:cs="Times New Roman"/>
          <w:sz w:val="28"/>
          <w:szCs w:val="28"/>
        </w:rPr>
        <w:t xml:space="preserve"> рублей; на должностных лиц - от </w:t>
      </w:r>
      <w:r w:rsidR="00565938">
        <w:rPr>
          <w:rFonts w:ascii="Times New Roman" w:hAnsi="Times New Roman" w:cs="Times New Roman"/>
          <w:sz w:val="28"/>
          <w:szCs w:val="28"/>
        </w:rPr>
        <w:t>одной тысячи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565938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рублей; на юридических лиц - от пяти тысяч до десяти тысяч рублей.</w:t>
      </w:r>
      <w:r w:rsidR="00D62440">
        <w:rPr>
          <w:rFonts w:ascii="Times New Roman" w:hAnsi="Times New Roman" w:cs="Times New Roman"/>
          <w:sz w:val="28"/>
          <w:szCs w:val="28"/>
        </w:rPr>
        <w:t>»</w:t>
      </w:r>
    </w:p>
    <w:p w:rsidR="00A93360" w:rsidRDefault="007067EC" w:rsidP="0099173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6D7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A93360" w:rsidRDefault="007067EC" w:rsidP="00991732">
      <w:pPr>
        <w:pStyle w:val="afa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по истечении десяти дней после дня</w:t>
      </w:r>
      <w:r w:rsidR="00B06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</w:t>
      </w:r>
    </w:p>
    <w:sectPr w:rsidR="00A93360">
      <w:headerReference w:type="default" r:id="rId7"/>
      <w:pgSz w:w="11906" w:h="16838"/>
      <w:pgMar w:top="1134" w:right="567" w:bottom="1134" w:left="1418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30F" w:rsidRDefault="007067EC">
      <w:pPr>
        <w:spacing w:after="0" w:line="240" w:lineRule="auto"/>
      </w:pPr>
      <w:r>
        <w:separator/>
      </w:r>
    </w:p>
  </w:endnote>
  <w:endnote w:type="continuationSeparator" w:id="0">
    <w:p w:rsidR="0045230F" w:rsidRDefault="0070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30F" w:rsidRDefault="007067EC">
      <w:pPr>
        <w:spacing w:after="0" w:line="240" w:lineRule="auto"/>
      </w:pPr>
      <w:r>
        <w:separator/>
      </w:r>
    </w:p>
  </w:footnote>
  <w:footnote w:type="continuationSeparator" w:id="0">
    <w:p w:rsidR="0045230F" w:rsidRDefault="0070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360" w:rsidRDefault="00A933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4" w15:restartNumberingAfterBreak="0">
    <w:nsid w:val="1DAD3137"/>
    <w:multiLevelType w:val="hybridMultilevel"/>
    <w:tmpl w:val="938625A4"/>
    <w:lvl w:ilvl="0" w:tplc="A9ACCE22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6B03922"/>
    <w:multiLevelType w:val="hybridMultilevel"/>
    <w:tmpl w:val="A6D4C1C4"/>
    <w:lvl w:ilvl="0" w:tplc="CA8E4294">
      <w:start w:val="4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9A594F"/>
    <w:multiLevelType w:val="hybridMultilevel"/>
    <w:tmpl w:val="C9EC09B2"/>
    <w:lvl w:ilvl="0" w:tplc="BA76F6B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360"/>
    <w:rsid w:val="000260D3"/>
    <w:rsid w:val="000D406F"/>
    <w:rsid w:val="002345EF"/>
    <w:rsid w:val="002F1AE8"/>
    <w:rsid w:val="00347461"/>
    <w:rsid w:val="00367E5A"/>
    <w:rsid w:val="00376CAD"/>
    <w:rsid w:val="0045230F"/>
    <w:rsid w:val="00463CD8"/>
    <w:rsid w:val="00481E07"/>
    <w:rsid w:val="00522CEA"/>
    <w:rsid w:val="00525BA1"/>
    <w:rsid w:val="00565938"/>
    <w:rsid w:val="006651C5"/>
    <w:rsid w:val="006D7FA0"/>
    <w:rsid w:val="007067EC"/>
    <w:rsid w:val="00715E1C"/>
    <w:rsid w:val="00856703"/>
    <w:rsid w:val="00931708"/>
    <w:rsid w:val="00950430"/>
    <w:rsid w:val="00991732"/>
    <w:rsid w:val="00A3148E"/>
    <w:rsid w:val="00A93360"/>
    <w:rsid w:val="00AE64F7"/>
    <w:rsid w:val="00B06BD7"/>
    <w:rsid w:val="00B96473"/>
    <w:rsid w:val="00D62440"/>
    <w:rsid w:val="00DA75F5"/>
    <w:rsid w:val="00F04310"/>
    <w:rsid w:val="00F9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52D53-D67B-4F30-BEC6-83F2515A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8">
    <w:name w:val="Верхний колонтитул Знак"/>
    <w:basedOn w:val="a0"/>
    <w:uiPriority w:val="99"/>
    <w:qFormat/>
  </w:style>
  <w:style w:type="character" w:customStyle="1" w:styleId="a9">
    <w:name w:val="Нижний колонтитул Знак"/>
    <w:basedOn w:val="a0"/>
    <w:uiPriority w:val="99"/>
    <w:qFormat/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">
    <w:name w:val="index heading"/>
    <w:basedOn w:val="ab"/>
  </w:style>
  <w:style w:type="paragraph" w:styleId="af0">
    <w:name w:val="No Spacing"/>
    <w:uiPriority w:val="1"/>
    <w:qFormat/>
  </w:style>
  <w:style w:type="paragraph" w:styleId="af1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pPr>
      <w:spacing w:after="160" w:line="259" w:lineRule="auto"/>
    </w:pPr>
  </w:style>
  <w:style w:type="paragraph" w:customStyle="1" w:styleId="af6">
    <w:name w:val="Колонтитул"/>
    <w:basedOn w:val="a"/>
    <w:qFormat/>
  </w:style>
  <w:style w:type="paragraph" w:styleId="af7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afb">
    <w:name w:val="Содержимое врезки"/>
    <w:basedOn w:val="a"/>
    <w:qFormat/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paragraph" w:customStyle="1" w:styleId="4O4rz44441">
    <w:name w:val="О4Oс4・н~?о?вr?н~?о?йz ?т・4е?4к?4с4・1"/>
    <w:basedOn w:val="a"/>
    <w:uiPriority w:val="99"/>
    <w:rsid w:val="00347461"/>
    <w:pPr>
      <w:widowControl w:val="0"/>
      <w:shd w:val="clear" w:color="auto" w:fill="FFFFFF"/>
      <w:autoSpaceDE w:val="0"/>
      <w:autoSpaceDN w:val="0"/>
      <w:adjustRightInd w:val="0"/>
      <w:spacing w:before="1260" w:after="180" w:line="485" w:lineRule="exact"/>
      <w:ind w:hanging="1380"/>
      <w:jc w:val="center"/>
    </w:pPr>
    <w:rPr>
      <w:rFonts w:ascii="Courier New" w:eastAsia="Times New Roman" w:cs="Courier New"/>
      <w:color w:val="000000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21.12.1994 N 68-ФЗ(ред. от 30.12.2021)"О защите населения и территорий от чрезвычайных ситуаций природного и техногенного характера"</vt:lpstr>
    </vt:vector>
  </TitlesOfParts>
  <Company>КонсультантПлюс Версия 4021.00.60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21.12.1994 N 68-ФЗ(ред. от 30.12.2021)"О защите населения и территорий от чрезвычайных ситуаций природного и техногенного характера"</dc:title>
  <dc:subject/>
  <dc:creator>user</dc:creator>
  <dc:description/>
  <cp:lastModifiedBy>user</cp:lastModifiedBy>
  <cp:revision>27</cp:revision>
  <cp:lastPrinted>2022-12-07T06:15:00Z</cp:lastPrinted>
  <dcterms:created xsi:type="dcterms:W3CDTF">2022-01-19T08:44:00Z</dcterms:created>
  <dcterms:modified xsi:type="dcterms:W3CDTF">2022-12-07T06:40:00Z</dcterms:modified>
  <dc:language>ru-RU</dc:language>
</cp:coreProperties>
</file>