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90" w:rsidRDefault="00F06F9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06F90" w:rsidRDefault="00F06F90">
      <w:pPr>
        <w:pStyle w:val="ConsPlusNormal"/>
        <w:jc w:val="both"/>
        <w:outlineLvl w:val="0"/>
      </w:pPr>
    </w:p>
    <w:p w:rsidR="00F06F90" w:rsidRDefault="00F06F90">
      <w:pPr>
        <w:pStyle w:val="ConsPlusTitle"/>
        <w:jc w:val="center"/>
      </w:pPr>
      <w:r>
        <w:t>ПРАВИТЕЛЬСТВО ПЕНЗЕНСКОЙ ОБЛАСТИ</w:t>
      </w:r>
    </w:p>
    <w:p w:rsidR="00F06F90" w:rsidRDefault="00F06F90">
      <w:pPr>
        <w:pStyle w:val="ConsPlusTitle"/>
        <w:jc w:val="center"/>
      </w:pPr>
    </w:p>
    <w:p w:rsidR="00F06F90" w:rsidRDefault="00F06F90">
      <w:pPr>
        <w:pStyle w:val="ConsPlusTitle"/>
        <w:jc w:val="center"/>
      </w:pPr>
      <w:r>
        <w:t>ПОСТАНОВЛЕНИЕ</w:t>
      </w:r>
    </w:p>
    <w:p w:rsidR="00F06F90" w:rsidRDefault="00F06F90">
      <w:pPr>
        <w:pStyle w:val="ConsPlusTitle"/>
        <w:jc w:val="center"/>
      </w:pPr>
      <w:r>
        <w:t>от 16 декабря 2013 г. N 950-пП</w:t>
      </w:r>
    </w:p>
    <w:p w:rsidR="00F06F90" w:rsidRDefault="00F06F90">
      <w:pPr>
        <w:pStyle w:val="ConsPlusTitle"/>
        <w:jc w:val="center"/>
      </w:pPr>
    </w:p>
    <w:p w:rsidR="00F06F90" w:rsidRDefault="00F06F90">
      <w:pPr>
        <w:pStyle w:val="ConsPlusTitle"/>
        <w:jc w:val="center"/>
      </w:pPr>
      <w:r>
        <w:t>ОБ УСТАНОВЛЕНИИ МИНИМАЛЬНОГО РАЗМЕРА ВЗНОСА</w:t>
      </w:r>
    </w:p>
    <w:p w:rsidR="00F06F90" w:rsidRDefault="00F06F90">
      <w:pPr>
        <w:pStyle w:val="ConsPlusTitle"/>
        <w:jc w:val="center"/>
      </w:pPr>
      <w:r>
        <w:t xml:space="preserve">НА КАПИТАЛЬНЫЙ РЕМОНТ ОБЩЕГО ИМУЩЕСТВА В </w:t>
      </w:r>
      <w:proofErr w:type="gramStart"/>
      <w:r>
        <w:t>МНОГОКВАРТИРНОМ</w:t>
      </w:r>
      <w:proofErr w:type="gramEnd"/>
    </w:p>
    <w:p w:rsidR="00F06F90" w:rsidRDefault="00F06F90">
      <w:pPr>
        <w:pStyle w:val="ConsPlusTitle"/>
        <w:jc w:val="center"/>
      </w:pPr>
      <w:proofErr w:type="gramStart"/>
      <w:r>
        <w:t>ДОМЕ</w:t>
      </w:r>
      <w:proofErr w:type="gramEnd"/>
      <w:r>
        <w:t xml:space="preserve"> НА ТЕРРИТОРИИ ПЕНЗЕНСКОЙ ОБЛАСТИ</w:t>
      </w:r>
    </w:p>
    <w:p w:rsidR="00F06F90" w:rsidRDefault="00F06F90">
      <w:pPr>
        <w:pStyle w:val="ConsPlusNormal"/>
        <w:jc w:val="both"/>
      </w:pPr>
    </w:p>
    <w:p w:rsidR="00F06F90" w:rsidRDefault="00F06F90">
      <w:pPr>
        <w:pStyle w:val="ConsPlusNormal"/>
        <w:jc w:val="both"/>
      </w:pPr>
      <w:r>
        <w:rPr>
          <w:color w:val="0A2666"/>
        </w:rPr>
        <w:t>КонсультантПлюс: примечание.</w:t>
      </w:r>
    </w:p>
    <w:p w:rsidR="00F06F90" w:rsidRDefault="00F06F90">
      <w:pPr>
        <w:pStyle w:val="ConsPlusNormal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rPr>
          <w:color w:val="0A2666"/>
        </w:rPr>
        <w:t xml:space="preserve"> Правительства РФ от 21.02.2013 N 146 утратило силу в связи с изданием </w:t>
      </w:r>
      <w:hyperlink r:id="rId7" w:history="1">
        <w:r>
          <w:rPr>
            <w:color w:val="0000FF"/>
          </w:rPr>
          <w:t>Постановления</w:t>
        </w:r>
      </w:hyperlink>
      <w:r>
        <w:rPr>
          <w:color w:val="0A2666"/>
        </w:rPr>
        <w:t xml:space="preserve"> Правительства РФ от 24.12.2014 N 1464. Действующие нормы по данному вопросу содержатся в Постановление Правительства РФ от 11.02.2016 N 97, </w:t>
      </w:r>
      <w:proofErr w:type="gramStart"/>
      <w:r>
        <w:rPr>
          <w:color w:val="0A2666"/>
        </w:rPr>
        <w:t>утвердившем</w:t>
      </w:r>
      <w:proofErr w:type="gramEnd"/>
      <w:r>
        <w:rPr>
          <w:color w:val="0A2666"/>
        </w:rPr>
        <w:t xml:space="preserve"> новые федеральные </w:t>
      </w:r>
      <w:hyperlink r:id="rId8" w:history="1">
        <w:r>
          <w:rPr>
            <w:color w:val="0000FF"/>
          </w:rPr>
          <w:t>стандарты</w:t>
        </w:r>
      </w:hyperlink>
      <w:r>
        <w:rPr>
          <w:color w:val="0A2666"/>
        </w:rPr>
        <w:t>.</w:t>
      </w:r>
    </w:p>
    <w:p w:rsidR="00F06F90" w:rsidRDefault="00F06F9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частью 8.1 статьи 156</w:t>
        </w:r>
      </w:hyperlink>
      <w:r>
        <w:t xml:space="preserve">, </w:t>
      </w:r>
      <w:hyperlink r:id="rId10" w:history="1">
        <w:r>
          <w:rPr>
            <w:color w:val="0000FF"/>
          </w:rPr>
          <w:t>статьями 166</w:t>
        </w:r>
      </w:hyperlink>
      <w:r>
        <w:t xml:space="preserve">, </w:t>
      </w:r>
      <w:hyperlink r:id="rId11" w:history="1">
        <w:r>
          <w:rPr>
            <w:color w:val="0000FF"/>
          </w:rPr>
          <w:t>167</w:t>
        </w:r>
      </w:hyperlink>
      <w:r>
        <w:t xml:space="preserve"> Жилищного кодекса Российской Федерации,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21.02.2013 N 146 "О федеральных стандартах оплаты жилого помещения и коммунальных услуг на 2013 - 2015 годы", </w:t>
      </w:r>
      <w:hyperlink r:id="rId13" w:history="1">
        <w:r>
          <w:rPr>
            <w:color w:val="0000FF"/>
          </w:rPr>
          <w:t>частью 1 статьи 4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</w:t>
      </w:r>
      <w:proofErr w:type="gramEnd"/>
      <w:r>
        <w:t xml:space="preserve"> области" (с последующими изменениями), руководствуясь </w:t>
      </w:r>
      <w:hyperlink r:id="rId14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F06F90" w:rsidRDefault="00F06F90">
      <w:pPr>
        <w:pStyle w:val="ConsPlusNormal"/>
        <w:jc w:val="both"/>
      </w:pPr>
      <w:r>
        <w:rPr>
          <w:color w:val="0A2666"/>
        </w:rPr>
        <w:t>КонсультантПлюс: примечание.</w:t>
      </w:r>
    </w:p>
    <w:p w:rsidR="00F06F90" w:rsidRDefault="00F06F90">
      <w:pPr>
        <w:pStyle w:val="ConsPlusNormal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rPr>
          <w:color w:val="0A2666"/>
        </w:rPr>
        <w:t xml:space="preserve"> Правительства РФ от 21.02.2013 N 146 утратило силу в связи с изданием </w:t>
      </w:r>
      <w:hyperlink r:id="rId16" w:history="1">
        <w:r>
          <w:rPr>
            <w:color w:val="0000FF"/>
          </w:rPr>
          <w:t>Постановления</w:t>
        </w:r>
      </w:hyperlink>
      <w:r>
        <w:rPr>
          <w:color w:val="0A2666"/>
        </w:rPr>
        <w:t xml:space="preserve"> Правительства РФ от 24.12.2014 N 1464. Действующие нормы по данному вопросу содержатся в Постановлении Правительства РФ от 22.06.2015 N 610, утвердившем новые федеральные </w:t>
      </w:r>
      <w:hyperlink r:id="rId17" w:history="1">
        <w:r>
          <w:rPr>
            <w:color w:val="0000FF"/>
          </w:rPr>
          <w:t>стандарты</w:t>
        </w:r>
      </w:hyperlink>
      <w:r>
        <w:rPr>
          <w:color w:val="0A2666"/>
        </w:rPr>
        <w:t>.</w:t>
      </w:r>
    </w:p>
    <w:p w:rsidR="00F06F90" w:rsidRDefault="00F06F9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Установить на 2014 год минимальный размер взноса на капитальный ремонт общего имущества в многоквартирном доме на территории Пензенской области в размере, равном размеру федерального </w:t>
      </w:r>
      <w:hyperlink r:id="rId18" w:history="1">
        <w:r>
          <w:rPr>
            <w:color w:val="0000FF"/>
          </w:rPr>
          <w:t>стандарта</w:t>
        </w:r>
      </w:hyperlink>
      <w:r>
        <w:t xml:space="preserve"> стоимости капитального ремонта жилого помещения по Пензенской области, установленному постановлением Правительства Российской Федерации от 21.02.2013 N 146 "О федеральных стандартах оплаты жилого помещения и коммунальных услуг на 2013 - 2015 годы", - 6,6 рубля на один квадратный</w:t>
      </w:r>
      <w:proofErr w:type="gramEnd"/>
      <w:r>
        <w:t xml:space="preserve"> метр общей площади помещения в многоквартирном доме, принадлежащего собственнику такого помещения, в месяц.</w:t>
      </w:r>
    </w:p>
    <w:p w:rsidR="00F06F90" w:rsidRDefault="00F06F90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F06F90" w:rsidRDefault="00F06F9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F06F90" w:rsidRDefault="00F06F90">
      <w:pPr>
        <w:pStyle w:val="ConsPlusNormal"/>
        <w:jc w:val="both"/>
      </w:pPr>
    </w:p>
    <w:p w:rsidR="00F06F90" w:rsidRDefault="00F06F90">
      <w:pPr>
        <w:pStyle w:val="ConsPlusNormal"/>
        <w:jc w:val="right"/>
      </w:pPr>
      <w:r>
        <w:t>Губернатор</w:t>
      </w:r>
    </w:p>
    <w:p w:rsidR="00F06F90" w:rsidRDefault="00F06F90">
      <w:pPr>
        <w:pStyle w:val="ConsPlusNormal"/>
        <w:jc w:val="right"/>
      </w:pPr>
      <w:r>
        <w:t>Пензенской области</w:t>
      </w:r>
    </w:p>
    <w:p w:rsidR="00F06F90" w:rsidRDefault="00F06F90">
      <w:pPr>
        <w:pStyle w:val="ConsPlusNormal"/>
        <w:jc w:val="right"/>
      </w:pPr>
      <w:r>
        <w:t>В.К.БОЧКАРЕВ</w:t>
      </w:r>
    </w:p>
    <w:p w:rsidR="00F06F90" w:rsidRDefault="00F06F90">
      <w:pPr>
        <w:pStyle w:val="ConsPlusNormal"/>
        <w:jc w:val="both"/>
      </w:pPr>
    </w:p>
    <w:p w:rsidR="00F06F90" w:rsidRDefault="00F06F90">
      <w:pPr>
        <w:pStyle w:val="ConsPlusNormal"/>
        <w:jc w:val="both"/>
      </w:pPr>
    </w:p>
    <w:p w:rsidR="00F06F90" w:rsidRDefault="00F06F9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2442" w:rsidRDefault="00C22442">
      <w:bookmarkStart w:id="0" w:name="_GoBack"/>
      <w:bookmarkEnd w:id="0"/>
    </w:p>
    <w:sectPr w:rsidR="00C22442" w:rsidSect="00B9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90"/>
    <w:rsid w:val="00C22442"/>
    <w:rsid w:val="00F0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6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F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6F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6F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78CE2E19FFD0B0E70E1B9C71BBEDE6A70341C2115F43FFC25CEBCF4AYBqEG" TargetMode="External"/><Relationship Id="rId13" Type="http://schemas.openxmlformats.org/officeDocument/2006/relationships/hyperlink" Target="consultantplus://offline/ref=5D78CE2E19FFD0B0E70E059167D7B3E9A7011BCE14564CA09B0BED9815EECD9FCA20CA83232820A58B442DBEYBq7G" TargetMode="External"/><Relationship Id="rId18" Type="http://schemas.openxmlformats.org/officeDocument/2006/relationships/hyperlink" Target="consultantplus://offline/ref=5D78CE2E19FFD0B0E70E1B9C71BBEDE6A70E47C7165643FFC25CEBCF4ABECBCA8A60CCD6606C2DA3Y8q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78CE2E19FFD0B0E70E1B9C71BBEDE6A70D47C41C5043FFC25CEBCF4ABECBCA8A60CCD6606C2DA4Y8q3G" TargetMode="External"/><Relationship Id="rId12" Type="http://schemas.openxmlformats.org/officeDocument/2006/relationships/hyperlink" Target="consultantplus://offline/ref=5D78CE2E19FFD0B0E70E1B9C71BBEDE6A70E47C7165643FFC25CEBCF4AYBqEG" TargetMode="External"/><Relationship Id="rId17" Type="http://schemas.openxmlformats.org/officeDocument/2006/relationships/hyperlink" Target="consultantplus://offline/ref=5D78CE2E19FFD0B0E70E1B9C71BBEDE6A70244C7175E43FFC25CEBCF4ABECBCA8A60CCD6606C2DA4Y8qE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D78CE2E19FFD0B0E70E1B9C71BBEDE6A70D47C41C5043FFC25CEBCF4ABECBCA8A60CCD6606C2DA4Y8q3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78CE2E19FFD0B0E70E1B9C71BBEDE6A70E47C7165643FFC25CEBCF4AYBqEG" TargetMode="External"/><Relationship Id="rId11" Type="http://schemas.openxmlformats.org/officeDocument/2006/relationships/hyperlink" Target="consultantplus://offline/ref=5D78CE2E19FFD0B0E70E1B9C71BBEDE6A40844C5125343FFC25CEBCF4ABECBCA8A60CCD561Y6q5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D78CE2E19FFD0B0E70E1B9C71BBEDE6A70E47C7165643FFC25CEBCF4AYBqEG" TargetMode="External"/><Relationship Id="rId10" Type="http://schemas.openxmlformats.org/officeDocument/2006/relationships/hyperlink" Target="consultantplus://offline/ref=5D78CE2E19FFD0B0E70E1B9C71BBEDE6A40844C5125343FFC25CEBCF4ABECBCA8A60CCD560Y6q9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78CE2E19FFD0B0E70E1B9C71BBEDE6A40844C5125343FFC25CEBCF4ABECBCA8A60CCD669Y6qAG" TargetMode="External"/><Relationship Id="rId14" Type="http://schemas.openxmlformats.org/officeDocument/2006/relationships/hyperlink" Target="consultantplus://offline/ref=5D78CE2E19FFD0B0E70E059167D7B3E9A7011BCE14564CA09809ED9815EECD9FCAY2q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2017-11-23T06:42:00Z</dcterms:created>
  <dcterms:modified xsi:type="dcterms:W3CDTF">2017-11-23T06:44:00Z</dcterms:modified>
</cp:coreProperties>
</file>