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4F760" w14:textId="77777777" w:rsidR="000C43A0" w:rsidRDefault="000C43A0" w:rsidP="000C43A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noProof/>
        </w:rPr>
        <w:drawing>
          <wp:anchor distT="0" distB="0" distL="114300" distR="114300" simplePos="0" relativeHeight="251659264" behindDoc="0" locked="0" layoutInCell="1" allowOverlap="1" wp14:anchorId="0EAAC982" wp14:editId="49012876">
            <wp:simplePos x="0" y="0"/>
            <wp:positionH relativeFrom="column">
              <wp:posOffset>2619375</wp:posOffset>
            </wp:positionH>
            <wp:positionV relativeFrom="paragraph">
              <wp:posOffset>0</wp:posOffset>
            </wp:positionV>
            <wp:extent cx="728980" cy="967105"/>
            <wp:effectExtent l="0" t="0" r="0" b="4445"/>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14:paraId="274304E7" w14:textId="77777777" w:rsidR="000C43A0" w:rsidRDefault="000C43A0" w:rsidP="000C43A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11FE264" w14:textId="77777777" w:rsidR="000C43A0" w:rsidRDefault="000C43A0" w:rsidP="000C43A0">
      <w:pPr>
        <w:overflowPunct w:val="0"/>
        <w:autoSpaceDE w:val="0"/>
        <w:autoSpaceDN w:val="0"/>
        <w:adjustRightInd w:val="0"/>
        <w:spacing w:after="0" w:line="240" w:lineRule="auto"/>
        <w:rPr>
          <w:rFonts w:ascii="Times New Roman" w:eastAsia="Times New Roman" w:hAnsi="Times New Roman" w:cs="Times New Roman"/>
          <w:i/>
          <w:sz w:val="28"/>
          <w:szCs w:val="28"/>
          <w:lang w:eastAsia="ru-RU"/>
        </w:rPr>
      </w:pPr>
    </w:p>
    <w:tbl>
      <w:tblPr>
        <w:tblW w:w="9600" w:type="dxa"/>
        <w:tblLayout w:type="fixed"/>
        <w:tblCellMar>
          <w:left w:w="0" w:type="dxa"/>
          <w:right w:w="0" w:type="dxa"/>
        </w:tblCellMar>
        <w:tblLook w:val="01E0" w:firstRow="1" w:lastRow="1" w:firstColumn="1" w:lastColumn="1" w:noHBand="0" w:noVBand="0"/>
      </w:tblPr>
      <w:tblGrid>
        <w:gridCol w:w="9600"/>
      </w:tblGrid>
      <w:tr w:rsidR="000C43A0" w14:paraId="7FF5AD07" w14:textId="77777777" w:rsidTr="007343E7">
        <w:tc>
          <w:tcPr>
            <w:tcW w:w="9606" w:type="dxa"/>
          </w:tcPr>
          <w:p w14:paraId="4F3CF350" w14:textId="77777777" w:rsidR="000C43A0" w:rsidRDefault="000C43A0"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04F2DDC" w14:textId="77777777" w:rsidR="000C43A0" w:rsidRDefault="000C43A0"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 ЖИЛИЩНО-КОММУНАЛЬНОГО ХОЗЯЙСТВА</w:t>
            </w:r>
          </w:p>
          <w:p w14:paraId="289F3D0C" w14:textId="77777777" w:rsidR="000C43A0" w:rsidRDefault="000C43A0"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И ГРАЖДАНСКОЙ ЗАЩИТЫ НАСЕЛЕНИЯ ПЕНЗЕНСКОЙ ОБЛАСТИ</w:t>
            </w:r>
          </w:p>
        </w:tc>
      </w:tr>
      <w:tr w:rsidR="000C43A0" w14:paraId="706D44EC" w14:textId="77777777" w:rsidTr="007343E7">
        <w:trPr>
          <w:trHeight w:val="397"/>
        </w:trPr>
        <w:tc>
          <w:tcPr>
            <w:tcW w:w="9606" w:type="dxa"/>
          </w:tcPr>
          <w:p w14:paraId="0EFBE42D" w14:textId="77777777" w:rsidR="000C43A0" w:rsidRDefault="000C43A0" w:rsidP="007343E7">
            <w:pPr>
              <w:framePr w:wrap="around" w:vAnchor="page" w:hAnchor="page" w:x="1418" w:y="2409"/>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0C43A0" w14:paraId="544D3001" w14:textId="77777777" w:rsidTr="007343E7">
        <w:tc>
          <w:tcPr>
            <w:tcW w:w="9606" w:type="dxa"/>
            <w:hideMark/>
          </w:tcPr>
          <w:p w14:paraId="2AFA02E1" w14:textId="77777777" w:rsidR="000C43A0" w:rsidRDefault="000C43A0" w:rsidP="007343E7">
            <w:pPr>
              <w:keepNext/>
              <w:framePr w:wrap="around" w:vAnchor="page" w:hAnchor="page" w:x="1418" w:y="2409"/>
              <w:overflowPunct w:val="0"/>
              <w:autoSpaceDE w:val="0"/>
              <w:autoSpaceDN w:val="0"/>
              <w:adjustRightInd w:val="0"/>
              <w:spacing w:after="0" w:line="240" w:lineRule="auto"/>
              <w:jc w:val="center"/>
              <w:outlineLvl w:val="2"/>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 Р И К А 3</w:t>
            </w:r>
          </w:p>
        </w:tc>
      </w:tr>
      <w:tr w:rsidR="000C43A0" w14:paraId="5984F050" w14:textId="77777777" w:rsidTr="007343E7">
        <w:trPr>
          <w:trHeight w:val="340"/>
        </w:trPr>
        <w:tc>
          <w:tcPr>
            <w:tcW w:w="9606" w:type="dxa"/>
            <w:vAlign w:val="center"/>
          </w:tcPr>
          <w:p w14:paraId="30376E08" w14:textId="77777777" w:rsidR="000C43A0" w:rsidRDefault="000C43A0" w:rsidP="007343E7">
            <w:pPr>
              <w:keepNext/>
              <w:framePr w:wrap="around" w:vAnchor="page" w:hAnchor="page" w:x="1418" w:y="2409"/>
              <w:overflowPunct w:val="0"/>
              <w:autoSpaceDE w:val="0"/>
              <w:autoSpaceDN w:val="0"/>
              <w:adjustRightInd w:val="0"/>
              <w:spacing w:after="0" w:line="240" w:lineRule="auto"/>
              <w:jc w:val="center"/>
              <w:outlineLvl w:val="2"/>
              <w:rPr>
                <w:rFonts w:ascii="Times New Roman" w:eastAsia="Times New Roman" w:hAnsi="Times New Roman" w:cs="Times New Roman"/>
                <w:b/>
                <w:sz w:val="16"/>
                <w:szCs w:val="16"/>
                <w:lang w:eastAsia="ru-RU"/>
              </w:rPr>
            </w:pPr>
          </w:p>
        </w:tc>
      </w:tr>
    </w:tbl>
    <w:p w14:paraId="5C040ADF" w14:textId="77777777" w:rsidR="000C43A0" w:rsidRDefault="000C43A0" w:rsidP="000C43A0">
      <w:pPr>
        <w:overflowPunct w:val="0"/>
        <w:autoSpaceDE w:val="0"/>
        <w:autoSpaceDN w:val="0"/>
        <w:adjustRightInd w:val="0"/>
        <w:spacing w:after="0" w:line="240" w:lineRule="auto"/>
        <w:rPr>
          <w:rFonts w:ascii="Times New Roman" w:eastAsia="Times New Roman" w:hAnsi="Times New Roman" w:cs="Times New Roman"/>
          <w:vanish/>
          <w:sz w:val="20"/>
          <w:szCs w:val="20"/>
          <w:lang w:eastAsia="ru-RU"/>
        </w:rPr>
      </w:pPr>
    </w:p>
    <w:tbl>
      <w:tblPr>
        <w:tblpPr w:leftFromText="180" w:rightFromText="180" w:bottomFromText="160" w:vertAnchor="text" w:horzAnchor="margin" w:tblpXSpec="center" w:tblpY="26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0C43A0" w14:paraId="54DD30AA" w14:textId="77777777" w:rsidTr="007343E7">
        <w:tc>
          <w:tcPr>
            <w:tcW w:w="284" w:type="dxa"/>
            <w:vAlign w:val="bottom"/>
          </w:tcPr>
          <w:p w14:paraId="2221F6BD" w14:textId="77777777" w:rsidR="000C43A0" w:rsidRDefault="000C43A0" w:rsidP="007343E7">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p>
          <w:p w14:paraId="0C036F74" w14:textId="77777777" w:rsidR="000C43A0" w:rsidRDefault="000C43A0" w:rsidP="007343E7">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от</w:t>
            </w:r>
          </w:p>
        </w:tc>
        <w:tc>
          <w:tcPr>
            <w:tcW w:w="2835" w:type="dxa"/>
            <w:tcBorders>
              <w:top w:val="nil"/>
              <w:left w:val="nil"/>
              <w:bottom w:val="single" w:sz="6" w:space="0" w:color="auto"/>
              <w:right w:val="nil"/>
            </w:tcBorders>
          </w:tcPr>
          <w:p w14:paraId="7AD770DB" w14:textId="77777777" w:rsidR="000C43A0" w:rsidRDefault="000C43A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361178D8" w14:textId="77777777" w:rsidR="000C43A0" w:rsidRDefault="000C43A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c>
          <w:tcPr>
            <w:tcW w:w="397" w:type="dxa"/>
          </w:tcPr>
          <w:p w14:paraId="5755D6E6" w14:textId="77777777" w:rsidR="000C43A0" w:rsidRDefault="000C43A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13222CFE" w14:textId="77777777" w:rsidR="000C43A0" w:rsidRDefault="000C43A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0"/>
                <w:szCs w:val="20"/>
                <w:lang w:eastAsia="ru-RU"/>
              </w:rPr>
              <w:t xml:space="preserve">  </w:t>
            </w:r>
          </w:p>
        </w:tc>
        <w:tc>
          <w:tcPr>
            <w:tcW w:w="1134" w:type="dxa"/>
            <w:tcBorders>
              <w:top w:val="nil"/>
              <w:left w:val="nil"/>
              <w:bottom w:val="single" w:sz="6" w:space="0" w:color="auto"/>
              <w:right w:val="nil"/>
            </w:tcBorders>
          </w:tcPr>
          <w:p w14:paraId="2124D448" w14:textId="77777777" w:rsidR="000C43A0" w:rsidRDefault="000C43A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1CF096FD" w14:textId="77777777" w:rsidR="000C43A0" w:rsidRDefault="000C43A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r>
      <w:tr w:rsidR="000C43A0" w14:paraId="1B26161F" w14:textId="77777777" w:rsidTr="007343E7">
        <w:tc>
          <w:tcPr>
            <w:tcW w:w="4650" w:type="dxa"/>
            <w:gridSpan w:val="4"/>
            <w:hideMark/>
          </w:tcPr>
          <w:p w14:paraId="44A0D1E8" w14:textId="77777777" w:rsidR="000C43A0" w:rsidRDefault="000C43A0" w:rsidP="007343E7">
            <w:pPr>
              <w:overflowPunct w:val="0"/>
              <w:autoSpaceDE w:val="0"/>
              <w:autoSpaceDN w:val="0"/>
              <w:adjustRightInd w:val="0"/>
              <w:spacing w:after="0" w:line="240" w:lineRule="auto"/>
              <w:jc w:val="center"/>
              <w:rPr>
                <w:rFonts w:ascii="Times New Roman" w:eastAsia="Times New Roman" w:hAnsi="Times New Roman" w:cs="Times New Roman"/>
                <w:sz w:val="10"/>
                <w:szCs w:val="20"/>
                <w:lang w:eastAsia="ru-RU"/>
              </w:rPr>
            </w:pPr>
            <w:r>
              <w:rPr>
                <w:rFonts w:ascii="Times New Roman" w:eastAsia="Times New Roman" w:hAnsi="Times New Roman" w:cs="Times New Roman"/>
                <w:sz w:val="24"/>
                <w:szCs w:val="20"/>
                <w:lang w:eastAsia="ru-RU"/>
              </w:rPr>
              <w:t xml:space="preserve"> </w:t>
            </w:r>
          </w:p>
          <w:p w14:paraId="68A19D8D" w14:textId="77777777" w:rsidR="000C43A0" w:rsidRDefault="000C43A0"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 Пенза</w:t>
            </w:r>
            <w:r>
              <w:rPr>
                <w:rFonts w:ascii="Times New Roman" w:eastAsia="Times New Roman" w:hAnsi="Times New Roman" w:cs="Times New Roman"/>
                <w:b/>
                <w:sz w:val="24"/>
                <w:szCs w:val="20"/>
                <w:lang w:eastAsia="ru-RU"/>
              </w:rPr>
              <w:t xml:space="preserve"> </w:t>
            </w:r>
          </w:p>
        </w:tc>
      </w:tr>
    </w:tbl>
    <w:p w14:paraId="1F2B6C52" w14:textId="77777777" w:rsidR="000C43A0" w:rsidRPr="002556F2" w:rsidRDefault="000C43A0" w:rsidP="000C43A0">
      <w:pPr>
        <w:overflowPunct w:val="0"/>
        <w:autoSpaceDE w:val="0"/>
        <w:autoSpaceDN w:val="0"/>
        <w:adjustRightInd w:val="0"/>
        <w:spacing w:after="0" w:line="192" w:lineRule="auto"/>
        <w:jc w:val="both"/>
        <w:rPr>
          <w:rFonts w:ascii="Times New Roman" w:eastAsia="Times New Roman" w:hAnsi="Times New Roman" w:cs="Times New Roman"/>
          <w:sz w:val="27"/>
          <w:szCs w:val="27"/>
          <w:lang w:eastAsia="ru-RU"/>
        </w:rPr>
      </w:pPr>
    </w:p>
    <w:p w14:paraId="5FE73D16" w14:textId="77777777" w:rsidR="000C43A0" w:rsidRPr="002556F2" w:rsidRDefault="000C43A0" w:rsidP="000C43A0">
      <w:pPr>
        <w:overflowPunct w:val="0"/>
        <w:autoSpaceDE w:val="0"/>
        <w:autoSpaceDN w:val="0"/>
        <w:adjustRightInd w:val="0"/>
        <w:spacing w:after="0" w:line="192" w:lineRule="auto"/>
        <w:jc w:val="center"/>
        <w:rPr>
          <w:rFonts w:ascii="Times New Roman" w:eastAsia="Times New Roman" w:hAnsi="Times New Roman" w:cs="Times New Roman"/>
          <w:sz w:val="27"/>
          <w:szCs w:val="27"/>
          <w:lang w:eastAsia="ru-RU"/>
        </w:rPr>
      </w:pPr>
    </w:p>
    <w:p w14:paraId="451F50C8" w14:textId="77777777" w:rsidR="000C43A0" w:rsidRPr="002556F2" w:rsidRDefault="000C43A0" w:rsidP="000C43A0">
      <w:pPr>
        <w:overflowPunct w:val="0"/>
        <w:autoSpaceDE w:val="0"/>
        <w:autoSpaceDN w:val="0"/>
        <w:adjustRightInd w:val="0"/>
        <w:spacing w:after="0" w:line="192" w:lineRule="auto"/>
        <w:jc w:val="both"/>
        <w:rPr>
          <w:rFonts w:ascii="Times New Roman" w:eastAsia="Times New Roman" w:hAnsi="Times New Roman" w:cs="Times New Roman"/>
          <w:sz w:val="27"/>
          <w:szCs w:val="27"/>
          <w:lang w:eastAsia="ru-RU"/>
        </w:rPr>
      </w:pPr>
    </w:p>
    <w:p w14:paraId="5D6ACFB0" w14:textId="77777777" w:rsidR="000C43A0" w:rsidRPr="002556F2" w:rsidRDefault="000C43A0" w:rsidP="000C43A0">
      <w:pPr>
        <w:overflowPunct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14:paraId="65AE7444" w14:textId="77777777" w:rsidR="000C43A0" w:rsidRPr="002556F2" w:rsidRDefault="000C43A0" w:rsidP="000C43A0">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14:paraId="70AF5308" w14:textId="77777777" w:rsidR="000C43A0" w:rsidRDefault="000C43A0" w:rsidP="000C43A0">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14:paraId="11113D30" w14:textId="77777777" w:rsidR="000C43A0" w:rsidRPr="002556F2" w:rsidRDefault="000C43A0" w:rsidP="000C43A0">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bookmarkStart w:id="0" w:name="_Hlk212199760"/>
      <w:r w:rsidRPr="002556F2">
        <w:rPr>
          <w:rFonts w:ascii="Times New Roman" w:eastAsia="Times New Roman" w:hAnsi="Times New Roman" w:cs="Times New Roman"/>
          <w:b/>
          <w:sz w:val="27"/>
          <w:szCs w:val="27"/>
          <w:lang w:eastAsia="ru-RU"/>
        </w:rPr>
        <w:t xml:space="preserve">О внесении изменений в приказ Министерства жилищно-коммунального хозяйства и гражданской защиты населения Пензенской области </w:t>
      </w:r>
    </w:p>
    <w:p w14:paraId="5D6527D6" w14:textId="0B8B76A2" w:rsidR="000C43A0" w:rsidRPr="002556F2" w:rsidRDefault="000C43A0" w:rsidP="000C43A0">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r w:rsidRPr="002556F2">
        <w:rPr>
          <w:rFonts w:ascii="Times New Roman" w:eastAsia="Times New Roman" w:hAnsi="Times New Roman" w:cs="Times New Roman"/>
          <w:b/>
          <w:sz w:val="27"/>
          <w:szCs w:val="27"/>
          <w:lang w:eastAsia="ru-RU"/>
        </w:rPr>
        <w:t xml:space="preserve">от </w:t>
      </w:r>
      <w:r>
        <w:rPr>
          <w:rFonts w:ascii="Times New Roman" w:eastAsia="Times New Roman" w:hAnsi="Times New Roman" w:cs="Times New Roman"/>
          <w:b/>
          <w:sz w:val="27"/>
          <w:szCs w:val="27"/>
          <w:lang w:eastAsia="ru-RU"/>
        </w:rPr>
        <w:t>07.02.2022</w:t>
      </w:r>
      <w:r w:rsidRPr="002556F2">
        <w:rPr>
          <w:rFonts w:ascii="Times New Roman" w:eastAsia="Times New Roman" w:hAnsi="Times New Roman" w:cs="Times New Roman"/>
          <w:b/>
          <w:sz w:val="27"/>
          <w:szCs w:val="27"/>
          <w:lang w:eastAsia="ru-RU"/>
        </w:rPr>
        <w:t xml:space="preserve"> № 3</w:t>
      </w:r>
      <w:r>
        <w:rPr>
          <w:rFonts w:ascii="Times New Roman" w:eastAsia="Times New Roman" w:hAnsi="Times New Roman" w:cs="Times New Roman"/>
          <w:b/>
          <w:sz w:val="27"/>
          <w:szCs w:val="27"/>
          <w:lang w:eastAsia="ru-RU"/>
        </w:rPr>
        <w:t>6</w:t>
      </w:r>
      <w:r w:rsidRPr="002556F2">
        <w:rPr>
          <w:rFonts w:ascii="Times New Roman" w:eastAsia="Times New Roman" w:hAnsi="Times New Roman" w:cs="Times New Roman"/>
          <w:b/>
          <w:sz w:val="27"/>
          <w:szCs w:val="27"/>
          <w:lang w:eastAsia="ru-RU"/>
        </w:rPr>
        <w:t>/ОД (с последующими изменениями)</w:t>
      </w:r>
    </w:p>
    <w:bookmarkEnd w:id="0"/>
    <w:p w14:paraId="0CB62EF0" w14:textId="77777777" w:rsidR="000C43A0" w:rsidRPr="002556F2" w:rsidRDefault="000C43A0" w:rsidP="000C43A0">
      <w:pPr>
        <w:autoSpaceDE w:val="0"/>
        <w:autoSpaceDN w:val="0"/>
        <w:adjustRightInd w:val="0"/>
        <w:spacing w:after="0" w:line="240" w:lineRule="auto"/>
        <w:ind w:firstLine="540"/>
        <w:jc w:val="center"/>
        <w:rPr>
          <w:rFonts w:ascii="Times New Roman" w:eastAsia="Times New Roman" w:hAnsi="Times New Roman" w:cs="Times New Roman"/>
          <w:sz w:val="27"/>
          <w:szCs w:val="27"/>
          <w:lang w:eastAsia="ru-RU"/>
        </w:rPr>
      </w:pPr>
    </w:p>
    <w:p w14:paraId="443359C5" w14:textId="77777777" w:rsidR="000C43A0" w:rsidRPr="002556F2"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В соответствии с Федеральным законом от 27.07.2010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210-ФЗ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Об организации предоставления государственных и муниципальных услуг</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 (с последующими изменениями), постановлением Правительства Пензенской области от 29.06.2011</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 410-пП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 разработке и утверждении административных регламентов предоставления государственных услуг исполнительными органами Пензенской области</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(с последующими изменениями), постановлением Правительства Пензенской области от 24.01.2012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30-пП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Об утверждении Реестра государственных услуг Пензенской области</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(с последующими изменениями)</w:t>
      </w:r>
      <w:r>
        <w:rPr>
          <w:rFonts w:ascii="Times New Roman" w:eastAsia="Times New Roman" w:hAnsi="Times New Roman" w:cs="Times New Roman"/>
          <w:sz w:val="27"/>
          <w:szCs w:val="27"/>
          <w:lang w:eastAsia="ru-RU"/>
        </w:rPr>
        <w:t>, р</w:t>
      </w:r>
      <w:r w:rsidRPr="002556F2">
        <w:rPr>
          <w:rFonts w:ascii="Times New Roman" w:eastAsia="Times New Roman" w:hAnsi="Times New Roman" w:cs="Times New Roman"/>
          <w:sz w:val="27"/>
          <w:szCs w:val="27"/>
          <w:lang w:eastAsia="ru-RU"/>
        </w:rPr>
        <w:t>уководствуясь постановлением Правительства Пензенской области от 19.07.2021</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 xml:space="preserve"> № 424-пП «Об утверждении Положения о Министерстве жилищно-коммунального хозяйства и гражданской защиты населения Пензенской области»</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(с последующими изменениями) приказываю:</w:t>
      </w:r>
    </w:p>
    <w:p w14:paraId="0107B755" w14:textId="235ECDC8"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556F2">
        <w:rPr>
          <w:rFonts w:ascii="Times New Roman" w:eastAsia="Times New Roman" w:hAnsi="Times New Roman" w:cs="Times New Roman"/>
          <w:sz w:val="27"/>
          <w:szCs w:val="27"/>
          <w:lang w:eastAsia="ru-RU"/>
        </w:rPr>
        <w:t>1. Внести в приказ Министерства жилищно-коммунального хозяйства и гражданской защиты населения Пензенской области</w:t>
      </w:r>
      <w:r w:rsidRPr="002556F2">
        <w:rPr>
          <w:sz w:val="27"/>
          <w:szCs w:val="27"/>
        </w:rPr>
        <w:t xml:space="preserve"> </w:t>
      </w:r>
      <w:r w:rsidRPr="002556F2">
        <w:rPr>
          <w:rFonts w:ascii="Times New Roman" w:eastAsia="Times New Roman" w:hAnsi="Times New Roman" w:cs="Times New Roman"/>
          <w:sz w:val="27"/>
          <w:szCs w:val="27"/>
          <w:lang w:eastAsia="ru-RU"/>
        </w:rPr>
        <w:t xml:space="preserve">от </w:t>
      </w:r>
      <w:r w:rsidRPr="000C43A0">
        <w:rPr>
          <w:rFonts w:ascii="Times New Roman" w:eastAsia="Times New Roman" w:hAnsi="Times New Roman" w:cs="Times New Roman"/>
          <w:sz w:val="27"/>
          <w:szCs w:val="27"/>
          <w:lang w:eastAsia="ru-RU"/>
        </w:rPr>
        <w:t xml:space="preserve">07.02.2022 </w:t>
      </w:r>
      <w:r>
        <w:rPr>
          <w:rFonts w:ascii="Times New Roman" w:eastAsia="Times New Roman" w:hAnsi="Times New Roman" w:cs="Times New Roman"/>
          <w:sz w:val="27"/>
          <w:szCs w:val="27"/>
          <w:lang w:eastAsia="ru-RU"/>
        </w:rPr>
        <w:t>№</w:t>
      </w:r>
      <w:r w:rsidRPr="000C43A0">
        <w:rPr>
          <w:rFonts w:ascii="Times New Roman" w:eastAsia="Times New Roman" w:hAnsi="Times New Roman" w:cs="Times New Roman"/>
          <w:sz w:val="27"/>
          <w:szCs w:val="27"/>
          <w:lang w:eastAsia="ru-RU"/>
        </w:rPr>
        <w:t xml:space="preserve"> 36/ОД </w:t>
      </w:r>
      <w:r>
        <w:rPr>
          <w:rFonts w:ascii="Times New Roman" w:eastAsia="Times New Roman" w:hAnsi="Times New Roman" w:cs="Times New Roman"/>
          <w:sz w:val="27"/>
          <w:szCs w:val="27"/>
          <w:lang w:eastAsia="ru-RU"/>
        </w:rPr>
        <w:t>«</w:t>
      </w:r>
      <w:r w:rsidRPr="000C43A0">
        <w:rPr>
          <w:rFonts w:ascii="Times New Roman" w:eastAsia="Times New Roman" w:hAnsi="Times New Roman" w:cs="Times New Roman"/>
          <w:sz w:val="27"/>
          <w:szCs w:val="27"/>
          <w:lang w:eastAsia="ru-RU"/>
        </w:rPr>
        <w:t xml:space="preserve">Об утверждении Административного регламента предоставления Министерством жилищно-коммунального хозяйства и гражданской защиты населения Пензенской области государственной услуги </w:t>
      </w:r>
      <w:r>
        <w:rPr>
          <w:rFonts w:ascii="Times New Roman" w:eastAsia="Times New Roman" w:hAnsi="Times New Roman" w:cs="Times New Roman"/>
          <w:sz w:val="27"/>
          <w:szCs w:val="27"/>
          <w:lang w:eastAsia="ru-RU"/>
        </w:rPr>
        <w:t>«</w:t>
      </w:r>
      <w:r w:rsidRPr="000C43A0">
        <w:rPr>
          <w:rFonts w:ascii="Times New Roman" w:eastAsia="Times New Roman" w:hAnsi="Times New Roman" w:cs="Times New Roman"/>
          <w:sz w:val="27"/>
          <w:szCs w:val="27"/>
          <w:lang w:eastAsia="ru-RU"/>
        </w:rPr>
        <w:t>Оценка качества оказания общественно полезных услуг социально ориентированными некоммерческими организациями</w:t>
      </w:r>
      <w:r w:rsidRPr="002556F2">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(с последующими изменениями) (далее – Приказ) следующие изменения:</w:t>
      </w:r>
    </w:p>
    <w:p w14:paraId="2010E669"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1.1. Преамбулу Приказа изложить в следующей редакции:</w:t>
      </w:r>
    </w:p>
    <w:p w14:paraId="43641C44"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Пензенской области от 29.06.2011 №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постановлением Правительства Пензенской области от 24.01.2012 № 30-пП «Об утверждении Реестра государственных услуг Пензенской области» (с последующими изменениями), руководствуясь постановлением Правительства Пензенской области от 19.07.2021                         </w:t>
      </w:r>
      <w:r w:rsidRPr="002D2EC2">
        <w:rPr>
          <w:rFonts w:ascii="Times New Roman" w:eastAsia="Times New Roman" w:hAnsi="Times New Roman" w:cs="Times New Roman"/>
          <w:sz w:val="27"/>
          <w:szCs w:val="27"/>
          <w:lang w:eastAsia="ru-RU"/>
        </w:rPr>
        <w:lastRenderedPageBreak/>
        <w:t>№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r>
        <w:rPr>
          <w:rFonts w:ascii="Times New Roman" w:eastAsia="Times New Roman" w:hAnsi="Times New Roman" w:cs="Times New Roman"/>
          <w:sz w:val="27"/>
          <w:szCs w:val="27"/>
          <w:lang w:eastAsia="ru-RU"/>
        </w:rPr>
        <w:t>».</w:t>
      </w:r>
    </w:p>
    <w:p w14:paraId="729D450A" w14:textId="3EF60239"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Внести в </w:t>
      </w:r>
      <w:r w:rsidRPr="002D2EC2">
        <w:rPr>
          <w:rFonts w:ascii="Times New Roman" w:eastAsia="Times New Roman" w:hAnsi="Times New Roman" w:cs="Times New Roman"/>
          <w:sz w:val="27"/>
          <w:szCs w:val="27"/>
          <w:lang w:eastAsia="ru-RU"/>
        </w:rPr>
        <w:t>Административный регламент Министерства жилищно-коммунального хозяйства и гражданской защиты населения Пензенской области</w:t>
      </w:r>
      <w:r w:rsidRPr="000C43A0">
        <w:rPr>
          <w:rFonts w:ascii="Times New Roman" w:eastAsia="Times New Roman" w:hAnsi="Times New Roman" w:cs="Times New Roman"/>
          <w:sz w:val="27"/>
          <w:szCs w:val="27"/>
          <w:lang w:eastAsia="ru-RU"/>
        </w:rPr>
        <w:t xml:space="preserve"> по предоставлению государственной услуги «Оценка качества оказания общественно полезных услуг социально ориентированными некоммерческими организациями»</w:t>
      </w:r>
      <w:r>
        <w:rPr>
          <w:rFonts w:ascii="Times New Roman" w:eastAsia="Times New Roman" w:hAnsi="Times New Roman" w:cs="Times New Roman"/>
          <w:sz w:val="27"/>
          <w:szCs w:val="27"/>
          <w:lang w:eastAsia="ru-RU"/>
        </w:rPr>
        <w:t>,</w:t>
      </w:r>
      <w:r w:rsidRPr="000C43A0">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утвержденный Приказом, </w:t>
      </w:r>
      <w:r w:rsidRPr="002D2EC2">
        <w:rPr>
          <w:rFonts w:ascii="Times New Roman" w:eastAsia="Times New Roman" w:hAnsi="Times New Roman" w:cs="Times New Roman"/>
          <w:sz w:val="27"/>
          <w:szCs w:val="27"/>
          <w:lang w:eastAsia="ru-RU"/>
        </w:rPr>
        <w:t>изменения, изложив его в новой редакции согласно приложению к настоящему приказу.</w:t>
      </w:r>
    </w:p>
    <w:p w14:paraId="166E7B2F"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 </w:t>
      </w:r>
      <w:r w:rsidRPr="002D2EC2">
        <w:rPr>
          <w:rFonts w:ascii="Times New Roman" w:eastAsia="Times New Roman" w:hAnsi="Times New Roman" w:cs="Times New Roman"/>
          <w:sz w:val="27"/>
          <w:szCs w:val="27"/>
          <w:lang w:eastAsia="ru-RU"/>
        </w:rPr>
        <w:t>Настоящий приказ вступает в силу со дня его официального опубликования.</w:t>
      </w:r>
    </w:p>
    <w:p w14:paraId="277878F1"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 </w:t>
      </w:r>
      <w:r w:rsidRPr="002D2EC2">
        <w:rPr>
          <w:rFonts w:ascii="Times New Roman" w:eastAsia="Times New Roman" w:hAnsi="Times New Roman" w:cs="Times New Roman"/>
          <w:sz w:val="27"/>
          <w:szCs w:val="27"/>
          <w:lang w:eastAsia="ru-RU"/>
        </w:rPr>
        <w:t>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(https://uprgkh.pnzreg.ru) и на официальном интернет-портале правовой информации (</w:t>
      </w:r>
      <w:hyperlink r:id="rId5" w:history="1">
        <w:r w:rsidRPr="006F5393">
          <w:rPr>
            <w:rFonts w:ascii="Times New Roman" w:eastAsia="Times New Roman" w:hAnsi="Times New Roman" w:cs="Times New Roman"/>
            <w:sz w:val="27"/>
            <w:szCs w:val="27"/>
            <w:lang w:eastAsia="ru-RU"/>
          </w:rPr>
          <w:t>http://pravo.gov.ru/</w:t>
        </w:r>
      </w:hyperlink>
      <w:r w:rsidRPr="002D2EC2">
        <w:rPr>
          <w:rFonts w:ascii="Times New Roman" w:eastAsia="Times New Roman" w:hAnsi="Times New Roman" w:cs="Times New Roman"/>
          <w:sz w:val="27"/>
          <w:szCs w:val="27"/>
          <w:lang w:eastAsia="ru-RU"/>
        </w:rPr>
        <w:t>).</w:t>
      </w:r>
    </w:p>
    <w:p w14:paraId="53C4783C"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4. Контроль за исполнением настоящего приказа оставляю за собой.</w:t>
      </w:r>
    </w:p>
    <w:p w14:paraId="334588F6"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DA4262E"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D5959E5"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7DAA652"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Министр </w:t>
      </w:r>
      <w:r w:rsidRPr="002D2EC2">
        <w:rPr>
          <w:rFonts w:ascii="Times New Roman" w:eastAsia="Times New Roman" w:hAnsi="Times New Roman" w:cs="Times New Roman"/>
          <w:sz w:val="27"/>
          <w:szCs w:val="27"/>
          <w:lang w:eastAsia="ru-RU"/>
        </w:rPr>
        <w:tab/>
      </w:r>
      <w:r w:rsidRPr="002D2EC2">
        <w:rPr>
          <w:rFonts w:ascii="Times New Roman" w:eastAsia="Times New Roman" w:hAnsi="Times New Roman" w:cs="Times New Roman"/>
          <w:sz w:val="27"/>
          <w:szCs w:val="27"/>
          <w:lang w:eastAsia="ru-RU"/>
        </w:rPr>
        <w:tab/>
        <w:t xml:space="preserve">                                                                            М.А. </w:t>
      </w:r>
      <w:proofErr w:type="spellStart"/>
      <w:r w:rsidRPr="002D2EC2">
        <w:rPr>
          <w:rFonts w:ascii="Times New Roman" w:eastAsia="Times New Roman" w:hAnsi="Times New Roman" w:cs="Times New Roman"/>
          <w:sz w:val="27"/>
          <w:szCs w:val="27"/>
          <w:lang w:eastAsia="ru-RU"/>
        </w:rPr>
        <w:t>Панюхин</w:t>
      </w:r>
      <w:proofErr w:type="spellEnd"/>
    </w:p>
    <w:p w14:paraId="3A2B62A5"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D741907"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9F0E726"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9E09332"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77B9858"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B901DC5"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2D2D213"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CD215FD"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2A28B1D"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0BFA948"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3CE0F83"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336050E"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A6CDC93"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D56E239"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931710F"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8CB29D0"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50FD079"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ABDAFD5"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A0F8493"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05DE188"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CA1E7FC"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A4D969E"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D983711"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38550D5"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C7AC40F"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CC054A2"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97B94E2"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50B6743"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18541EB"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03EA046" w14:textId="77777777" w:rsidR="000C43A0" w:rsidRPr="002D2EC2" w:rsidRDefault="000C43A0" w:rsidP="000C43A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lastRenderedPageBreak/>
        <w:t>Приложение</w:t>
      </w:r>
    </w:p>
    <w:p w14:paraId="3D977758" w14:textId="77777777" w:rsidR="000C43A0" w:rsidRPr="002D2EC2" w:rsidRDefault="000C43A0" w:rsidP="000C43A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к приказу</w:t>
      </w:r>
    </w:p>
    <w:p w14:paraId="76CA439B" w14:textId="77777777" w:rsidR="000C43A0" w:rsidRPr="002D2EC2" w:rsidRDefault="000C43A0" w:rsidP="000C43A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Министерства</w:t>
      </w:r>
    </w:p>
    <w:p w14:paraId="48908CF1" w14:textId="77777777" w:rsidR="000C43A0" w:rsidRPr="002D2EC2" w:rsidRDefault="000C43A0" w:rsidP="000C43A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жилищно-коммунального хозяйства</w:t>
      </w:r>
    </w:p>
    <w:p w14:paraId="6C7BC84C" w14:textId="77777777" w:rsidR="000C43A0" w:rsidRPr="002D2EC2" w:rsidRDefault="000C43A0" w:rsidP="000C43A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и гражданской защиты населения</w:t>
      </w:r>
    </w:p>
    <w:p w14:paraId="63C00823" w14:textId="77777777" w:rsidR="000C43A0" w:rsidRPr="002D2EC2" w:rsidRDefault="000C43A0" w:rsidP="000C43A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Пензенской области</w:t>
      </w:r>
    </w:p>
    <w:p w14:paraId="590522B8" w14:textId="77777777" w:rsidR="000C43A0" w:rsidRPr="002D2EC2" w:rsidRDefault="000C43A0" w:rsidP="000C43A0">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p>
    <w:p w14:paraId="3511DE49" w14:textId="77777777" w:rsidR="000C43A0" w:rsidRPr="006848E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Административный регламент</w:t>
      </w:r>
    </w:p>
    <w:p w14:paraId="09897083" w14:textId="77777777" w:rsidR="000C43A0" w:rsidRPr="006848E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Министерства жилищно-коммунального хозяйства и гражданской</w:t>
      </w:r>
    </w:p>
    <w:p w14:paraId="78AE0AD5" w14:textId="407DDD9D" w:rsidR="000C43A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sz w:val="27"/>
          <w:szCs w:val="27"/>
          <w:lang w:eastAsia="ru-RU"/>
        </w:rPr>
      </w:pPr>
      <w:r w:rsidRPr="006848EB">
        <w:rPr>
          <w:rFonts w:ascii="Times New Roman" w:eastAsia="Times New Roman" w:hAnsi="Times New Roman" w:cs="Times New Roman"/>
          <w:b/>
          <w:bCs/>
          <w:sz w:val="27"/>
          <w:szCs w:val="27"/>
          <w:lang w:eastAsia="ru-RU"/>
        </w:rPr>
        <w:t>защиты населения Пензенской области по</w:t>
      </w:r>
      <w:r w:rsidRPr="006F5393">
        <w:rPr>
          <w:rFonts w:ascii="Times New Roman" w:eastAsia="Times New Roman" w:hAnsi="Times New Roman" w:cs="Times New Roman"/>
          <w:b/>
          <w:bCs/>
          <w:sz w:val="27"/>
          <w:szCs w:val="27"/>
          <w:lang w:eastAsia="ru-RU"/>
        </w:rPr>
        <w:t xml:space="preserve"> </w:t>
      </w:r>
      <w:r w:rsidRPr="000C43A0">
        <w:rPr>
          <w:rFonts w:ascii="Times New Roman" w:eastAsia="Times New Roman" w:hAnsi="Times New Roman" w:cs="Times New Roman"/>
          <w:b/>
          <w:bCs/>
          <w:sz w:val="27"/>
          <w:szCs w:val="27"/>
          <w:lang w:eastAsia="ru-RU"/>
        </w:rPr>
        <w:t xml:space="preserve">предоставления государственной услуги </w:t>
      </w:r>
      <w:r>
        <w:rPr>
          <w:rFonts w:ascii="Times New Roman" w:eastAsia="Times New Roman" w:hAnsi="Times New Roman" w:cs="Times New Roman"/>
          <w:b/>
          <w:bCs/>
          <w:sz w:val="27"/>
          <w:szCs w:val="27"/>
          <w:lang w:eastAsia="ru-RU"/>
        </w:rPr>
        <w:t>«</w:t>
      </w:r>
      <w:r w:rsidRPr="000C43A0">
        <w:rPr>
          <w:rFonts w:ascii="Times New Roman" w:eastAsia="Times New Roman" w:hAnsi="Times New Roman" w:cs="Times New Roman"/>
          <w:b/>
          <w:bCs/>
          <w:sz w:val="27"/>
          <w:szCs w:val="27"/>
          <w:lang w:eastAsia="ru-RU"/>
        </w:rPr>
        <w:t>Оценка качества оказания общественно полезных услуг социально ориентированными некоммерческими организациями</w:t>
      </w:r>
      <w:r>
        <w:rPr>
          <w:rFonts w:ascii="Times New Roman" w:eastAsia="Times New Roman" w:hAnsi="Times New Roman" w:cs="Times New Roman"/>
          <w:b/>
          <w:bCs/>
          <w:sz w:val="27"/>
          <w:szCs w:val="27"/>
          <w:lang w:eastAsia="ru-RU"/>
        </w:rPr>
        <w:t>»</w:t>
      </w:r>
    </w:p>
    <w:p w14:paraId="47E284E4" w14:textId="77777777" w:rsidR="000C43A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5810EDE0" w14:textId="77777777" w:rsidR="000C43A0" w:rsidRPr="00C54AC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I</w:t>
      </w:r>
      <w:r w:rsidRPr="00C54AC0">
        <w:rPr>
          <w:rFonts w:ascii="Times New Roman" w:eastAsia="Times New Roman" w:hAnsi="Times New Roman" w:cs="Times New Roman"/>
          <w:b/>
          <w:bCs/>
          <w:sz w:val="27"/>
          <w:szCs w:val="27"/>
          <w:lang w:eastAsia="ru-RU"/>
        </w:rPr>
        <w:t>. Общие положения</w:t>
      </w:r>
    </w:p>
    <w:p w14:paraId="1C829C6B" w14:textId="77777777" w:rsidR="000C43A0" w:rsidRPr="00C54AC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59B779E1" w14:textId="77777777" w:rsidR="000C43A0" w:rsidRPr="00C54AC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Предмет регулирования регламента</w:t>
      </w:r>
    </w:p>
    <w:p w14:paraId="6ECB91BD" w14:textId="77777777" w:rsidR="000C43A0" w:rsidRPr="002D2EC2"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9522C33" w14:textId="77777777" w:rsidR="000C43A0" w:rsidRP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1.1. </w:t>
      </w:r>
      <w:r w:rsidRPr="000C43A0">
        <w:rPr>
          <w:rFonts w:ascii="Times New Roman" w:eastAsia="Times New Roman" w:hAnsi="Times New Roman" w:cs="Times New Roman"/>
          <w:sz w:val="27"/>
          <w:szCs w:val="27"/>
          <w:lang w:eastAsia="ru-RU"/>
        </w:rPr>
        <w:t>Административный регламент предоставления Министерством жилищно-коммунального хозяйства и гражданской защиты населения Пензенской области государственной услуги "Оценка качества оказания общественно полезных услуг социально ориентированными некоммерческими организациями" (далее - Регламент, государственная услуга) определяет сроки и последовательность административных процедур (действий) Министерством жилищно-коммунального хозяйства и гражданской защиты населения Пензенской области (далее - Министерство) в пределах установленных нормативными правовыми актами Российской Федерации и Пензенской области полномочий, порядок и стандарт предоставления государственной услуги в целях повышения качества предоставления и доступности государственной услуги.</w:t>
      </w:r>
    </w:p>
    <w:p w14:paraId="12A2FA2C" w14:textId="7BA600CD"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C43A0">
        <w:rPr>
          <w:rFonts w:ascii="Times New Roman" w:eastAsia="Times New Roman" w:hAnsi="Times New Roman" w:cs="Times New Roman"/>
          <w:sz w:val="27"/>
          <w:szCs w:val="27"/>
          <w:lang w:eastAsia="ru-RU"/>
        </w:rPr>
        <w:t>Настоящий Регламент также устанавливает порядок взаимодействия между структурными подразделениями Министерства, их должностными лицами, между Министерством и физическими или юридическими лицами, индивидуальными предпринимателями, их уполномоченными представителями, иными органами государственной власти, органами местного самоуправления, учреждениями и организациями в процессе предоставления государственной услуги.</w:t>
      </w:r>
    </w:p>
    <w:p w14:paraId="2A79B096" w14:textId="77777777" w:rsidR="000C43A0" w:rsidRPr="002D2EC2"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1641CDD" w14:textId="77777777" w:rsidR="000C43A0" w:rsidRPr="00C54AC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Круг заявителей</w:t>
      </w:r>
    </w:p>
    <w:p w14:paraId="48B40A93" w14:textId="77777777" w:rsidR="000C43A0" w:rsidRPr="002D2EC2"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88ACAB6" w14:textId="6A974E09" w:rsidR="000C43A0" w:rsidRP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w:t>
      </w:r>
      <w:r w:rsidRPr="000C43A0">
        <w:rPr>
          <w:rFonts w:ascii="Times New Roman" w:eastAsia="Times New Roman" w:hAnsi="Times New Roman" w:cs="Times New Roman"/>
          <w:sz w:val="27"/>
          <w:szCs w:val="27"/>
          <w:lang w:eastAsia="ru-RU"/>
        </w:rPr>
        <w:t>Заявителями на предоставление государственной услуги являются социально ориентированные некоммерческие организации (далее - заявители), оценка качества оказания общественно полезных услуг которых относится к компетенции Министерства</w:t>
      </w:r>
      <w:r w:rsidR="00574359">
        <w:rPr>
          <w:rFonts w:ascii="Times New Roman" w:eastAsia="Times New Roman" w:hAnsi="Times New Roman" w:cs="Times New Roman"/>
          <w:sz w:val="27"/>
          <w:szCs w:val="27"/>
          <w:lang w:eastAsia="ru-RU"/>
        </w:rPr>
        <w:t xml:space="preserve">, </w:t>
      </w:r>
      <w:r w:rsidRPr="000C43A0">
        <w:rPr>
          <w:rFonts w:ascii="Times New Roman" w:eastAsia="Times New Roman" w:hAnsi="Times New Roman" w:cs="Times New Roman"/>
          <w:sz w:val="27"/>
          <w:szCs w:val="27"/>
          <w:lang w:eastAsia="ru-RU"/>
        </w:rPr>
        <w:t xml:space="preserve">в соответствии с Перечнем исполнительных органов Пензенской области, осуществляющих оценку качества оказания общественно полезных услуг социально ориентированными некоммерческими организациями, утвержденным постановлением Правительства Пензенской области от 10.03.2021 N 112-пП "Об утверждении Перечня исполнительных органов Пензенской области, осуществляющих оценку качества оказания общественно полезных услуг социально ориентированными некоммерческими организациями", за исключением социально ориентированных некоммерческих организаций, оказывающих одну общественно </w:t>
      </w:r>
      <w:r w:rsidRPr="000C43A0">
        <w:rPr>
          <w:rFonts w:ascii="Times New Roman" w:eastAsia="Times New Roman" w:hAnsi="Times New Roman" w:cs="Times New Roman"/>
          <w:sz w:val="27"/>
          <w:szCs w:val="27"/>
          <w:lang w:eastAsia="ru-RU"/>
        </w:rPr>
        <w:lastRenderedPageBreak/>
        <w:t>полезную услугу на территории более половины субъектов Российской Федерации и (или) получивших финансовую поддержку за счет средств федерального бюджета в связи с оказанием ими общественно полезных услуг.</w:t>
      </w:r>
    </w:p>
    <w:p w14:paraId="5FA41B15" w14:textId="4AF019EC"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C43A0">
        <w:rPr>
          <w:rFonts w:ascii="Times New Roman" w:eastAsia="Times New Roman" w:hAnsi="Times New Roman" w:cs="Times New Roman"/>
          <w:sz w:val="27"/>
          <w:szCs w:val="27"/>
          <w:lang w:eastAsia="ru-RU"/>
        </w:rPr>
        <w:t>От имени заявителя могут выступать его представители в соответствии с действующим законодательством.</w:t>
      </w:r>
    </w:p>
    <w:p w14:paraId="781F5B68" w14:textId="77777777" w:rsidR="000C43A0" w:rsidRPr="002D2EC2"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5AFCBFF" w14:textId="77777777" w:rsidR="000C43A0" w:rsidRPr="00C54AC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Требования к порядку информирования о предоставлении</w:t>
      </w:r>
    </w:p>
    <w:p w14:paraId="3431C789" w14:textId="77777777" w:rsidR="000C43A0" w:rsidRPr="00C54AC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государственной услуги</w:t>
      </w:r>
    </w:p>
    <w:p w14:paraId="74C09AB3" w14:textId="77777777" w:rsidR="000C43A0" w:rsidRPr="002D2EC2"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BFBAD41"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1.3.</w:t>
      </w:r>
      <w:r>
        <w:rPr>
          <w:rFonts w:ascii="Times New Roman" w:eastAsia="Times New Roman" w:hAnsi="Times New Roman" w:cs="Times New Roman"/>
          <w:sz w:val="27"/>
          <w:szCs w:val="27"/>
          <w:lang w:eastAsia="ru-RU"/>
        </w:rPr>
        <w:t xml:space="preserve"> Получение информации заявителями по вопросам предоставления государственной услуги осуществляется посредствам </w:t>
      </w:r>
      <w:r w:rsidRPr="002D2EC2">
        <w:rPr>
          <w:rFonts w:ascii="Times New Roman" w:eastAsia="Times New Roman" w:hAnsi="Times New Roman" w:cs="Times New Roman"/>
          <w:sz w:val="27"/>
          <w:szCs w:val="27"/>
          <w:lang w:eastAsia="ru-RU"/>
        </w:rPr>
        <w:t>официально</w:t>
      </w:r>
      <w:r>
        <w:rPr>
          <w:rFonts w:ascii="Times New Roman" w:eastAsia="Times New Roman" w:hAnsi="Times New Roman" w:cs="Times New Roman"/>
          <w:sz w:val="27"/>
          <w:szCs w:val="27"/>
          <w:lang w:eastAsia="ru-RU"/>
        </w:rPr>
        <w:t>го</w:t>
      </w:r>
      <w:r w:rsidRPr="002D2EC2">
        <w:rPr>
          <w:rFonts w:ascii="Times New Roman" w:eastAsia="Times New Roman" w:hAnsi="Times New Roman" w:cs="Times New Roman"/>
          <w:sz w:val="27"/>
          <w:szCs w:val="27"/>
          <w:lang w:eastAsia="ru-RU"/>
        </w:rPr>
        <w:t xml:space="preserve"> сайт</w:t>
      </w:r>
      <w:r>
        <w:rPr>
          <w:rFonts w:ascii="Times New Roman" w:eastAsia="Times New Roman" w:hAnsi="Times New Roman" w:cs="Times New Roman"/>
          <w:sz w:val="27"/>
          <w:szCs w:val="27"/>
          <w:lang w:eastAsia="ru-RU"/>
        </w:rPr>
        <w:t>а</w:t>
      </w:r>
      <w:r w:rsidRPr="002D2EC2">
        <w:rPr>
          <w:rFonts w:ascii="Times New Roman" w:eastAsia="Times New Roman" w:hAnsi="Times New Roman" w:cs="Times New Roman"/>
          <w:sz w:val="27"/>
          <w:szCs w:val="27"/>
          <w:lang w:eastAsia="ru-RU"/>
        </w:rPr>
        <w:t xml:space="preserve"> Министерства </w:t>
      </w:r>
      <w:r>
        <w:rPr>
          <w:rFonts w:ascii="Times New Roman" w:eastAsia="Times New Roman" w:hAnsi="Times New Roman" w:cs="Times New Roman"/>
          <w:sz w:val="27"/>
          <w:szCs w:val="27"/>
          <w:lang w:eastAsia="ru-RU"/>
        </w:rPr>
        <w:t xml:space="preserve">в информационно-телекоммуникационной </w:t>
      </w:r>
      <w:r w:rsidRPr="002D2EC2">
        <w:rPr>
          <w:rFonts w:ascii="Times New Roman" w:eastAsia="Times New Roman" w:hAnsi="Times New Roman" w:cs="Times New Roman"/>
          <w:sz w:val="27"/>
          <w:szCs w:val="27"/>
          <w:lang w:eastAsia="ru-RU"/>
        </w:rPr>
        <w:t xml:space="preserve"> сети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Интернет</w:t>
      </w:r>
      <w:r>
        <w:rPr>
          <w:rFonts w:ascii="Times New Roman" w:eastAsia="Times New Roman" w:hAnsi="Times New Roman" w:cs="Times New Roman"/>
          <w:sz w:val="27"/>
          <w:szCs w:val="27"/>
          <w:lang w:eastAsia="ru-RU"/>
        </w:rPr>
        <w:t>» (</w:t>
      </w:r>
      <w:hyperlink r:id="rId6" w:history="1">
        <w:r w:rsidRPr="00D36BE7">
          <w:rPr>
            <w:rStyle w:val="a3"/>
            <w:rFonts w:ascii="Times New Roman" w:eastAsia="Times New Roman" w:hAnsi="Times New Roman" w:cs="Times New Roman"/>
            <w:sz w:val="27"/>
            <w:szCs w:val="27"/>
            <w:lang w:eastAsia="ru-RU"/>
          </w:rPr>
          <w:t>https://uprgkh.pnzreg.ru/</w:t>
        </w:r>
      </w:hyperlink>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в федеральной государственной информационной системе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Единый портал государственных и муниципальных услуг (функций)</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w:t>
      </w:r>
      <w:r w:rsidRPr="007D1E3E">
        <w:rPr>
          <w:rFonts w:ascii="Times New Roman" w:eastAsia="Times New Roman" w:hAnsi="Times New Roman" w:cs="Times New Roman"/>
          <w:sz w:val="27"/>
          <w:szCs w:val="27"/>
          <w:lang w:eastAsia="ru-RU"/>
        </w:rPr>
        <w:t>https://</w:t>
      </w:r>
      <w:r w:rsidRPr="002D2EC2">
        <w:rPr>
          <w:rFonts w:ascii="Times New Roman" w:eastAsia="Times New Roman" w:hAnsi="Times New Roman" w:cs="Times New Roman"/>
          <w:sz w:val="27"/>
          <w:szCs w:val="27"/>
          <w:lang w:eastAsia="ru-RU"/>
        </w:rPr>
        <w:t xml:space="preserve">gosuslugi.ru), </w:t>
      </w:r>
      <w:r>
        <w:rPr>
          <w:rFonts w:ascii="Times New Roman" w:eastAsia="Times New Roman" w:hAnsi="Times New Roman" w:cs="Times New Roman"/>
          <w:sz w:val="27"/>
          <w:szCs w:val="27"/>
          <w:lang w:eastAsia="ru-RU"/>
        </w:rPr>
        <w:t xml:space="preserve">а также </w:t>
      </w:r>
      <w:r w:rsidRPr="002D2EC2">
        <w:rPr>
          <w:rFonts w:ascii="Times New Roman" w:eastAsia="Times New Roman" w:hAnsi="Times New Roman" w:cs="Times New Roman"/>
          <w:sz w:val="27"/>
          <w:szCs w:val="27"/>
          <w:lang w:eastAsia="ru-RU"/>
        </w:rPr>
        <w:t xml:space="preserve">в модуле Комплексной системы предоставления государственных и муниципальных услуг Пензенской области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Портал государственных и муниципальных услуг (функций) Пензенской области</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(https://gosuslugi.pnzreg.ru) (далее - </w:t>
      </w:r>
      <w:r>
        <w:rPr>
          <w:rFonts w:ascii="Times New Roman" w:eastAsia="Times New Roman" w:hAnsi="Times New Roman" w:cs="Times New Roman"/>
          <w:sz w:val="27"/>
          <w:szCs w:val="27"/>
          <w:lang w:eastAsia="ru-RU"/>
        </w:rPr>
        <w:t>Порталы</w:t>
      </w:r>
      <w:r w:rsidRPr="002D2EC2">
        <w:rPr>
          <w:rFonts w:ascii="Times New Roman" w:eastAsia="Times New Roman" w:hAnsi="Times New Roman" w:cs="Times New Roman"/>
          <w:sz w:val="27"/>
          <w:szCs w:val="27"/>
          <w:lang w:eastAsia="ru-RU"/>
        </w:rPr>
        <w:t>).</w:t>
      </w:r>
    </w:p>
    <w:p w14:paraId="21326391"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На Порталах и сайте Министерства размещается следующая информация:</w:t>
      </w:r>
    </w:p>
    <w:p w14:paraId="25227A0F"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6B156C2"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2) круг заявителей;</w:t>
      </w:r>
    </w:p>
    <w:p w14:paraId="4C5A2AFD"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3) срок предоставления государственной услуги;</w:t>
      </w:r>
    </w:p>
    <w:p w14:paraId="3A3015EF"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61C64C7C" w14:textId="77777777" w:rsidR="000C43A0" w:rsidRPr="006848EB"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848EB">
        <w:rPr>
          <w:rFonts w:ascii="Times New Roman" w:eastAsia="Times New Roman" w:hAnsi="Times New Roman" w:cs="Times New Roman"/>
          <w:sz w:val="27"/>
          <w:szCs w:val="27"/>
          <w:lang w:eastAsia="ru-RU"/>
        </w:rPr>
        <w:t>5) размер государственной пошлины, взимаемой за предоставление государственной услуги;</w:t>
      </w:r>
    </w:p>
    <w:p w14:paraId="0F712903"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6) исчерпывающий перечень оснований для приостановления или отказа в предоставлении государственной услуги;</w:t>
      </w:r>
    </w:p>
    <w:p w14:paraId="033F0427"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238EF827"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8) формы заявлений (уведомлений, сообщений), используемые при предоставлении государственной услуги.</w:t>
      </w:r>
    </w:p>
    <w:p w14:paraId="3ED2BB8C" w14:textId="77777777" w:rsidR="000C43A0" w:rsidRPr="002D2EC2"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Информация о порядке и сроках предоставления государственной услуги посредством </w:t>
      </w:r>
      <w:r>
        <w:rPr>
          <w:rFonts w:ascii="Times New Roman" w:eastAsia="Times New Roman" w:hAnsi="Times New Roman" w:cs="Times New Roman"/>
          <w:sz w:val="27"/>
          <w:szCs w:val="27"/>
          <w:lang w:eastAsia="ru-RU"/>
        </w:rPr>
        <w:t>Порталов</w:t>
      </w:r>
      <w:r w:rsidRPr="002D2EC2">
        <w:rPr>
          <w:rFonts w:ascii="Times New Roman" w:eastAsia="Times New Roman" w:hAnsi="Times New Roman" w:cs="Times New Roman"/>
          <w:sz w:val="27"/>
          <w:szCs w:val="27"/>
          <w:lang w:eastAsia="ru-RU"/>
        </w:rPr>
        <w:t xml:space="preserve">, а также </w:t>
      </w:r>
      <w:r>
        <w:rPr>
          <w:rFonts w:ascii="Times New Roman" w:eastAsia="Times New Roman" w:hAnsi="Times New Roman" w:cs="Times New Roman"/>
          <w:sz w:val="27"/>
          <w:szCs w:val="27"/>
          <w:lang w:eastAsia="ru-RU"/>
        </w:rPr>
        <w:t>сайта</w:t>
      </w:r>
      <w:r w:rsidRPr="002D2EC2">
        <w:rPr>
          <w:rFonts w:ascii="Times New Roman" w:eastAsia="Times New Roman" w:hAnsi="Times New Roman" w:cs="Times New Roman"/>
          <w:sz w:val="27"/>
          <w:szCs w:val="27"/>
          <w:lang w:eastAsia="ru-RU"/>
        </w:rPr>
        <w:t xml:space="preserve"> Министерства предоставляется заявителю бесплатно.</w:t>
      </w:r>
    </w:p>
    <w:p w14:paraId="3571D05D"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5345D7"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lastRenderedPageBreak/>
        <w:t xml:space="preserve">Справочная информация (место нахождения </w:t>
      </w:r>
      <w:r>
        <w:rPr>
          <w:rFonts w:ascii="Times New Roman" w:eastAsia="Times New Roman" w:hAnsi="Times New Roman" w:cs="Times New Roman"/>
          <w:sz w:val="27"/>
          <w:szCs w:val="27"/>
          <w:lang w:eastAsia="ru-RU"/>
        </w:rPr>
        <w:t>Министерства</w:t>
      </w:r>
      <w:r w:rsidRPr="007D1E3E">
        <w:rPr>
          <w:rFonts w:ascii="Times New Roman" w:eastAsia="Times New Roman" w:hAnsi="Times New Roman" w:cs="Times New Roman"/>
          <w:sz w:val="27"/>
          <w:szCs w:val="27"/>
          <w:lang w:eastAsia="ru-RU"/>
        </w:rPr>
        <w:t>, график работы, телефоны, адрес официальн</w:t>
      </w:r>
      <w:r>
        <w:rPr>
          <w:rFonts w:ascii="Times New Roman" w:eastAsia="Times New Roman" w:hAnsi="Times New Roman" w:cs="Times New Roman"/>
          <w:sz w:val="27"/>
          <w:szCs w:val="27"/>
          <w:lang w:eastAsia="ru-RU"/>
        </w:rPr>
        <w:t>ого</w:t>
      </w:r>
      <w:r w:rsidRPr="007D1E3E">
        <w:rPr>
          <w:rFonts w:ascii="Times New Roman" w:eastAsia="Times New Roman" w:hAnsi="Times New Roman" w:cs="Times New Roman"/>
          <w:sz w:val="27"/>
          <w:szCs w:val="27"/>
          <w:lang w:eastAsia="ru-RU"/>
        </w:rPr>
        <w:t xml:space="preserve"> сайт</w:t>
      </w:r>
      <w:r>
        <w:rPr>
          <w:rFonts w:ascii="Times New Roman" w:eastAsia="Times New Roman" w:hAnsi="Times New Roman" w:cs="Times New Roman"/>
          <w:sz w:val="27"/>
          <w:szCs w:val="27"/>
          <w:lang w:eastAsia="ru-RU"/>
        </w:rPr>
        <w:t>а</w:t>
      </w:r>
      <w:r w:rsidRPr="007D1E3E">
        <w:rPr>
          <w:rFonts w:ascii="Times New Roman" w:eastAsia="Times New Roman" w:hAnsi="Times New Roman" w:cs="Times New Roman"/>
          <w:sz w:val="27"/>
          <w:szCs w:val="27"/>
          <w:lang w:eastAsia="ru-RU"/>
        </w:rPr>
        <w:t>, электронн</w:t>
      </w:r>
      <w:r>
        <w:rPr>
          <w:rFonts w:ascii="Times New Roman" w:eastAsia="Times New Roman" w:hAnsi="Times New Roman" w:cs="Times New Roman"/>
          <w:sz w:val="27"/>
          <w:szCs w:val="27"/>
          <w:lang w:eastAsia="ru-RU"/>
        </w:rPr>
        <w:t>ая</w:t>
      </w:r>
      <w:r w:rsidRPr="007D1E3E">
        <w:rPr>
          <w:rFonts w:ascii="Times New Roman" w:eastAsia="Times New Roman" w:hAnsi="Times New Roman" w:cs="Times New Roman"/>
          <w:sz w:val="27"/>
          <w:szCs w:val="27"/>
          <w:lang w:eastAsia="ru-RU"/>
        </w:rPr>
        <w:t xml:space="preserve"> почт</w:t>
      </w:r>
      <w:r>
        <w:rPr>
          <w:rFonts w:ascii="Times New Roman" w:eastAsia="Times New Roman" w:hAnsi="Times New Roman" w:cs="Times New Roman"/>
          <w:sz w:val="27"/>
          <w:szCs w:val="27"/>
          <w:lang w:eastAsia="ru-RU"/>
        </w:rPr>
        <w:t>а</w:t>
      </w:r>
      <w:r w:rsidRPr="007D1E3E">
        <w:rPr>
          <w:rFonts w:ascii="Times New Roman" w:eastAsia="Times New Roman" w:hAnsi="Times New Roman" w:cs="Times New Roman"/>
          <w:sz w:val="27"/>
          <w:szCs w:val="27"/>
          <w:lang w:eastAsia="ru-RU"/>
        </w:rPr>
        <w:t>) размещается на информационных стендах в помещени</w:t>
      </w:r>
      <w:r>
        <w:rPr>
          <w:rFonts w:ascii="Times New Roman" w:eastAsia="Times New Roman" w:hAnsi="Times New Roman" w:cs="Times New Roman"/>
          <w:sz w:val="27"/>
          <w:szCs w:val="27"/>
          <w:lang w:eastAsia="ru-RU"/>
        </w:rPr>
        <w:t>и</w:t>
      </w:r>
      <w:r w:rsidRPr="007D1E3E">
        <w:rPr>
          <w:rFonts w:ascii="Times New Roman" w:eastAsia="Times New Roman" w:hAnsi="Times New Roman" w:cs="Times New Roman"/>
          <w:sz w:val="27"/>
          <w:szCs w:val="27"/>
          <w:lang w:eastAsia="ru-RU"/>
        </w:rPr>
        <w:t xml:space="preserve"> и сайте Министерства, на Порталах.</w:t>
      </w:r>
    </w:p>
    <w:p w14:paraId="17AB42F1"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1.4. </w:t>
      </w:r>
      <w:r w:rsidRPr="007D1E3E">
        <w:rPr>
          <w:rFonts w:ascii="Times New Roman" w:eastAsia="Times New Roman" w:hAnsi="Times New Roman" w:cs="Times New Roman"/>
          <w:sz w:val="27"/>
          <w:szCs w:val="27"/>
          <w:lang w:eastAsia="ru-RU"/>
        </w:rPr>
        <w:t>Информирование заявителей по вопросам предоставления государственной услуги и порядка обжалования заявители могут получить в письменной форме, в форме электронного документа, в ходе личного приема и по телефону.</w:t>
      </w:r>
    </w:p>
    <w:p w14:paraId="2033D85E"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w:t>
      </w:r>
    </w:p>
    <w:p w14:paraId="00004633"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14:paraId="2591C0E9"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14:paraId="63A26ED4" w14:textId="77777777" w:rsidR="000C43A0" w:rsidRPr="007D1E3E"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При информировании по электронной почте или через сайт Министерства ответ на обращение заявителя направляется на электронный адрес заявителя в срок, не превышающий 7 дней со дня поступления обращения.</w:t>
      </w:r>
    </w:p>
    <w:p w14:paraId="6982ADE1"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 xml:space="preserve">Информацию о порядке и сроках предоставления государственной услуги заявитель может также получить посредством направления обращения в форме электронного документа с использованием </w:t>
      </w:r>
      <w:r>
        <w:rPr>
          <w:rFonts w:ascii="Times New Roman" w:eastAsia="Times New Roman" w:hAnsi="Times New Roman" w:cs="Times New Roman"/>
          <w:sz w:val="27"/>
          <w:szCs w:val="27"/>
          <w:lang w:eastAsia="ru-RU"/>
        </w:rPr>
        <w:t>Порталов</w:t>
      </w:r>
      <w:r w:rsidRPr="007D1E3E">
        <w:rPr>
          <w:rFonts w:ascii="Times New Roman" w:eastAsia="Times New Roman" w:hAnsi="Times New Roman" w:cs="Times New Roman"/>
          <w:sz w:val="27"/>
          <w:szCs w:val="27"/>
          <w:lang w:eastAsia="ru-RU"/>
        </w:rPr>
        <w:t xml:space="preserve">, ответ на такое обращение направляется по электронной почте или по адресу (уникальному идентификатору) личного кабинета заявителя </w:t>
      </w:r>
      <w:r>
        <w:rPr>
          <w:rFonts w:ascii="Times New Roman" w:eastAsia="Times New Roman" w:hAnsi="Times New Roman" w:cs="Times New Roman"/>
          <w:sz w:val="27"/>
          <w:szCs w:val="27"/>
          <w:lang w:eastAsia="ru-RU"/>
        </w:rPr>
        <w:t>на Порталах</w:t>
      </w:r>
      <w:r w:rsidRPr="007D1E3E">
        <w:rPr>
          <w:rFonts w:ascii="Times New Roman" w:eastAsia="Times New Roman" w:hAnsi="Times New Roman" w:cs="Times New Roman"/>
          <w:sz w:val="27"/>
          <w:szCs w:val="27"/>
          <w:lang w:eastAsia="ru-RU"/>
        </w:rPr>
        <w:t xml:space="preserve"> в срок, не превышающий 7 дней со дня поступления обращения.</w:t>
      </w:r>
    </w:p>
    <w:p w14:paraId="55557C09"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B84434E" w14:textId="77777777" w:rsidR="000C43A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II</w:t>
      </w:r>
      <w:r w:rsidRPr="00C54AC0">
        <w:rPr>
          <w:rFonts w:ascii="Times New Roman" w:eastAsia="Times New Roman" w:hAnsi="Times New Roman" w:cs="Times New Roman"/>
          <w:b/>
          <w:bCs/>
          <w:sz w:val="27"/>
          <w:szCs w:val="27"/>
          <w:lang w:eastAsia="ru-RU"/>
        </w:rPr>
        <w:t xml:space="preserve">. </w:t>
      </w:r>
      <w:r>
        <w:rPr>
          <w:rFonts w:ascii="Times New Roman" w:eastAsia="Times New Roman" w:hAnsi="Times New Roman" w:cs="Times New Roman"/>
          <w:b/>
          <w:bCs/>
          <w:sz w:val="27"/>
          <w:szCs w:val="27"/>
          <w:lang w:eastAsia="ru-RU"/>
        </w:rPr>
        <w:t>Стандарт предоставления государственной услуги</w:t>
      </w:r>
    </w:p>
    <w:p w14:paraId="2C16DF9A" w14:textId="77777777" w:rsidR="000C43A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048CEFBD" w14:textId="77777777" w:rsidR="000C43A0" w:rsidRPr="008470B1"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Наименование государственной услуги, краткое наименование</w:t>
      </w:r>
    </w:p>
    <w:p w14:paraId="2DD5E281" w14:textId="77777777" w:rsidR="000C43A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государственной услуги</w:t>
      </w:r>
    </w:p>
    <w:p w14:paraId="015F353A" w14:textId="77777777" w:rsidR="000C43A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0A7BCA90" w14:textId="77777777" w:rsidR="000C43A0" w:rsidRP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 </w:t>
      </w:r>
      <w:r w:rsidRPr="000C43A0">
        <w:rPr>
          <w:rFonts w:ascii="Times New Roman" w:eastAsia="Times New Roman" w:hAnsi="Times New Roman" w:cs="Times New Roman"/>
          <w:sz w:val="27"/>
          <w:szCs w:val="27"/>
          <w:lang w:eastAsia="ru-RU"/>
        </w:rPr>
        <w:t>Оценка качества оказания общественно полезных услуг социально ориентированными некоммерческими организациями.</w:t>
      </w:r>
    </w:p>
    <w:p w14:paraId="50B0DDDC" w14:textId="607FB2F2"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C43A0">
        <w:rPr>
          <w:rFonts w:ascii="Times New Roman" w:eastAsia="Times New Roman" w:hAnsi="Times New Roman" w:cs="Times New Roman"/>
          <w:sz w:val="27"/>
          <w:szCs w:val="27"/>
          <w:lang w:eastAsia="ru-RU"/>
        </w:rPr>
        <w:t>Краткое наименование государственной услуги не предусмотрено.</w:t>
      </w:r>
    </w:p>
    <w:p w14:paraId="1E00C7D5"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C3C25ED" w14:textId="77777777" w:rsidR="000C43A0" w:rsidRPr="008470B1"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Наименование исполнительного органа Пензенской области</w:t>
      </w:r>
    </w:p>
    <w:p w14:paraId="1A87C93F" w14:textId="77777777" w:rsidR="000C43A0" w:rsidRPr="008470B1"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(органа местного самоуправления муниципального образования</w:t>
      </w:r>
    </w:p>
    <w:p w14:paraId="664028B0" w14:textId="77777777" w:rsidR="000C43A0" w:rsidRPr="008470B1"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Пензенской области), предоставляющего государственную услугу</w:t>
      </w:r>
    </w:p>
    <w:p w14:paraId="4665C79F" w14:textId="77777777" w:rsidR="000C43A0" w:rsidRPr="008470B1"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9A7F6E1" w14:textId="31939DEC"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470B1">
        <w:rPr>
          <w:rFonts w:ascii="Times New Roman" w:eastAsia="Times New Roman" w:hAnsi="Times New Roman" w:cs="Times New Roman"/>
          <w:sz w:val="27"/>
          <w:szCs w:val="27"/>
          <w:lang w:eastAsia="ru-RU"/>
        </w:rPr>
        <w:t xml:space="preserve">2.2. </w:t>
      </w:r>
      <w:r w:rsidRPr="000C43A0">
        <w:rPr>
          <w:rFonts w:ascii="Times New Roman" w:eastAsia="Times New Roman" w:hAnsi="Times New Roman" w:cs="Times New Roman"/>
          <w:sz w:val="27"/>
          <w:szCs w:val="27"/>
          <w:lang w:eastAsia="ru-RU"/>
        </w:rPr>
        <w:t>Предоставление государственной услуги осуществляется Министерством жилищно-коммунального хозяйства и гражданской защиты населения Пензенской области.</w:t>
      </w:r>
    </w:p>
    <w:p w14:paraId="4BB6E097"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1D2EC4E" w14:textId="77777777" w:rsidR="000C43A0" w:rsidRPr="008470B1"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Результат предоставления государственной услуги</w:t>
      </w:r>
    </w:p>
    <w:p w14:paraId="53C031F2" w14:textId="77777777" w:rsidR="000C43A0" w:rsidRPr="008470B1"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124C49A" w14:textId="77777777" w:rsidR="000C43A0" w:rsidRP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2.3. </w:t>
      </w:r>
      <w:r w:rsidRPr="000C43A0">
        <w:rPr>
          <w:rFonts w:ascii="Times New Roman" w:eastAsia="Times New Roman" w:hAnsi="Times New Roman" w:cs="Times New Roman"/>
          <w:sz w:val="27"/>
          <w:szCs w:val="27"/>
          <w:lang w:eastAsia="ru-RU"/>
        </w:rPr>
        <w:t>Результатом предоставления государственной услуги является:</w:t>
      </w:r>
    </w:p>
    <w:p w14:paraId="3A971A71" w14:textId="77777777" w:rsidR="000C43A0" w:rsidRP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C43A0">
        <w:rPr>
          <w:rFonts w:ascii="Times New Roman" w:eastAsia="Times New Roman" w:hAnsi="Times New Roman" w:cs="Times New Roman"/>
          <w:sz w:val="27"/>
          <w:szCs w:val="27"/>
          <w:lang w:eastAsia="ru-RU"/>
        </w:rPr>
        <w:lastRenderedPageBreak/>
        <w:t>2.3.1. Выдача заявителю заключения о соответствии качества оказываемых им общественно полезных услуг установленным критериям (далее - заключение);</w:t>
      </w:r>
    </w:p>
    <w:p w14:paraId="65A603FB" w14:textId="5571EF6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C43A0">
        <w:rPr>
          <w:rFonts w:ascii="Times New Roman" w:eastAsia="Times New Roman" w:hAnsi="Times New Roman" w:cs="Times New Roman"/>
          <w:sz w:val="27"/>
          <w:szCs w:val="27"/>
          <w:lang w:eastAsia="ru-RU"/>
        </w:rPr>
        <w:t>2.3.2. Отказ в предоставлении государственной услуги.</w:t>
      </w:r>
    </w:p>
    <w:p w14:paraId="0EFA38A8"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highlight w:val="yellow"/>
          <w:lang w:eastAsia="ru-RU"/>
        </w:rPr>
      </w:pPr>
    </w:p>
    <w:p w14:paraId="2CF38E40"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Срок предоставления государственной услуги</w:t>
      </w:r>
    </w:p>
    <w:p w14:paraId="16A4ED77" w14:textId="77777777" w:rsidR="000C43A0" w:rsidRPr="00477595"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ADAEAEA" w14:textId="77777777" w:rsidR="000C43A0" w:rsidRP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477595">
        <w:rPr>
          <w:rFonts w:ascii="Times New Roman" w:eastAsia="Times New Roman" w:hAnsi="Times New Roman" w:cs="Times New Roman"/>
          <w:sz w:val="27"/>
          <w:szCs w:val="27"/>
          <w:lang w:eastAsia="ru-RU"/>
        </w:rPr>
        <w:t xml:space="preserve">2.4. </w:t>
      </w:r>
      <w:r w:rsidRPr="000C43A0">
        <w:rPr>
          <w:rFonts w:ascii="Times New Roman" w:eastAsia="Times New Roman" w:hAnsi="Times New Roman" w:cs="Times New Roman"/>
          <w:sz w:val="27"/>
          <w:szCs w:val="27"/>
          <w:lang w:eastAsia="ru-RU"/>
        </w:rPr>
        <w:t>Срок предоставления государственной услуги составляет 30 дней.</w:t>
      </w:r>
    </w:p>
    <w:p w14:paraId="2B72EC06" w14:textId="2066398D" w:rsidR="000C43A0" w:rsidRP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C43A0">
        <w:rPr>
          <w:rFonts w:ascii="Times New Roman" w:eastAsia="Times New Roman" w:hAnsi="Times New Roman" w:cs="Times New Roman"/>
          <w:sz w:val="27"/>
          <w:szCs w:val="27"/>
          <w:lang w:eastAsia="ru-RU"/>
        </w:rPr>
        <w:t xml:space="preserve">Указанный срок может быть продлен, но не более чем на 30 календарных дней, в случае направления Министерством запросов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Российской Федерации от 26.01.2017 </w:t>
      </w:r>
      <w:r>
        <w:rPr>
          <w:rFonts w:ascii="Times New Roman" w:eastAsia="Times New Roman" w:hAnsi="Times New Roman" w:cs="Times New Roman"/>
          <w:sz w:val="27"/>
          <w:szCs w:val="27"/>
          <w:lang w:eastAsia="ru-RU"/>
        </w:rPr>
        <w:t>№</w:t>
      </w:r>
      <w:r w:rsidRPr="000C43A0">
        <w:rPr>
          <w:rFonts w:ascii="Times New Roman" w:eastAsia="Times New Roman" w:hAnsi="Times New Roman" w:cs="Times New Roman"/>
          <w:sz w:val="27"/>
          <w:szCs w:val="27"/>
          <w:lang w:eastAsia="ru-RU"/>
        </w:rPr>
        <w:t xml:space="preserve"> 89 </w:t>
      </w:r>
      <w:r>
        <w:rPr>
          <w:rFonts w:ascii="Times New Roman" w:eastAsia="Times New Roman" w:hAnsi="Times New Roman" w:cs="Times New Roman"/>
          <w:sz w:val="27"/>
          <w:szCs w:val="27"/>
          <w:lang w:eastAsia="ru-RU"/>
        </w:rPr>
        <w:t>«</w:t>
      </w:r>
      <w:r w:rsidRPr="000C43A0">
        <w:rPr>
          <w:rFonts w:ascii="Times New Roman" w:eastAsia="Times New Roman" w:hAnsi="Times New Roman" w:cs="Times New Roman"/>
          <w:sz w:val="27"/>
          <w:szCs w:val="27"/>
          <w:lang w:eastAsia="ru-RU"/>
        </w:rPr>
        <w:t>О реестре некоммерческих организаций - исполнителей общественно полезных услуг</w:t>
      </w:r>
      <w:r>
        <w:rPr>
          <w:rFonts w:ascii="Times New Roman" w:eastAsia="Times New Roman" w:hAnsi="Times New Roman" w:cs="Times New Roman"/>
          <w:sz w:val="27"/>
          <w:szCs w:val="27"/>
          <w:lang w:eastAsia="ru-RU"/>
        </w:rPr>
        <w:t xml:space="preserve">»                                      </w:t>
      </w:r>
      <w:r w:rsidRPr="000C43A0">
        <w:rPr>
          <w:rFonts w:ascii="Times New Roman" w:eastAsia="Times New Roman" w:hAnsi="Times New Roman" w:cs="Times New Roman"/>
          <w:sz w:val="27"/>
          <w:szCs w:val="27"/>
          <w:lang w:eastAsia="ru-RU"/>
        </w:rPr>
        <w:t xml:space="preserve"> (с последующими изменениями).</w:t>
      </w:r>
    </w:p>
    <w:p w14:paraId="72D573EC" w14:textId="77777777" w:rsidR="000C43A0" w:rsidRP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C43A0">
        <w:rPr>
          <w:rFonts w:ascii="Times New Roman" w:eastAsia="Times New Roman" w:hAnsi="Times New Roman" w:cs="Times New Roman"/>
          <w:sz w:val="27"/>
          <w:szCs w:val="27"/>
          <w:lang w:eastAsia="ru-RU"/>
        </w:rPr>
        <w:t>В случае если заявитель включен в реестр поставщиков социальных услуг по соответствующей общественно полезной услуге, продление срока принятия решения о выдаче заключения либо направлении уведомления об отказе в выдаче заключения не допускается.</w:t>
      </w:r>
    </w:p>
    <w:p w14:paraId="5036BB42" w14:textId="01CD2B76"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C43A0">
        <w:rPr>
          <w:rFonts w:ascii="Times New Roman" w:eastAsia="Times New Roman" w:hAnsi="Times New Roman" w:cs="Times New Roman"/>
          <w:sz w:val="27"/>
          <w:szCs w:val="27"/>
          <w:lang w:eastAsia="ru-RU"/>
        </w:rPr>
        <w:t>2.5. Срок выдачи документов, являющихся результатом предоставления государственной услуги, не должен превышать 3 рабочих дней со дня принятия решения о выдаче заключения либо об отказе в предоставлении государственной услуги.</w:t>
      </w:r>
    </w:p>
    <w:p w14:paraId="5EBAA253" w14:textId="77777777" w:rsidR="000C43A0" w:rsidRPr="00477595" w:rsidRDefault="000C43A0" w:rsidP="000C43A0">
      <w:pPr>
        <w:autoSpaceDE w:val="0"/>
        <w:autoSpaceDN w:val="0"/>
        <w:adjustRightInd w:val="0"/>
        <w:spacing w:after="0" w:line="240" w:lineRule="auto"/>
        <w:ind w:firstLine="709"/>
        <w:jc w:val="both"/>
        <w:rPr>
          <w:rFonts w:ascii="Times New Roman" w:eastAsia="Times New Roman" w:hAnsi="Times New Roman" w:cs="Times New Roman"/>
          <w:b/>
          <w:bCs/>
          <w:sz w:val="27"/>
          <w:szCs w:val="27"/>
          <w:lang w:eastAsia="ru-RU"/>
        </w:rPr>
      </w:pPr>
    </w:p>
    <w:p w14:paraId="38F231B4"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Исчерпывающий перечень документов, необходимых</w:t>
      </w:r>
    </w:p>
    <w:p w14:paraId="3E69A147"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в соответствии с законодательными или иными нормативными</w:t>
      </w:r>
    </w:p>
    <w:p w14:paraId="755D074B"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правовыми актами для предоставления государственной услуги,</w:t>
      </w:r>
    </w:p>
    <w:p w14:paraId="0CEDB4AC"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с разделением на документы и информацию, которые заявитель</w:t>
      </w:r>
    </w:p>
    <w:p w14:paraId="1638D7AB"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должен представить самостоятельно, и документы, которые</w:t>
      </w:r>
    </w:p>
    <w:p w14:paraId="1DB682E8"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заявитель вправе представить по собственной инициативе, так</w:t>
      </w:r>
    </w:p>
    <w:p w14:paraId="7DC8B234"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как они подлежат представлению в рамках межведомственного</w:t>
      </w:r>
    </w:p>
    <w:p w14:paraId="17697060" w14:textId="77777777" w:rsidR="000C43A0" w:rsidRPr="00477595"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информационного взаимодействия, способы их представления</w:t>
      </w:r>
    </w:p>
    <w:p w14:paraId="4308D38A"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530DF02" w14:textId="77777777" w:rsidR="00AB2912" w:rsidRPr="00AB2912" w:rsidRDefault="000C43A0"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AB2912">
        <w:rPr>
          <w:rFonts w:ascii="Times New Roman" w:eastAsia="Times New Roman" w:hAnsi="Times New Roman" w:cs="Times New Roman"/>
          <w:sz w:val="27"/>
          <w:szCs w:val="27"/>
          <w:lang w:eastAsia="ru-RU"/>
        </w:rPr>
        <w:t>6</w:t>
      </w:r>
      <w:r>
        <w:rPr>
          <w:rFonts w:ascii="Times New Roman" w:eastAsia="Times New Roman" w:hAnsi="Times New Roman" w:cs="Times New Roman"/>
          <w:sz w:val="27"/>
          <w:szCs w:val="27"/>
          <w:lang w:eastAsia="ru-RU"/>
        </w:rPr>
        <w:t xml:space="preserve">. </w:t>
      </w:r>
      <w:r w:rsidR="00AB2912" w:rsidRPr="00AB2912">
        <w:rPr>
          <w:rFonts w:ascii="Times New Roman" w:eastAsia="Times New Roman" w:hAnsi="Times New Roman" w:cs="Times New Roman"/>
          <w:sz w:val="27"/>
          <w:szCs w:val="27"/>
          <w:lang w:eastAsia="ru-RU"/>
        </w:rPr>
        <w:t>Для получения государственной услуги заявитель подает заявление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(далее - заявление) и документы.</w:t>
      </w:r>
    </w:p>
    <w:p w14:paraId="7EE81FE5" w14:textId="4D1D1373"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 xml:space="preserve">2.6.1. Заявление подается по форме, установленной приложением </w:t>
      </w:r>
      <w:r>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 xml:space="preserve"> 1 к настоящему Регламенту.</w:t>
      </w:r>
    </w:p>
    <w:p w14:paraId="2A1CA208"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В заявлении должно быть обосновано соответствие оказываемых организацией услуг установленным критериям оценки качества оказания общественно полезных услуг:</w:t>
      </w:r>
    </w:p>
    <w:p w14:paraId="2780E0E7" w14:textId="1DF694F5"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14:paraId="1640C926" w14:textId="533F0D3B"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 xml:space="preserve">наличие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w:t>
      </w:r>
      <w:r w:rsidRPr="00AB2912">
        <w:rPr>
          <w:rFonts w:ascii="Times New Roman" w:eastAsia="Times New Roman" w:hAnsi="Times New Roman" w:cs="Times New Roman"/>
          <w:sz w:val="27"/>
          <w:szCs w:val="27"/>
          <w:lang w:eastAsia="ru-RU"/>
        </w:rPr>
        <w:lastRenderedPageBreak/>
        <w:t>числе профессионального образования, опыта работы в соответствующей сфере), достаточность количества таких лиц;</w:t>
      </w:r>
    </w:p>
    <w:p w14:paraId="4E71785E" w14:textId="455BDC7B"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удовлетворенность получателей общественно полезных услуг качеством их оказания (отсутствие жалоб на действия (бездействие) и (или) решения организации,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
    <w:p w14:paraId="72238583" w14:textId="07436D21"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открытость и доступность информации о заявителе;</w:t>
      </w:r>
    </w:p>
    <w:p w14:paraId="57C5EAD9" w14:textId="0C64466D"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 xml:space="preserve">отсутствие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w:t>
      </w:r>
      <w:r>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 xml:space="preserve"> 44-ФЗ </w:t>
      </w:r>
      <w:r>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 xml:space="preserve"> (с последующими изменениями).</w:t>
      </w:r>
    </w:p>
    <w:p w14:paraId="5ECF7533" w14:textId="7D61A03F"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2.6.</w:t>
      </w:r>
      <w:r>
        <w:rPr>
          <w:rFonts w:ascii="Times New Roman" w:eastAsia="Times New Roman" w:hAnsi="Times New Roman" w:cs="Times New Roman"/>
          <w:sz w:val="27"/>
          <w:szCs w:val="27"/>
          <w:lang w:eastAsia="ru-RU"/>
        </w:rPr>
        <w:t>2.</w:t>
      </w:r>
      <w:r w:rsidRPr="00AB2912">
        <w:rPr>
          <w:rFonts w:ascii="Times New Roman" w:eastAsia="Times New Roman" w:hAnsi="Times New Roman" w:cs="Times New Roman"/>
          <w:sz w:val="27"/>
          <w:szCs w:val="27"/>
          <w:lang w:eastAsia="ru-RU"/>
        </w:rPr>
        <w:t xml:space="preserve"> К заявлению могут быть приложены документы, обосновывающие соответствие оказываемых заявителем услуг установленным критериям (справки, характеристики, экспертные заключения, заключения общественных советов при заинтересованных органах, копии дипломов и благодарственных писем и другие).</w:t>
      </w:r>
    </w:p>
    <w:p w14:paraId="57D014B8"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Требования к документам:</w:t>
      </w:r>
    </w:p>
    <w:p w14:paraId="64B7C5F6" w14:textId="28D892BB"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документы представляются на русском языке в одном подлинном экземпляре;</w:t>
      </w:r>
    </w:p>
    <w:p w14:paraId="79325684" w14:textId="52BC4D70"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содержащие более одного листа, должны быть прошиты, пронумерованы и заверены подписью руководителя постоянно действующего исполнительного органа заявителя или иного лица, имеющего право действовать от его имени без доверенности, на обороте последнего листа на месте прошивки и скреплены печатью (при наличии);</w:t>
      </w:r>
    </w:p>
    <w:p w14:paraId="1B2DF23A" w14:textId="4C820F19"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при составлении заявления не допускается использование сокращений слов и аббревиатур;</w:t>
      </w:r>
    </w:p>
    <w:p w14:paraId="4CB260AE" w14:textId="2E8DD331"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текст документов не должен быть исполнен карандашом, должен быть написан разборчиво;</w:t>
      </w:r>
    </w:p>
    <w:p w14:paraId="7233C33B" w14:textId="1FAC3FB6"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Pr="00AB2912">
        <w:rPr>
          <w:rFonts w:ascii="Times New Roman" w:eastAsia="Times New Roman" w:hAnsi="Times New Roman" w:cs="Times New Roman"/>
          <w:sz w:val="27"/>
          <w:szCs w:val="27"/>
          <w:lang w:eastAsia="ru-RU"/>
        </w:rPr>
        <w:t>текст документов не должен содержать подчисток, приписок, зачеркнутых слов и иных неоговоренных исправлений, а также иметь повреждений, наличие которых не позволяет однозначно истолковать их содержание.</w:t>
      </w:r>
    </w:p>
    <w:p w14:paraId="46D5AE56"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В случае если заявитель включен в реестр поставщиков социальных услуг по соответствующей общественно полезной услуге, представление документов, обосновывающих соответствие оказываемых организацией услуг установленным критериям оценки качества оказания общественно полезных услуг, не требуется.</w:t>
      </w:r>
    </w:p>
    <w:p w14:paraId="0E8DF57B" w14:textId="718AA2F3"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2.6.</w:t>
      </w:r>
      <w:r>
        <w:rPr>
          <w:rFonts w:ascii="Times New Roman" w:eastAsia="Times New Roman" w:hAnsi="Times New Roman" w:cs="Times New Roman"/>
          <w:sz w:val="27"/>
          <w:szCs w:val="27"/>
          <w:lang w:eastAsia="ru-RU"/>
        </w:rPr>
        <w:t>3</w:t>
      </w:r>
      <w:r w:rsidRPr="00AB2912">
        <w:rPr>
          <w:rFonts w:ascii="Times New Roman" w:eastAsia="Times New Roman" w:hAnsi="Times New Roman" w:cs="Times New Roman"/>
          <w:sz w:val="27"/>
          <w:szCs w:val="27"/>
          <w:lang w:eastAsia="ru-RU"/>
        </w:rPr>
        <w:t>. Исчерпывающий перечень документов и информации, получаемой Министерством в рамках межведомственного информационного взаимодействия, в случае непредоставления их заявителем по собственной инициативе:</w:t>
      </w:r>
    </w:p>
    <w:p w14:paraId="770F3A29" w14:textId="14CFAE01"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 xml:space="preserve">- сведения, подтверждающие отсутствие заявителя в реестре недобросовестных поставщиков, предусмотренном Федеральным законом от 05.04.2013 </w:t>
      </w:r>
      <w:r>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 xml:space="preserve"> 44-ФЗ </w:t>
      </w:r>
      <w:r>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 xml:space="preserve"> (с последующими изменениями);</w:t>
      </w:r>
    </w:p>
    <w:p w14:paraId="1E3725DE"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 документ, подтверждающий факт внесения записи о юридическом лице в реестр поставщиков социальных услуг по соответствующей общественно полезной услуге.</w:t>
      </w:r>
    </w:p>
    <w:p w14:paraId="44B46993" w14:textId="3EC587BC"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2.6.</w:t>
      </w:r>
      <w:r w:rsidR="00E33663">
        <w:rPr>
          <w:rFonts w:ascii="Times New Roman" w:eastAsia="Times New Roman" w:hAnsi="Times New Roman" w:cs="Times New Roman"/>
          <w:sz w:val="27"/>
          <w:szCs w:val="27"/>
          <w:lang w:eastAsia="ru-RU"/>
        </w:rPr>
        <w:t>4</w:t>
      </w:r>
      <w:r w:rsidRPr="00AB2912">
        <w:rPr>
          <w:rFonts w:ascii="Times New Roman" w:eastAsia="Times New Roman" w:hAnsi="Times New Roman" w:cs="Times New Roman"/>
          <w:sz w:val="27"/>
          <w:szCs w:val="27"/>
          <w:lang w:eastAsia="ru-RU"/>
        </w:rPr>
        <w:t>. Заявитель и его представитель вправе подать заявление и документы следующими способами:</w:t>
      </w:r>
    </w:p>
    <w:p w14:paraId="58430185"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lastRenderedPageBreak/>
        <w:t>а) лично по адресу Министерства: г. Пенза, ул. Московская, д. 110;</w:t>
      </w:r>
    </w:p>
    <w:p w14:paraId="1D9E3258"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б) посредством почтовой связи, с описью вложения, по адресу Министерства: 440000, г. Пенза, ул. Московская, д. 110;</w:t>
      </w:r>
    </w:p>
    <w:p w14:paraId="58FE2A71"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в) в форме электронного документа, подписанного усиленной квалифицированной электронной подписью, посредством Единого портала, Регионального портала, официального сайта Министерства.</w:t>
      </w:r>
    </w:p>
    <w:p w14:paraId="29AF0E0A"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официальном сайте Министерства без необходимости дополнительной подачи заявления в какой-либо иной форме.</w:t>
      </w:r>
    </w:p>
    <w:p w14:paraId="3BBA5912"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Образцы заполнения электронной формы заявления размещаются на Едином портале, Региональном портале, официальном сайте Министерства.</w:t>
      </w:r>
    </w:p>
    <w:p w14:paraId="76F7CD4B"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В процессе заполнения заявителем каждого из полей электронной формы заявления автоматически осуществляется его форматно-логическая проверка Единым порталом, Региональным порталом.</w:t>
      </w:r>
    </w:p>
    <w:p w14:paraId="5A81447C"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При выявлении Единым порталом, Региональным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D2CB2C7"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При формировании заявления обеспечивается:</w:t>
      </w:r>
    </w:p>
    <w:p w14:paraId="16D36D4A" w14:textId="502C8BDB"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 xml:space="preserve">а) возможность копирования и сохранения запроса и иных документов, указанных в </w:t>
      </w:r>
      <w:r>
        <w:rPr>
          <w:rFonts w:ascii="Times New Roman" w:eastAsia="Times New Roman" w:hAnsi="Times New Roman" w:cs="Times New Roman"/>
          <w:sz w:val="27"/>
          <w:szCs w:val="27"/>
          <w:lang w:eastAsia="ru-RU"/>
        </w:rPr>
        <w:t>подп</w:t>
      </w:r>
      <w:r w:rsidRPr="00AB2912">
        <w:rPr>
          <w:rFonts w:ascii="Times New Roman" w:eastAsia="Times New Roman" w:hAnsi="Times New Roman" w:cs="Times New Roman"/>
          <w:sz w:val="27"/>
          <w:szCs w:val="27"/>
          <w:lang w:eastAsia="ru-RU"/>
        </w:rPr>
        <w:t>ункте 2.6</w:t>
      </w:r>
      <w:r>
        <w:rPr>
          <w:rFonts w:ascii="Times New Roman" w:eastAsia="Times New Roman" w:hAnsi="Times New Roman" w:cs="Times New Roman"/>
          <w:sz w:val="27"/>
          <w:szCs w:val="27"/>
          <w:lang w:eastAsia="ru-RU"/>
        </w:rPr>
        <w:t>.2 пункта 2.6</w:t>
      </w:r>
      <w:r w:rsidRPr="00AB2912">
        <w:rPr>
          <w:rFonts w:ascii="Times New Roman" w:eastAsia="Times New Roman" w:hAnsi="Times New Roman" w:cs="Times New Roman"/>
          <w:sz w:val="27"/>
          <w:szCs w:val="27"/>
          <w:lang w:eastAsia="ru-RU"/>
        </w:rPr>
        <w:t xml:space="preserve"> Регламента, необходимых для предоставления государственной услуги;</w:t>
      </w:r>
    </w:p>
    <w:p w14:paraId="48146010"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в) возможность печати на бумажном носителе копии электронной формы заявления;</w:t>
      </w:r>
    </w:p>
    <w:p w14:paraId="50B617C9"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4BB48EB"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14:paraId="4FE9437A" w14:textId="7777777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е) возможность вернуться на любой из этапов заполнения электронной формы заявления без потери ранее введенной информации;</w:t>
      </w:r>
    </w:p>
    <w:p w14:paraId="3B4B2ADD" w14:textId="34BA7322" w:rsidR="000C43A0"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 xml:space="preserve">ж) возможность доступа заявителя на </w:t>
      </w:r>
      <w:r>
        <w:rPr>
          <w:rFonts w:ascii="Times New Roman" w:eastAsia="Times New Roman" w:hAnsi="Times New Roman" w:cs="Times New Roman"/>
          <w:sz w:val="27"/>
          <w:szCs w:val="27"/>
          <w:lang w:eastAsia="ru-RU"/>
        </w:rPr>
        <w:t>Порталах</w:t>
      </w:r>
      <w:r w:rsidRPr="00AB2912">
        <w:rPr>
          <w:rFonts w:ascii="Times New Roman" w:eastAsia="Times New Roman" w:hAnsi="Times New Roman" w:cs="Times New Roman"/>
          <w:sz w:val="27"/>
          <w:szCs w:val="27"/>
          <w:lang w:eastAsia="ru-RU"/>
        </w:rPr>
        <w:t>, официальном сайте Министерства к ранее поданным им заявлениям в течение не менее одного года, а также частично сформированным заявлениям - в течение не менее 3 месяцев.</w:t>
      </w:r>
    </w:p>
    <w:p w14:paraId="6FDFA5DB" w14:textId="422EFF66" w:rsid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Копии документов заверяются в порядке, установленном законодательством Российской Федерации либо Министерством, осуществляющим прием документов, при предъявлении подлинников документов.</w:t>
      </w:r>
    </w:p>
    <w:p w14:paraId="600499FF" w14:textId="77777777" w:rsidR="00AB2912" w:rsidRDefault="00AB2912"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04FB38B0" w14:textId="77777777" w:rsidR="00AB2912" w:rsidRDefault="00AB2912"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4DB823A5" w14:textId="2B94C2A0" w:rsidR="000C43A0" w:rsidRPr="00811EA7"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Исчерпывающий перечень оснований для отказа в приеме</w:t>
      </w:r>
    </w:p>
    <w:p w14:paraId="2C3C5619" w14:textId="77777777" w:rsidR="000C43A0" w:rsidRPr="00811EA7"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документов, необходимых для предоставления государственной</w:t>
      </w:r>
    </w:p>
    <w:p w14:paraId="21BFB8CD" w14:textId="77777777" w:rsidR="000C43A0" w:rsidRPr="00811EA7"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lastRenderedPageBreak/>
        <w:t>услуги</w:t>
      </w:r>
    </w:p>
    <w:p w14:paraId="53216165"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3BFA3AF" w14:textId="37C354AB" w:rsidR="00AB2912" w:rsidRPr="00AB2912" w:rsidRDefault="000C43A0"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AB2912">
        <w:rPr>
          <w:rFonts w:ascii="Times New Roman" w:eastAsia="Times New Roman" w:hAnsi="Times New Roman" w:cs="Times New Roman"/>
          <w:sz w:val="27"/>
          <w:szCs w:val="27"/>
          <w:lang w:eastAsia="ru-RU"/>
        </w:rPr>
        <w:t>7</w:t>
      </w:r>
      <w:r>
        <w:rPr>
          <w:rFonts w:ascii="Times New Roman" w:eastAsia="Times New Roman" w:hAnsi="Times New Roman" w:cs="Times New Roman"/>
          <w:sz w:val="27"/>
          <w:szCs w:val="27"/>
          <w:lang w:eastAsia="ru-RU"/>
        </w:rPr>
        <w:t xml:space="preserve">.  </w:t>
      </w:r>
      <w:r w:rsidR="00AB2912" w:rsidRPr="00AB2912">
        <w:rPr>
          <w:rFonts w:ascii="Times New Roman" w:eastAsia="Times New Roman" w:hAnsi="Times New Roman" w:cs="Times New Roman"/>
          <w:sz w:val="27"/>
          <w:szCs w:val="27"/>
          <w:lang w:eastAsia="ru-RU"/>
        </w:rPr>
        <w:t>Заявителю отказывается в приеме к рассмотрению поданных в электронной форме заявления и документов, подписанных усиленной квалифицированной электронной подписью, при выявлении несоблюдения установленных условий признания ее действительности.</w:t>
      </w:r>
    </w:p>
    <w:p w14:paraId="48350733" w14:textId="39F7349C" w:rsidR="000C43A0"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Отказ в приеме к рассмотрению заявления и документов, необходимых для предоставления государственной услуги, по иным основаниям не допускается.</w:t>
      </w:r>
    </w:p>
    <w:p w14:paraId="53BFA35D" w14:textId="77777777" w:rsidR="00AB2912" w:rsidRDefault="00AB2912"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356217AE" w14:textId="5B93E4DC"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Исчерпывающий перечень оснований для приостановления</w:t>
      </w:r>
    </w:p>
    <w:p w14:paraId="0F33341F"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предоставления государственной услуги или отказа</w:t>
      </w:r>
    </w:p>
    <w:p w14:paraId="3A634ECC"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в предоставлении государственной услуги</w:t>
      </w:r>
    </w:p>
    <w:p w14:paraId="0ED2B12B"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82C64F9" w14:textId="77777777" w:rsidR="00AB2912" w:rsidRPr="00AB2912" w:rsidRDefault="000C43A0"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00AB2912">
        <w:rPr>
          <w:rFonts w:ascii="Times New Roman" w:eastAsia="Times New Roman" w:hAnsi="Times New Roman" w:cs="Times New Roman"/>
          <w:sz w:val="27"/>
          <w:szCs w:val="27"/>
          <w:lang w:eastAsia="ru-RU"/>
        </w:rPr>
        <w:t>8</w:t>
      </w:r>
      <w:r>
        <w:rPr>
          <w:rFonts w:ascii="Times New Roman" w:eastAsia="Times New Roman" w:hAnsi="Times New Roman" w:cs="Times New Roman"/>
          <w:sz w:val="27"/>
          <w:szCs w:val="27"/>
          <w:lang w:eastAsia="ru-RU"/>
        </w:rPr>
        <w:t xml:space="preserve">. </w:t>
      </w:r>
      <w:r w:rsidR="00AB2912" w:rsidRPr="00AB2912">
        <w:rPr>
          <w:rFonts w:ascii="Times New Roman" w:eastAsia="Times New Roman" w:hAnsi="Times New Roman" w:cs="Times New Roman"/>
          <w:sz w:val="27"/>
          <w:szCs w:val="27"/>
          <w:lang w:eastAsia="ru-RU"/>
        </w:rPr>
        <w:t>Основаниями для отказа в предоставлении государственной услуги являются:</w:t>
      </w:r>
    </w:p>
    <w:p w14:paraId="4A2A65A5" w14:textId="650B9A48"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8</w:t>
      </w:r>
      <w:r w:rsidRPr="00AB2912">
        <w:rPr>
          <w:rFonts w:ascii="Times New Roman" w:eastAsia="Times New Roman" w:hAnsi="Times New Roman" w:cs="Times New Roman"/>
          <w:sz w:val="27"/>
          <w:szCs w:val="27"/>
          <w:lang w:eastAsia="ru-RU"/>
        </w:rPr>
        <w:t>.1. 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14:paraId="578A45D4" w14:textId="74CFF47E"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8</w:t>
      </w:r>
      <w:r w:rsidRPr="00AB2912">
        <w:rPr>
          <w:rFonts w:ascii="Times New Roman" w:eastAsia="Times New Roman" w:hAnsi="Times New Roman" w:cs="Times New Roman"/>
          <w:sz w:val="27"/>
          <w:szCs w:val="27"/>
          <w:lang w:eastAsia="ru-RU"/>
        </w:rPr>
        <w:t>.2. 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14:paraId="6EA5BC84" w14:textId="330ECFE4"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8</w:t>
      </w:r>
      <w:r w:rsidRPr="00AB2912">
        <w:rPr>
          <w:rFonts w:ascii="Times New Roman" w:eastAsia="Times New Roman" w:hAnsi="Times New Roman" w:cs="Times New Roman"/>
          <w:sz w:val="27"/>
          <w:szCs w:val="27"/>
          <w:lang w:eastAsia="ru-RU"/>
        </w:rPr>
        <w:t>.3. Наличие в течение 2 лет, предшествующих выдаче заключения о соответствии качества,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14:paraId="673E005F" w14:textId="101577D4"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8</w:t>
      </w:r>
      <w:r w:rsidRPr="00AB2912">
        <w:rPr>
          <w:rFonts w:ascii="Times New Roman" w:eastAsia="Times New Roman" w:hAnsi="Times New Roman" w:cs="Times New Roman"/>
          <w:sz w:val="27"/>
          <w:szCs w:val="27"/>
          <w:lang w:eastAsia="ru-RU"/>
        </w:rPr>
        <w:t>.4.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14:paraId="50A1366B" w14:textId="7AFDEB67"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8</w:t>
      </w:r>
      <w:r w:rsidRPr="00AB2912">
        <w:rPr>
          <w:rFonts w:ascii="Times New Roman" w:eastAsia="Times New Roman" w:hAnsi="Times New Roman" w:cs="Times New Roman"/>
          <w:sz w:val="27"/>
          <w:szCs w:val="27"/>
          <w:lang w:eastAsia="ru-RU"/>
        </w:rPr>
        <w:t xml:space="preserve">.5. Наличие в течение 2 лет, предшествующих выдаче заключения о соответствии качества,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w:t>
      </w:r>
      <w:r w:rsidR="00E33663">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 xml:space="preserve"> 44-ФЗ </w:t>
      </w:r>
      <w:r w:rsidR="00E33663">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О контрактной системе в сфере закупок товаров, работ, услуг для обеспечения государственных и муниципальных нужд</w:t>
      </w:r>
      <w:r w:rsidR="00E33663">
        <w:rPr>
          <w:rFonts w:ascii="Times New Roman" w:eastAsia="Times New Roman" w:hAnsi="Times New Roman" w:cs="Times New Roman"/>
          <w:sz w:val="27"/>
          <w:szCs w:val="27"/>
          <w:lang w:eastAsia="ru-RU"/>
        </w:rPr>
        <w:t>»</w:t>
      </w:r>
      <w:r w:rsidRPr="00AB2912">
        <w:rPr>
          <w:rFonts w:ascii="Times New Roman" w:eastAsia="Times New Roman" w:hAnsi="Times New Roman" w:cs="Times New Roman"/>
          <w:sz w:val="27"/>
          <w:szCs w:val="27"/>
          <w:lang w:eastAsia="ru-RU"/>
        </w:rPr>
        <w:t>.</w:t>
      </w:r>
    </w:p>
    <w:p w14:paraId="53B19504" w14:textId="464F4A09" w:rsidR="00AB2912" w:rsidRP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w:t>
      </w:r>
      <w:r w:rsidR="00E33663">
        <w:rPr>
          <w:rFonts w:ascii="Times New Roman" w:eastAsia="Times New Roman" w:hAnsi="Times New Roman" w:cs="Times New Roman"/>
          <w:sz w:val="27"/>
          <w:szCs w:val="27"/>
          <w:lang w:eastAsia="ru-RU"/>
        </w:rPr>
        <w:t>8</w:t>
      </w:r>
      <w:r w:rsidRPr="00AB2912">
        <w:rPr>
          <w:rFonts w:ascii="Times New Roman" w:eastAsia="Times New Roman" w:hAnsi="Times New Roman" w:cs="Times New Roman"/>
          <w:sz w:val="27"/>
          <w:szCs w:val="27"/>
          <w:lang w:eastAsia="ru-RU"/>
        </w:rPr>
        <w:t xml:space="preserve">.6. </w:t>
      </w:r>
      <w:r w:rsidR="00701718">
        <w:rPr>
          <w:rFonts w:ascii="Times New Roman" w:eastAsia="Times New Roman" w:hAnsi="Times New Roman" w:cs="Times New Roman"/>
          <w:sz w:val="27"/>
          <w:szCs w:val="27"/>
          <w:lang w:eastAsia="ru-RU"/>
        </w:rPr>
        <w:t>Н</w:t>
      </w:r>
      <w:r w:rsidR="00701718" w:rsidRPr="00701718">
        <w:rPr>
          <w:rFonts w:ascii="Times New Roman" w:eastAsia="Times New Roman" w:hAnsi="Times New Roman" w:cs="Times New Roman"/>
          <w:sz w:val="27"/>
          <w:szCs w:val="27"/>
          <w:lang w:eastAsia="ru-RU"/>
        </w:rPr>
        <w:t xml:space="preserve">епредставление (предоставление не в полном объеме) документов, указанных в </w:t>
      </w:r>
      <w:r w:rsidR="00701718">
        <w:rPr>
          <w:rFonts w:ascii="Times New Roman" w:eastAsia="Times New Roman" w:hAnsi="Times New Roman" w:cs="Times New Roman"/>
          <w:sz w:val="27"/>
          <w:szCs w:val="27"/>
          <w:lang w:eastAsia="ru-RU"/>
        </w:rPr>
        <w:t>под</w:t>
      </w:r>
      <w:r w:rsidR="00701718" w:rsidRPr="00701718">
        <w:rPr>
          <w:rFonts w:ascii="Times New Roman" w:eastAsia="Times New Roman" w:hAnsi="Times New Roman" w:cs="Times New Roman"/>
          <w:sz w:val="27"/>
          <w:szCs w:val="27"/>
          <w:lang w:eastAsia="ru-RU"/>
        </w:rPr>
        <w:t>пункт</w:t>
      </w:r>
      <w:r w:rsidR="00701718">
        <w:rPr>
          <w:rFonts w:ascii="Times New Roman" w:eastAsia="Times New Roman" w:hAnsi="Times New Roman" w:cs="Times New Roman"/>
          <w:sz w:val="27"/>
          <w:szCs w:val="27"/>
          <w:lang w:eastAsia="ru-RU"/>
        </w:rPr>
        <w:t>ах</w:t>
      </w:r>
      <w:r w:rsidR="00701718" w:rsidRPr="00701718">
        <w:rPr>
          <w:rFonts w:ascii="Times New Roman" w:eastAsia="Times New Roman" w:hAnsi="Times New Roman" w:cs="Times New Roman"/>
          <w:sz w:val="27"/>
          <w:szCs w:val="27"/>
          <w:lang w:eastAsia="ru-RU"/>
        </w:rPr>
        <w:t xml:space="preserve"> 2.6.1</w:t>
      </w:r>
      <w:r w:rsidR="00701718">
        <w:rPr>
          <w:rFonts w:ascii="Times New Roman" w:eastAsia="Times New Roman" w:hAnsi="Times New Roman" w:cs="Times New Roman"/>
          <w:sz w:val="27"/>
          <w:szCs w:val="27"/>
          <w:lang w:eastAsia="ru-RU"/>
        </w:rPr>
        <w:t>, 2.6.2</w:t>
      </w:r>
      <w:r w:rsidR="00701718" w:rsidRPr="00701718">
        <w:rPr>
          <w:rFonts w:ascii="Times New Roman" w:eastAsia="Times New Roman" w:hAnsi="Times New Roman" w:cs="Times New Roman"/>
          <w:sz w:val="27"/>
          <w:szCs w:val="27"/>
          <w:lang w:eastAsia="ru-RU"/>
        </w:rPr>
        <w:t xml:space="preserve"> пункта 2.6 настоящего Регламента, представление документов, содержащих недостоверные сведения, либо документов, оформленных в ненадлежащем порядке.</w:t>
      </w:r>
    </w:p>
    <w:p w14:paraId="65CA5F5A" w14:textId="46107392" w:rsidR="00AB2912" w:rsidRDefault="00AB2912" w:rsidP="00AB29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AB2912">
        <w:rPr>
          <w:rFonts w:ascii="Times New Roman" w:eastAsia="Times New Roman" w:hAnsi="Times New Roman" w:cs="Times New Roman"/>
          <w:sz w:val="27"/>
          <w:szCs w:val="27"/>
          <w:lang w:eastAsia="ru-RU"/>
        </w:rPr>
        <w:t>2.</w:t>
      </w:r>
      <w:r w:rsidR="00701718">
        <w:rPr>
          <w:rFonts w:ascii="Times New Roman" w:eastAsia="Times New Roman" w:hAnsi="Times New Roman" w:cs="Times New Roman"/>
          <w:sz w:val="27"/>
          <w:szCs w:val="27"/>
          <w:lang w:eastAsia="ru-RU"/>
        </w:rPr>
        <w:t>9</w:t>
      </w:r>
      <w:r w:rsidRPr="00AB2912">
        <w:rPr>
          <w:rFonts w:ascii="Times New Roman" w:eastAsia="Times New Roman" w:hAnsi="Times New Roman" w:cs="Times New Roman"/>
          <w:sz w:val="27"/>
          <w:szCs w:val="27"/>
          <w:lang w:eastAsia="ru-RU"/>
        </w:rPr>
        <w:t>. Основания для приостановления предоставления государственной услуги отсутствуют.</w:t>
      </w:r>
    </w:p>
    <w:p w14:paraId="11144661"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Размер платы, взимаемой с заявителя при предоставлении</w:t>
      </w:r>
    </w:p>
    <w:p w14:paraId="51DCC490"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государственной услуги, и способы ее взимания в случаях,</w:t>
      </w:r>
    </w:p>
    <w:p w14:paraId="1D6DB38A"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предусмотренных федеральными законами, принимаемыми</w:t>
      </w:r>
    </w:p>
    <w:p w14:paraId="148D65D7"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в соответствии с ними иными нормативными правовыми актами</w:t>
      </w:r>
    </w:p>
    <w:p w14:paraId="0F889F22"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lastRenderedPageBreak/>
        <w:t>Российской Федерации и нормативными правовыми актами</w:t>
      </w:r>
    </w:p>
    <w:p w14:paraId="074D8D68"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Пензенской области</w:t>
      </w:r>
    </w:p>
    <w:p w14:paraId="45368F25"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91E5967" w14:textId="13CEDFB0"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701718">
        <w:rPr>
          <w:rFonts w:ascii="Times New Roman" w:eastAsia="Times New Roman" w:hAnsi="Times New Roman" w:cs="Times New Roman"/>
          <w:sz w:val="27"/>
          <w:szCs w:val="27"/>
          <w:lang w:eastAsia="ru-RU"/>
        </w:rPr>
        <w:t>0</w:t>
      </w:r>
      <w:r>
        <w:rPr>
          <w:rFonts w:ascii="Times New Roman" w:eastAsia="Times New Roman" w:hAnsi="Times New Roman" w:cs="Times New Roman"/>
          <w:sz w:val="27"/>
          <w:szCs w:val="27"/>
          <w:lang w:eastAsia="ru-RU"/>
        </w:rPr>
        <w:t xml:space="preserve">. </w:t>
      </w:r>
      <w:r w:rsidRPr="005B2843">
        <w:rPr>
          <w:rFonts w:ascii="Times New Roman" w:eastAsia="Times New Roman" w:hAnsi="Times New Roman" w:cs="Times New Roman"/>
          <w:sz w:val="27"/>
          <w:szCs w:val="27"/>
          <w:lang w:eastAsia="ru-RU"/>
        </w:rPr>
        <w:t>Государственная услуга предоставляется бесплатно.</w:t>
      </w:r>
    </w:p>
    <w:p w14:paraId="7C58B1E3"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1AD39C3"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Максимальный срок ожидания в очереди при подаче запроса</w:t>
      </w:r>
    </w:p>
    <w:p w14:paraId="1D8DE80D"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о предоставлении государственной услуги и при получении</w:t>
      </w:r>
    </w:p>
    <w:p w14:paraId="680BF816"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результата предоставления государственной услуги в случае</w:t>
      </w:r>
    </w:p>
    <w:p w14:paraId="2E395B21"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обращения заявителя непосредственно в орган, предоставляющий</w:t>
      </w:r>
    </w:p>
    <w:p w14:paraId="6969D37B" w14:textId="77777777" w:rsidR="000C43A0" w:rsidRPr="00BF12AB"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государственную услугу, или многофункциональный центр</w:t>
      </w:r>
    </w:p>
    <w:p w14:paraId="1BE3155D"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1B7580A" w14:textId="7080E5E7" w:rsidR="000C43A0" w:rsidRPr="00BF12AB"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701718">
        <w:rPr>
          <w:rFonts w:ascii="Times New Roman" w:eastAsia="Times New Roman" w:hAnsi="Times New Roman" w:cs="Times New Roman"/>
          <w:sz w:val="27"/>
          <w:szCs w:val="27"/>
          <w:lang w:eastAsia="ru-RU"/>
        </w:rPr>
        <w:t>1</w:t>
      </w:r>
      <w:r>
        <w:rPr>
          <w:rFonts w:ascii="Times New Roman" w:eastAsia="Times New Roman" w:hAnsi="Times New Roman" w:cs="Times New Roman"/>
          <w:sz w:val="27"/>
          <w:szCs w:val="27"/>
          <w:lang w:eastAsia="ru-RU"/>
        </w:rPr>
        <w:t xml:space="preserve">. </w:t>
      </w:r>
      <w:r w:rsidRPr="00BF12AB">
        <w:rPr>
          <w:rFonts w:ascii="Times New Roman" w:eastAsia="Times New Roman" w:hAnsi="Times New Roman" w:cs="Times New Roman"/>
          <w:sz w:val="27"/>
          <w:szCs w:val="27"/>
          <w:lang w:eastAsia="ru-RU"/>
        </w:rPr>
        <w:t xml:space="preserve">Максимальный срок ожидания в очереди при подаче заявления и (или) 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в случае обращения заявителя непосредственно в </w:t>
      </w:r>
      <w:r>
        <w:rPr>
          <w:rFonts w:ascii="Times New Roman" w:eastAsia="Times New Roman" w:hAnsi="Times New Roman" w:cs="Times New Roman"/>
          <w:sz w:val="27"/>
          <w:szCs w:val="27"/>
          <w:lang w:eastAsia="ru-RU"/>
        </w:rPr>
        <w:t>Министерство,</w:t>
      </w:r>
      <w:r w:rsidRPr="00BF12AB">
        <w:rPr>
          <w:rFonts w:ascii="Times New Roman" w:eastAsia="Times New Roman" w:hAnsi="Times New Roman" w:cs="Times New Roman"/>
          <w:sz w:val="27"/>
          <w:szCs w:val="27"/>
          <w:lang w:eastAsia="ru-RU"/>
        </w:rPr>
        <w:t xml:space="preserve"> составляет 15 минут.</w:t>
      </w:r>
    </w:p>
    <w:p w14:paraId="21B96DDF" w14:textId="77777777" w:rsidR="000C43A0" w:rsidRPr="00BF12AB"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В целях оптимизации процесса предоставления государственной услуги осуществляется прием заявителя по предварительной записи.</w:t>
      </w:r>
    </w:p>
    <w:p w14:paraId="61B8CFC3" w14:textId="77777777" w:rsidR="000C43A0" w:rsidRPr="00BF12AB"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Запись на прием проводится по телефону или электронной почте.</w:t>
      </w:r>
    </w:p>
    <w:p w14:paraId="0A075E2F"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eastAsia="Times New Roman" w:hAnsi="Times New Roman" w:cs="Times New Roman"/>
          <w:sz w:val="27"/>
          <w:szCs w:val="27"/>
          <w:lang w:eastAsia="ru-RU"/>
        </w:rPr>
        <w:t>Министерстве</w:t>
      </w:r>
      <w:r w:rsidRPr="00BF12AB">
        <w:rPr>
          <w:rFonts w:ascii="Times New Roman" w:eastAsia="Times New Roman" w:hAnsi="Times New Roman" w:cs="Times New Roman"/>
          <w:sz w:val="27"/>
          <w:szCs w:val="27"/>
          <w:lang w:eastAsia="ru-RU"/>
        </w:rPr>
        <w:t xml:space="preserve"> графика приема.</w:t>
      </w:r>
    </w:p>
    <w:p w14:paraId="57B4EB98"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2BEFABD"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Срок регистрации запроса заявителя о предоставлении</w:t>
      </w:r>
    </w:p>
    <w:p w14:paraId="03A5FA4F"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государственной услуги</w:t>
      </w:r>
    </w:p>
    <w:p w14:paraId="11804D6B"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E9D93B1" w14:textId="77777777" w:rsidR="00701718" w:rsidRPr="00701718" w:rsidRDefault="000C43A0"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701718">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 xml:space="preserve">. </w:t>
      </w:r>
      <w:r w:rsidR="00701718" w:rsidRPr="00701718">
        <w:rPr>
          <w:rFonts w:ascii="Times New Roman" w:eastAsia="Times New Roman" w:hAnsi="Times New Roman" w:cs="Times New Roman"/>
          <w:sz w:val="27"/>
          <w:szCs w:val="27"/>
          <w:lang w:eastAsia="ru-RU"/>
        </w:rPr>
        <w:t>Регистрация документов производится в день их получения в журнале регистрации заявления о выдаче заявителю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и представленных документов по форме согласно приложению N 2 к Административному регламенту.</w:t>
      </w:r>
    </w:p>
    <w:p w14:paraId="010F788A" w14:textId="23D190AC" w:rsidR="000C43A0"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3</w:t>
      </w:r>
      <w:r w:rsidRPr="00701718">
        <w:rPr>
          <w:rFonts w:ascii="Times New Roman" w:eastAsia="Times New Roman" w:hAnsi="Times New Roman" w:cs="Times New Roman"/>
          <w:sz w:val="27"/>
          <w:szCs w:val="27"/>
          <w:lang w:eastAsia="ru-RU"/>
        </w:rPr>
        <w:t>. Если заявление и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Министерства, днем их получения считается следующий рабочий день, если они получены в выходной или праздничный день - днем их получения считается следующий за ним рабочий день.</w:t>
      </w:r>
    </w:p>
    <w:p w14:paraId="4D8894A3" w14:textId="77777777" w:rsid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99005BF"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Требования к помещениям, в которых предоставляется</w:t>
      </w:r>
    </w:p>
    <w:p w14:paraId="35395265"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государственная услуга, к залу ожидания, местам</w:t>
      </w:r>
    </w:p>
    <w:p w14:paraId="731AC21B"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для заполнения запросов о предоставлении государственной</w:t>
      </w:r>
    </w:p>
    <w:p w14:paraId="649588B5"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услуги, информационным стендам с образцами их заполнения</w:t>
      </w:r>
    </w:p>
    <w:p w14:paraId="57AA6E2E"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и перечнем документов, и (или) информации, необходимых</w:t>
      </w:r>
    </w:p>
    <w:p w14:paraId="4051C02A"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для предоставления государственной услуги, в том числе</w:t>
      </w:r>
    </w:p>
    <w:p w14:paraId="1B45E2DA"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к обеспечению доступности для инвалидов указанных объектов</w:t>
      </w:r>
    </w:p>
    <w:p w14:paraId="631C85A2"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в соответствии с законодательством Российской Федерации</w:t>
      </w:r>
    </w:p>
    <w:p w14:paraId="583F79C8"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о социальной защите инвалидов</w:t>
      </w:r>
    </w:p>
    <w:p w14:paraId="162FD702"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942AA04" w14:textId="77777777" w:rsidR="00701718" w:rsidRPr="00701718" w:rsidRDefault="000C43A0"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701718">
        <w:rPr>
          <w:rFonts w:ascii="Times New Roman" w:eastAsia="Times New Roman" w:hAnsi="Times New Roman" w:cs="Times New Roman"/>
          <w:sz w:val="27"/>
          <w:szCs w:val="27"/>
          <w:lang w:eastAsia="ru-RU"/>
        </w:rPr>
        <w:t>4</w:t>
      </w:r>
      <w:r>
        <w:rPr>
          <w:rFonts w:ascii="Times New Roman" w:eastAsia="Times New Roman" w:hAnsi="Times New Roman" w:cs="Times New Roman"/>
          <w:sz w:val="27"/>
          <w:szCs w:val="27"/>
          <w:lang w:eastAsia="ru-RU"/>
        </w:rPr>
        <w:t xml:space="preserve">. </w:t>
      </w:r>
      <w:r w:rsidR="00701718" w:rsidRPr="00701718">
        <w:rPr>
          <w:rFonts w:ascii="Times New Roman" w:eastAsia="Times New Roman" w:hAnsi="Times New Roman" w:cs="Times New Roman"/>
          <w:sz w:val="27"/>
          <w:szCs w:val="27"/>
          <w:lang w:eastAsia="ru-RU"/>
        </w:rPr>
        <w:t xml:space="preserve">Предоставление государственной услуги осуществляется в отдельных специально оборудованных помещениях, обеспечивающих беспрепятственный </w:t>
      </w:r>
      <w:r w:rsidR="00701718" w:rsidRPr="00701718">
        <w:rPr>
          <w:rFonts w:ascii="Times New Roman" w:eastAsia="Times New Roman" w:hAnsi="Times New Roman" w:cs="Times New Roman"/>
          <w:sz w:val="27"/>
          <w:szCs w:val="27"/>
          <w:lang w:eastAsia="ru-RU"/>
        </w:rPr>
        <w:lastRenderedPageBreak/>
        <w:t>доступ инвалидов (включая инвалидов, использующих кресла-коляски и собак-проводников).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14:paraId="5D810EC7" w14:textId="77777777"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На территории, прилегающей к месторасположению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группы,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3B20D264" w14:textId="77777777"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53427F5" w14:textId="77777777"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14:paraId="6CEDD5D7" w14:textId="77777777"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Прием заявителей на получение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14:paraId="7B319269" w14:textId="77777777"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w:t>
      </w:r>
    </w:p>
    <w:p w14:paraId="37CAC958" w14:textId="77777777"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01718">
        <w:rPr>
          <w:rFonts w:ascii="Times New Roman" w:eastAsia="Times New Roman" w:hAnsi="Times New Roman" w:cs="Times New Roman"/>
          <w:sz w:val="27"/>
          <w:szCs w:val="27"/>
          <w:lang w:eastAsia="ru-RU"/>
        </w:rPr>
        <w:t>тифлосурдопереводчика</w:t>
      </w:r>
      <w:proofErr w:type="spellEnd"/>
      <w:r w:rsidRPr="00701718">
        <w:rPr>
          <w:rFonts w:ascii="Times New Roman" w:eastAsia="Times New Roman" w:hAnsi="Times New Roman" w:cs="Times New Roman"/>
          <w:sz w:val="27"/>
          <w:szCs w:val="27"/>
          <w:lang w:eastAsia="ru-RU"/>
        </w:rPr>
        <w:t>.</w:t>
      </w:r>
    </w:p>
    <w:p w14:paraId="799B10E7" w14:textId="77777777"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Специалисты Министерства, предоставляющие услуги населению, оказывают помощь инвалидам в преодолении барьеров, мешающих получению ими услуг наравне с другими лицами.</w:t>
      </w:r>
    </w:p>
    <w:p w14:paraId="4CE46940" w14:textId="21990DFF"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5</w:t>
      </w:r>
      <w:r w:rsidRPr="00701718">
        <w:rPr>
          <w:rFonts w:ascii="Times New Roman" w:eastAsia="Times New Roman" w:hAnsi="Times New Roman" w:cs="Times New Roman"/>
          <w:sz w:val="27"/>
          <w:szCs w:val="27"/>
          <w:lang w:eastAsia="ru-RU"/>
        </w:rPr>
        <w:t>. 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14:paraId="71A6957D" w14:textId="20B3E2D1"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6</w:t>
      </w:r>
      <w:r w:rsidRPr="00701718">
        <w:rPr>
          <w:rFonts w:ascii="Times New Roman" w:eastAsia="Times New Roman" w:hAnsi="Times New Roman" w:cs="Times New Roman"/>
          <w:sz w:val="27"/>
          <w:szCs w:val="27"/>
          <w:lang w:eastAsia="ru-RU"/>
        </w:rPr>
        <w:t>.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14:paraId="1EC1C310" w14:textId="2035B2D2"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7</w:t>
      </w:r>
      <w:r w:rsidRPr="00701718">
        <w:rPr>
          <w:rFonts w:ascii="Times New Roman" w:eastAsia="Times New Roman" w:hAnsi="Times New Roman" w:cs="Times New Roman"/>
          <w:sz w:val="27"/>
          <w:szCs w:val="27"/>
          <w:lang w:eastAsia="ru-RU"/>
        </w:rPr>
        <w:t>. Рабочее место сотрудника Министерства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14:paraId="556373DA" w14:textId="2F793EB7" w:rsidR="000C43A0"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18</w:t>
      </w:r>
      <w:r w:rsidRPr="00701718">
        <w:rPr>
          <w:rFonts w:ascii="Times New Roman" w:eastAsia="Times New Roman" w:hAnsi="Times New Roman" w:cs="Times New Roman"/>
          <w:sz w:val="27"/>
          <w:szCs w:val="27"/>
          <w:lang w:eastAsia="ru-RU"/>
        </w:rPr>
        <w:t>. Специалисты Министерства обеспечиваются личными нагрудными карточками (бейджами) с указанием фамилии, имени, отчества и должности.</w:t>
      </w:r>
    </w:p>
    <w:p w14:paraId="0D9E314F" w14:textId="77777777" w:rsid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3604FB4" w14:textId="77777777" w:rsidR="000C43A0" w:rsidRPr="00D3506E"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lastRenderedPageBreak/>
        <w:t>Показатели доступности и качества предоставления государственной услуги</w:t>
      </w:r>
    </w:p>
    <w:p w14:paraId="00DEA09C"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AFCED2A" w14:textId="77777777" w:rsidR="00701718" w:rsidRPr="00701718" w:rsidRDefault="000C43A0"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701718">
        <w:rPr>
          <w:rFonts w:ascii="Times New Roman" w:eastAsia="Times New Roman" w:hAnsi="Times New Roman" w:cs="Times New Roman"/>
          <w:sz w:val="27"/>
          <w:szCs w:val="27"/>
          <w:lang w:eastAsia="ru-RU"/>
        </w:rPr>
        <w:t>9</w:t>
      </w:r>
      <w:r>
        <w:rPr>
          <w:rFonts w:ascii="Times New Roman" w:eastAsia="Times New Roman" w:hAnsi="Times New Roman" w:cs="Times New Roman"/>
          <w:sz w:val="27"/>
          <w:szCs w:val="27"/>
          <w:lang w:eastAsia="ru-RU"/>
        </w:rPr>
        <w:t xml:space="preserve">. </w:t>
      </w:r>
      <w:r w:rsidR="00701718" w:rsidRPr="00701718">
        <w:rPr>
          <w:rFonts w:ascii="Times New Roman" w:eastAsia="Times New Roman" w:hAnsi="Times New Roman" w:cs="Times New Roman"/>
          <w:sz w:val="27"/>
          <w:szCs w:val="27"/>
          <w:lang w:eastAsia="ru-RU"/>
        </w:rPr>
        <w:t>Показателями доступности государственной услуги являются:</w:t>
      </w:r>
    </w:p>
    <w:p w14:paraId="6423394D" w14:textId="4846DABF"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19</w:t>
      </w:r>
      <w:r w:rsidRPr="00701718">
        <w:rPr>
          <w:rFonts w:ascii="Times New Roman" w:eastAsia="Times New Roman" w:hAnsi="Times New Roman" w:cs="Times New Roman"/>
          <w:sz w:val="27"/>
          <w:szCs w:val="27"/>
          <w:lang w:eastAsia="ru-RU"/>
        </w:rPr>
        <w:t>.1. Транспортная доступность к местам предоставления государственной услуги и возможность парковки транспорта;</w:t>
      </w:r>
    </w:p>
    <w:p w14:paraId="365A1F08" w14:textId="4E89E564"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19</w:t>
      </w:r>
      <w:r w:rsidRPr="00701718">
        <w:rPr>
          <w:rFonts w:ascii="Times New Roman" w:eastAsia="Times New Roman" w:hAnsi="Times New Roman" w:cs="Times New Roman"/>
          <w:sz w:val="27"/>
          <w:szCs w:val="27"/>
          <w:lang w:eastAsia="ru-RU"/>
        </w:rPr>
        <w:t>.2. Обеспечение беспрепятственного доступа лиц с ограниченными возможностями передвижения в помещения, в которых предоставляется государственная услуга;</w:t>
      </w:r>
    </w:p>
    <w:p w14:paraId="3A654A80" w14:textId="7A694078"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19</w:t>
      </w:r>
      <w:r w:rsidRPr="00701718">
        <w:rPr>
          <w:rFonts w:ascii="Times New Roman" w:eastAsia="Times New Roman" w:hAnsi="Times New Roman" w:cs="Times New Roman"/>
          <w:sz w:val="27"/>
          <w:szCs w:val="27"/>
          <w:lang w:eastAsia="ru-RU"/>
        </w:rPr>
        <w:t>.3. Размещение информации о порядке предоставления государственной услуги на официальном сайте Министерства, Порталах.</w:t>
      </w:r>
    </w:p>
    <w:p w14:paraId="5AE7ED1C" w14:textId="77777777"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Возможность получения заявителем информации о ходе предоставления государственной услуги с использованием Единого портала.</w:t>
      </w:r>
    </w:p>
    <w:p w14:paraId="0E80387F" w14:textId="212160F5"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2.2</w:t>
      </w:r>
      <w:r>
        <w:rPr>
          <w:rFonts w:ascii="Times New Roman" w:eastAsia="Times New Roman" w:hAnsi="Times New Roman" w:cs="Times New Roman"/>
          <w:sz w:val="27"/>
          <w:szCs w:val="27"/>
          <w:lang w:eastAsia="ru-RU"/>
        </w:rPr>
        <w:t>0</w:t>
      </w:r>
      <w:r w:rsidRPr="00701718">
        <w:rPr>
          <w:rFonts w:ascii="Times New Roman" w:eastAsia="Times New Roman" w:hAnsi="Times New Roman" w:cs="Times New Roman"/>
          <w:sz w:val="27"/>
          <w:szCs w:val="27"/>
          <w:lang w:eastAsia="ru-RU"/>
        </w:rPr>
        <w:t>. Показателями качества предоставления государственной услуги являются:</w:t>
      </w:r>
    </w:p>
    <w:p w14:paraId="68041423" w14:textId="1B4D268E"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2.2</w:t>
      </w:r>
      <w:r>
        <w:rPr>
          <w:rFonts w:ascii="Times New Roman" w:eastAsia="Times New Roman" w:hAnsi="Times New Roman" w:cs="Times New Roman"/>
          <w:sz w:val="27"/>
          <w:szCs w:val="27"/>
          <w:lang w:eastAsia="ru-RU"/>
        </w:rPr>
        <w:t>0</w:t>
      </w:r>
      <w:r w:rsidRPr="00701718">
        <w:rPr>
          <w:rFonts w:ascii="Times New Roman" w:eastAsia="Times New Roman" w:hAnsi="Times New Roman" w:cs="Times New Roman"/>
          <w:sz w:val="27"/>
          <w:szCs w:val="27"/>
          <w:lang w:eastAsia="ru-RU"/>
        </w:rPr>
        <w:t>.1. Соблюдение сроков предоставления государственной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14:paraId="7F855ECC" w14:textId="3FAC2399"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2.2</w:t>
      </w:r>
      <w:r>
        <w:rPr>
          <w:rFonts w:ascii="Times New Roman" w:eastAsia="Times New Roman" w:hAnsi="Times New Roman" w:cs="Times New Roman"/>
          <w:sz w:val="27"/>
          <w:szCs w:val="27"/>
          <w:lang w:eastAsia="ru-RU"/>
        </w:rPr>
        <w:t>0</w:t>
      </w:r>
      <w:r w:rsidRPr="00701718">
        <w:rPr>
          <w:rFonts w:ascii="Times New Roman" w:eastAsia="Times New Roman" w:hAnsi="Times New Roman" w:cs="Times New Roman"/>
          <w:sz w:val="27"/>
          <w:szCs w:val="27"/>
          <w:lang w:eastAsia="ru-RU"/>
        </w:rPr>
        <w:t>.2.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поступивших в Министерство по вопросам предоставления государственной услуги, к общему количеству поступивших заявлений за отчетный период.</w:t>
      </w:r>
    </w:p>
    <w:p w14:paraId="6F0E73B3" w14:textId="770F4DA1" w:rsidR="000C43A0"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2.2</w:t>
      </w:r>
      <w:r>
        <w:rPr>
          <w:rFonts w:ascii="Times New Roman" w:eastAsia="Times New Roman" w:hAnsi="Times New Roman" w:cs="Times New Roman"/>
          <w:sz w:val="27"/>
          <w:szCs w:val="27"/>
          <w:lang w:eastAsia="ru-RU"/>
        </w:rPr>
        <w:t>1</w:t>
      </w:r>
      <w:r w:rsidRPr="00701718">
        <w:rPr>
          <w:rFonts w:ascii="Times New Roman" w:eastAsia="Times New Roman" w:hAnsi="Times New Roman" w:cs="Times New Roman"/>
          <w:sz w:val="27"/>
          <w:szCs w:val="27"/>
          <w:lang w:eastAsia="ru-RU"/>
        </w:rPr>
        <w:t>.3. Показатель количества обжалования в судебном порядке действий (бездействия) Министерства по предоставлению государственной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Министерства к общему количеству совершенных действий по предоставлению государственной услуги за отчетный период.</w:t>
      </w:r>
    </w:p>
    <w:p w14:paraId="58126075" w14:textId="77777777" w:rsid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87997D6" w14:textId="77777777" w:rsidR="000C43A0" w:rsidRPr="00740E8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Порядок исправления допущенных опечаток и ошибок в выданных</w:t>
      </w:r>
    </w:p>
    <w:p w14:paraId="0BC29F53" w14:textId="77777777" w:rsidR="000C43A0" w:rsidRPr="00740E8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в результате предоставления государственной услуги</w:t>
      </w:r>
    </w:p>
    <w:p w14:paraId="4466D791" w14:textId="77777777" w:rsidR="000C43A0" w:rsidRPr="00740E80" w:rsidRDefault="000C43A0" w:rsidP="000C43A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документах</w:t>
      </w:r>
    </w:p>
    <w:p w14:paraId="3868BA28" w14:textId="77777777" w:rsidR="000C43A0" w:rsidRDefault="000C43A0" w:rsidP="000C43A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F139AAE" w14:textId="77777777" w:rsidR="00701718" w:rsidRPr="00701718" w:rsidRDefault="000C43A0"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2.2</w:t>
      </w:r>
      <w:r w:rsidR="00701718">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 xml:space="preserve">. </w:t>
      </w:r>
      <w:r w:rsidR="00701718" w:rsidRPr="00701718">
        <w:rPr>
          <w:rFonts w:ascii="Times New Roman" w:eastAsia="Times New Roman" w:hAnsi="Times New Roman" w:cs="Times New Roman"/>
          <w:sz w:val="27"/>
          <w:szCs w:val="27"/>
          <w:lang w:eastAsia="ru-RU"/>
        </w:rPr>
        <w:t>Основанием для исправления допущенных опечаток и ошибок в выданных в результате предоставления государственной услуги документах является предоставление в Министерство заявителем (представителем) заявления об исправлении допущенных опечаток и (или) ошибок в выданных в результате предоставления государственной услуги документах (далее - заявление об исправлении ошибок).</w:t>
      </w:r>
    </w:p>
    <w:p w14:paraId="1E21CF18" w14:textId="31F27BD0"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2.2</w:t>
      </w:r>
      <w:r>
        <w:rPr>
          <w:rFonts w:ascii="Times New Roman" w:eastAsia="Times New Roman" w:hAnsi="Times New Roman" w:cs="Times New Roman"/>
          <w:sz w:val="27"/>
          <w:szCs w:val="27"/>
          <w:lang w:eastAsia="ru-RU"/>
        </w:rPr>
        <w:t>3</w:t>
      </w:r>
      <w:r w:rsidRPr="00701718">
        <w:rPr>
          <w:rFonts w:ascii="Times New Roman" w:eastAsia="Times New Roman" w:hAnsi="Times New Roman" w:cs="Times New Roman"/>
          <w:sz w:val="27"/>
          <w:szCs w:val="27"/>
          <w:lang w:eastAsia="ru-RU"/>
        </w:rPr>
        <w:t>. Заявление об исправлении ошибок подается заявителем (представителем) в Министерство посредством почтовой связи или непосредственно при личном обращении в произвольной форме с указанием решения о предоставлении государственной услуги, а также описанием опечаток и (или) ошибок, их места, правильного написания соответствующих сведений.</w:t>
      </w:r>
    </w:p>
    <w:p w14:paraId="121282F2" w14:textId="04995EA1"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2.2</w:t>
      </w:r>
      <w:r>
        <w:rPr>
          <w:rFonts w:ascii="Times New Roman" w:eastAsia="Times New Roman" w:hAnsi="Times New Roman" w:cs="Times New Roman"/>
          <w:sz w:val="27"/>
          <w:szCs w:val="27"/>
          <w:lang w:eastAsia="ru-RU"/>
        </w:rPr>
        <w:t>4</w:t>
      </w:r>
      <w:r w:rsidRPr="00701718">
        <w:rPr>
          <w:rFonts w:ascii="Times New Roman" w:eastAsia="Times New Roman" w:hAnsi="Times New Roman" w:cs="Times New Roman"/>
          <w:sz w:val="27"/>
          <w:szCs w:val="27"/>
          <w:lang w:eastAsia="ru-RU"/>
        </w:rPr>
        <w:t>. Заявление об исправлении ошибок регистрируется специалистом Министерства, ответственным за прием документов, в день поступления заявления об исправлении технической ошибки.</w:t>
      </w:r>
    </w:p>
    <w:p w14:paraId="6B362C5E" w14:textId="6581E3C0"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lastRenderedPageBreak/>
        <w:t>2.2</w:t>
      </w:r>
      <w:r>
        <w:rPr>
          <w:rFonts w:ascii="Times New Roman" w:eastAsia="Times New Roman" w:hAnsi="Times New Roman" w:cs="Times New Roman"/>
          <w:sz w:val="27"/>
          <w:szCs w:val="27"/>
          <w:lang w:eastAsia="ru-RU"/>
        </w:rPr>
        <w:t>5</w:t>
      </w:r>
      <w:r w:rsidRPr="00701718">
        <w:rPr>
          <w:rFonts w:ascii="Times New Roman" w:eastAsia="Times New Roman" w:hAnsi="Times New Roman" w:cs="Times New Roman"/>
          <w:sz w:val="27"/>
          <w:szCs w:val="27"/>
          <w:lang w:eastAsia="ru-RU"/>
        </w:rPr>
        <w:t>. Специалист Министерства проверяет поступившее заявление об исправлении ошибок на предмет наличия опечатки и (или) ошибки в выданном в результате предоставления государственной услуги документе.</w:t>
      </w:r>
    </w:p>
    <w:p w14:paraId="185103AB" w14:textId="1BADADAF" w:rsidR="00701718" w:rsidRP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2.2</w:t>
      </w:r>
      <w:r>
        <w:rPr>
          <w:rFonts w:ascii="Times New Roman" w:eastAsia="Times New Roman" w:hAnsi="Times New Roman" w:cs="Times New Roman"/>
          <w:sz w:val="27"/>
          <w:szCs w:val="27"/>
          <w:lang w:eastAsia="ru-RU"/>
        </w:rPr>
        <w:t>6</w:t>
      </w:r>
      <w:r w:rsidRPr="00701718">
        <w:rPr>
          <w:rFonts w:ascii="Times New Roman" w:eastAsia="Times New Roman" w:hAnsi="Times New Roman" w:cs="Times New Roman"/>
          <w:sz w:val="27"/>
          <w:szCs w:val="27"/>
          <w:lang w:eastAsia="ru-RU"/>
        </w:rPr>
        <w:t>. В случае наличия опечаток и (или) ошибок в выданном в результате предоставления государственной услуги документе - выдача заявителю (представителю) результата государственной услуги, указанного в пункте 2.3 Регламента, в срок, не превышающий пять рабочих дней со дня регистрации в Министерстве заявления об исправлении ошибок.</w:t>
      </w:r>
    </w:p>
    <w:p w14:paraId="2A6BCEAB" w14:textId="4A0E8903" w:rsidR="000C43A0"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01718">
        <w:rPr>
          <w:rFonts w:ascii="Times New Roman" w:eastAsia="Times New Roman" w:hAnsi="Times New Roman" w:cs="Times New Roman"/>
          <w:sz w:val="27"/>
          <w:szCs w:val="27"/>
          <w:lang w:eastAsia="ru-RU"/>
        </w:rPr>
        <w:t>2.2</w:t>
      </w:r>
      <w:r>
        <w:rPr>
          <w:rFonts w:ascii="Times New Roman" w:eastAsia="Times New Roman" w:hAnsi="Times New Roman" w:cs="Times New Roman"/>
          <w:sz w:val="27"/>
          <w:szCs w:val="27"/>
          <w:lang w:eastAsia="ru-RU"/>
        </w:rPr>
        <w:t>7</w:t>
      </w:r>
      <w:r w:rsidRPr="00701718">
        <w:rPr>
          <w:rFonts w:ascii="Times New Roman" w:eastAsia="Times New Roman" w:hAnsi="Times New Roman" w:cs="Times New Roman"/>
          <w:sz w:val="27"/>
          <w:szCs w:val="27"/>
          <w:lang w:eastAsia="ru-RU"/>
        </w:rPr>
        <w:t>. В случае отсутствия опечаток и (или) ошибок в выданном в результате предоставления государственной услуги документе - уведомление об отсутствии опечаток и (или) ошибок в выданном в результате предоставления государственной услуги документе в срок, не превышающий пять рабочих дней со дня регистрации в Министерстве заявления об исправлении ошибок.</w:t>
      </w:r>
    </w:p>
    <w:p w14:paraId="661FE9A7" w14:textId="77777777" w:rsidR="00701718" w:rsidRDefault="00701718" w:rsidP="0070171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F842331" w14:textId="77777777" w:rsidR="00701718" w:rsidRDefault="00701718" w:rsidP="00701718">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Иные требования, в том числе учитывающие особенности</w:t>
      </w:r>
    </w:p>
    <w:p w14:paraId="1B46FC93" w14:textId="77777777" w:rsidR="00701718" w:rsidRDefault="00701718" w:rsidP="00701718">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предоставления государственной услуги в многофункциональном</w:t>
      </w:r>
    </w:p>
    <w:p w14:paraId="0D544ADA" w14:textId="77777777" w:rsidR="00701718" w:rsidRDefault="00701718" w:rsidP="00701718">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центре предоставления государственных и муниципальных услуг</w:t>
      </w:r>
    </w:p>
    <w:p w14:paraId="75C8508E" w14:textId="77777777" w:rsidR="00701718" w:rsidRDefault="00701718" w:rsidP="00701718">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и особенности предоставления государственной услуги</w:t>
      </w:r>
    </w:p>
    <w:p w14:paraId="20C73CBE" w14:textId="77777777" w:rsidR="00701718" w:rsidRDefault="00701718" w:rsidP="00701718">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в электронной форме в соответствии с действующим</w:t>
      </w:r>
    </w:p>
    <w:p w14:paraId="167200E5" w14:textId="77777777" w:rsidR="00701718" w:rsidRDefault="00701718" w:rsidP="00701718">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законодательством</w:t>
      </w:r>
    </w:p>
    <w:p w14:paraId="2E9909B0" w14:textId="77777777" w:rsidR="00701718" w:rsidRDefault="00701718" w:rsidP="00701718">
      <w:pPr>
        <w:autoSpaceDE w:val="0"/>
        <w:autoSpaceDN w:val="0"/>
        <w:adjustRightInd w:val="0"/>
        <w:spacing w:after="0" w:line="240" w:lineRule="auto"/>
        <w:jc w:val="both"/>
        <w:rPr>
          <w:rFonts w:ascii="Times New Roman" w:hAnsi="Times New Roman" w:cs="Times New Roman"/>
          <w:sz w:val="26"/>
          <w:szCs w:val="26"/>
        </w:rPr>
      </w:pPr>
    </w:p>
    <w:p w14:paraId="7B02415F"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2.28. В многофункциональных центрах предоставления государственных и муниципальных услуг государственная услуга не предоставляется.</w:t>
      </w:r>
    </w:p>
    <w:p w14:paraId="513DB96B"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574359">
        <w:rPr>
          <w:rFonts w:ascii="Times New Roman" w:hAnsi="Times New Roman" w:cs="Times New Roman"/>
          <w:sz w:val="26"/>
          <w:szCs w:val="26"/>
        </w:rPr>
        <w:t>29</w:t>
      </w:r>
      <w:r>
        <w:rPr>
          <w:rFonts w:ascii="Times New Roman" w:hAnsi="Times New Roman" w:cs="Times New Roman"/>
          <w:sz w:val="26"/>
          <w:szCs w:val="26"/>
        </w:rPr>
        <w:t>. При предоставлении государственной услуги в электронной форме посредством Порталов заявителю обеспечивается:</w:t>
      </w:r>
    </w:p>
    <w:p w14:paraId="1FC281CE"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получение информации о порядке и сроках предоставления услуги;</w:t>
      </w:r>
    </w:p>
    <w:p w14:paraId="2B428ACD"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формирование заявления о предоставлении государственной услуги;</w:t>
      </w:r>
    </w:p>
    <w:p w14:paraId="590EF32F"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прием и регистрация заявления и иных документов, необходимых для предоставления услуги;</w:t>
      </w:r>
    </w:p>
    <w:p w14:paraId="23A2AFF4"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г) получение сведений о ходе выполнения заявления;</w:t>
      </w:r>
    </w:p>
    <w:p w14:paraId="21EC341D"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 осуществление оценки качества предоставления государственной услуги;</w:t>
      </w:r>
    </w:p>
    <w:p w14:paraId="0F7B8EB6"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 досудебное (внесудебное) обжалование решений и действий (бездействия) Министерства, должностных лиц и государственных служащих Министерства.</w:t>
      </w:r>
    </w:p>
    <w:p w14:paraId="6E76D303"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w:t>
      </w:r>
      <w:r w:rsidR="00574359">
        <w:rPr>
          <w:rFonts w:ascii="Times New Roman" w:hAnsi="Times New Roman" w:cs="Times New Roman"/>
          <w:sz w:val="26"/>
          <w:szCs w:val="26"/>
        </w:rPr>
        <w:t>0</w:t>
      </w:r>
      <w:r>
        <w:rPr>
          <w:rFonts w:ascii="Times New Roman" w:hAnsi="Times New Roman" w:cs="Times New Roman"/>
          <w:sz w:val="26"/>
          <w:szCs w:val="26"/>
        </w:rPr>
        <w:t>. 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о предоставлении государственной услуги; прием и регистрация запроса и иных документов, необходимых для предоставления государственной услуги; получение сведений о ходе выполнения запроса о предоставлении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должностных лиц и государственных служащих Министерства) непосредственно после ее получения посредством заполнения опросной формы, размещенной в личном кабинете заявителя на Порталах.</w:t>
      </w:r>
    </w:p>
    <w:p w14:paraId="370F0749"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w:t>
      </w:r>
      <w:r>
        <w:rPr>
          <w:rFonts w:ascii="Times New Roman" w:hAnsi="Times New Roman" w:cs="Times New Roman"/>
          <w:sz w:val="26"/>
          <w:szCs w:val="26"/>
        </w:rPr>
        <w:lastRenderedPageBreak/>
        <w:t>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14:paraId="35C19313"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Заявителю после успешного заполнения опросной формы оценки на Порталах на адрес электронной почты поступает уведомление о сохраненной оценке со ссылкой на просмотр статистики по данной услуге.</w:t>
      </w:r>
    </w:p>
    <w:p w14:paraId="59EC1CD9" w14:textId="77777777" w:rsidR="00574359" w:rsidRDefault="00701718" w:rsidP="005743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14:paraId="7FF70688" w14:textId="77777777" w:rsidR="009A062C" w:rsidRPr="009A062C" w:rsidRDefault="00701718" w:rsidP="009A062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w:t>
      </w:r>
      <w:r w:rsidR="00574359">
        <w:rPr>
          <w:rFonts w:ascii="Times New Roman" w:hAnsi="Times New Roman" w:cs="Times New Roman"/>
          <w:sz w:val="26"/>
          <w:szCs w:val="26"/>
        </w:rPr>
        <w:t>1</w:t>
      </w:r>
      <w:r>
        <w:rPr>
          <w:rFonts w:ascii="Times New Roman" w:hAnsi="Times New Roman" w:cs="Times New Roman"/>
          <w:sz w:val="26"/>
          <w:szCs w:val="26"/>
        </w:rPr>
        <w:t xml:space="preserve">. </w:t>
      </w:r>
      <w:r w:rsidR="009A062C" w:rsidRPr="009A062C">
        <w:rPr>
          <w:rFonts w:ascii="Times New Roman" w:hAnsi="Times New Roman" w:cs="Times New Roman"/>
          <w:sz w:val="26"/>
          <w:szCs w:val="26"/>
        </w:rPr>
        <w:t>При предоставлении услуги в электронной форме посредством Порталов заявителю обеспечивается получение информации о порядке и сроках предоставления услуги.</w:t>
      </w:r>
    </w:p>
    <w:p w14:paraId="42C28F3C" w14:textId="77777777" w:rsidR="009A062C" w:rsidRPr="009A062C" w:rsidRDefault="009A062C" w:rsidP="009A062C">
      <w:pPr>
        <w:autoSpaceDE w:val="0"/>
        <w:autoSpaceDN w:val="0"/>
        <w:adjustRightInd w:val="0"/>
        <w:spacing w:after="0" w:line="240" w:lineRule="auto"/>
        <w:ind w:firstLine="540"/>
        <w:jc w:val="both"/>
        <w:rPr>
          <w:rFonts w:ascii="Times New Roman" w:hAnsi="Times New Roman" w:cs="Times New Roman"/>
          <w:sz w:val="26"/>
          <w:szCs w:val="26"/>
        </w:rPr>
      </w:pPr>
      <w:r w:rsidRPr="009A062C">
        <w:rPr>
          <w:rFonts w:ascii="Times New Roman" w:hAnsi="Times New Roman" w:cs="Times New Roman"/>
          <w:sz w:val="26"/>
          <w:szCs w:val="26"/>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Порталах,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14:paraId="3BC1EC6A" w14:textId="3CFDC624" w:rsidR="00701718" w:rsidRDefault="009A062C" w:rsidP="009A062C">
      <w:pPr>
        <w:autoSpaceDE w:val="0"/>
        <w:autoSpaceDN w:val="0"/>
        <w:adjustRightInd w:val="0"/>
        <w:spacing w:after="0" w:line="240" w:lineRule="auto"/>
        <w:ind w:firstLine="540"/>
        <w:jc w:val="both"/>
        <w:rPr>
          <w:rFonts w:ascii="Times New Roman" w:hAnsi="Times New Roman" w:cs="Times New Roman"/>
          <w:sz w:val="26"/>
          <w:szCs w:val="26"/>
        </w:rPr>
      </w:pPr>
      <w:r w:rsidRPr="009A062C">
        <w:rPr>
          <w:rFonts w:ascii="Times New Roman" w:hAnsi="Times New Roman" w:cs="Times New Roman"/>
          <w:sz w:val="26"/>
          <w:szCs w:val="26"/>
        </w:rPr>
        <w:t>Государственная услуга не предоставляется в многофункциональных центрах предоставления государственных и муниципальных услуг.</w:t>
      </w:r>
    </w:p>
    <w:p w14:paraId="606575DA"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2F6708F5"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1ECF73E6"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179E10AE"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25F299B0"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66FEAA6F"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52DD58B0"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10A03527"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6D23CB25"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11352A34"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3FA0C5C3"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15CF9E83"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5900C4CE"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0D8AFC0A"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27F3C002"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4D19E54B"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757E3C8B"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06E59996"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3141B0FD"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402F94CE"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7C6C73D4"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67A499C7"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30AC5A9C"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5F1CDB0D"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710C6D64"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04CD9635"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5E0832EA"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7B9615AB" w14:textId="167777DD"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003E239E" w14:textId="6AE91F11" w:rsidR="00574359" w:rsidRDefault="00574359" w:rsidP="000C43A0">
      <w:pPr>
        <w:autoSpaceDE w:val="0"/>
        <w:autoSpaceDN w:val="0"/>
        <w:adjustRightInd w:val="0"/>
        <w:spacing w:after="0" w:line="240" w:lineRule="auto"/>
        <w:jc w:val="right"/>
        <w:outlineLvl w:val="0"/>
        <w:rPr>
          <w:rFonts w:ascii="Times New Roman" w:hAnsi="Times New Roman" w:cs="Times New Roman"/>
          <w:sz w:val="26"/>
          <w:szCs w:val="26"/>
        </w:rPr>
      </w:pPr>
    </w:p>
    <w:p w14:paraId="0C59B1A3" w14:textId="68006FA3" w:rsidR="00574359" w:rsidRDefault="00574359" w:rsidP="000C43A0">
      <w:pPr>
        <w:autoSpaceDE w:val="0"/>
        <w:autoSpaceDN w:val="0"/>
        <w:adjustRightInd w:val="0"/>
        <w:spacing w:after="0" w:line="240" w:lineRule="auto"/>
        <w:jc w:val="right"/>
        <w:outlineLvl w:val="0"/>
        <w:rPr>
          <w:rFonts w:ascii="Times New Roman" w:hAnsi="Times New Roman" w:cs="Times New Roman"/>
          <w:sz w:val="26"/>
          <w:szCs w:val="26"/>
        </w:rPr>
      </w:pPr>
    </w:p>
    <w:p w14:paraId="73C7AD9B" w14:textId="4E5C1B01" w:rsidR="00574359" w:rsidRDefault="00574359" w:rsidP="000C43A0">
      <w:pPr>
        <w:autoSpaceDE w:val="0"/>
        <w:autoSpaceDN w:val="0"/>
        <w:adjustRightInd w:val="0"/>
        <w:spacing w:after="0" w:line="240" w:lineRule="auto"/>
        <w:jc w:val="right"/>
        <w:outlineLvl w:val="0"/>
        <w:rPr>
          <w:rFonts w:ascii="Times New Roman" w:hAnsi="Times New Roman" w:cs="Times New Roman"/>
          <w:sz w:val="26"/>
          <w:szCs w:val="26"/>
        </w:rPr>
      </w:pPr>
    </w:p>
    <w:p w14:paraId="3E84CD68" w14:textId="07C8D2AC" w:rsidR="00574359" w:rsidRDefault="00574359" w:rsidP="000C43A0">
      <w:pPr>
        <w:autoSpaceDE w:val="0"/>
        <w:autoSpaceDN w:val="0"/>
        <w:adjustRightInd w:val="0"/>
        <w:spacing w:after="0" w:line="240" w:lineRule="auto"/>
        <w:jc w:val="right"/>
        <w:outlineLvl w:val="0"/>
        <w:rPr>
          <w:rFonts w:ascii="Times New Roman" w:hAnsi="Times New Roman" w:cs="Times New Roman"/>
          <w:sz w:val="26"/>
          <w:szCs w:val="26"/>
        </w:rPr>
      </w:pPr>
    </w:p>
    <w:p w14:paraId="3E46B354" w14:textId="395A62C0" w:rsidR="00574359" w:rsidRDefault="00574359" w:rsidP="000C43A0">
      <w:pPr>
        <w:autoSpaceDE w:val="0"/>
        <w:autoSpaceDN w:val="0"/>
        <w:adjustRightInd w:val="0"/>
        <w:spacing w:after="0" w:line="240" w:lineRule="auto"/>
        <w:jc w:val="right"/>
        <w:outlineLvl w:val="0"/>
        <w:rPr>
          <w:rFonts w:ascii="Times New Roman" w:hAnsi="Times New Roman" w:cs="Times New Roman"/>
          <w:sz w:val="26"/>
          <w:szCs w:val="26"/>
        </w:rPr>
      </w:pPr>
    </w:p>
    <w:p w14:paraId="5B8B334B" w14:textId="063BB265" w:rsidR="00574359" w:rsidRDefault="00574359" w:rsidP="000C43A0">
      <w:pPr>
        <w:autoSpaceDE w:val="0"/>
        <w:autoSpaceDN w:val="0"/>
        <w:adjustRightInd w:val="0"/>
        <w:spacing w:after="0" w:line="240" w:lineRule="auto"/>
        <w:jc w:val="right"/>
        <w:outlineLvl w:val="0"/>
        <w:rPr>
          <w:rFonts w:ascii="Times New Roman" w:hAnsi="Times New Roman" w:cs="Times New Roman"/>
          <w:sz w:val="26"/>
          <w:szCs w:val="26"/>
        </w:rPr>
      </w:pPr>
    </w:p>
    <w:p w14:paraId="3B37809E" w14:textId="77777777" w:rsidR="00574359" w:rsidRDefault="00574359" w:rsidP="000C43A0">
      <w:pPr>
        <w:autoSpaceDE w:val="0"/>
        <w:autoSpaceDN w:val="0"/>
        <w:adjustRightInd w:val="0"/>
        <w:spacing w:after="0" w:line="240" w:lineRule="auto"/>
        <w:jc w:val="right"/>
        <w:outlineLvl w:val="0"/>
        <w:rPr>
          <w:rFonts w:ascii="Times New Roman" w:hAnsi="Times New Roman" w:cs="Times New Roman"/>
          <w:sz w:val="26"/>
          <w:szCs w:val="26"/>
        </w:rPr>
      </w:pPr>
    </w:p>
    <w:p w14:paraId="47CA3915"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p>
    <w:p w14:paraId="33FCAD20" w14:textId="77777777" w:rsidR="000C43A0" w:rsidRDefault="000C43A0" w:rsidP="000C43A0">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Приложение № 1</w:t>
      </w:r>
    </w:p>
    <w:p w14:paraId="7F8A7DF0" w14:textId="77777777" w:rsidR="000C43A0" w:rsidRDefault="000C43A0" w:rsidP="000C43A0">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14:paraId="7F0E4DCE" w14:textId="77777777" w:rsidR="000C43A0" w:rsidRDefault="000C43A0" w:rsidP="000C43A0">
      <w:pPr>
        <w:autoSpaceDE w:val="0"/>
        <w:autoSpaceDN w:val="0"/>
        <w:adjustRightInd w:val="0"/>
        <w:spacing w:after="0" w:line="240" w:lineRule="auto"/>
        <w:jc w:val="both"/>
        <w:rPr>
          <w:rFonts w:ascii="Times New Roman" w:hAnsi="Times New Roman" w:cs="Times New Roman"/>
          <w:sz w:val="26"/>
          <w:szCs w:val="26"/>
        </w:rPr>
      </w:pPr>
    </w:p>
    <w:p w14:paraId="62CBCE25" w14:textId="77777777" w:rsidR="000C43A0" w:rsidRDefault="000C43A0" w:rsidP="000C43A0">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образец заявления</w:t>
      </w:r>
    </w:p>
    <w:p w14:paraId="3FB05A73" w14:textId="77777777" w:rsidR="000C43A0" w:rsidRDefault="000C43A0" w:rsidP="000C43A0">
      <w:pPr>
        <w:autoSpaceDE w:val="0"/>
        <w:autoSpaceDN w:val="0"/>
        <w:adjustRightInd w:val="0"/>
        <w:spacing w:after="0" w:line="240" w:lineRule="auto"/>
        <w:jc w:val="right"/>
        <w:rPr>
          <w:rFonts w:ascii="Times New Roman" w:hAnsi="Times New Roman" w:cs="Times New Roman"/>
          <w:sz w:val="28"/>
          <w:szCs w:val="28"/>
        </w:rPr>
      </w:pPr>
    </w:p>
    <w:p w14:paraId="6B8AD507" w14:textId="77777777" w:rsidR="000C43A0" w:rsidRPr="00280359" w:rsidRDefault="000C43A0" w:rsidP="000C43A0">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В Министерство жилищно-коммунального </w:t>
      </w:r>
    </w:p>
    <w:p w14:paraId="481B52EC" w14:textId="77777777" w:rsidR="000C43A0" w:rsidRPr="00280359" w:rsidRDefault="000C43A0" w:rsidP="000C43A0">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хозяйства и гражданской защиты населения </w:t>
      </w:r>
    </w:p>
    <w:p w14:paraId="5B48F86E" w14:textId="77777777" w:rsidR="000C43A0" w:rsidRPr="00280359" w:rsidRDefault="000C43A0" w:rsidP="000C43A0">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Пензенской области</w:t>
      </w:r>
    </w:p>
    <w:p w14:paraId="196F85DB" w14:textId="77777777" w:rsidR="000C43A0" w:rsidRDefault="000C43A0" w:rsidP="000C43A0">
      <w:pPr>
        <w:autoSpaceDE w:val="0"/>
        <w:autoSpaceDN w:val="0"/>
        <w:adjustRightInd w:val="0"/>
        <w:spacing w:after="0" w:line="240" w:lineRule="auto"/>
        <w:jc w:val="both"/>
        <w:outlineLvl w:val="0"/>
        <w:rPr>
          <w:rFonts w:ascii="Times New Roman" w:hAnsi="Times New Roman" w:cs="Times New Roman"/>
          <w:sz w:val="28"/>
          <w:szCs w:val="28"/>
        </w:rPr>
      </w:pPr>
    </w:p>
    <w:p w14:paraId="4147154D"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14:paraId="5F08FED1"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выдаче заключения о соответствии качества оказываемых</w:t>
      </w:r>
    </w:p>
    <w:p w14:paraId="77247B94"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социально ориентированной некоммерческой организацией</w:t>
      </w:r>
    </w:p>
    <w:p w14:paraId="4DA5CCEF"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общественно полезных услуг установленным критериям</w:t>
      </w:r>
    </w:p>
    <w:p w14:paraId="6CB3C384" w14:textId="77777777" w:rsidR="00574359" w:rsidRDefault="00574359" w:rsidP="00574359">
      <w:pPr>
        <w:autoSpaceDE w:val="0"/>
        <w:autoSpaceDN w:val="0"/>
        <w:adjustRightInd w:val="0"/>
        <w:spacing w:after="0" w:line="240" w:lineRule="auto"/>
        <w:jc w:val="both"/>
        <w:outlineLvl w:val="0"/>
        <w:rPr>
          <w:rFonts w:ascii="Courier New" w:hAnsi="Courier New" w:cs="Courier New"/>
          <w:sz w:val="20"/>
          <w:szCs w:val="20"/>
        </w:rPr>
      </w:pPr>
    </w:p>
    <w:p w14:paraId="47607ED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   Вас  выдать  заключение  о  соответствии  качества  оказываемых</w:t>
      </w:r>
    </w:p>
    <w:p w14:paraId="5BEFAAF1"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социально       ориентированной       некоммерческой           организацией</w:t>
      </w:r>
    </w:p>
    <w:p w14:paraId="147DC46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7E48FFD"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674BE51"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социально ориентированной некоммерческой организации)</w:t>
      </w:r>
    </w:p>
    <w:p w14:paraId="57B6085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общественно полезных услуг ________________________________________________</w:t>
      </w:r>
    </w:p>
    <w:p w14:paraId="7D6B9094"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29671D5"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099B9C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общественно полезной услуги в соответствии</w:t>
      </w:r>
    </w:p>
    <w:p w14:paraId="24796A2E"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hyperlink r:id="rId7" w:history="1">
        <w:r>
          <w:rPr>
            <w:rFonts w:ascii="Courier New" w:hAnsi="Courier New" w:cs="Courier New"/>
            <w:color w:val="0000FF"/>
            <w:sz w:val="20"/>
            <w:szCs w:val="20"/>
          </w:rPr>
          <w:t>перечнем</w:t>
        </w:r>
      </w:hyperlink>
      <w:r>
        <w:rPr>
          <w:rFonts w:ascii="Courier New" w:hAnsi="Courier New" w:cs="Courier New"/>
          <w:sz w:val="20"/>
          <w:szCs w:val="20"/>
        </w:rPr>
        <w:t xml:space="preserve"> общественно полезных услуг, утвержденным</w:t>
      </w:r>
    </w:p>
    <w:p w14:paraId="60EB1A7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постановлением Правительства Российской Федерации от 27</w:t>
      </w:r>
    </w:p>
    <w:p w14:paraId="3664001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октября 2016 г. N 1096)</w:t>
      </w:r>
    </w:p>
    <w:p w14:paraId="3564703C" w14:textId="77777777" w:rsidR="00574359" w:rsidRDefault="009A062C" w:rsidP="00574359">
      <w:pPr>
        <w:autoSpaceDE w:val="0"/>
        <w:autoSpaceDN w:val="0"/>
        <w:adjustRightInd w:val="0"/>
        <w:spacing w:after="0" w:line="240" w:lineRule="auto"/>
        <w:jc w:val="both"/>
        <w:rPr>
          <w:rFonts w:ascii="Courier New" w:hAnsi="Courier New" w:cs="Courier New"/>
          <w:sz w:val="20"/>
          <w:szCs w:val="20"/>
        </w:rPr>
      </w:pPr>
      <w:hyperlink r:id="rId8" w:history="1">
        <w:r w:rsidR="00574359">
          <w:rPr>
            <w:rFonts w:ascii="Courier New" w:hAnsi="Courier New" w:cs="Courier New"/>
            <w:color w:val="0000FF"/>
            <w:sz w:val="20"/>
            <w:szCs w:val="20"/>
          </w:rPr>
          <w:t>критериям</w:t>
        </w:r>
      </w:hyperlink>
      <w:r w:rsidR="00574359">
        <w:rPr>
          <w:rFonts w:ascii="Courier New" w:hAnsi="Courier New" w:cs="Courier New"/>
          <w:sz w:val="20"/>
          <w:szCs w:val="20"/>
        </w:rPr>
        <w:t xml:space="preserve"> оценки качества оказания общественно полезных услуг, утвержденным</w:t>
      </w:r>
    </w:p>
    <w:p w14:paraId="69328DA1"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постановлением  Правительства  Российской  Федерации  от 27 октября 2016 г.</w:t>
      </w:r>
    </w:p>
    <w:p w14:paraId="53703F8A"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1096, рассмотрев представленные документы.</w:t>
      </w:r>
    </w:p>
    <w:p w14:paraId="14427A1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Подтверждаем,  что социально ориентированная некоммерческая организация</w:t>
      </w:r>
    </w:p>
    <w:p w14:paraId="55534A01"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  является  иностранным  агентом   и  на  протяжении  одного года и более</w:t>
      </w:r>
    </w:p>
    <w:p w14:paraId="774AED4A"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оказывает   вышеназванную   общественно  полезную  услугу,  соответствующую</w:t>
      </w:r>
    </w:p>
    <w:p w14:paraId="107E236D" w14:textId="77777777" w:rsidR="00574359" w:rsidRDefault="009A062C" w:rsidP="00574359">
      <w:pPr>
        <w:autoSpaceDE w:val="0"/>
        <w:autoSpaceDN w:val="0"/>
        <w:adjustRightInd w:val="0"/>
        <w:spacing w:after="0" w:line="240" w:lineRule="auto"/>
        <w:jc w:val="both"/>
        <w:rPr>
          <w:rFonts w:ascii="Courier New" w:hAnsi="Courier New" w:cs="Courier New"/>
          <w:sz w:val="20"/>
          <w:szCs w:val="20"/>
        </w:rPr>
      </w:pPr>
      <w:hyperlink r:id="rId9" w:history="1">
        <w:r w:rsidR="00574359">
          <w:rPr>
            <w:rFonts w:ascii="Courier New" w:hAnsi="Courier New" w:cs="Courier New"/>
            <w:color w:val="0000FF"/>
            <w:sz w:val="20"/>
            <w:szCs w:val="20"/>
          </w:rPr>
          <w:t>критериям</w:t>
        </w:r>
      </w:hyperlink>
      <w:r w:rsidR="00574359">
        <w:rPr>
          <w:rFonts w:ascii="Courier New" w:hAnsi="Courier New" w:cs="Courier New"/>
          <w:sz w:val="20"/>
          <w:szCs w:val="20"/>
        </w:rPr>
        <w:t xml:space="preserve"> оценки качества оказания общественно полезных услуг, утвержденным</w:t>
      </w:r>
    </w:p>
    <w:p w14:paraId="5221C3AB"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постановлением  Правительства  Российской  Федерации  от 27 октября 2016 г.</w:t>
      </w:r>
    </w:p>
    <w:p w14:paraId="745C645D"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1096  "Об  утверждении  перечня  общественно  полезных услуг и критериев</w:t>
      </w:r>
    </w:p>
    <w:p w14:paraId="17833D8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оценки качества их оказания".</w:t>
      </w:r>
    </w:p>
    <w:p w14:paraId="20DCDDC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43504CB"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105AFFF"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(подтверждение соответствия общественно полезной услуги установленным</w:t>
      </w:r>
    </w:p>
    <w:p w14:paraId="223D91B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нормативными правовыми актами Российской Федерации требованиям к ее</w:t>
      </w:r>
    </w:p>
    <w:p w14:paraId="2F0C0FA5"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содержанию (объем, сроки, качество предоставления))</w:t>
      </w:r>
    </w:p>
    <w:p w14:paraId="7CC0F193"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1007CEE"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AC578E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(подтверждение наличия у лиц, непосредственно задействованных в исполнении</w:t>
      </w:r>
    </w:p>
    <w:p w14:paraId="64BCD3FE"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общественно полезной услуги (в том числе работников некоммерческой</w:t>
      </w:r>
    </w:p>
    <w:p w14:paraId="3B1DA472"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 исполнителя общественно полезных услуг и работников,</w:t>
      </w:r>
    </w:p>
    <w:p w14:paraId="7B3A75D6"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привлеченных по договорам гражданско-правового характера), необходимой</w:t>
      </w:r>
    </w:p>
    <w:p w14:paraId="0CC79D70"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квалификации (в том числе профессионального образования, опыта работы в</w:t>
      </w:r>
    </w:p>
    <w:p w14:paraId="60EF8D8E"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соответствующей сфере), достаточность количества таких лиц)</w:t>
      </w:r>
    </w:p>
    <w:p w14:paraId="61165F72"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258709B"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5E4BC22"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(подтверждение удовлетворенности получателей общественно полезных услуг</w:t>
      </w:r>
    </w:p>
    <w:p w14:paraId="33122551"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качеством их оказания - отсутствие жалоб на действия (бездействие) и (или)</w:t>
      </w:r>
    </w:p>
    <w:p w14:paraId="5A2E5A6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решения некоммерческой организации, связанные с оказанием ею общественно</w:t>
      </w:r>
    </w:p>
    <w:p w14:paraId="3F4F3AA6"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полезных услуг, признанных обоснованными судом, органами государственного</w:t>
      </w:r>
    </w:p>
    <w:p w14:paraId="5D89B73D"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контроля (надзора) и муниципального надзора, иными органами в соответствии</w:t>
      </w:r>
    </w:p>
    <w:p w14:paraId="07477D33"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их компетенцией в течение двух лет, предшествующих выдаче заключения)</w:t>
      </w:r>
    </w:p>
    <w:p w14:paraId="5C9ABF6E"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7AEB7C0"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14:paraId="44CC23F5"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(подтверждение удовлетворенности получателей общественно полезных услуг</w:t>
      </w:r>
    </w:p>
    <w:p w14:paraId="668C345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качеством их оказания - отсутствие жалоб на действия (бездействие) и (или)</w:t>
      </w:r>
    </w:p>
    <w:p w14:paraId="2BC19CC4"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решения некоммерческой организации, связанные с оказанием ею общественно</w:t>
      </w:r>
    </w:p>
    <w:p w14:paraId="3DA7E1E5"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полезных услуг, признанных обоснованными судом, органами государственного</w:t>
      </w:r>
    </w:p>
    <w:p w14:paraId="6C91EE19"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контроля (надзора) и муниципального надзора, иными органами в соответствии</w:t>
      </w:r>
    </w:p>
    <w:p w14:paraId="3568221B"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их компетенцией в течение двух лет, предшествующих выдаче заключения)</w:t>
      </w:r>
    </w:p>
    <w:p w14:paraId="76F1245F"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C0D440E"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3F88429"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(подтверждение открытости и доступности информации о некоммерческой</w:t>
      </w:r>
    </w:p>
    <w:p w14:paraId="2FF2DFC7"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w:t>
      </w:r>
    </w:p>
    <w:p w14:paraId="137FA8B1"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3774826"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21795F9"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(подтверждение отсутствия социально ориентированной некоммерческой</w:t>
      </w:r>
    </w:p>
    <w:p w14:paraId="4DE145D3"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организации в реестре недобросовестных поставщиков по результатам оказания</w:t>
      </w:r>
    </w:p>
    <w:p w14:paraId="56409DB9"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услуги в рамках исполнения контрактов, заключенных в соответствии с</w:t>
      </w:r>
    </w:p>
    <w:p w14:paraId="07EF958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Федеральным </w:t>
      </w:r>
      <w:hyperlink r:id="rId10" w:history="1">
        <w:r>
          <w:rPr>
            <w:rFonts w:ascii="Courier New" w:hAnsi="Courier New" w:cs="Courier New"/>
            <w:color w:val="0000FF"/>
            <w:sz w:val="20"/>
            <w:szCs w:val="20"/>
          </w:rPr>
          <w:t>законом</w:t>
        </w:r>
      </w:hyperlink>
      <w:r>
        <w:rPr>
          <w:rFonts w:ascii="Courier New" w:hAnsi="Courier New" w:cs="Courier New"/>
          <w:sz w:val="20"/>
          <w:szCs w:val="20"/>
        </w:rPr>
        <w:t xml:space="preserve"> от 5 апреля 2013 г. N 44-ФЗ "О контрактной системе в</w:t>
      </w:r>
    </w:p>
    <w:p w14:paraId="0D483549"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сфере закупок товаров, работ, услуг для обеспечения государственных и</w:t>
      </w:r>
    </w:p>
    <w:p w14:paraId="2630F1CF"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муниципальных нужд" в течение двух лет, предшествующих выдаче заключения)</w:t>
      </w:r>
    </w:p>
    <w:p w14:paraId="3EB96632"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p>
    <w:p w14:paraId="69925764"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Иная информация </w:t>
      </w:r>
      <w:hyperlink r:id="rId11" w:history="1">
        <w:r>
          <w:rPr>
            <w:rFonts w:ascii="Courier New" w:hAnsi="Courier New" w:cs="Courier New"/>
            <w:color w:val="0000FF"/>
            <w:sz w:val="20"/>
            <w:szCs w:val="20"/>
          </w:rPr>
          <w:t>&lt;1&gt;</w:t>
        </w:r>
      </w:hyperlink>
    </w:p>
    <w:p w14:paraId="2E2F7F41"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F31B7FA"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16BEA14"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включении организации в реестр поставщиков социальных</w:t>
      </w:r>
    </w:p>
    <w:p w14:paraId="03FFEFA4"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услуг по соответствующей общественно полезной услуге)</w:t>
      </w:r>
    </w:p>
    <w:p w14:paraId="0C99090C"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p>
    <w:p w14:paraId="65FCDA1D"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Прилагаемые документы (должны быть заверены подписью руководителя заявителя</w:t>
      </w:r>
    </w:p>
    <w:p w14:paraId="304872B0"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скреплены печатью (при наличии)):</w:t>
      </w:r>
    </w:p>
    <w:p w14:paraId="66648FD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AEF3D5E"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7120835"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9D1908D"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7A34D02"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ECE3320"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78C0D9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2F25830"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62DE65A"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9EAFE62"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72DE0D3"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616D5B9"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511D03B"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76E3FDA"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B944E8F"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3969EEA"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Достоверность и полноту сведений, содержащихся в настоящем  заявлении и</w:t>
      </w:r>
    </w:p>
    <w:p w14:paraId="145B3E1E"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прилагаемых к нему документах, подтверждаю.</w:t>
      </w:r>
    </w:p>
    <w:p w14:paraId="0B6AC6D7"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ответственности   за  предоставление  неполных  или  недостоверных</w:t>
      </w:r>
    </w:p>
    <w:p w14:paraId="1A5AD397"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сведений и документов предупрежден.</w:t>
      </w:r>
    </w:p>
    <w:p w14:paraId="29740526"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p>
    <w:p w14:paraId="62F64C9B"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   _________________   _________________________________</w:t>
      </w:r>
    </w:p>
    <w:p w14:paraId="1DE5D34B"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(Подпись)                (Расшифровка)</w:t>
      </w:r>
    </w:p>
    <w:p w14:paraId="14E796D3"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p>
    <w:p w14:paraId="1391E76F"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 20__ г.</w:t>
      </w:r>
    </w:p>
    <w:p w14:paraId="5F684B70"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p>
    <w:p w14:paraId="3F22F7C8" w14:textId="77777777" w:rsidR="00574359" w:rsidRDefault="00574359" w:rsidP="0057435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М.П. (при наличии)</w:t>
      </w:r>
    </w:p>
    <w:p w14:paraId="1AA1CE37" w14:textId="77777777" w:rsidR="000C43A0" w:rsidRDefault="000C43A0" w:rsidP="000C43A0">
      <w:pPr>
        <w:spacing w:line="259" w:lineRule="auto"/>
        <w:contextualSpacing/>
        <w:jc w:val="right"/>
        <w:rPr>
          <w:rFonts w:ascii="Times New Roman" w:hAnsi="Times New Roman" w:cs="Times New Roman"/>
          <w:sz w:val="26"/>
          <w:szCs w:val="26"/>
        </w:rPr>
      </w:pPr>
      <w:r>
        <w:br w:type="page"/>
      </w:r>
      <w:r>
        <w:rPr>
          <w:rFonts w:ascii="Times New Roman" w:hAnsi="Times New Roman" w:cs="Times New Roman"/>
          <w:sz w:val="26"/>
          <w:szCs w:val="26"/>
        </w:rPr>
        <w:lastRenderedPageBreak/>
        <w:t>Приложение № 2</w:t>
      </w:r>
    </w:p>
    <w:p w14:paraId="4C70E5F4" w14:textId="77777777" w:rsidR="000C43A0" w:rsidRDefault="000C43A0" w:rsidP="000C43A0">
      <w:pPr>
        <w:autoSpaceDE w:val="0"/>
        <w:autoSpaceDN w:val="0"/>
        <w:adjustRightInd w:val="0"/>
        <w:spacing w:after="0" w:line="240" w:lineRule="auto"/>
        <w:contextualSpacing/>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14:paraId="2232908B" w14:textId="77777777" w:rsidR="000C43A0" w:rsidRDefault="000C43A0" w:rsidP="000C43A0">
      <w:pPr>
        <w:autoSpaceDE w:val="0"/>
        <w:autoSpaceDN w:val="0"/>
        <w:adjustRightInd w:val="0"/>
        <w:spacing w:after="0" w:line="240" w:lineRule="auto"/>
        <w:jc w:val="both"/>
        <w:rPr>
          <w:rFonts w:ascii="Times New Roman" w:hAnsi="Times New Roman" w:cs="Times New Roman"/>
          <w:sz w:val="26"/>
          <w:szCs w:val="26"/>
        </w:rPr>
      </w:pPr>
    </w:p>
    <w:p w14:paraId="6DD1E0CB" w14:textId="77777777" w:rsidR="00574359" w:rsidRDefault="00574359" w:rsidP="00574359">
      <w:pPr>
        <w:autoSpaceDE w:val="0"/>
        <w:autoSpaceDN w:val="0"/>
        <w:adjustRightInd w:val="0"/>
        <w:spacing w:after="0" w:line="240" w:lineRule="auto"/>
        <w:jc w:val="center"/>
        <w:rPr>
          <w:rFonts w:ascii="Calibri" w:hAnsi="Calibri" w:cs="Calibri"/>
        </w:rPr>
      </w:pPr>
      <w:r>
        <w:rPr>
          <w:rFonts w:ascii="Calibri" w:hAnsi="Calibri" w:cs="Calibri"/>
        </w:rPr>
        <w:t xml:space="preserve">ЖУРНАЛ </w:t>
      </w:r>
    </w:p>
    <w:p w14:paraId="27A9AC2E" w14:textId="77777777" w:rsidR="00574359" w:rsidRDefault="00574359" w:rsidP="00574359">
      <w:pPr>
        <w:autoSpaceDE w:val="0"/>
        <w:autoSpaceDN w:val="0"/>
        <w:adjustRightInd w:val="0"/>
        <w:spacing w:after="0" w:line="240" w:lineRule="auto"/>
        <w:jc w:val="center"/>
        <w:rPr>
          <w:rFonts w:ascii="Calibri" w:hAnsi="Calibri" w:cs="Calibri"/>
        </w:rPr>
      </w:pPr>
      <w:r>
        <w:rPr>
          <w:rFonts w:ascii="Calibri" w:hAnsi="Calibri" w:cs="Calibri"/>
        </w:rPr>
        <w:t xml:space="preserve">регистрации заявления о выдаче заявителю заключения </w:t>
      </w:r>
    </w:p>
    <w:p w14:paraId="333F31DC" w14:textId="77777777" w:rsidR="00574359" w:rsidRDefault="00574359" w:rsidP="00574359">
      <w:pPr>
        <w:autoSpaceDE w:val="0"/>
        <w:autoSpaceDN w:val="0"/>
        <w:adjustRightInd w:val="0"/>
        <w:spacing w:after="0" w:line="240" w:lineRule="auto"/>
        <w:jc w:val="center"/>
        <w:rPr>
          <w:rFonts w:ascii="Calibri" w:hAnsi="Calibri" w:cs="Calibri"/>
        </w:rPr>
      </w:pPr>
      <w:r>
        <w:rPr>
          <w:rFonts w:ascii="Calibri" w:hAnsi="Calibri" w:cs="Calibri"/>
        </w:rPr>
        <w:t xml:space="preserve">о соответствии качества оказываемых социально </w:t>
      </w:r>
    </w:p>
    <w:p w14:paraId="1A6893E6" w14:textId="77777777" w:rsidR="00574359" w:rsidRDefault="00574359" w:rsidP="00574359">
      <w:pPr>
        <w:autoSpaceDE w:val="0"/>
        <w:autoSpaceDN w:val="0"/>
        <w:adjustRightInd w:val="0"/>
        <w:spacing w:after="0" w:line="240" w:lineRule="auto"/>
        <w:jc w:val="center"/>
        <w:rPr>
          <w:rFonts w:ascii="Calibri" w:hAnsi="Calibri" w:cs="Calibri"/>
        </w:rPr>
      </w:pPr>
      <w:r>
        <w:rPr>
          <w:rFonts w:ascii="Calibri" w:hAnsi="Calibri" w:cs="Calibri"/>
        </w:rPr>
        <w:t xml:space="preserve">ориентированной некоммерческой организацией общественно </w:t>
      </w:r>
    </w:p>
    <w:p w14:paraId="38FEA344" w14:textId="77777777" w:rsidR="00574359" w:rsidRDefault="00574359" w:rsidP="00574359">
      <w:pPr>
        <w:autoSpaceDE w:val="0"/>
        <w:autoSpaceDN w:val="0"/>
        <w:adjustRightInd w:val="0"/>
        <w:spacing w:after="0" w:line="240" w:lineRule="auto"/>
        <w:jc w:val="center"/>
        <w:rPr>
          <w:rFonts w:ascii="Calibri" w:hAnsi="Calibri" w:cs="Calibri"/>
        </w:rPr>
      </w:pPr>
      <w:r>
        <w:rPr>
          <w:rFonts w:ascii="Calibri" w:hAnsi="Calibri" w:cs="Calibri"/>
        </w:rPr>
        <w:t xml:space="preserve">полезных услуг установленным критериям и представленных </w:t>
      </w:r>
    </w:p>
    <w:p w14:paraId="1BCA30D6" w14:textId="77777777" w:rsidR="00574359" w:rsidRDefault="00574359" w:rsidP="00574359">
      <w:pPr>
        <w:autoSpaceDE w:val="0"/>
        <w:autoSpaceDN w:val="0"/>
        <w:adjustRightInd w:val="0"/>
        <w:spacing w:after="0" w:line="240" w:lineRule="auto"/>
        <w:jc w:val="center"/>
        <w:rPr>
          <w:rFonts w:ascii="Calibri" w:hAnsi="Calibri" w:cs="Calibri"/>
        </w:rPr>
      </w:pPr>
      <w:r>
        <w:rPr>
          <w:rFonts w:ascii="Calibri" w:hAnsi="Calibri" w:cs="Calibri"/>
        </w:rPr>
        <w:t xml:space="preserve">документов </w:t>
      </w:r>
    </w:p>
    <w:p w14:paraId="36C04002" w14:textId="77777777" w:rsidR="00574359" w:rsidRDefault="00574359" w:rsidP="00574359">
      <w:pPr>
        <w:autoSpaceDE w:val="0"/>
        <w:autoSpaceDN w:val="0"/>
        <w:adjustRightInd w:val="0"/>
        <w:spacing w:after="0" w:line="240" w:lineRule="auto"/>
        <w:jc w:val="both"/>
        <w:outlineLvl w:val="0"/>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4"/>
        <w:gridCol w:w="2835"/>
        <w:gridCol w:w="2028"/>
        <w:gridCol w:w="1531"/>
        <w:gridCol w:w="1644"/>
      </w:tblGrid>
      <w:tr w:rsidR="00574359" w14:paraId="3199D0F5" w14:textId="77777777">
        <w:tc>
          <w:tcPr>
            <w:tcW w:w="594" w:type="dxa"/>
            <w:tcBorders>
              <w:top w:val="single" w:sz="4" w:space="0" w:color="auto"/>
              <w:left w:val="single" w:sz="4" w:space="0" w:color="auto"/>
              <w:bottom w:val="single" w:sz="4" w:space="0" w:color="auto"/>
              <w:right w:val="single" w:sz="4" w:space="0" w:color="auto"/>
            </w:tcBorders>
          </w:tcPr>
          <w:p w14:paraId="08646465"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N п/п </w:t>
            </w:r>
          </w:p>
        </w:tc>
        <w:tc>
          <w:tcPr>
            <w:tcW w:w="2835" w:type="dxa"/>
            <w:tcBorders>
              <w:top w:val="single" w:sz="4" w:space="0" w:color="auto"/>
              <w:left w:val="single" w:sz="4" w:space="0" w:color="auto"/>
              <w:bottom w:val="single" w:sz="4" w:space="0" w:color="auto"/>
              <w:right w:val="single" w:sz="4" w:space="0" w:color="auto"/>
            </w:tcBorders>
          </w:tcPr>
          <w:p w14:paraId="0E6C3E1A"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Дата приема заявления </w:t>
            </w:r>
          </w:p>
        </w:tc>
        <w:tc>
          <w:tcPr>
            <w:tcW w:w="2028" w:type="dxa"/>
            <w:tcBorders>
              <w:top w:val="single" w:sz="4" w:space="0" w:color="auto"/>
              <w:left w:val="single" w:sz="4" w:space="0" w:color="auto"/>
              <w:bottom w:val="single" w:sz="4" w:space="0" w:color="auto"/>
              <w:right w:val="single" w:sz="4" w:space="0" w:color="auto"/>
            </w:tcBorders>
          </w:tcPr>
          <w:p w14:paraId="699722E4"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Ф.И.О. заявителя </w:t>
            </w:r>
          </w:p>
        </w:tc>
        <w:tc>
          <w:tcPr>
            <w:tcW w:w="1531" w:type="dxa"/>
            <w:tcBorders>
              <w:top w:val="single" w:sz="4" w:space="0" w:color="auto"/>
              <w:left w:val="single" w:sz="4" w:space="0" w:color="auto"/>
              <w:bottom w:val="single" w:sz="4" w:space="0" w:color="auto"/>
              <w:right w:val="single" w:sz="4" w:space="0" w:color="auto"/>
            </w:tcBorders>
          </w:tcPr>
          <w:p w14:paraId="66226E8D"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Адрес заявителя </w:t>
            </w:r>
          </w:p>
        </w:tc>
        <w:tc>
          <w:tcPr>
            <w:tcW w:w="1644" w:type="dxa"/>
            <w:tcBorders>
              <w:top w:val="single" w:sz="4" w:space="0" w:color="auto"/>
              <w:left w:val="single" w:sz="4" w:space="0" w:color="auto"/>
              <w:bottom w:val="single" w:sz="4" w:space="0" w:color="auto"/>
              <w:right w:val="single" w:sz="4" w:space="0" w:color="auto"/>
            </w:tcBorders>
          </w:tcPr>
          <w:p w14:paraId="51F7FC60"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Перечень принятых документов </w:t>
            </w:r>
          </w:p>
        </w:tc>
      </w:tr>
      <w:tr w:rsidR="00574359" w14:paraId="78363362" w14:textId="77777777">
        <w:tc>
          <w:tcPr>
            <w:tcW w:w="594" w:type="dxa"/>
            <w:tcBorders>
              <w:top w:val="single" w:sz="4" w:space="0" w:color="auto"/>
              <w:left w:val="single" w:sz="4" w:space="0" w:color="auto"/>
              <w:bottom w:val="single" w:sz="4" w:space="0" w:color="auto"/>
              <w:right w:val="single" w:sz="4" w:space="0" w:color="auto"/>
            </w:tcBorders>
          </w:tcPr>
          <w:p w14:paraId="74F217EC"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1 </w:t>
            </w:r>
          </w:p>
        </w:tc>
        <w:tc>
          <w:tcPr>
            <w:tcW w:w="2835" w:type="dxa"/>
            <w:tcBorders>
              <w:top w:val="single" w:sz="4" w:space="0" w:color="auto"/>
              <w:left w:val="single" w:sz="4" w:space="0" w:color="auto"/>
              <w:bottom w:val="single" w:sz="4" w:space="0" w:color="auto"/>
              <w:right w:val="single" w:sz="4" w:space="0" w:color="auto"/>
            </w:tcBorders>
          </w:tcPr>
          <w:p w14:paraId="068CBF89"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2 </w:t>
            </w:r>
          </w:p>
        </w:tc>
        <w:tc>
          <w:tcPr>
            <w:tcW w:w="2028" w:type="dxa"/>
            <w:tcBorders>
              <w:top w:val="single" w:sz="4" w:space="0" w:color="auto"/>
              <w:left w:val="single" w:sz="4" w:space="0" w:color="auto"/>
              <w:bottom w:val="single" w:sz="4" w:space="0" w:color="auto"/>
              <w:right w:val="single" w:sz="4" w:space="0" w:color="auto"/>
            </w:tcBorders>
          </w:tcPr>
          <w:p w14:paraId="609C958D"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3 </w:t>
            </w:r>
          </w:p>
        </w:tc>
        <w:tc>
          <w:tcPr>
            <w:tcW w:w="1531" w:type="dxa"/>
            <w:tcBorders>
              <w:top w:val="single" w:sz="4" w:space="0" w:color="auto"/>
              <w:left w:val="single" w:sz="4" w:space="0" w:color="auto"/>
              <w:bottom w:val="single" w:sz="4" w:space="0" w:color="auto"/>
              <w:right w:val="single" w:sz="4" w:space="0" w:color="auto"/>
            </w:tcBorders>
          </w:tcPr>
          <w:p w14:paraId="7222378F"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4 </w:t>
            </w:r>
          </w:p>
        </w:tc>
        <w:tc>
          <w:tcPr>
            <w:tcW w:w="1644" w:type="dxa"/>
            <w:tcBorders>
              <w:top w:val="single" w:sz="4" w:space="0" w:color="auto"/>
              <w:left w:val="single" w:sz="4" w:space="0" w:color="auto"/>
              <w:bottom w:val="single" w:sz="4" w:space="0" w:color="auto"/>
              <w:right w:val="single" w:sz="4" w:space="0" w:color="auto"/>
            </w:tcBorders>
          </w:tcPr>
          <w:p w14:paraId="25BA5406" w14:textId="77777777" w:rsidR="00574359" w:rsidRDefault="00574359">
            <w:pPr>
              <w:autoSpaceDE w:val="0"/>
              <w:autoSpaceDN w:val="0"/>
              <w:adjustRightInd w:val="0"/>
              <w:spacing w:after="0" w:line="240" w:lineRule="auto"/>
              <w:jc w:val="center"/>
              <w:rPr>
                <w:rFonts w:ascii="Calibri" w:hAnsi="Calibri" w:cs="Calibri"/>
              </w:rPr>
            </w:pPr>
            <w:r>
              <w:rPr>
                <w:rFonts w:ascii="Calibri" w:hAnsi="Calibri" w:cs="Calibri"/>
              </w:rPr>
              <w:t xml:space="preserve">5 </w:t>
            </w:r>
          </w:p>
        </w:tc>
      </w:tr>
      <w:tr w:rsidR="00574359" w14:paraId="192577AC" w14:textId="77777777">
        <w:tc>
          <w:tcPr>
            <w:tcW w:w="594" w:type="dxa"/>
            <w:tcBorders>
              <w:top w:val="single" w:sz="4" w:space="0" w:color="auto"/>
              <w:left w:val="single" w:sz="4" w:space="0" w:color="auto"/>
              <w:bottom w:val="single" w:sz="4" w:space="0" w:color="auto"/>
              <w:right w:val="single" w:sz="4" w:space="0" w:color="auto"/>
            </w:tcBorders>
          </w:tcPr>
          <w:p w14:paraId="525E2233" w14:textId="77777777" w:rsidR="00574359" w:rsidRDefault="00574359">
            <w:pPr>
              <w:autoSpaceDE w:val="0"/>
              <w:autoSpaceDN w:val="0"/>
              <w:adjustRightInd w:val="0"/>
              <w:spacing w:after="0" w:line="240" w:lineRule="auto"/>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Pr>
          <w:p w14:paraId="0052D214" w14:textId="77777777" w:rsidR="00574359" w:rsidRDefault="00574359">
            <w:pPr>
              <w:autoSpaceDE w:val="0"/>
              <w:autoSpaceDN w:val="0"/>
              <w:adjustRightInd w:val="0"/>
              <w:spacing w:after="0" w:line="240" w:lineRule="auto"/>
              <w:rPr>
                <w:rFonts w:ascii="Calibri" w:hAnsi="Calibri" w:cs="Calibri"/>
              </w:rPr>
            </w:pPr>
          </w:p>
        </w:tc>
        <w:tc>
          <w:tcPr>
            <w:tcW w:w="2028" w:type="dxa"/>
            <w:tcBorders>
              <w:top w:val="single" w:sz="4" w:space="0" w:color="auto"/>
              <w:left w:val="single" w:sz="4" w:space="0" w:color="auto"/>
              <w:bottom w:val="single" w:sz="4" w:space="0" w:color="auto"/>
              <w:right w:val="single" w:sz="4" w:space="0" w:color="auto"/>
            </w:tcBorders>
          </w:tcPr>
          <w:p w14:paraId="0451EAB0" w14:textId="77777777" w:rsidR="00574359" w:rsidRDefault="0057435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14:paraId="55A515DD" w14:textId="77777777" w:rsidR="00574359" w:rsidRDefault="00574359">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14:paraId="3944A2C7" w14:textId="77777777" w:rsidR="00574359" w:rsidRDefault="00574359">
            <w:pPr>
              <w:autoSpaceDE w:val="0"/>
              <w:autoSpaceDN w:val="0"/>
              <w:adjustRightInd w:val="0"/>
              <w:spacing w:after="0" w:line="240" w:lineRule="auto"/>
              <w:rPr>
                <w:rFonts w:ascii="Calibri" w:hAnsi="Calibri" w:cs="Calibri"/>
              </w:rPr>
            </w:pPr>
          </w:p>
        </w:tc>
      </w:tr>
    </w:tbl>
    <w:p w14:paraId="4D6CD0FC" w14:textId="77777777" w:rsidR="00574359" w:rsidRDefault="00574359" w:rsidP="00574359">
      <w:pPr>
        <w:autoSpaceDE w:val="0"/>
        <w:autoSpaceDN w:val="0"/>
        <w:adjustRightInd w:val="0"/>
        <w:spacing w:after="0" w:line="240" w:lineRule="auto"/>
        <w:jc w:val="both"/>
        <w:rPr>
          <w:rFonts w:ascii="Calibri" w:hAnsi="Calibri" w:cs="Calibri"/>
        </w:rPr>
      </w:pPr>
    </w:p>
    <w:p w14:paraId="629A22AB" w14:textId="77777777" w:rsidR="00574359" w:rsidRDefault="00574359" w:rsidP="00574359">
      <w:pPr>
        <w:autoSpaceDE w:val="0"/>
        <w:autoSpaceDN w:val="0"/>
        <w:adjustRightInd w:val="0"/>
        <w:spacing w:after="0" w:line="240" w:lineRule="auto"/>
        <w:jc w:val="both"/>
        <w:rPr>
          <w:rFonts w:ascii="Calibri" w:hAnsi="Calibri" w:cs="Calibri"/>
        </w:rPr>
      </w:pPr>
    </w:p>
    <w:p w14:paraId="4E30F321" w14:textId="77777777" w:rsidR="00574359" w:rsidRDefault="00574359" w:rsidP="00574359">
      <w:pPr>
        <w:pBdr>
          <w:top w:val="single" w:sz="6" w:space="0" w:color="auto"/>
        </w:pBdr>
        <w:autoSpaceDE w:val="0"/>
        <w:autoSpaceDN w:val="0"/>
        <w:adjustRightInd w:val="0"/>
        <w:spacing w:before="100" w:after="100" w:line="240" w:lineRule="auto"/>
        <w:jc w:val="both"/>
        <w:rPr>
          <w:rFonts w:ascii="Calibri" w:hAnsi="Calibri" w:cs="Calibri"/>
          <w:sz w:val="2"/>
          <w:szCs w:val="2"/>
        </w:rPr>
      </w:pPr>
    </w:p>
    <w:p w14:paraId="5E438F29" w14:textId="77777777" w:rsidR="003042EE" w:rsidRDefault="003042EE" w:rsidP="00574359">
      <w:pPr>
        <w:autoSpaceDE w:val="0"/>
        <w:autoSpaceDN w:val="0"/>
        <w:adjustRightInd w:val="0"/>
        <w:spacing w:after="0" w:line="240" w:lineRule="auto"/>
        <w:jc w:val="right"/>
      </w:pPr>
    </w:p>
    <w:sectPr w:rsidR="003042EE" w:rsidSect="0026291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7F"/>
    <w:rsid w:val="000C43A0"/>
    <w:rsid w:val="003042EE"/>
    <w:rsid w:val="00574359"/>
    <w:rsid w:val="00701718"/>
    <w:rsid w:val="009A062C"/>
    <w:rsid w:val="00AB2912"/>
    <w:rsid w:val="00D75A7F"/>
    <w:rsid w:val="00E3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4B58"/>
  <w15:chartTrackingRefBased/>
  <w15:docId w15:val="{898CE4AF-1000-4B3E-A557-21E4B638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3A0"/>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43A0"/>
    <w:rPr>
      <w:color w:val="0563C1" w:themeColor="hyperlink"/>
      <w:u w:val="single"/>
    </w:rPr>
  </w:style>
  <w:style w:type="paragraph" w:customStyle="1" w:styleId="ConsPlusNonformat">
    <w:name w:val="ConsPlusNonformat"/>
    <w:qFormat/>
    <w:rsid w:val="000C43A0"/>
    <w:pPr>
      <w:widowControl w:val="0"/>
      <w:suppressAutoHyphens/>
      <w:overflowPunct w:val="0"/>
      <w:spacing w:after="0" w:line="240" w:lineRule="auto"/>
    </w:pPr>
    <w:rPr>
      <w:rFonts w:ascii="Courier New" w:eastAsia="Arial"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8600&amp;dst=1001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28600&amp;dst=1000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rgkh.pnzreg.ru/" TargetMode="External"/><Relationship Id="rId11" Type="http://schemas.openxmlformats.org/officeDocument/2006/relationships/hyperlink" Target="https://login.consultant.ru/link/?req=doc&amp;base=RLAW021&amp;n=207075&amp;dst=100375" TargetMode="External"/><Relationship Id="rId5" Type="http://schemas.openxmlformats.org/officeDocument/2006/relationships/hyperlink" Target="http://pravo.gov.ru/" TargetMode="External"/><Relationship Id="rId10" Type="http://schemas.openxmlformats.org/officeDocument/2006/relationships/hyperlink" Target="https://login.consultant.ru/link/?req=doc&amp;base=LAW&amp;n=494990" TargetMode="External"/><Relationship Id="rId4" Type="http://schemas.openxmlformats.org/officeDocument/2006/relationships/image" Target="media/image1.jpeg"/><Relationship Id="rId9" Type="http://schemas.openxmlformats.org/officeDocument/2006/relationships/hyperlink" Target="https://login.consultant.ru/link/?req=doc&amp;base=LAW&amp;n=328600&amp;dst=100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6411</Words>
  <Characters>36545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2025-10-24T09:10:00Z</dcterms:created>
  <dcterms:modified xsi:type="dcterms:W3CDTF">2025-10-24T13:15:00Z</dcterms:modified>
</cp:coreProperties>
</file>