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C1" w:rsidRPr="00D2289D" w:rsidRDefault="00C250C1" w:rsidP="00C250C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A1A52C9" wp14:editId="6EE6B4EB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C250C1" w:rsidRPr="00B024EE" w:rsidTr="00334E82">
        <w:trPr>
          <w:trHeight w:hRule="exact" w:val="250"/>
        </w:trPr>
        <w:tc>
          <w:tcPr>
            <w:tcW w:w="10180" w:type="dxa"/>
          </w:tcPr>
          <w:p w:rsidR="00C250C1" w:rsidRPr="009D5A7C" w:rsidRDefault="00C250C1" w:rsidP="00334E8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C250C1" w:rsidRPr="00B024EE" w:rsidTr="00334E82">
        <w:trPr>
          <w:trHeight w:val="408"/>
        </w:trPr>
        <w:tc>
          <w:tcPr>
            <w:tcW w:w="10180" w:type="dxa"/>
          </w:tcPr>
          <w:p w:rsidR="00C250C1" w:rsidRPr="009D5A7C" w:rsidRDefault="00C250C1" w:rsidP="00334E8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>МИНИСТЕРСТВО</w:t>
            </w:r>
            <w:r w:rsidRPr="00215792">
              <w:rPr>
                <w:b/>
                <w:sz w:val="28"/>
                <w:szCs w:val="28"/>
              </w:rPr>
              <w:t xml:space="preserve"> ЖИЛИЩНО-КОММУНАЛЬНОГО ХОЗЯЙСТВА </w:t>
            </w:r>
            <w:r>
              <w:rPr>
                <w:b/>
                <w:sz w:val="28"/>
                <w:szCs w:val="28"/>
              </w:rPr>
              <w:t>И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C250C1" w:rsidRPr="00B024EE" w:rsidTr="00334E82">
        <w:trPr>
          <w:trHeight w:hRule="exact" w:val="250"/>
        </w:trPr>
        <w:tc>
          <w:tcPr>
            <w:tcW w:w="10180" w:type="dxa"/>
          </w:tcPr>
          <w:p w:rsidR="00C250C1" w:rsidRPr="009D5A7C" w:rsidRDefault="00C250C1" w:rsidP="00334E82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C250C1" w:rsidRPr="00B024EE" w:rsidTr="00334E82">
        <w:trPr>
          <w:trHeight w:val="375"/>
        </w:trPr>
        <w:tc>
          <w:tcPr>
            <w:tcW w:w="10180" w:type="dxa"/>
          </w:tcPr>
          <w:p w:rsidR="00C250C1" w:rsidRPr="00CE215D" w:rsidRDefault="00C250C1" w:rsidP="00334E82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 w:rsidRPr="00CE215D">
              <w:rPr>
                <w:b/>
                <w:sz w:val="32"/>
                <w:szCs w:val="32"/>
                <w:lang w:eastAsia="ru-RU"/>
              </w:rPr>
              <w:t>Р И К А З</w:t>
            </w:r>
          </w:p>
        </w:tc>
      </w:tr>
      <w:tr w:rsidR="00C250C1" w:rsidRPr="009D5A7C" w:rsidTr="00334E82">
        <w:trPr>
          <w:trHeight w:hRule="exact" w:val="50"/>
        </w:trPr>
        <w:tc>
          <w:tcPr>
            <w:tcW w:w="10180" w:type="dxa"/>
            <w:vAlign w:val="center"/>
          </w:tcPr>
          <w:p w:rsidR="00C250C1" w:rsidRPr="009D5A7C" w:rsidRDefault="00C250C1" w:rsidP="00334E82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C250C1" w:rsidRPr="00C45079" w:rsidRDefault="00C250C1" w:rsidP="00C250C1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C250C1" w:rsidRPr="00190DA0" w:rsidTr="00334E82">
        <w:tc>
          <w:tcPr>
            <w:tcW w:w="426" w:type="dxa"/>
            <w:vAlign w:val="bottom"/>
          </w:tcPr>
          <w:p w:rsidR="00C250C1" w:rsidRPr="00FE5644" w:rsidRDefault="00C250C1" w:rsidP="00334E82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250C1" w:rsidRPr="007A4EE4" w:rsidRDefault="00C250C1" w:rsidP="00334E8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250C1" w:rsidRPr="00190DA0" w:rsidRDefault="00C250C1" w:rsidP="00334E82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190DA0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C250C1" w:rsidRPr="007A4EE4" w:rsidRDefault="00C250C1" w:rsidP="00334E8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C250C1" w:rsidRPr="00F225B5" w:rsidTr="00334E82">
        <w:tc>
          <w:tcPr>
            <w:tcW w:w="4962" w:type="dxa"/>
            <w:gridSpan w:val="4"/>
          </w:tcPr>
          <w:p w:rsidR="00C250C1" w:rsidRPr="008A7D11" w:rsidRDefault="00C250C1" w:rsidP="00334E82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C250C1" w:rsidRPr="00B411B1" w:rsidRDefault="00C250C1" w:rsidP="00334E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C250C1" w:rsidRPr="0032703D" w:rsidRDefault="00C250C1" w:rsidP="00C250C1">
      <w:pPr>
        <w:suppressAutoHyphens w:val="0"/>
        <w:jc w:val="center"/>
        <w:rPr>
          <w:lang w:eastAsia="ru-RU"/>
        </w:rPr>
      </w:pPr>
    </w:p>
    <w:p w:rsidR="00C250C1" w:rsidRPr="0032703D" w:rsidRDefault="00C250C1" w:rsidP="00C250C1">
      <w:pPr>
        <w:suppressAutoHyphens w:val="0"/>
        <w:jc w:val="center"/>
        <w:rPr>
          <w:lang w:eastAsia="ru-RU"/>
        </w:rPr>
      </w:pPr>
    </w:p>
    <w:p w:rsidR="00C250C1" w:rsidRPr="0032703D" w:rsidRDefault="00C250C1" w:rsidP="00C250C1">
      <w:pPr>
        <w:keepNext/>
        <w:suppressAutoHyphens w:val="0"/>
        <w:jc w:val="center"/>
        <w:outlineLvl w:val="2"/>
        <w:rPr>
          <w:lang w:eastAsia="ru-RU"/>
        </w:rPr>
      </w:pPr>
    </w:p>
    <w:p w:rsidR="00C250C1" w:rsidRPr="00EA115F" w:rsidRDefault="00C250C1" w:rsidP="00C250C1">
      <w:pPr>
        <w:keepNext/>
        <w:suppressAutoHyphens w:val="0"/>
        <w:ind w:left="34" w:right="-6"/>
        <w:jc w:val="center"/>
        <w:outlineLvl w:val="2"/>
        <w:rPr>
          <w:b/>
          <w:sz w:val="26"/>
          <w:szCs w:val="26"/>
          <w:lang w:eastAsia="ru-RU"/>
        </w:rPr>
      </w:pPr>
    </w:p>
    <w:p w:rsidR="00982544" w:rsidRDefault="001077F2" w:rsidP="00C250C1">
      <w:pPr>
        <w:keepNext/>
        <w:suppressAutoHyphens w:val="0"/>
        <w:jc w:val="center"/>
        <w:outlineLvl w:val="2"/>
        <w:rPr>
          <w:b/>
          <w:sz w:val="28"/>
          <w:szCs w:val="28"/>
          <w:lang w:eastAsia="ru-RU"/>
        </w:rPr>
      </w:pPr>
      <w:r w:rsidRPr="002A2546">
        <w:rPr>
          <w:b/>
          <w:sz w:val="28"/>
          <w:szCs w:val="28"/>
          <w:lang w:eastAsia="ru-RU"/>
        </w:rPr>
        <w:t>О внесении изменения</w:t>
      </w:r>
      <w:r w:rsidR="00C250C1" w:rsidRPr="002A2546">
        <w:rPr>
          <w:b/>
          <w:sz w:val="28"/>
          <w:szCs w:val="28"/>
          <w:lang w:eastAsia="ru-RU"/>
        </w:rPr>
        <w:t xml:space="preserve"> в приказ Министерства жилищно-коммунального хозяйства и гражданской защиты населения Пензенской области </w:t>
      </w:r>
    </w:p>
    <w:p w:rsidR="00C250C1" w:rsidRPr="002A2546" w:rsidRDefault="00C250C1" w:rsidP="00C250C1">
      <w:pPr>
        <w:keepNext/>
        <w:suppressAutoHyphens w:val="0"/>
        <w:jc w:val="center"/>
        <w:outlineLvl w:val="2"/>
        <w:rPr>
          <w:b/>
          <w:sz w:val="28"/>
          <w:szCs w:val="28"/>
          <w:lang w:eastAsia="ru-RU"/>
        </w:rPr>
      </w:pPr>
      <w:r w:rsidRPr="002A2546">
        <w:rPr>
          <w:b/>
          <w:sz w:val="28"/>
          <w:szCs w:val="28"/>
          <w:lang w:eastAsia="ru-RU"/>
        </w:rPr>
        <w:t>от 09.12.2024</w:t>
      </w:r>
      <w:r w:rsidR="00982544">
        <w:rPr>
          <w:b/>
          <w:sz w:val="28"/>
          <w:szCs w:val="28"/>
          <w:lang w:eastAsia="ru-RU"/>
        </w:rPr>
        <w:t xml:space="preserve"> </w:t>
      </w:r>
      <w:r w:rsidRPr="002A2546">
        <w:rPr>
          <w:b/>
          <w:sz w:val="28"/>
          <w:szCs w:val="28"/>
          <w:lang w:eastAsia="ru-RU"/>
        </w:rPr>
        <w:t xml:space="preserve">№ 26-98/ОД </w:t>
      </w:r>
    </w:p>
    <w:p w:rsidR="00C250C1" w:rsidRPr="002A2546" w:rsidRDefault="00C250C1" w:rsidP="00C250C1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C250C1" w:rsidRPr="002A2546" w:rsidRDefault="00982544" w:rsidP="009825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" w:name="sub_1"/>
      <w:r w:rsidRPr="00982544">
        <w:rPr>
          <w:sz w:val="28"/>
          <w:szCs w:val="28"/>
          <w:lang w:eastAsia="ru-RU"/>
        </w:rPr>
        <w:t>В целя</w:t>
      </w:r>
      <w:r>
        <w:rPr>
          <w:sz w:val="28"/>
          <w:szCs w:val="28"/>
          <w:lang w:eastAsia="ru-RU"/>
        </w:rPr>
        <w:t>х устранения технической ошибки</w:t>
      </w:r>
      <w:r w:rsidR="00C250C1" w:rsidRPr="002A2546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руководствуясь</w:t>
      </w:r>
      <w:r w:rsidR="00C250C1" w:rsidRPr="002A2546">
        <w:rPr>
          <w:sz w:val="28"/>
          <w:szCs w:val="28"/>
          <w:lang w:eastAsia="ru-RU"/>
        </w:rPr>
        <w:t xml:space="preserve">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="00AE0321">
        <w:rPr>
          <w:sz w:val="28"/>
          <w:szCs w:val="28"/>
          <w:lang w:eastAsia="ru-RU"/>
        </w:rPr>
        <w:t xml:space="preserve"> </w:t>
      </w:r>
      <w:proofErr w:type="gramStart"/>
      <w:r w:rsidR="00C250C1" w:rsidRPr="002A2546">
        <w:rPr>
          <w:b/>
          <w:sz w:val="28"/>
          <w:szCs w:val="28"/>
          <w:lang w:eastAsia="ru-RU"/>
        </w:rPr>
        <w:t>п</w:t>
      </w:r>
      <w:proofErr w:type="gramEnd"/>
      <w:r w:rsidR="00C250C1" w:rsidRPr="002A2546">
        <w:rPr>
          <w:b/>
          <w:sz w:val="28"/>
          <w:szCs w:val="28"/>
          <w:lang w:eastAsia="ru-RU"/>
        </w:rPr>
        <w:t xml:space="preserve"> р и к а з ы в а ю</w:t>
      </w:r>
      <w:r w:rsidR="00C250C1" w:rsidRPr="002A2546">
        <w:rPr>
          <w:b/>
          <w:bCs/>
          <w:sz w:val="28"/>
          <w:szCs w:val="28"/>
          <w:lang w:eastAsia="ru-RU"/>
        </w:rPr>
        <w:t>:</w:t>
      </w:r>
    </w:p>
    <w:p w:rsidR="00C250C1" w:rsidRPr="002A2546" w:rsidRDefault="00C250C1" w:rsidP="009825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 xml:space="preserve">1. Внести в приказ Министерства жилищно-коммунального хозяйства и гражданской защиты населения Пензенской области от 09.12.2024 № 26-98/ОД «О внесении изменений в приказ Министерства жилищно-коммунального хозяйства и гражданской защиты населения Пензенской области от 28.11.2022 № 100-т (с последующими изменениями)» </w:t>
      </w:r>
      <w:r w:rsidR="001077F2" w:rsidRPr="002A2546">
        <w:rPr>
          <w:sz w:val="28"/>
          <w:szCs w:val="28"/>
          <w:lang w:eastAsia="ru-RU"/>
        </w:rPr>
        <w:t>(далее – Приказ) следующ</w:t>
      </w:r>
      <w:r w:rsidRPr="002A2546">
        <w:rPr>
          <w:sz w:val="28"/>
          <w:szCs w:val="28"/>
          <w:lang w:eastAsia="ru-RU"/>
        </w:rPr>
        <w:t>е</w:t>
      </w:r>
      <w:r w:rsidR="001077F2" w:rsidRPr="002A2546">
        <w:rPr>
          <w:sz w:val="28"/>
          <w:szCs w:val="28"/>
          <w:lang w:eastAsia="ru-RU"/>
        </w:rPr>
        <w:t>е</w:t>
      </w:r>
      <w:r w:rsidRPr="002A2546">
        <w:rPr>
          <w:sz w:val="28"/>
          <w:szCs w:val="28"/>
          <w:lang w:eastAsia="ru-RU"/>
        </w:rPr>
        <w:t xml:space="preserve"> </w:t>
      </w:r>
      <w:r w:rsidR="001077F2" w:rsidRPr="002A2546">
        <w:rPr>
          <w:sz w:val="28"/>
          <w:szCs w:val="28"/>
          <w:lang w:eastAsia="ru-RU"/>
        </w:rPr>
        <w:t>изменение</w:t>
      </w:r>
      <w:r w:rsidRPr="002A2546">
        <w:rPr>
          <w:sz w:val="28"/>
          <w:szCs w:val="28"/>
          <w:lang w:eastAsia="ru-RU"/>
        </w:rPr>
        <w:t>:</w:t>
      </w:r>
    </w:p>
    <w:p w:rsidR="001077F2" w:rsidRPr="002A2546" w:rsidRDefault="00C250C1" w:rsidP="009825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 xml:space="preserve">1.1. </w:t>
      </w:r>
      <w:r w:rsidR="001077F2" w:rsidRPr="002A2546">
        <w:rPr>
          <w:sz w:val="28"/>
          <w:szCs w:val="28"/>
          <w:lang w:eastAsia="ru-RU"/>
        </w:rPr>
        <w:t>пункт 1 Приказа изложить в следующей редакции:</w:t>
      </w:r>
    </w:p>
    <w:p w:rsidR="001077F2" w:rsidRDefault="001077F2" w:rsidP="009825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>«1.</w:t>
      </w:r>
      <w:r w:rsidRPr="002A2546">
        <w:rPr>
          <w:sz w:val="28"/>
          <w:szCs w:val="28"/>
        </w:rPr>
        <w:t xml:space="preserve"> </w:t>
      </w:r>
      <w:r w:rsidRPr="002A2546">
        <w:rPr>
          <w:sz w:val="28"/>
          <w:szCs w:val="28"/>
          <w:lang w:eastAsia="ru-RU"/>
        </w:rPr>
        <w:t xml:space="preserve">Внести в приказ Министерства жилищно-коммунального хозяйства и гражданской защиты населения Пензенской области от 28.11.2022 № 100-т «Об установлении </w:t>
      </w:r>
      <w:proofErr w:type="spellStart"/>
      <w:r w:rsidRPr="002A2546">
        <w:rPr>
          <w:sz w:val="28"/>
          <w:szCs w:val="28"/>
          <w:lang w:eastAsia="ru-RU"/>
        </w:rPr>
        <w:t>одноставочных</w:t>
      </w:r>
      <w:proofErr w:type="spellEnd"/>
      <w:r w:rsidRPr="002A2546">
        <w:rPr>
          <w:sz w:val="28"/>
          <w:szCs w:val="28"/>
          <w:lang w:eastAsia="ru-RU"/>
        </w:rPr>
        <w:t xml:space="preserve"> тарифов на питьевую воду (питьевое водоснабжение), техническую воду и водоотведение для потребителей ООО «</w:t>
      </w:r>
      <w:proofErr w:type="spellStart"/>
      <w:r w:rsidRPr="002A2546">
        <w:rPr>
          <w:sz w:val="28"/>
          <w:szCs w:val="28"/>
          <w:lang w:eastAsia="ru-RU"/>
        </w:rPr>
        <w:t>Горводоканал</w:t>
      </w:r>
      <w:proofErr w:type="spellEnd"/>
      <w:r w:rsidRPr="002A2546">
        <w:rPr>
          <w:sz w:val="28"/>
          <w:szCs w:val="28"/>
          <w:lang w:eastAsia="ru-RU"/>
        </w:rPr>
        <w:t>» на 2023 - 2027 годы» (с последующими изменениями) (далее - Приказ) следующие изменения:</w:t>
      </w:r>
    </w:p>
    <w:p w:rsidR="002A2546" w:rsidRPr="002A2546" w:rsidRDefault="002A2546" w:rsidP="009825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пункты 1 и 2 Приказа признать утратившими силу;</w:t>
      </w:r>
    </w:p>
    <w:p w:rsidR="002A2546" w:rsidRDefault="001077F2" w:rsidP="009825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>1.</w:t>
      </w:r>
      <w:r w:rsidR="002A2546">
        <w:rPr>
          <w:sz w:val="28"/>
          <w:szCs w:val="28"/>
          <w:lang w:eastAsia="ru-RU"/>
        </w:rPr>
        <w:t>2</w:t>
      </w:r>
      <w:r w:rsidRPr="002A2546">
        <w:rPr>
          <w:sz w:val="28"/>
          <w:szCs w:val="28"/>
          <w:lang w:eastAsia="ru-RU"/>
        </w:rPr>
        <w:t xml:space="preserve">. </w:t>
      </w:r>
      <w:r w:rsidR="002A2546">
        <w:rPr>
          <w:sz w:val="28"/>
          <w:szCs w:val="28"/>
          <w:lang w:eastAsia="ru-RU"/>
        </w:rPr>
        <w:t xml:space="preserve">дополнить Приказ пунктами 3 и 4 следующего содержания: </w:t>
      </w:r>
    </w:p>
    <w:p w:rsidR="001077F2" w:rsidRPr="002A2546" w:rsidRDefault="002A2546" w:rsidP="009825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«3. </w:t>
      </w:r>
      <w:r w:rsidR="001077F2" w:rsidRPr="002A2546">
        <w:rPr>
          <w:sz w:val="28"/>
          <w:szCs w:val="28"/>
          <w:lang w:eastAsia="ru-RU"/>
        </w:rPr>
        <w:t>Установить долгосрочные параметры регулирования тарифов на питьевую воду, техническую воду и водоотведение для ООО «</w:t>
      </w:r>
      <w:proofErr w:type="spellStart"/>
      <w:r w:rsidR="001077F2" w:rsidRPr="002A2546">
        <w:rPr>
          <w:sz w:val="28"/>
          <w:szCs w:val="28"/>
          <w:lang w:eastAsia="ru-RU"/>
        </w:rPr>
        <w:t>Горводоканал</w:t>
      </w:r>
      <w:proofErr w:type="spellEnd"/>
      <w:r w:rsidR="001077F2" w:rsidRPr="002A2546">
        <w:rPr>
          <w:sz w:val="28"/>
          <w:szCs w:val="28"/>
          <w:lang w:eastAsia="ru-RU"/>
        </w:rPr>
        <w:t>» на 2023 - 2027 годы согласно Приложению № 3 к настоящему приказу.</w:t>
      </w:r>
    </w:p>
    <w:p w:rsidR="001077F2" w:rsidRPr="002A2546" w:rsidRDefault="002A2546" w:rsidP="009825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1077F2" w:rsidRPr="002A2546">
        <w:rPr>
          <w:sz w:val="28"/>
          <w:szCs w:val="28"/>
          <w:lang w:eastAsia="ru-RU"/>
        </w:rPr>
        <w:t xml:space="preserve">Установить и ввести в действие </w:t>
      </w:r>
      <w:proofErr w:type="spellStart"/>
      <w:r w:rsidR="001077F2" w:rsidRPr="002A2546">
        <w:rPr>
          <w:sz w:val="28"/>
          <w:szCs w:val="28"/>
          <w:lang w:eastAsia="ru-RU"/>
        </w:rPr>
        <w:t>одноставочные</w:t>
      </w:r>
      <w:proofErr w:type="spellEnd"/>
      <w:r w:rsidR="001077F2" w:rsidRPr="002A2546">
        <w:rPr>
          <w:sz w:val="28"/>
          <w:szCs w:val="28"/>
          <w:lang w:eastAsia="ru-RU"/>
        </w:rPr>
        <w:t xml:space="preserve"> тарифы на питьевую воду (питьевое водоснабжение), техническую воду и водоотведение для потребителей ООО «</w:t>
      </w:r>
      <w:proofErr w:type="spellStart"/>
      <w:r w:rsidR="001077F2" w:rsidRPr="002A2546">
        <w:rPr>
          <w:sz w:val="28"/>
          <w:szCs w:val="28"/>
          <w:lang w:eastAsia="ru-RU"/>
        </w:rPr>
        <w:t>Горводоканал</w:t>
      </w:r>
      <w:proofErr w:type="spellEnd"/>
      <w:r w:rsidR="001077F2" w:rsidRPr="002A2546">
        <w:rPr>
          <w:sz w:val="28"/>
          <w:szCs w:val="28"/>
          <w:lang w:eastAsia="ru-RU"/>
        </w:rPr>
        <w:t>» на 2023 - 2027 годы с календарной разбивкой согласно Прил</w:t>
      </w:r>
      <w:r>
        <w:rPr>
          <w:sz w:val="28"/>
          <w:szCs w:val="28"/>
          <w:lang w:eastAsia="ru-RU"/>
        </w:rPr>
        <w:t>ожению № 4 к настоящему приказу</w:t>
      </w:r>
      <w:proofErr w:type="gramStart"/>
      <w:r>
        <w:rPr>
          <w:sz w:val="28"/>
          <w:szCs w:val="28"/>
          <w:lang w:eastAsia="ru-RU"/>
        </w:rPr>
        <w:t>.»;</w:t>
      </w:r>
      <w:proofErr w:type="gramEnd"/>
    </w:p>
    <w:p w:rsidR="001077F2" w:rsidRPr="002A2546" w:rsidRDefault="001077F2" w:rsidP="009825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lastRenderedPageBreak/>
        <w:t xml:space="preserve">1.3. </w:t>
      </w:r>
      <w:r w:rsidR="002A2546">
        <w:rPr>
          <w:sz w:val="28"/>
          <w:szCs w:val="28"/>
          <w:lang w:eastAsia="ru-RU"/>
        </w:rPr>
        <w:t xml:space="preserve">дополнить Приказ </w:t>
      </w:r>
      <w:r w:rsidRPr="002A2546">
        <w:rPr>
          <w:sz w:val="28"/>
          <w:szCs w:val="28"/>
          <w:lang w:eastAsia="ru-RU"/>
        </w:rPr>
        <w:t>Приложение</w:t>
      </w:r>
      <w:r w:rsidR="002A2546">
        <w:rPr>
          <w:sz w:val="28"/>
          <w:szCs w:val="28"/>
          <w:lang w:eastAsia="ru-RU"/>
        </w:rPr>
        <w:t>м</w:t>
      </w:r>
      <w:r w:rsidRPr="002A2546">
        <w:rPr>
          <w:sz w:val="28"/>
          <w:szCs w:val="28"/>
          <w:lang w:eastAsia="ru-RU"/>
        </w:rPr>
        <w:t xml:space="preserve"> № 3 «Долгосрочные параметры регулирования тарифов на питьевую воду, техническую воду и водоотведение для ООО «</w:t>
      </w:r>
      <w:proofErr w:type="spellStart"/>
      <w:r w:rsidRPr="002A2546">
        <w:rPr>
          <w:sz w:val="28"/>
          <w:szCs w:val="28"/>
          <w:lang w:eastAsia="ru-RU"/>
        </w:rPr>
        <w:t>Горводоканал</w:t>
      </w:r>
      <w:proofErr w:type="spellEnd"/>
      <w:r w:rsidRPr="002A2546">
        <w:rPr>
          <w:sz w:val="28"/>
          <w:szCs w:val="28"/>
          <w:lang w:eastAsia="ru-RU"/>
        </w:rPr>
        <w:t>» на 2023 - 2027 годы» в редакции согласно Приложению № 1 к настоящему приказу;</w:t>
      </w:r>
    </w:p>
    <w:p w:rsidR="001077F2" w:rsidRPr="002A2546" w:rsidRDefault="001077F2" w:rsidP="009825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 xml:space="preserve">1.4. </w:t>
      </w:r>
      <w:r w:rsidR="002A2546" w:rsidRPr="002A2546">
        <w:rPr>
          <w:sz w:val="28"/>
          <w:szCs w:val="28"/>
          <w:lang w:eastAsia="ru-RU"/>
        </w:rPr>
        <w:t>дополнить Приказ Приложением</w:t>
      </w:r>
      <w:r w:rsidRPr="002A2546">
        <w:rPr>
          <w:sz w:val="28"/>
          <w:szCs w:val="28"/>
          <w:lang w:eastAsia="ru-RU"/>
        </w:rPr>
        <w:t xml:space="preserve"> № 4 «Тарифы на питьевую воду (питьевое водоснабжение), техническую воду и водоотведение для потребителей ООО «</w:t>
      </w:r>
      <w:proofErr w:type="spellStart"/>
      <w:r w:rsidRPr="002A2546">
        <w:rPr>
          <w:sz w:val="28"/>
          <w:szCs w:val="28"/>
          <w:lang w:eastAsia="ru-RU"/>
        </w:rPr>
        <w:t>Горводоканал</w:t>
      </w:r>
      <w:proofErr w:type="spellEnd"/>
      <w:r w:rsidRPr="002A2546">
        <w:rPr>
          <w:sz w:val="28"/>
          <w:szCs w:val="28"/>
          <w:lang w:eastAsia="ru-RU"/>
        </w:rPr>
        <w:t>» на 2023 - 2027 годы с календарной разбивкой (руб. за 1 куб. м)» в редакции согласно Приложению № 2 к настоящему приказу</w:t>
      </w:r>
      <w:proofErr w:type="gramStart"/>
      <w:r w:rsidRPr="002A2546">
        <w:rPr>
          <w:sz w:val="28"/>
          <w:szCs w:val="28"/>
          <w:lang w:eastAsia="ru-RU"/>
        </w:rPr>
        <w:t>.».</w:t>
      </w:r>
      <w:proofErr w:type="gramEnd"/>
    </w:p>
    <w:p w:rsidR="00C250C1" w:rsidRPr="002A2546" w:rsidRDefault="00C250C1" w:rsidP="00982544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 и «Официальном </w:t>
      </w:r>
      <w:proofErr w:type="gramStart"/>
      <w:r w:rsidRPr="002A2546">
        <w:rPr>
          <w:sz w:val="28"/>
          <w:szCs w:val="28"/>
          <w:lang w:eastAsia="ru-RU"/>
        </w:rPr>
        <w:t>интернет-портале</w:t>
      </w:r>
      <w:proofErr w:type="gramEnd"/>
      <w:r w:rsidRPr="002A2546">
        <w:rPr>
          <w:sz w:val="28"/>
          <w:szCs w:val="28"/>
          <w:lang w:eastAsia="ru-RU"/>
        </w:rPr>
        <w:t xml:space="preserve"> правовой информации» (www.pravo.gov.ru).</w:t>
      </w:r>
    </w:p>
    <w:p w:rsidR="00C250C1" w:rsidRPr="002A2546" w:rsidRDefault="00C250C1" w:rsidP="00982544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 xml:space="preserve">3. </w:t>
      </w:r>
      <w:r w:rsidR="002A2546" w:rsidRPr="002A2546">
        <w:rPr>
          <w:sz w:val="28"/>
          <w:szCs w:val="28"/>
          <w:lang w:eastAsia="ru-RU"/>
        </w:rPr>
        <w:t>Настоящий приказ вступает в силу со дня официального опубликования.</w:t>
      </w:r>
    </w:p>
    <w:p w:rsidR="00C250C1" w:rsidRPr="002A2546" w:rsidRDefault="00C250C1" w:rsidP="00982544">
      <w:pPr>
        <w:tabs>
          <w:tab w:val="left" w:pos="1162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 xml:space="preserve">4. </w:t>
      </w:r>
      <w:proofErr w:type="gramStart"/>
      <w:r w:rsidRPr="002A2546">
        <w:rPr>
          <w:sz w:val="28"/>
          <w:szCs w:val="28"/>
          <w:lang w:eastAsia="ru-RU"/>
        </w:rPr>
        <w:t>Контроль за</w:t>
      </w:r>
      <w:proofErr w:type="gramEnd"/>
      <w:r w:rsidRPr="002A2546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C250C1" w:rsidRPr="002A2546" w:rsidRDefault="00C250C1" w:rsidP="00C250C1">
      <w:pPr>
        <w:suppressAutoHyphens w:val="0"/>
        <w:jc w:val="both"/>
        <w:rPr>
          <w:sz w:val="28"/>
          <w:szCs w:val="28"/>
          <w:lang w:eastAsia="ru-RU"/>
        </w:rPr>
      </w:pPr>
    </w:p>
    <w:p w:rsidR="00C250C1" w:rsidRDefault="00C250C1" w:rsidP="00C250C1">
      <w:pPr>
        <w:suppressAutoHyphens w:val="0"/>
        <w:jc w:val="both"/>
        <w:rPr>
          <w:sz w:val="26"/>
          <w:szCs w:val="26"/>
          <w:lang w:eastAsia="ru-RU"/>
        </w:rPr>
      </w:pPr>
    </w:p>
    <w:p w:rsidR="00982544" w:rsidRPr="00EA115F" w:rsidRDefault="00982544" w:rsidP="00C250C1">
      <w:pPr>
        <w:suppressAutoHyphens w:val="0"/>
        <w:jc w:val="both"/>
        <w:rPr>
          <w:sz w:val="26"/>
          <w:szCs w:val="26"/>
          <w:lang w:eastAsia="ru-RU"/>
        </w:rPr>
      </w:pPr>
    </w:p>
    <w:bookmarkEnd w:id="1"/>
    <w:p w:rsidR="00FD7600" w:rsidRPr="002A2546" w:rsidRDefault="00C250C1" w:rsidP="00C250C1">
      <w:pPr>
        <w:suppressAutoHyphens w:val="0"/>
        <w:ind w:left="-142"/>
        <w:rPr>
          <w:sz w:val="28"/>
          <w:szCs w:val="28"/>
        </w:rPr>
      </w:pPr>
      <w:r w:rsidRPr="002A2546">
        <w:rPr>
          <w:sz w:val="28"/>
          <w:szCs w:val="28"/>
          <w:lang w:eastAsia="ru-RU"/>
        </w:rPr>
        <w:t xml:space="preserve">Первый заместитель Министра        </w:t>
      </w:r>
      <w:r w:rsidR="00844A96">
        <w:rPr>
          <w:sz w:val="28"/>
          <w:szCs w:val="28"/>
          <w:lang w:eastAsia="ru-RU"/>
        </w:rPr>
        <w:t xml:space="preserve">             </w:t>
      </w:r>
      <w:r w:rsidR="00844A96">
        <w:rPr>
          <w:sz w:val="28"/>
          <w:szCs w:val="28"/>
          <w:lang w:eastAsia="ru-RU"/>
        </w:rPr>
        <w:tab/>
      </w:r>
      <w:r w:rsidR="00844A96">
        <w:rPr>
          <w:sz w:val="28"/>
          <w:szCs w:val="28"/>
          <w:lang w:eastAsia="ru-RU"/>
        </w:rPr>
        <w:tab/>
        <w:t xml:space="preserve">               </w:t>
      </w:r>
      <w:r w:rsidRPr="002A2546">
        <w:rPr>
          <w:sz w:val="28"/>
          <w:szCs w:val="28"/>
          <w:lang w:eastAsia="ru-RU"/>
        </w:rPr>
        <w:t xml:space="preserve">Д.И. </w:t>
      </w:r>
      <w:proofErr w:type="spellStart"/>
      <w:r w:rsidRPr="002A2546">
        <w:rPr>
          <w:sz w:val="28"/>
          <w:szCs w:val="28"/>
          <w:lang w:eastAsia="ru-RU"/>
        </w:rPr>
        <w:t>Сагайдачный</w:t>
      </w:r>
      <w:proofErr w:type="spellEnd"/>
    </w:p>
    <w:sectPr w:rsidR="00FD7600" w:rsidRPr="002A2546" w:rsidSect="00844A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C1"/>
    <w:rsid w:val="001077F2"/>
    <w:rsid w:val="002A2546"/>
    <w:rsid w:val="003F049E"/>
    <w:rsid w:val="00844A96"/>
    <w:rsid w:val="00982544"/>
    <w:rsid w:val="00A6471B"/>
    <w:rsid w:val="00AB6734"/>
    <w:rsid w:val="00AE0321"/>
    <w:rsid w:val="00B7319A"/>
    <w:rsid w:val="00C250C1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C250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C250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2025-12-12T12:02:00Z</cp:lastPrinted>
  <dcterms:created xsi:type="dcterms:W3CDTF">2025-12-12T06:09:00Z</dcterms:created>
  <dcterms:modified xsi:type="dcterms:W3CDTF">2025-12-12T13:05:00Z</dcterms:modified>
</cp:coreProperties>
</file>