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BCF83" w14:textId="77777777" w:rsidR="00184765" w:rsidRDefault="00184765">
      <w:pPr>
        <w:pStyle w:val="ConsPlusTitlePage"/>
      </w:pPr>
      <w:r>
        <w:t xml:space="preserve">Документ предоставлен </w:t>
      </w:r>
      <w:hyperlink r:id="rId4">
        <w:r>
          <w:rPr>
            <w:color w:val="0000FF"/>
          </w:rPr>
          <w:t>КонсультантПлюс</w:t>
        </w:r>
      </w:hyperlink>
      <w:r>
        <w:br/>
      </w:r>
    </w:p>
    <w:p w14:paraId="63B4B9D1" w14:textId="77777777" w:rsidR="00184765" w:rsidRDefault="00184765">
      <w:pPr>
        <w:pStyle w:val="ConsPlusNormal"/>
        <w:jc w:val="both"/>
        <w:outlineLvl w:val="0"/>
      </w:pPr>
    </w:p>
    <w:p w14:paraId="27496FFA" w14:textId="77777777" w:rsidR="00184765" w:rsidRDefault="00184765">
      <w:pPr>
        <w:pStyle w:val="ConsPlusTitle"/>
        <w:jc w:val="center"/>
        <w:outlineLvl w:val="0"/>
      </w:pPr>
      <w:r>
        <w:t>ПРАВИТЕЛЬСТВО ПЕНЗЕНСКОЙ ОБЛАСТИ</w:t>
      </w:r>
    </w:p>
    <w:p w14:paraId="4759969F" w14:textId="77777777" w:rsidR="00184765" w:rsidRDefault="00184765">
      <w:pPr>
        <w:pStyle w:val="ConsPlusTitle"/>
        <w:jc w:val="both"/>
      </w:pPr>
    </w:p>
    <w:p w14:paraId="52F43291" w14:textId="77777777" w:rsidR="00184765" w:rsidRDefault="00184765">
      <w:pPr>
        <w:pStyle w:val="ConsPlusTitle"/>
        <w:jc w:val="center"/>
      </w:pPr>
      <w:r>
        <w:t>ПОСТАНОВЛЕНИЕ</w:t>
      </w:r>
    </w:p>
    <w:p w14:paraId="7D44D896" w14:textId="77777777" w:rsidR="00184765" w:rsidRDefault="00184765">
      <w:pPr>
        <w:pStyle w:val="ConsPlusTitle"/>
        <w:jc w:val="center"/>
      </w:pPr>
      <w:r>
        <w:t>от 6 февраля 2023 г. N 65-пП</w:t>
      </w:r>
    </w:p>
    <w:p w14:paraId="5535F29E" w14:textId="77777777" w:rsidR="00184765" w:rsidRDefault="00184765">
      <w:pPr>
        <w:pStyle w:val="ConsPlusTitle"/>
        <w:jc w:val="both"/>
      </w:pPr>
    </w:p>
    <w:p w14:paraId="11A9889E" w14:textId="77777777" w:rsidR="00184765" w:rsidRDefault="00184765">
      <w:pPr>
        <w:pStyle w:val="ConsPlusTitle"/>
        <w:jc w:val="center"/>
      </w:pPr>
      <w:r>
        <w:t>ОБ УТВЕРЖДЕНИИ ПОРЯДКА ОСУЩЕСТВЛЕНИЯ КОНТРОЛЯ</w:t>
      </w:r>
    </w:p>
    <w:p w14:paraId="2FEADA7C" w14:textId="77777777" w:rsidR="00184765" w:rsidRDefault="00184765">
      <w:pPr>
        <w:pStyle w:val="ConsPlusTitle"/>
        <w:jc w:val="center"/>
      </w:pPr>
      <w:r>
        <w:t>ЗА СООТВЕТСТВИЕМ ДЕЯТЕЛЬНОСТИ РЕГИОНАЛЬНОГО ОПЕРАТОРА</w:t>
      </w:r>
    </w:p>
    <w:p w14:paraId="5FCC8CA7" w14:textId="77777777" w:rsidR="00184765" w:rsidRDefault="00184765">
      <w:pPr>
        <w:pStyle w:val="ConsPlusTitle"/>
        <w:jc w:val="center"/>
      </w:pPr>
      <w:r>
        <w:t>УСТАНОВЛЕННЫМ ТРЕБОВАНИЯМ</w:t>
      </w:r>
    </w:p>
    <w:p w14:paraId="453CD90E" w14:textId="77777777" w:rsidR="00184765" w:rsidRDefault="001847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4765" w14:paraId="7D570B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5FC7A0" w14:textId="77777777" w:rsidR="00184765" w:rsidRDefault="001847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7A2149" w14:textId="77777777" w:rsidR="00184765" w:rsidRDefault="001847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5BD766" w14:textId="77777777" w:rsidR="00184765" w:rsidRDefault="00184765">
            <w:pPr>
              <w:pStyle w:val="ConsPlusNormal"/>
              <w:jc w:val="center"/>
            </w:pPr>
            <w:r>
              <w:rPr>
                <w:color w:val="392C69"/>
              </w:rPr>
              <w:t>Список изменяющих документов</w:t>
            </w:r>
          </w:p>
          <w:p w14:paraId="75630A6A" w14:textId="77777777" w:rsidR="00184765" w:rsidRDefault="00184765">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Пензенской обл. от 07.11.2023 N 1000-пП)</w:t>
            </w:r>
          </w:p>
        </w:tc>
        <w:tc>
          <w:tcPr>
            <w:tcW w:w="113" w:type="dxa"/>
            <w:tcBorders>
              <w:top w:val="nil"/>
              <w:left w:val="nil"/>
              <w:bottom w:val="nil"/>
              <w:right w:val="nil"/>
            </w:tcBorders>
            <w:shd w:val="clear" w:color="auto" w:fill="F4F3F8"/>
            <w:tcMar>
              <w:top w:w="0" w:type="dxa"/>
              <w:left w:w="0" w:type="dxa"/>
              <w:bottom w:w="0" w:type="dxa"/>
              <w:right w:w="0" w:type="dxa"/>
            </w:tcMar>
          </w:tcPr>
          <w:p w14:paraId="739384B5" w14:textId="77777777" w:rsidR="00184765" w:rsidRDefault="00184765">
            <w:pPr>
              <w:pStyle w:val="ConsPlusNormal"/>
            </w:pPr>
          </w:p>
        </w:tc>
      </w:tr>
    </w:tbl>
    <w:p w14:paraId="0F6EFDB9" w14:textId="77777777" w:rsidR="00184765" w:rsidRDefault="001847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4765" w14:paraId="519B7A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084CFE" w14:textId="77777777" w:rsidR="00184765" w:rsidRDefault="001847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7E7B3F" w14:textId="77777777" w:rsidR="00184765" w:rsidRDefault="001847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4B0AF6" w14:textId="77777777" w:rsidR="00184765" w:rsidRDefault="00184765">
            <w:pPr>
              <w:pStyle w:val="ConsPlusNormal"/>
              <w:jc w:val="both"/>
            </w:pPr>
            <w:r>
              <w:rPr>
                <w:color w:val="392C69"/>
              </w:rPr>
              <w:t>КонсультантПлюс: примечание.</w:t>
            </w:r>
          </w:p>
          <w:p w14:paraId="1DF04880" w14:textId="77777777" w:rsidR="00184765" w:rsidRDefault="00184765">
            <w:pPr>
              <w:pStyle w:val="ConsPlusNormal"/>
              <w:jc w:val="both"/>
            </w:pPr>
            <w:hyperlink r:id="rId6">
              <w:r>
                <w:rPr>
                  <w:color w:val="0000FF"/>
                </w:rPr>
                <w:t>Закон</w:t>
              </w:r>
            </w:hyperlink>
            <w:r>
              <w:rPr>
                <w:color w:val="392C69"/>
              </w:rPr>
              <w:t xml:space="preserve"> Пензенской обл. от 22.12.2005 N 906-ЗПО утратил силу в связи с принятием </w:t>
            </w:r>
            <w:hyperlink r:id="rId7">
              <w:r>
                <w:rPr>
                  <w:color w:val="0000FF"/>
                </w:rPr>
                <w:t>Закона</w:t>
              </w:r>
            </w:hyperlink>
            <w:r>
              <w:rPr>
                <w:color w:val="392C69"/>
              </w:rPr>
              <w:t xml:space="preserve"> Пензенской обл. от 21.04.2023 N 4007-ЗПО. Действующие нормы по данному вопросу содержатся в </w:t>
            </w:r>
            <w:hyperlink r:id="rId8">
              <w:r>
                <w:rPr>
                  <w:color w:val="0000FF"/>
                </w:rPr>
                <w:t>Законе</w:t>
              </w:r>
            </w:hyperlink>
            <w:r>
              <w:rPr>
                <w:color w:val="392C69"/>
              </w:rPr>
              <w:t xml:space="preserve"> Пензенской обл. от 21.04.2023 N 4006-ЗПО.</w:t>
            </w:r>
          </w:p>
        </w:tc>
        <w:tc>
          <w:tcPr>
            <w:tcW w:w="113" w:type="dxa"/>
            <w:tcBorders>
              <w:top w:val="nil"/>
              <w:left w:val="nil"/>
              <w:bottom w:val="nil"/>
              <w:right w:val="nil"/>
            </w:tcBorders>
            <w:shd w:val="clear" w:color="auto" w:fill="F4F3F8"/>
            <w:tcMar>
              <w:top w:w="0" w:type="dxa"/>
              <w:left w:w="0" w:type="dxa"/>
              <w:bottom w:w="0" w:type="dxa"/>
              <w:right w:w="0" w:type="dxa"/>
            </w:tcMar>
          </w:tcPr>
          <w:p w14:paraId="261A14C4" w14:textId="77777777" w:rsidR="00184765" w:rsidRDefault="00184765">
            <w:pPr>
              <w:pStyle w:val="ConsPlusNormal"/>
            </w:pPr>
          </w:p>
        </w:tc>
      </w:tr>
    </w:tbl>
    <w:p w14:paraId="54C5846B" w14:textId="77777777" w:rsidR="00184765" w:rsidRDefault="00184765">
      <w:pPr>
        <w:pStyle w:val="ConsPlusNormal"/>
        <w:spacing w:before="280"/>
        <w:ind w:firstLine="540"/>
        <w:jc w:val="both"/>
      </w:pPr>
      <w:r>
        <w:t xml:space="preserve">В соответствии с </w:t>
      </w:r>
      <w:hyperlink r:id="rId9">
        <w:r>
          <w:rPr>
            <w:color w:val="0000FF"/>
          </w:rPr>
          <w:t>частью 15 статьи 20</w:t>
        </w:r>
      </w:hyperlink>
      <w:r>
        <w:t xml:space="preserve"> Жилищного </w:t>
      </w:r>
      <w:hyperlink r:id="rId10">
        <w:r>
          <w:rPr>
            <w:color w:val="0000FF"/>
          </w:rPr>
          <w:t>кодекса</w:t>
        </w:r>
      </w:hyperlink>
      <w:r>
        <w:t xml:space="preserve"> Российской Федерации, руководствуясь </w:t>
      </w:r>
      <w:hyperlink r:id="rId1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14:paraId="3875DAAF" w14:textId="77777777" w:rsidR="00184765" w:rsidRDefault="00184765">
      <w:pPr>
        <w:pStyle w:val="ConsPlusNormal"/>
        <w:spacing w:before="220"/>
        <w:ind w:firstLine="540"/>
        <w:jc w:val="both"/>
      </w:pPr>
      <w:r>
        <w:t xml:space="preserve">1. Утвердить прилагаемый </w:t>
      </w:r>
      <w:hyperlink w:anchor="P39">
        <w:r>
          <w:rPr>
            <w:color w:val="0000FF"/>
          </w:rPr>
          <w:t>Порядок</w:t>
        </w:r>
      </w:hyperlink>
      <w:r>
        <w:t xml:space="preserve"> осуществления контроля за соответствием деятельности регионального оператора установленным требованиям.</w:t>
      </w:r>
    </w:p>
    <w:p w14:paraId="1C532EF0" w14:textId="77777777" w:rsidR="00184765" w:rsidRDefault="00184765">
      <w:pPr>
        <w:pStyle w:val="ConsPlusNormal"/>
        <w:spacing w:before="220"/>
        <w:ind w:firstLine="540"/>
        <w:jc w:val="both"/>
      </w:pPr>
      <w:r>
        <w:t>2. Признать утратившими силу:</w:t>
      </w:r>
    </w:p>
    <w:p w14:paraId="3E3C6BFA" w14:textId="77777777" w:rsidR="00184765" w:rsidRDefault="00184765">
      <w:pPr>
        <w:pStyle w:val="ConsPlusNormal"/>
        <w:spacing w:before="220"/>
        <w:ind w:firstLine="540"/>
        <w:jc w:val="both"/>
      </w:pPr>
      <w:r>
        <w:t xml:space="preserve">2.1. </w:t>
      </w:r>
      <w:hyperlink r:id="rId12">
        <w:r>
          <w:rPr>
            <w:color w:val="0000FF"/>
          </w:rPr>
          <w:t>постановление</w:t>
        </w:r>
      </w:hyperlink>
      <w:r>
        <w:t xml:space="preserve"> Правительства Пензенской области от 23.12.2019 N 829-пП "Об утверждении Порядка осуществления контроля за соответствием деятельности регионального оператора установленным требованиям";</w:t>
      </w:r>
    </w:p>
    <w:p w14:paraId="2F0737E7" w14:textId="77777777" w:rsidR="00184765" w:rsidRDefault="00184765">
      <w:pPr>
        <w:pStyle w:val="ConsPlusNormal"/>
        <w:spacing w:before="220"/>
        <w:ind w:firstLine="540"/>
        <w:jc w:val="both"/>
      </w:pPr>
      <w:r>
        <w:t xml:space="preserve">2.2. </w:t>
      </w:r>
      <w:hyperlink r:id="rId13">
        <w:r>
          <w:rPr>
            <w:color w:val="0000FF"/>
          </w:rPr>
          <w:t>постановление</w:t>
        </w:r>
      </w:hyperlink>
      <w:r>
        <w:t xml:space="preserve"> Правительства Пензенской области от 27.05.2022 N 411-пП "О внесении изменений в постановление Правительства Пензенской области от 23.12.2019 N 829-пП (с последующими изменениями)";</w:t>
      </w:r>
    </w:p>
    <w:p w14:paraId="42F869D7" w14:textId="77777777" w:rsidR="00184765" w:rsidRDefault="00184765">
      <w:pPr>
        <w:pStyle w:val="ConsPlusNormal"/>
        <w:spacing w:before="220"/>
        <w:ind w:firstLine="540"/>
        <w:jc w:val="both"/>
      </w:pPr>
      <w:r>
        <w:t xml:space="preserve">2.3. </w:t>
      </w:r>
      <w:hyperlink r:id="rId14">
        <w:r>
          <w:rPr>
            <w:color w:val="0000FF"/>
          </w:rPr>
          <w:t>постановление</w:t>
        </w:r>
      </w:hyperlink>
      <w:r>
        <w:t xml:space="preserve"> Правительства Пензенской области от 04.02.2021 N 38-пП "О внесении изменений в отдельные постановления Правительства Пензенской области";</w:t>
      </w:r>
    </w:p>
    <w:p w14:paraId="4F013D8A" w14:textId="77777777" w:rsidR="00184765" w:rsidRDefault="00184765">
      <w:pPr>
        <w:pStyle w:val="ConsPlusNormal"/>
        <w:spacing w:before="220"/>
        <w:ind w:firstLine="540"/>
        <w:jc w:val="both"/>
      </w:pPr>
      <w:r>
        <w:t xml:space="preserve">2.4. </w:t>
      </w:r>
      <w:hyperlink r:id="rId15">
        <w:r>
          <w:rPr>
            <w:color w:val="0000FF"/>
          </w:rPr>
          <w:t>постановление</w:t>
        </w:r>
      </w:hyperlink>
      <w:r>
        <w:t xml:space="preserve"> Правительства Пензенской области от 30.06.2020 N 437-пП "О внесении изменений в отдельные постановления Правительства Пензенской области";</w:t>
      </w:r>
    </w:p>
    <w:p w14:paraId="7DA2A834" w14:textId="77777777" w:rsidR="00184765" w:rsidRDefault="00184765">
      <w:pPr>
        <w:pStyle w:val="ConsPlusNormal"/>
        <w:spacing w:before="220"/>
        <w:ind w:firstLine="540"/>
        <w:jc w:val="both"/>
      </w:pPr>
      <w:r>
        <w:t xml:space="preserve">2.5. </w:t>
      </w:r>
      <w:hyperlink r:id="rId16">
        <w:r>
          <w:rPr>
            <w:color w:val="0000FF"/>
          </w:rPr>
          <w:t>постановление</w:t>
        </w:r>
      </w:hyperlink>
      <w:r>
        <w:t xml:space="preserve"> Правительства Пензенской области от 22.05.2020 N 335-пП "О внесении изменений в отдельные постановления Правительства Пензенской области".</w:t>
      </w:r>
    </w:p>
    <w:p w14:paraId="641BC142" w14:textId="77777777" w:rsidR="00184765" w:rsidRDefault="00184765">
      <w:pPr>
        <w:pStyle w:val="ConsPlusNormal"/>
        <w:spacing w:before="220"/>
        <w:ind w:firstLine="540"/>
        <w:jc w:val="both"/>
      </w:pPr>
      <w:r>
        <w:t>3. Настоящее постановление вступает в силу со дня официального опубликования.</w:t>
      </w:r>
    </w:p>
    <w:p w14:paraId="17D1F03F" w14:textId="77777777" w:rsidR="00184765" w:rsidRDefault="00184765">
      <w:pPr>
        <w:pStyle w:val="ConsPlusNormal"/>
        <w:spacing w:before="220"/>
        <w:ind w:firstLine="540"/>
        <w:jc w:val="both"/>
      </w:pPr>
      <w:r>
        <w:t>4.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17">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14:paraId="6BFA709C" w14:textId="77777777" w:rsidR="00184765" w:rsidRDefault="00184765">
      <w:pPr>
        <w:pStyle w:val="ConsPlusNormal"/>
        <w:spacing w:before="220"/>
        <w:ind w:firstLine="540"/>
        <w:jc w:val="both"/>
      </w:pPr>
      <w:r>
        <w:lastRenderedPageBreak/>
        <w:t>5.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14:paraId="01BEF4B5" w14:textId="77777777" w:rsidR="00184765" w:rsidRDefault="00184765">
      <w:pPr>
        <w:pStyle w:val="ConsPlusNormal"/>
        <w:jc w:val="both"/>
      </w:pPr>
    </w:p>
    <w:p w14:paraId="15BE63C0" w14:textId="77777777" w:rsidR="00184765" w:rsidRDefault="00184765">
      <w:pPr>
        <w:pStyle w:val="ConsPlusNormal"/>
        <w:jc w:val="right"/>
      </w:pPr>
      <w:r>
        <w:t>Председатель Правительства</w:t>
      </w:r>
    </w:p>
    <w:p w14:paraId="440585BC" w14:textId="77777777" w:rsidR="00184765" w:rsidRDefault="00184765">
      <w:pPr>
        <w:pStyle w:val="ConsPlusNormal"/>
        <w:jc w:val="right"/>
      </w:pPr>
      <w:r>
        <w:t>Пензенской области</w:t>
      </w:r>
    </w:p>
    <w:p w14:paraId="22E844A1" w14:textId="77777777" w:rsidR="00184765" w:rsidRDefault="00184765">
      <w:pPr>
        <w:pStyle w:val="ConsPlusNormal"/>
        <w:jc w:val="right"/>
      </w:pPr>
      <w:r>
        <w:t>Н.П.СИМОНОВ</w:t>
      </w:r>
    </w:p>
    <w:p w14:paraId="439DAB55" w14:textId="77777777" w:rsidR="00184765" w:rsidRDefault="00184765">
      <w:pPr>
        <w:pStyle w:val="ConsPlusNormal"/>
        <w:jc w:val="both"/>
      </w:pPr>
    </w:p>
    <w:p w14:paraId="12C2A35D" w14:textId="77777777" w:rsidR="00184765" w:rsidRDefault="00184765">
      <w:pPr>
        <w:pStyle w:val="ConsPlusNormal"/>
        <w:jc w:val="both"/>
      </w:pPr>
    </w:p>
    <w:p w14:paraId="5001E533" w14:textId="77777777" w:rsidR="00184765" w:rsidRDefault="00184765">
      <w:pPr>
        <w:pStyle w:val="ConsPlusNormal"/>
        <w:jc w:val="both"/>
      </w:pPr>
    </w:p>
    <w:p w14:paraId="73C2BB21" w14:textId="77777777" w:rsidR="00184765" w:rsidRDefault="00184765">
      <w:pPr>
        <w:pStyle w:val="ConsPlusNormal"/>
        <w:jc w:val="both"/>
      </w:pPr>
    </w:p>
    <w:p w14:paraId="1091C685" w14:textId="77777777" w:rsidR="00184765" w:rsidRDefault="00184765">
      <w:pPr>
        <w:pStyle w:val="ConsPlusNormal"/>
        <w:jc w:val="both"/>
      </w:pPr>
    </w:p>
    <w:p w14:paraId="43799496" w14:textId="77777777" w:rsidR="00184765" w:rsidRDefault="00184765">
      <w:pPr>
        <w:pStyle w:val="ConsPlusNormal"/>
        <w:jc w:val="right"/>
        <w:outlineLvl w:val="0"/>
      </w:pPr>
      <w:r>
        <w:t>Утвержден</w:t>
      </w:r>
    </w:p>
    <w:p w14:paraId="2A462825" w14:textId="77777777" w:rsidR="00184765" w:rsidRDefault="00184765">
      <w:pPr>
        <w:pStyle w:val="ConsPlusNormal"/>
        <w:jc w:val="right"/>
      </w:pPr>
      <w:r>
        <w:t>постановлением</w:t>
      </w:r>
    </w:p>
    <w:p w14:paraId="607ECB43" w14:textId="77777777" w:rsidR="00184765" w:rsidRDefault="00184765">
      <w:pPr>
        <w:pStyle w:val="ConsPlusNormal"/>
        <w:jc w:val="right"/>
      </w:pPr>
      <w:r>
        <w:t>Правительства Пензенской области</w:t>
      </w:r>
    </w:p>
    <w:p w14:paraId="7B48AF8A" w14:textId="77777777" w:rsidR="00184765" w:rsidRDefault="00184765">
      <w:pPr>
        <w:pStyle w:val="ConsPlusNormal"/>
        <w:jc w:val="right"/>
      </w:pPr>
      <w:r>
        <w:t>от 6 февраля 2023 г. N 65-пП</w:t>
      </w:r>
    </w:p>
    <w:p w14:paraId="2E83380C" w14:textId="77777777" w:rsidR="00184765" w:rsidRDefault="00184765">
      <w:pPr>
        <w:pStyle w:val="ConsPlusNormal"/>
        <w:jc w:val="both"/>
      </w:pPr>
    </w:p>
    <w:p w14:paraId="7B09E206" w14:textId="77777777" w:rsidR="00184765" w:rsidRDefault="00184765">
      <w:pPr>
        <w:pStyle w:val="ConsPlusTitle"/>
        <w:jc w:val="center"/>
      </w:pPr>
      <w:bookmarkStart w:id="0" w:name="P39"/>
      <w:bookmarkEnd w:id="0"/>
      <w:r>
        <w:t>ПОРЯДОК</w:t>
      </w:r>
    </w:p>
    <w:p w14:paraId="4530ECD3" w14:textId="77777777" w:rsidR="00184765" w:rsidRDefault="00184765">
      <w:pPr>
        <w:pStyle w:val="ConsPlusTitle"/>
        <w:jc w:val="center"/>
      </w:pPr>
      <w:r>
        <w:t>ОСУЩЕСТВЛЕНИЯ КОНТРОЛЯ ЗА СООТВЕТСТВИЕМ ДЕЯТЕЛЬНОСТИ</w:t>
      </w:r>
    </w:p>
    <w:p w14:paraId="00FA432E" w14:textId="77777777" w:rsidR="00184765" w:rsidRDefault="00184765">
      <w:pPr>
        <w:pStyle w:val="ConsPlusTitle"/>
        <w:jc w:val="center"/>
      </w:pPr>
      <w:r>
        <w:t>РЕГИОНАЛЬНОГО ОПЕРАТОРА УСТАНОВЛЕННЫМ ТРЕБОВАНИЯМ</w:t>
      </w:r>
    </w:p>
    <w:p w14:paraId="1BEFFE1A" w14:textId="77777777" w:rsidR="00184765" w:rsidRDefault="001847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4765" w14:paraId="369EBA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F3DC5F" w14:textId="77777777" w:rsidR="00184765" w:rsidRDefault="001847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5A254F" w14:textId="77777777" w:rsidR="00184765" w:rsidRDefault="001847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55FC00" w14:textId="77777777" w:rsidR="00184765" w:rsidRDefault="00184765">
            <w:pPr>
              <w:pStyle w:val="ConsPlusNormal"/>
              <w:jc w:val="center"/>
            </w:pPr>
            <w:r>
              <w:rPr>
                <w:color w:val="392C69"/>
              </w:rPr>
              <w:t>Список изменяющих документов</w:t>
            </w:r>
          </w:p>
          <w:p w14:paraId="3CB15D99" w14:textId="77777777" w:rsidR="00184765" w:rsidRDefault="00184765">
            <w:pPr>
              <w:pStyle w:val="ConsPlusNormal"/>
              <w:jc w:val="center"/>
            </w:pPr>
            <w:r>
              <w:rPr>
                <w:color w:val="392C69"/>
              </w:rPr>
              <w:t xml:space="preserve">(в ред. </w:t>
            </w:r>
            <w:hyperlink r:id="rId18">
              <w:r>
                <w:rPr>
                  <w:color w:val="0000FF"/>
                </w:rPr>
                <w:t>Постановления</w:t>
              </w:r>
            </w:hyperlink>
            <w:r>
              <w:rPr>
                <w:color w:val="392C69"/>
              </w:rPr>
              <w:t xml:space="preserve"> Правительства Пензенской обл.</w:t>
            </w:r>
          </w:p>
          <w:p w14:paraId="7B608900" w14:textId="77777777" w:rsidR="00184765" w:rsidRDefault="00184765">
            <w:pPr>
              <w:pStyle w:val="ConsPlusNormal"/>
              <w:jc w:val="center"/>
            </w:pPr>
            <w:r>
              <w:rPr>
                <w:color w:val="392C69"/>
              </w:rPr>
              <w:t>от 07.11.2023 N 1000-пП)</w:t>
            </w:r>
          </w:p>
        </w:tc>
        <w:tc>
          <w:tcPr>
            <w:tcW w:w="113" w:type="dxa"/>
            <w:tcBorders>
              <w:top w:val="nil"/>
              <w:left w:val="nil"/>
              <w:bottom w:val="nil"/>
              <w:right w:val="nil"/>
            </w:tcBorders>
            <w:shd w:val="clear" w:color="auto" w:fill="F4F3F8"/>
            <w:tcMar>
              <w:top w:w="0" w:type="dxa"/>
              <w:left w:w="0" w:type="dxa"/>
              <w:bottom w:w="0" w:type="dxa"/>
              <w:right w:w="0" w:type="dxa"/>
            </w:tcMar>
          </w:tcPr>
          <w:p w14:paraId="4174BDB6" w14:textId="77777777" w:rsidR="00184765" w:rsidRDefault="00184765">
            <w:pPr>
              <w:pStyle w:val="ConsPlusNormal"/>
            </w:pPr>
          </w:p>
        </w:tc>
      </w:tr>
    </w:tbl>
    <w:p w14:paraId="02684983" w14:textId="77777777" w:rsidR="00184765" w:rsidRDefault="00184765">
      <w:pPr>
        <w:pStyle w:val="ConsPlusNormal"/>
        <w:jc w:val="both"/>
      </w:pPr>
    </w:p>
    <w:p w14:paraId="75D8CB3A" w14:textId="77777777" w:rsidR="00184765" w:rsidRDefault="00184765">
      <w:pPr>
        <w:pStyle w:val="ConsPlusTitle"/>
        <w:jc w:val="center"/>
        <w:outlineLvl w:val="1"/>
      </w:pPr>
      <w:r>
        <w:t>I. Общие положения</w:t>
      </w:r>
    </w:p>
    <w:p w14:paraId="18F96976" w14:textId="77777777" w:rsidR="00184765" w:rsidRDefault="00184765">
      <w:pPr>
        <w:pStyle w:val="ConsPlusNormal"/>
        <w:jc w:val="both"/>
      </w:pPr>
    </w:p>
    <w:p w14:paraId="334F81F3" w14:textId="77777777" w:rsidR="00184765" w:rsidRDefault="00184765">
      <w:pPr>
        <w:pStyle w:val="ConsPlusNormal"/>
        <w:ind w:firstLine="540"/>
        <w:jc w:val="both"/>
      </w:pPr>
      <w:r>
        <w:t>1. Настоящий Порядок устанавливает порядок осуществления регионального государственного контроля (надзора) за соблюдением Региональным фондом капитального ремонта многоквартирных домов Пензенской области (далее - Региональный оператор)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(далее - требования, контроль (надзор).</w:t>
      </w:r>
    </w:p>
    <w:p w14:paraId="0C3915F5" w14:textId="77777777" w:rsidR="00184765" w:rsidRDefault="00184765">
      <w:pPr>
        <w:pStyle w:val="ConsPlusNormal"/>
        <w:spacing w:before="220"/>
        <w:ind w:firstLine="540"/>
        <w:jc w:val="both"/>
      </w:pPr>
      <w:r>
        <w:t>2. Контроль (надзор) осуществляется Министерством жилищно-коммунального хозяйства и гражданской защиты населения Пензенской области (далее - Министерство) в соответствии с настоящим Порядком.</w:t>
      </w:r>
    </w:p>
    <w:p w14:paraId="050C00D8" w14:textId="77777777" w:rsidR="00184765" w:rsidRDefault="00184765">
      <w:pPr>
        <w:pStyle w:val="ConsPlusNormal"/>
        <w:spacing w:before="220"/>
        <w:ind w:firstLine="540"/>
        <w:jc w:val="both"/>
      </w:pPr>
      <w:r>
        <w:t>3. Должностными лицами, уполномоченными на осуществление контроля (надзора), являются:</w:t>
      </w:r>
    </w:p>
    <w:p w14:paraId="388911B8" w14:textId="77777777" w:rsidR="00184765" w:rsidRDefault="00184765">
      <w:pPr>
        <w:pStyle w:val="ConsPlusNormal"/>
        <w:spacing w:before="220"/>
        <w:ind w:firstLine="540"/>
        <w:jc w:val="both"/>
      </w:pPr>
      <w:r>
        <w:t>а) Министр, осуществляющий полномочия главного государственного жилищного инспектора Пензенской области (далее - Министр);</w:t>
      </w:r>
    </w:p>
    <w:p w14:paraId="7D79A2F8" w14:textId="77777777" w:rsidR="00184765" w:rsidRDefault="00184765">
      <w:pPr>
        <w:pStyle w:val="ConsPlusNormal"/>
        <w:spacing w:before="220"/>
        <w:ind w:firstLine="540"/>
        <w:jc w:val="both"/>
      </w:pPr>
      <w:r>
        <w:t>б) первый заместитель Министра, должностным регламентом которого предусмотрены полномочия по осуществлению регионального государственного жилищного надзора, являющийся по должности заместителем главного государственного жилищного инспектора Пензенской области (далее - первый заместитель Министра);</w:t>
      </w:r>
    </w:p>
    <w:p w14:paraId="3E6E1036" w14:textId="77777777" w:rsidR="00184765" w:rsidRDefault="00184765">
      <w:pPr>
        <w:pStyle w:val="ConsPlusNormal"/>
        <w:spacing w:before="220"/>
        <w:ind w:firstLine="540"/>
        <w:jc w:val="both"/>
      </w:pPr>
      <w:r>
        <w:t>в) начальник управления государственной жилищной инспекции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14:paraId="1F70B4DF" w14:textId="77777777" w:rsidR="00184765" w:rsidRDefault="00184765">
      <w:pPr>
        <w:pStyle w:val="ConsPlusNormal"/>
        <w:spacing w:before="220"/>
        <w:ind w:firstLine="540"/>
        <w:jc w:val="both"/>
      </w:pPr>
      <w:r>
        <w:t xml:space="preserve">г) начальник отдела лицензирования Министерства - государственный жилищный инспектор, </w:t>
      </w:r>
      <w:r>
        <w:lastRenderedPageBreak/>
        <w:t>должностным регламентом которого предусмотрены полномочия по осуществлению регионального государственного жилищного надзора;</w:t>
      </w:r>
    </w:p>
    <w:p w14:paraId="41D78CE7" w14:textId="77777777" w:rsidR="00184765" w:rsidRDefault="00184765">
      <w:pPr>
        <w:pStyle w:val="ConsPlusNormal"/>
        <w:spacing w:before="220"/>
        <w:ind w:firstLine="540"/>
        <w:jc w:val="both"/>
      </w:pPr>
      <w:r>
        <w:t>д) главные специалисты-эксперты отдела лицензирования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14:paraId="0545551C" w14:textId="77777777" w:rsidR="00184765" w:rsidRDefault="00184765">
      <w:pPr>
        <w:pStyle w:val="ConsPlusNormal"/>
        <w:spacing w:before="220"/>
        <w:ind w:firstLine="540"/>
        <w:jc w:val="both"/>
      </w:pPr>
      <w:r>
        <w:t>е) начальник отдела по жилищному надзору за техническим состоянием многоквартирных домов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14:paraId="4FDEC8D2" w14:textId="77777777" w:rsidR="00184765" w:rsidRDefault="00184765">
      <w:pPr>
        <w:pStyle w:val="ConsPlusNormal"/>
        <w:spacing w:before="220"/>
        <w:ind w:firstLine="540"/>
        <w:jc w:val="both"/>
      </w:pPr>
      <w:r>
        <w:t>ж) заместители начальника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14:paraId="30CAFC3A" w14:textId="77777777" w:rsidR="00184765" w:rsidRDefault="00184765">
      <w:pPr>
        <w:pStyle w:val="ConsPlusNormal"/>
        <w:spacing w:before="220"/>
        <w:ind w:firstLine="540"/>
        <w:jc w:val="both"/>
      </w:pPr>
      <w:r>
        <w:t>з) главные специалисты-эксперты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14:paraId="763B1209" w14:textId="77777777" w:rsidR="00184765" w:rsidRDefault="00184765">
      <w:pPr>
        <w:pStyle w:val="ConsPlusNormal"/>
        <w:spacing w:before="220"/>
        <w:ind w:firstLine="540"/>
        <w:jc w:val="both"/>
      </w:pPr>
      <w:r>
        <w:t>и) ведущие специалисты-эксперты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14:paraId="532FE2B9" w14:textId="77777777" w:rsidR="00184765" w:rsidRDefault="00184765">
      <w:pPr>
        <w:pStyle w:val="ConsPlusNormal"/>
        <w:spacing w:before="220"/>
        <w:ind w:firstLine="540"/>
        <w:jc w:val="both"/>
      </w:pPr>
      <w:r>
        <w:t>4. Должностными лицами, уполномоченными на принятие решений о проведении контрольных (надзорных) мероприятий, являются Министр (заместители Министра).</w:t>
      </w:r>
    </w:p>
    <w:p w14:paraId="6F19ABFF" w14:textId="77777777" w:rsidR="00184765" w:rsidRDefault="00184765">
      <w:pPr>
        <w:pStyle w:val="ConsPlusNormal"/>
        <w:spacing w:before="220"/>
        <w:ind w:firstLine="540"/>
        <w:jc w:val="both"/>
      </w:pPr>
      <w:r>
        <w:t>5. Объектами контроля (надзора) являются деятельность, действия (бездействие) Регионального оператора, в рамках которых должны соблюдаться требования.</w:t>
      </w:r>
    </w:p>
    <w:p w14:paraId="46E838D7" w14:textId="77777777" w:rsidR="00184765" w:rsidRDefault="00184765">
      <w:pPr>
        <w:pStyle w:val="ConsPlusNormal"/>
        <w:spacing w:before="220"/>
        <w:ind w:firstLine="540"/>
        <w:jc w:val="both"/>
      </w:pPr>
      <w:r>
        <w:t>6. Предметом контроля (надзора) является соблюдение Региональным оператором следующих требований:</w:t>
      </w:r>
    </w:p>
    <w:p w14:paraId="55D97CD3" w14:textId="77777777" w:rsidR="00184765" w:rsidRDefault="00184765">
      <w:pPr>
        <w:pStyle w:val="ConsPlusNormal"/>
        <w:spacing w:before="220"/>
        <w:ind w:firstLine="540"/>
        <w:jc w:val="both"/>
      </w:pPr>
      <w:r>
        <w:t>а) требования к подготовке и направлению собственникам помещений в многоквартирном доме предложений о сроке начала капитального ремонта, необходимом перечне и объеме услуг и (или) работ, их стоимости, порядке и источниках финансирования капитального ремонта и других предложений, связанных с проведением такого капитального ремонта;</w:t>
      </w:r>
    </w:p>
    <w:p w14:paraId="13969A00" w14:textId="77777777" w:rsidR="00184765" w:rsidRDefault="00184765">
      <w:pPr>
        <w:pStyle w:val="ConsPlusNormal"/>
        <w:spacing w:before="220"/>
        <w:ind w:firstLine="540"/>
        <w:jc w:val="both"/>
      </w:pPr>
      <w:r>
        <w:t>б) требования к обеспечению проведения капитального ремонта в отношении многоквартирного дома, собственники помещений в котором формируют фонд капитального ремонта на счете регионального оператора, в сроки, предусмотренные региональной программой капитального ремонта общего имущества в многоквартирном доме (далее - региональная программа капитального ремонта) и конкретизированные в краткосрочном плане реализации региональной программы капитального ремонта;</w:t>
      </w:r>
    </w:p>
    <w:p w14:paraId="139EA255" w14:textId="77777777" w:rsidR="00184765" w:rsidRDefault="00184765">
      <w:pPr>
        <w:pStyle w:val="ConsPlusNormal"/>
        <w:spacing w:before="220"/>
        <w:ind w:firstLine="540"/>
        <w:jc w:val="both"/>
      </w:pPr>
      <w:r>
        <w:t>в) требования к осуществлению приемки оказанных услуг и (или) выполненных работ по капитальному ремонту, в том числе к обеспечению создания соответствующих комиссий с участием представителей исполнительных органов Пензенской области,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многоквартирным домом, и представителей собственников помещений в многоквартирном доме;</w:t>
      </w:r>
    </w:p>
    <w:p w14:paraId="47C6506C" w14:textId="77777777" w:rsidR="00184765" w:rsidRDefault="00184765">
      <w:pPr>
        <w:pStyle w:val="ConsPlusNormal"/>
        <w:spacing w:before="220"/>
        <w:ind w:firstLine="540"/>
        <w:jc w:val="both"/>
      </w:pPr>
      <w:r>
        <w:t xml:space="preserve">г) требования к контролю качества и сроков оказания услуг и (или) выполнения работ по </w:t>
      </w:r>
      <w:r>
        <w:lastRenderedPageBreak/>
        <w:t>капитальному ремонту подрядными организациями и соответствия таких услуг и (или) работ требованиям проектной документации;</w:t>
      </w:r>
    </w:p>
    <w:p w14:paraId="1E082C42" w14:textId="77777777" w:rsidR="00184765" w:rsidRDefault="00184765">
      <w:pPr>
        <w:pStyle w:val="ConsPlusNormal"/>
        <w:spacing w:before="220"/>
        <w:ind w:firstLine="540"/>
        <w:jc w:val="both"/>
      </w:pPr>
      <w:r>
        <w:t>д) требования к качеству оказанных услуг и (или) выполненных работ по капитальному ремонту в течение не менее 5 лет с момента подписания соответствующего акта приемки оказанных услуг и (или) выполненных работ;</w:t>
      </w:r>
    </w:p>
    <w:p w14:paraId="3A969E78" w14:textId="77777777" w:rsidR="00184765" w:rsidRDefault="00184765">
      <w:pPr>
        <w:pStyle w:val="ConsPlusNormal"/>
        <w:spacing w:before="220"/>
        <w:ind w:firstLine="540"/>
        <w:jc w:val="both"/>
      </w:pPr>
      <w:r>
        <w:t>е) требования к представлению своими силами или силами третьих лиц собственнику помещения в многоквартирном доме платежных документов для уплаты взносов на капитальный ремонт по адресу нахождения помещения в многоквартирном доме, за капитальный ремонт в котором вносится взнос на капитальный ремонт, и принятию установленных законодательством мер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3F4A27CD" w14:textId="77777777" w:rsidR="00184765" w:rsidRDefault="00184765">
      <w:pPr>
        <w:pStyle w:val="ConsPlusNormal"/>
        <w:spacing w:before="220"/>
        <w:ind w:firstLine="540"/>
        <w:jc w:val="both"/>
      </w:pPr>
      <w:r>
        <w:t>ж) требования к размещению информации об исполнении своих обязанностей по организации проведения капитального ремонта в государственной информационной системе жилищно-коммунального хозяйства в соответствии с законодательством Российской Федерации;</w:t>
      </w:r>
    </w:p>
    <w:p w14:paraId="1AE5C4E2" w14:textId="77777777" w:rsidR="00184765" w:rsidRDefault="00184765">
      <w:pPr>
        <w:pStyle w:val="ConsPlusNormal"/>
        <w:spacing w:before="220"/>
        <w:ind w:firstLine="540"/>
        <w:jc w:val="both"/>
      </w:pPr>
      <w:r>
        <w:t>з) требования к обеспечению подготовки задания на оказание услуг и (или) выполнение работ по капитальному ремонту и при необходимости подготовки проектной документации на проведение капитального ремонта, утверждению проектной документации и обеспечению ее качества и соответствия требованиям технических регламентов, стандартов и других нормативных документов;</w:t>
      </w:r>
    </w:p>
    <w:p w14:paraId="7BBECAAB" w14:textId="77777777" w:rsidR="00184765" w:rsidRDefault="001847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4765" w14:paraId="733500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7207A4" w14:textId="77777777" w:rsidR="00184765" w:rsidRDefault="001847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9C12CA" w14:textId="77777777" w:rsidR="00184765" w:rsidRDefault="001847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89C504" w14:textId="77777777" w:rsidR="00184765" w:rsidRDefault="00184765">
            <w:pPr>
              <w:pStyle w:val="ConsPlusNormal"/>
              <w:jc w:val="both"/>
            </w:pPr>
            <w:r>
              <w:rPr>
                <w:color w:val="392C69"/>
              </w:rPr>
              <w:t>КонсультантПлюс: примечание.</w:t>
            </w:r>
          </w:p>
          <w:p w14:paraId="6458318C" w14:textId="77777777" w:rsidR="00184765" w:rsidRDefault="00184765">
            <w:pPr>
              <w:pStyle w:val="ConsPlusNormal"/>
              <w:jc w:val="both"/>
            </w:pPr>
            <w:hyperlink r:id="rId19">
              <w:r>
                <w:rPr>
                  <w:color w:val="0000FF"/>
                </w:rPr>
                <w:t>Постановление</w:t>
              </w:r>
            </w:hyperlink>
            <w:r>
              <w:rPr>
                <w:color w:val="392C69"/>
              </w:rPr>
              <w:t xml:space="preserve"> Правительства Пензенской обл. от 06.02.2018 N 42-пП утратило силу в связи с изданием </w:t>
            </w:r>
            <w:hyperlink r:id="rId20">
              <w:r>
                <w:rPr>
                  <w:color w:val="0000FF"/>
                </w:rPr>
                <w:t>Постановления</w:t>
              </w:r>
            </w:hyperlink>
            <w:r>
              <w:rPr>
                <w:color w:val="392C69"/>
              </w:rPr>
              <w:t xml:space="preserve"> Правительства Пензенской обл. от 08.09.2025 N 768-пП. Действующие нормы по данному вопросу содержатся в </w:t>
            </w:r>
            <w:hyperlink r:id="rId21">
              <w:r>
                <w:rPr>
                  <w:color w:val="0000FF"/>
                </w:rPr>
                <w:t>Постановлении</w:t>
              </w:r>
            </w:hyperlink>
            <w:r>
              <w:rPr>
                <w:color w:val="392C69"/>
              </w:rPr>
              <w:t xml:space="preserve"> Правительства Пензенской обл. от 08.09.2025 N 767-пП.</w:t>
            </w:r>
          </w:p>
        </w:tc>
        <w:tc>
          <w:tcPr>
            <w:tcW w:w="113" w:type="dxa"/>
            <w:tcBorders>
              <w:top w:val="nil"/>
              <w:left w:val="nil"/>
              <w:bottom w:val="nil"/>
              <w:right w:val="nil"/>
            </w:tcBorders>
            <w:shd w:val="clear" w:color="auto" w:fill="F4F3F8"/>
            <w:tcMar>
              <w:top w:w="0" w:type="dxa"/>
              <w:left w:w="0" w:type="dxa"/>
              <w:bottom w:w="0" w:type="dxa"/>
              <w:right w:w="0" w:type="dxa"/>
            </w:tcMar>
          </w:tcPr>
          <w:p w14:paraId="2671B4E2" w14:textId="77777777" w:rsidR="00184765" w:rsidRDefault="00184765">
            <w:pPr>
              <w:pStyle w:val="ConsPlusNormal"/>
            </w:pPr>
          </w:p>
        </w:tc>
      </w:tr>
    </w:tbl>
    <w:p w14:paraId="53648D6D" w14:textId="77777777" w:rsidR="00184765" w:rsidRDefault="00184765">
      <w:pPr>
        <w:pStyle w:val="ConsPlusNormal"/>
        <w:spacing w:before="280"/>
        <w:ind w:firstLine="540"/>
        <w:jc w:val="both"/>
      </w:pPr>
      <w:r>
        <w:t xml:space="preserve">и) требования к обеспечению установления в соответствии с </w:t>
      </w:r>
      <w:hyperlink r:id="rId22">
        <w:r>
          <w:rPr>
            <w:color w:val="0000FF"/>
          </w:rPr>
          <w:t>постановлением</w:t>
        </w:r>
      </w:hyperlink>
      <w:r>
        <w:t xml:space="preserve"> Правительства Пензенской области от 06.02.2018 N 42-пП "Об утверждении Порядка определения невозможности оказания услуг и (или) выполнения работ по капитальному ремонту общего имущества в многоквартирном доме"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53927014" w14:textId="77777777" w:rsidR="00184765" w:rsidRDefault="00184765">
      <w:pPr>
        <w:pStyle w:val="ConsPlusNormal"/>
        <w:spacing w:before="220"/>
        <w:ind w:firstLine="540"/>
        <w:jc w:val="both"/>
      </w:pPr>
      <w:r>
        <w:t>к) требования к осуществлению капитального ремонта в объеме, необходимом для ликвидации последствий, возникших вследствие аварии, иных чрезвычайных ситуаций природного или техногенного характера, в случае возникновения таких аварии и ситуаций;</w:t>
      </w:r>
    </w:p>
    <w:p w14:paraId="33E2952B" w14:textId="77777777" w:rsidR="00184765" w:rsidRDefault="00184765">
      <w:pPr>
        <w:pStyle w:val="ConsPlusNormal"/>
        <w:spacing w:before="220"/>
        <w:ind w:firstLine="540"/>
        <w:jc w:val="both"/>
      </w:pPr>
      <w:r>
        <w:t>л) требования к передаче лицу, осуществляющему управление многоквартирным домом, в котором проведен капитальный ремонт, копий документов о проведенном капитальном ремонте (в том числе копий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иных документов, связанных с проведением капитального ремонта, за исключением финансовых документов;</w:t>
      </w:r>
    </w:p>
    <w:p w14:paraId="16816DA9" w14:textId="77777777" w:rsidR="00184765" w:rsidRDefault="00184765">
      <w:pPr>
        <w:pStyle w:val="ConsPlusNormal"/>
        <w:spacing w:before="220"/>
        <w:ind w:firstLine="540"/>
        <w:jc w:val="both"/>
      </w:pPr>
      <w:r>
        <w:t>м) требования, установленные законодательством об энергосбережении и о повышении энергетической эффективности.</w:t>
      </w:r>
    </w:p>
    <w:p w14:paraId="7E58BA77" w14:textId="77777777" w:rsidR="00184765" w:rsidRDefault="00184765">
      <w:pPr>
        <w:pStyle w:val="ConsPlusNormal"/>
        <w:spacing w:before="220"/>
        <w:ind w:firstLine="540"/>
        <w:jc w:val="both"/>
      </w:pPr>
      <w:r>
        <w:t xml:space="preserve">7. Должностные лица, уполномоченные на осуществление контроля (надзора), имеют </w:t>
      </w:r>
      <w:r>
        <w:lastRenderedPageBreak/>
        <w:t>служебные удостоверения единого образца, установленного Правительством Пензенской области.</w:t>
      </w:r>
    </w:p>
    <w:p w14:paraId="2CF671C6" w14:textId="77777777" w:rsidR="00184765" w:rsidRDefault="00184765">
      <w:pPr>
        <w:pStyle w:val="ConsPlusNormal"/>
        <w:jc w:val="both"/>
      </w:pPr>
    </w:p>
    <w:p w14:paraId="05778D3A" w14:textId="77777777" w:rsidR="00184765" w:rsidRDefault="00184765">
      <w:pPr>
        <w:pStyle w:val="ConsPlusTitle"/>
        <w:jc w:val="center"/>
        <w:outlineLvl w:val="1"/>
      </w:pPr>
      <w:r>
        <w:t>II. Организация проведения профилактических мероприятий</w:t>
      </w:r>
    </w:p>
    <w:p w14:paraId="5671AACF" w14:textId="77777777" w:rsidR="00184765" w:rsidRDefault="00184765">
      <w:pPr>
        <w:pStyle w:val="ConsPlusTitle"/>
        <w:jc w:val="center"/>
      </w:pPr>
      <w:r>
        <w:t>при осуществлении контроля (надзора)</w:t>
      </w:r>
    </w:p>
    <w:p w14:paraId="61B29EA4" w14:textId="77777777" w:rsidR="00184765" w:rsidRDefault="00184765">
      <w:pPr>
        <w:pStyle w:val="ConsPlusNormal"/>
        <w:jc w:val="both"/>
      </w:pPr>
    </w:p>
    <w:p w14:paraId="1C7CD272" w14:textId="77777777" w:rsidR="00184765" w:rsidRDefault="00184765">
      <w:pPr>
        <w:pStyle w:val="ConsPlusNormal"/>
        <w:ind w:firstLine="540"/>
        <w:jc w:val="both"/>
      </w:pPr>
      <w:r>
        <w:t>8. В целях стимулирования добросовестного соблюдения Региональным оператором требований, устранения условий, причин и факторов, способных привести к нарушению требований и (или) причинению вреда (ущерба) охраняемым законом ценностям, а также в целях создания условий для доведения требований до Регионального оператора и повышения информированности о способах их соблюдения при осуществлении контроля (надзора) проводятся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14:paraId="7BA22339" w14:textId="77777777" w:rsidR="00184765" w:rsidRDefault="00184765">
      <w:pPr>
        <w:pStyle w:val="ConsPlusNormal"/>
        <w:spacing w:before="220"/>
        <w:ind w:firstLine="540"/>
        <w:jc w:val="both"/>
      </w:pPr>
      <w:r>
        <w:t>9. В рамках контроля (надзора) осуществляются следующие профилактические мероприятия:</w:t>
      </w:r>
    </w:p>
    <w:p w14:paraId="162E2A4F" w14:textId="77777777" w:rsidR="00184765" w:rsidRDefault="00184765">
      <w:pPr>
        <w:pStyle w:val="ConsPlusNormal"/>
        <w:spacing w:before="220"/>
        <w:ind w:firstLine="540"/>
        <w:jc w:val="both"/>
      </w:pPr>
      <w:r>
        <w:t>а) обобщение правоприменительной практики;</w:t>
      </w:r>
    </w:p>
    <w:p w14:paraId="0419E20F" w14:textId="77777777" w:rsidR="00184765" w:rsidRDefault="00184765">
      <w:pPr>
        <w:pStyle w:val="ConsPlusNormal"/>
        <w:spacing w:before="220"/>
        <w:ind w:firstLine="540"/>
        <w:jc w:val="both"/>
      </w:pPr>
      <w:r>
        <w:t>б) объявление предостережения о недопустимости нарушения требований (далее - предостережение);</w:t>
      </w:r>
    </w:p>
    <w:p w14:paraId="70020641" w14:textId="77777777" w:rsidR="00184765" w:rsidRDefault="00184765">
      <w:pPr>
        <w:pStyle w:val="ConsPlusNormal"/>
        <w:spacing w:before="220"/>
        <w:ind w:firstLine="540"/>
        <w:jc w:val="both"/>
      </w:pPr>
      <w:r>
        <w:t>в) профилактический визит.</w:t>
      </w:r>
    </w:p>
    <w:p w14:paraId="18B6DD48" w14:textId="77777777" w:rsidR="00184765" w:rsidRDefault="00184765">
      <w:pPr>
        <w:pStyle w:val="ConsPlusNormal"/>
        <w:spacing w:before="220"/>
        <w:ind w:firstLine="540"/>
        <w:jc w:val="both"/>
      </w:pPr>
      <w:r>
        <w:t>10. Обобщение правоприменительной практики осуществляется ежегодно должностными лицами Министерства путем сбора и анализа данных о проведенных контрольных (надзорных) мероприятиях и их результатах, а также анализа обращений, поступивших в Министерство.</w:t>
      </w:r>
    </w:p>
    <w:p w14:paraId="3A53DBC3" w14:textId="77777777" w:rsidR="00184765" w:rsidRDefault="00184765">
      <w:pPr>
        <w:pStyle w:val="ConsPlusNormal"/>
        <w:spacing w:before="220"/>
        <w:ind w:firstLine="540"/>
        <w:jc w:val="both"/>
      </w:pPr>
      <w:r>
        <w:t>По итогам обобщения правоприменительной практики Министерством готовится проект доклада, содержащего результаты обобщения правоприменительной практики Министерства (далее - доклад о правоприменительной практике), который в обязательном порядке проходит публичные обсуждения.</w:t>
      </w:r>
    </w:p>
    <w:p w14:paraId="3E22A20E" w14:textId="77777777" w:rsidR="00184765" w:rsidRDefault="00184765">
      <w:pPr>
        <w:pStyle w:val="ConsPlusNormal"/>
        <w:spacing w:before="220"/>
        <w:ind w:firstLine="540"/>
        <w:jc w:val="both"/>
      </w:pPr>
      <w:r>
        <w:t>Доклад о правоприменительной практике утверждается приказом Министра (первого заместителя Министра) до 10 марта года, следующего за отчетным годом, и размещается на официальном сайте Министерства в информационно-телекоммуникационной сети "Интернет" (далее - сеть "Интернет") до 15 марта года, следующего за отчетным годом.</w:t>
      </w:r>
    </w:p>
    <w:p w14:paraId="51AFC13C" w14:textId="77777777" w:rsidR="00184765" w:rsidRDefault="00184765">
      <w:pPr>
        <w:pStyle w:val="ConsPlusNormal"/>
        <w:spacing w:before="220"/>
        <w:ind w:firstLine="540"/>
        <w:jc w:val="both"/>
      </w:pPr>
      <w:r>
        <w:t>11. Доклад о правоприменительной практике направляется Министерством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в течение двух рабочих дней со дня его размещения на официальном сайте Министерства в сети "Интернет".</w:t>
      </w:r>
    </w:p>
    <w:p w14:paraId="5E9505F1" w14:textId="77777777" w:rsidR="00184765" w:rsidRDefault="00184765">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до 25 апреля года, следующего за отчетным годом, готовит ежегодный доклад о состоянии контроля (надзора), содержащий результаты обобщения правоприменительной практики по осуществлению контроля (надзора) в Российской Федерации, и размещает его на своем официальном сайте в сети "Интернет".</w:t>
      </w:r>
    </w:p>
    <w:p w14:paraId="1611E504" w14:textId="77777777" w:rsidR="00184765" w:rsidRDefault="00184765">
      <w:pPr>
        <w:pStyle w:val="ConsPlusNormal"/>
        <w:spacing w:before="220"/>
        <w:ind w:firstLine="540"/>
        <w:jc w:val="both"/>
      </w:pPr>
      <w:r>
        <w:t>12. При наличии у Министерства сведений о готовящемся нарушении требований или признаках нарушения требований Министерство объявляет Региональному оператору предостережение и предлагает ему принять меры по обеспечению соблюдения требований.</w:t>
      </w:r>
    </w:p>
    <w:p w14:paraId="478B8499" w14:textId="77777777" w:rsidR="00184765" w:rsidRDefault="00184765">
      <w:pPr>
        <w:pStyle w:val="ConsPlusNormal"/>
        <w:spacing w:before="220"/>
        <w:ind w:firstLine="540"/>
        <w:jc w:val="both"/>
      </w:pPr>
      <w:r>
        <w:t>Региональный оператор в течение 10 рабочих дней со дня получения предостережения вправе подать в Министерство возражение в отношении указанного предостережения, в котором указываются:</w:t>
      </w:r>
    </w:p>
    <w:p w14:paraId="4E6AB99F" w14:textId="77777777" w:rsidR="00184765" w:rsidRDefault="00184765">
      <w:pPr>
        <w:pStyle w:val="ConsPlusNormal"/>
        <w:spacing w:before="220"/>
        <w:ind w:firstLine="540"/>
        <w:jc w:val="both"/>
      </w:pPr>
      <w:r>
        <w:lastRenderedPageBreak/>
        <w:t>наименование Регионального оператора;</w:t>
      </w:r>
    </w:p>
    <w:p w14:paraId="6F5FF302" w14:textId="77777777" w:rsidR="00184765" w:rsidRDefault="00184765">
      <w:pPr>
        <w:pStyle w:val="ConsPlusNormal"/>
        <w:spacing w:before="220"/>
        <w:ind w:firstLine="540"/>
        <w:jc w:val="both"/>
      </w:pPr>
      <w:r>
        <w:t>идентификационный номер налогоплательщика - Регионального оператора;</w:t>
      </w:r>
    </w:p>
    <w:p w14:paraId="4EFA834B" w14:textId="77777777" w:rsidR="00184765" w:rsidRDefault="00184765">
      <w:pPr>
        <w:pStyle w:val="ConsPlusNormal"/>
        <w:spacing w:before="220"/>
        <w:ind w:firstLine="540"/>
        <w:jc w:val="both"/>
      </w:pPr>
      <w:r>
        <w:t>дата и номер предостережения, направленного Региональному оператору;</w:t>
      </w:r>
    </w:p>
    <w:p w14:paraId="7B8BBFEA" w14:textId="77777777" w:rsidR="00184765" w:rsidRDefault="00184765">
      <w:pPr>
        <w:pStyle w:val="ConsPlusNormal"/>
        <w:spacing w:before="220"/>
        <w:ind w:firstLine="540"/>
        <w:jc w:val="both"/>
      </w:pPr>
      <w:r>
        <w:t>обоснование позиции Регионального оператора в отношении его действий (бездействия), которые указаны в предостережении и которые приводят или могут привести к нарушению требований.</w:t>
      </w:r>
    </w:p>
    <w:p w14:paraId="3B4E74E3" w14:textId="77777777" w:rsidR="00184765" w:rsidRDefault="00184765">
      <w:pPr>
        <w:pStyle w:val="ConsPlusNormal"/>
        <w:spacing w:before="220"/>
        <w:ind w:firstLine="540"/>
        <w:jc w:val="both"/>
      </w:pPr>
      <w:r>
        <w:t>Возражение в отношении предостережения может быть подано Региональным оператором на бумажном носителе почтовым отправлением, в виде электронного документа на адрес электронной почты, указанный в предостережении, или иными указанными в предостережении способами.</w:t>
      </w:r>
    </w:p>
    <w:p w14:paraId="4BE6EC20" w14:textId="77777777" w:rsidR="00184765" w:rsidRDefault="00184765">
      <w:pPr>
        <w:pStyle w:val="ConsPlusNormal"/>
        <w:spacing w:before="220"/>
        <w:ind w:firstLine="540"/>
        <w:jc w:val="both"/>
      </w:pPr>
      <w:r>
        <w:t>Министерство по итогам рассмотрения возражения в отношении предостережения направляет ответ Региональному оператору в течение 15 рабочих дней со дня получения такого возражения.</w:t>
      </w:r>
    </w:p>
    <w:p w14:paraId="74FD6249" w14:textId="77777777" w:rsidR="00184765" w:rsidRDefault="00184765">
      <w:pPr>
        <w:pStyle w:val="ConsPlusNormal"/>
        <w:spacing w:before="220"/>
        <w:ind w:firstLine="540"/>
        <w:jc w:val="both"/>
      </w:pPr>
      <w:r>
        <w:t>В случае удовлетворения возражения в отношении предостережения по итогам его рассмотрения данные такого предостережения не используются для проведения иных профилактических мероприятий и контрольных (надзорных) мероприятий.</w:t>
      </w:r>
    </w:p>
    <w:p w14:paraId="37B0827B" w14:textId="77777777" w:rsidR="00184765" w:rsidRDefault="00184765">
      <w:pPr>
        <w:pStyle w:val="ConsPlusNormal"/>
        <w:spacing w:before="220"/>
        <w:ind w:firstLine="540"/>
        <w:jc w:val="both"/>
      </w:pPr>
      <w:r>
        <w:t>13. Профилактический визит проводится Министерством в форме профилактической беседы по месту нахождения (осуществления деятельности) Регионального оператора либо путем использования видео-конференц-связи.</w:t>
      </w:r>
    </w:p>
    <w:p w14:paraId="098A7B2F" w14:textId="77777777" w:rsidR="00184765" w:rsidRDefault="00184765">
      <w:pPr>
        <w:pStyle w:val="ConsPlusNormal"/>
        <w:spacing w:before="220"/>
        <w:ind w:firstLine="540"/>
        <w:jc w:val="both"/>
      </w:pPr>
      <w:r>
        <w:t>Срок проведения профилактического визита составляет один рабочий день.</w:t>
      </w:r>
    </w:p>
    <w:p w14:paraId="20A46D07" w14:textId="77777777" w:rsidR="00184765" w:rsidRDefault="00184765">
      <w:pPr>
        <w:pStyle w:val="ConsPlusNormal"/>
        <w:spacing w:before="220"/>
        <w:ind w:firstLine="540"/>
        <w:jc w:val="both"/>
      </w:pPr>
      <w:r>
        <w:t>В ходе профилактического визита Региональный оператор информируется о требованиях, предъявляемых к его деятельности, а также о видах, содержании и периодичности контрольных (надзорных) мероприятий, проводимых в отношении объекта контроля (надзора).</w:t>
      </w:r>
    </w:p>
    <w:p w14:paraId="5EF76CCC" w14:textId="77777777" w:rsidR="00184765" w:rsidRDefault="00184765">
      <w:pPr>
        <w:pStyle w:val="ConsPlusNormal"/>
        <w:spacing w:before="220"/>
        <w:ind w:firstLine="540"/>
        <w:jc w:val="both"/>
      </w:pPr>
      <w:r>
        <w:t>При проведении профилактического визита Региональному оператору не могут выдаваться предписания об устранении нарушений требований. Разъяснения, полученные Региональным оператором в ходе профилактического визита, носят рекомендательный характер.</w:t>
      </w:r>
    </w:p>
    <w:p w14:paraId="5515C458" w14:textId="77777777" w:rsidR="00184765" w:rsidRDefault="00184765">
      <w:pPr>
        <w:pStyle w:val="ConsPlusNormal"/>
        <w:spacing w:before="220"/>
        <w:ind w:firstLine="540"/>
        <w:jc w:val="both"/>
      </w:pPr>
      <w:r>
        <w:t>В случае если при проведении профилактического визита установлено, что объекты контроля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(должностные лица) Министерства незамедлительно направляет информацию об этом Министру (первому заместителю Министра) для принятия решения о проведении контрольных (надзорных) мероприятий.</w:t>
      </w:r>
    </w:p>
    <w:p w14:paraId="3F1A55EF" w14:textId="77777777" w:rsidR="00184765" w:rsidRDefault="00184765">
      <w:pPr>
        <w:pStyle w:val="ConsPlusNormal"/>
        <w:spacing w:before="220"/>
        <w:ind w:firstLine="540"/>
        <w:jc w:val="both"/>
      </w:pPr>
      <w:r>
        <w:t>По результатам проведенного профилактического визита должностным лицом Министерства составляется отчет, который предоставляется Министру (первому заместителю Министра), о его проведении.</w:t>
      </w:r>
    </w:p>
    <w:p w14:paraId="705F963A" w14:textId="77777777" w:rsidR="00184765" w:rsidRDefault="00184765">
      <w:pPr>
        <w:pStyle w:val="ConsPlusNormal"/>
        <w:spacing w:before="220"/>
        <w:ind w:firstLine="540"/>
        <w:jc w:val="both"/>
      </w:pPr>
      <w:r>
        <w:t>Региональный оператор вправе обратиться в Министерство с заявлением о проведении в отношении его профилактического визита (далее - также в настоящей статье - заявление контролируемого лица).</w:t>
      </w:r>
    </w:p>
    <w:p w14:paraId="1E131832" w14:textId="77777777" w:rsidR="00184765" w:rsidRDefault="00184765">
      <w:pPr>
        <w:pStyle w:val="ConsPlusNormal"/>
        <w:jc w:val="both"/>
      </w:pPr>
      <w:r>
        <w:t xml:space="preserve">(абзац введен </w:t>
      </w:r>
      <w:hyperlink r:id="rId23">
        <w:r>
          <w:rPr>
            <w:color w:val="0000FF"/>
          </w:rPr>
          <w:t>Постановлением</w:t>
        </w:r>
      </w:hyperlink>
      <w:r>
        <w:t xml:space="preserve"> Правительства Пензенской обл. от 07.11.2023 N 1000-пП)</w:t>
      </w:r>
    </w:p>
    <w:p w14:paraId="5D940A02" w14:textId="77777777" w:rsidR="00184765" w:rsidRDefault="00184765">
      <w:pPr>
        <w:pStyle w:val="ConsPlusNormal"/>
        <w:spacing w:before="220"/>
        <w:ind w:firstLine="540"/>
        <w:jc w:val="both"/>
      </w:pPr>
      <w:r>
        <w:t xml:space="preserve">Министерство рассматривает заявление Регионального оператора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w:t>
      </w:r>
      <w:r>
        <w:lastRenderedPageBreak/>
        <w:t>кадровых ресурсов Министерства, категории риска объекта контроля, о чем уведомляет контролируемое лицо.</w:t>
      </w:r>
    </w:p>
    <w:p w14:paraId="1350D262" w14:textId="77777777" w:rsidR="00184765" w:rsidRDefault="00184765">
      <w:pPr>
        <w:pStyle w:val="ConsPlusNormal"/>
        <w:jc w:val="both"/>
      </w:pPr>
      <w:r>
        <w:t xml:space="preserve">(абзац введен </w:t>
      </w:r>
      <w:hyperlink r:id="rId24">
        <w:r>
          <w:rPr>
            <w:color w:val="0000FF"/>
          </w:rPr>
          <w:t>Постановлением</w:t>
        </w:r>
      </w:hyperlink>
      <w:r>
        <w:t xml:space="preserve"> Правительства Пензенской обл. от 07.11.2023 N 1000-пП)</w:t>
      </w:r>
    </w:p>
    <w:p w14:paraId="1EA3C369" w14:textId="77777777" w:rsidR="00184765" w:rsidRDefault="00184765">
      <w:pPr>
        <w:pStyle w:val="ConsPlusNormal"/>
        <w:spacing w:before="220"/>
        <w:ind w:firstLine="540"/>
        <w:jc w:val="both"/>
      </w:pPr>
      <w:r>
        <w:t>Министерство принимает решение об отказе в проведении профилактического визита по заявлению Регионального оператора по одному из следующих оснований:</w:t>
      </w:r>
    </w:p>
    <w:p w14:paraId="0B8C4367" w14:textId="77777777" w:rsidR="00184765" w:rsidRDefault="00184765">
      <w:pPr>
        <w:pStyle w:val="ConsPlusNormal"/>
        <w:spacing w:before="220"/>
        <w:ind w:firstLine="540"/>
        <w:jc w:val="both"/>
      </w:pPr>
      <w:r>
        <w:t>а) от Регионального оператора поступило уведомление об отзыве заявления о проведении профилактического визита;</w:t>
      </w:r>
    </w:p>
    <w:p w14:paraId="1F0278FF" w14:textId="77777777" w:rsidR="00184765" w:rsidRDefault="00184765">
      <w:pPr>
        <w:pStyle w:val="ConsPlusNormal"/>
        <w:spacing w:before="220"/>
        <w:ind w:firstLine="540"/>
        <w:jc w:val="both"/>
      </w:pPr>
      <w:r>
        <w:t>б) в течение двух месяцев до даты подачи заявления Регионального оператора Министерством было принято решение об отказе в проведении профилактического визита;</w:t>
      </w:r>
    </w:p>
    <w:p w14:paraId="3CE8996A" w14:textId="77777777" w:rsidR="00184765" w:rsidRDefault="00184765">
      <w:pPr>
        <w:pStyle w:val="ConsPlusNormal"/>
        <w:spacing w:before="220"/>
        <w:ind w:firstLine="540"/>
        <w:jc w:val="both"/>
      </w:pPr>
      <w:r>
        <w:t>в) в течение шести месяцев до даты подачи заявления Регионального оператора проведение профилактического визита было невозможно в связи с отсутствием Регионального оператора по месту осуществления деятельности либо в связи с иными действиями (бездействием) Регионального оператора, повлекшими невозможность проведения профилактического визита;</w:t>
      </w:r>
    </w:p>
    <w:p w14:paraId="42525BFD" w14:textId="77777777" w:rsidR="00184765" w:rsidRDefault="00184765">
      <w:pPr>
        <w:pStyle w:val="ConsPlusNormal"/>
        <w:spacing w:before="220"/>
        <w:ind w:firstLine="540"/>
        <w:jc w:val="both"/>
      </w:pPr>
      <w:r>
        <w:t>г) заявление Регионального оператора содержит нецензурные либо оскорбительные выражения, угрозы жизни, здоровью и имуществу должностных лиц Министерства либо членов их семей. В случае принятия решения о проведении профилактического визита по заявлению Регионального оператора Министерство в течение двадцати рабочих дней согласовывает дату проведения профилактического визита с Региональным оператором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6C9FC2A3" w14:textId="77777777" w:rsidR="00184765" w:rsidRDefault="00184765">
      <w:pPr>
        <w:pStyle w:val="ConsPlusNormal"/>
        <w:jc w:val="both"/>
      </w:pPr>
      <w:r>
        <w:t xml:space="preserve">(абзац введен </w:t>
      </w:r>
      <w:hyperlink r:id="rId25">
        <w:r>
          <w:rPr>
            <w:color w:val="0000FF"/>
          </w:rPr>
          <w:t>Постановлением</w:t>
        </w:r>
      </w:hyperlink>
      <w:r>
        <w:t xml:space="preserve"> Правительства Пензенской обл. от 07.11.2023 N 1000-пП)</w:t>
      </w:r>
    </w:p>
    <w:p w14:paraId="47FADD3A" w14:textId="77777777" w:rsidR="00184765" w:rsidRDefault="00184765">
      <w:pPr>
        <w:pStyle w:val="ConsPlusNormal"/>
        <w:jc w:val="both"/>
      </w:pPr>
    </w:p>
    <w:p w14:paraId="7E05D734" w14:textId="77777777" w:rsidR="00184765" w:rsidRDefault="00184765">
      <w:pPr>
        <w:pStyle w:val="ConsPlusTitle"/>
        <w:jc w:val="center"/>
        <w:outlineLvl w:val="1"/>
      </w:pPr>
      <w:r>
        <w:t>III. Организация проведения контрольных (надзорных)</w:t>
      </w:r>
    </w:p>
    <w:p w14:paraId="411DDDA0" w14:textId="77777777" w:rsidR="00184765" w:rsidRDefault="00184765">
      <w:pPr>
        <w:pStyle w:val="ConsPlusTitle"/>
        <w:jc w:val="center"/>
      </w:pPr>
      <w:r>
        <w:t>мероприятий при осуществлении контроля (надзора)</w:t>
      </w:r>
    </w:p>
    <w:p w14:paraId="31CC2728" w14:textId="77777777" w:rsidR="00184765" w:rsidRDefault="00184765">
      <w:pPr>
        <w:pStyle w:val="ConsPlusNormal"/>
        <w:jc w:val="both"/>
      </w:pPr>
    </w:p>
    <w:p w14:paraId="0006EFD1" w14:textId="77777777" w:rsidR="00184765" w:rsidRDefault="00184765">
      <w:pPr>
        <w:pStyle w:val="ConsPlusNormal"/>
        <w:ind w:firstLine="540"/>
        <w:jc w:val="both"/>
      </w:pPr>
      <w:r>
        <w:t>14. Плановые контрольные (надзорные) мероприятия проводятся на основании плана-графика контрольных (надзорных) мероприятий, утвержденного Министерством.</w:t>
      </w:r>
    </w:p>
    <w:p w14:paraId="252AE6F1" w14:textId="77777777" w:rsidR="00184765" w:rsidRDefault="00184765">
      <w:pPr>
        <w:pStyle w:val="ConsPlusNormal"/>
        <w:spacing w:before="220"/>
        <w:ind w:firstLine="540"/>
        <w:jc w:val="both"/>
      </w:pPr>
      <w:r>
        <w:t>15. План-график контрольных (надзорных) мероприятий разрабатывается в целях обеспечения контроля (надзора) с учетом сезонности оказываемых услуг и (или) выполняемых работ по капитальному ремонту и должен предусматривать проведение одного планового контрольного (надзорного) мероприятия один раз в 3 года. Срок проведения планового контрольного (надзорного) мероприятия не может составлять более 30 рабочих дней, если иной срок не предусмотрен настоящим Порядком.</w:t>
      </w:r>
    </w:p>
    <w:p w14:paraId="79EA6000" w14:textId="77777777" w:rsidR="00184765" w:rsidRDefault="00184765">
      <w:pPr>
        <w:pStyle w:val="ConsPlusNormal"/>
        <w:spacing w:before="220"/>
        <w:ind w:firstLine="540"/>
        <w:jc w:val="both"/>
      </w:pPr>
      <w:r>
        <w:t>16. Внеплановые контрольные (надзорные) мероприятия проводятся по следующим основаниям:</w:t>
      </w:r>
    </w:p>
    <w:p w14:paraId="2F71CD2C" w14:textId="77777777" w:rsidR="00184765" w:rsidRDefault="00184765">
      <w:pPr>
        <w:pStyle w:val="ConsPlusNormal"/>
        <w:spacing w:before="220"/>
        <w:ind w:firstLine="540"/>
        <w:jc w:val="both"/>
      </w:pPr>
      <w:r>
        <w:t>а) поступление обращений граждан, органов местного самоуправления, исполнительных органов Пензенской области о нарушении требований при организации и проведении капитального ремонта;</w:t>
      </w:r>
    </w:p>
    <w:p w14:paraId="3BD8DD7D" w14:textId="77777777" w:rsidR="00184765" w:rsidRDefault="00184765">
      <w:pPr>
        <w:pStyle w:val="ConsPlusNormal"/>
        <w:spacing w:before="220"/>
        <w:ind w:firstLine="540"/>
        <w:jc w:val="both"/>
      </w:pPr>
      <w:r>
        <w:t>б) наличие у Министерства сведений о причинении вреда (ущерба) или об угрозе причинения вреда (ущерба) охраняемым законом ценностям;</w:t>
      </w:r>
    </w:p>
    <w:p w14:paraId="09B5C959" w14:textId="77777777" w:rsidR="00184765" w:rsidRDefault="00184765">
      <w:pPr>
        <w:pStyle w:val="ConsPlusNormal"/>
        <w:spacing w:before="220"/>
        <w:ind w:firstLine="540"/>
        <w:jc w:val="both"/>
      </w:pPr>
      <w:r>
        <w:t>в)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конкретного Регионального оператора;</w:t>
      </w:r>
    </w:p>
    <w:p w14:paraId="1DFA1302" w14:textId="77777777" w:rsidR="00184765" w:rsidRDefault="00184765">
      <w:pPr>
        <w:pStyle w:val="ConsPlusNormal"/>
        <w:spacing w:before="220"/>
        <w:ind w:firstLine="540"/>
        <w:jc w:val="both"/>
      </w:pPr>
      <w:r>
        <w:t xml:space="preserve">г) требование прокурора о проведении контрольного (надзорного) мероприятия в рамках </w:t>
      </w:r>
      <w:r>
        <w:lastRenderedPageBreak/>
        <w:t>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DB7E5A2" w14:textId="77777777" w:rsidR="00184765" w:rsidRDefault="00184765">
      <w:pPr>
        <w:pStyle w:val="ConsPlusNormal"/>
        <w:spacing w:before="220"/>
        <w:ind w:firstLine="540"/>
        <w:jc w:val="both"/>
      </w:pPr>
      <w:r>
        <w:t>д) истечение срока исполнения решения Министерства об устранении ранее выявленного нарушения требований.</w:t>
      </w:r>
    </w:p>
    <w:p w14:paraId="32F12A48" w14:textId="77777777" w:rsidR="00184765" w:rsidRDefault="00184765">
      <w:pPr>
        <w:pStyle w:val="ConsPlusNormal"/>
        <w:spacing w:before="220"/>
        <w:ind w:firstLine="540"/>
        <w:jc w:val="both"/>
      </w:pPr>
      <w:r>
        <w:t>17. При осуществлении контроля (надзора) проводятся следующие контрольные (надзорные) мероприятия:</w:t>
      </w:r>
    </w:p>
    <w:p w14:paraId="68EFC8FF" w14:textId="77777777" w:rsidR="00184765" w:rsidRDefault="00184765">
      <w:pPr>
        <w:pStyle w:val="ConsPlusNormal"/>
        <w:spacing w:before="220"/>
        <w:ind w:firstLine="540"/>
        <w:jc w:val="both"/>
      </w:pPr>
      <w:r>
        <w:t>а) предусматривающие взаимодействие с Региональным оператором на плановой и внеплановой основе:</w:t>
      </w:r>
    </w:p>
    <w:p w14:paraId="51FECB5B" w14:textId="77777777" w:rsidR="00184765" w:rsidRDefault="00184765">
      <w:pPr>
        <w:pStyle w:val="ConsPlusNormal"/>
        <w:spacing w:before="220"/>
        <w:ind w:firstLine="540"/>
        <w:jc w:val="both"/>
      </w:pPr>
      <w:r>
        <w:t>- документарная проверка;</w:t>
      </w:r>
    </w:p>
    <w:p w14:paraId="36CC5167" w14:textId="77777777" w:rsidR="00184765" w:rsidRDefault="00184765">
      <w:pPr>
        <w:pStyle w:val="ConsPlusNormal"/>
        <w:spacing w:before="220"/>
        <w:ind w:firstLine="540"/>
        <w:jc w:val="both"/>
      </w:pPr>
      <w:r>
        <w:t>- выездная проверка;</w:t>
      </w:r>
    </w:p>
    <w:p w14:paraId="575BB31C" w14:textId="77777777" w:rsidR="00184765" w:rsidRDefault="00184765">
      <w:pPr>
        <w:pStyle w:val="ConsPlusNormal"/>
        <w:spacing w:before="220"/>
        <w:ind w:firstLine="540"/>
        <w:jc w:val="both"/>
      </w:pPr>
      <w:r>
        <w:t>б) осуществляемые без взаимодействия с Региональным оператором:</w:t>
      </w:r>
    </w:p>
    <w:p w14:paraId="73F31914" w14:textId="77777777" w:rsidR="00184765" w:rsidRDefault="00184765">
      <w:pPr>
        <w:pStyle w:val="ConsPlusNormal"/>
        <w:spacing w:before="220"/>
        <w:ind w:firstLine="540"/>
        <w:jc w:val="both"/>
      </w:pPr>
      <w:r>
        <w:t>- наблюдение за соблюдением требований;</w:t>
      </w:r>
    </w:p>
    <w:p w14:paraId="50160149" w14:textId="77777777" w:rsidR="00184765" w:rsidRDefault="00184765">
      <w:pPr>
        <w:pStyle w:val="ConsPlusNormal"/>
        <w:spacing w:before="220"/>
        <w:ind w:firstLine="540"/>
        <w:jc w:val="both"/>
      </w:pPr>
      <w:r>
        <w:t>- выездное обследование.</w:t>
      </w:r>
    </w:p>
    <w:p w14:paraId="773C3272" w14:textId="77777777" w:rsidR="00184765" w:rsidRDefault="00184765">
      <w:pPr>
        <w:pStyle w:val="ConsPlusNormal"/>
        <w:spacing w:before="220"/>
        <w:ind w:firstLine="540"/>
        <w:jc w:val="both"/>
      </w:pPr>
      <w:r>
        <w:t>18. Под документарной проверкой в целях настоящего Порядка понимается контрольное (надзорное) мероприятие, которое проводится по месту нахождения Министерства и предметом которого являются исключительно сведения, содержащиеся в документах Регионального оператора, устанавливающих его организационно-правовую форму, права и обязанности, а также документы, используемые при осуществлении его деятельности и связанные с исполнением им требований и решений Министерства.</w:t>
      </w:r>
    </w:p>
    <w:p w14:paraId="5B6832F4" w14:textId="77777777" w:rsidR="00184765" w:rsidRDefault="00184765">
      <w:pPr>
        <w:pStyle w:val="ConsPlusNormal"/>
        <w:spacing w:before="220"/>
        <w:ind w:firstLine="540"/>
        <w:jc w:val="both"/>
      </w:pPr>
      <w:r>
        <w:t>В ходе документарной проверки рассматриваются документы Регионального оператора, а также документы, связанные с проведением капитального ремонта (проектная документация, документы, связанные с организацией проведения строительного контроля, журналы, в которых ведется учет выполнения работ (при их наличии), результаты экспертиз),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документы о результатах осуществления в отношении Регионального оператора контроля (надзора).</w:t>
      </w:r>
    </w:p>
    <w:p w14:paraId="47779813" w14:textId="77777777" w:rsidR="00184765" w:rsidRDefault="00184765">
      <w:pPr>
        <w:pStyle w:val="ConsPlusNormal"/>
        <w:spacing w:before="220"/>
        <w:ind w:firstLine="540"/>
        <w:jc w:val="both"/>
      </w:pPr>
      <w:r>
        <w:t>В ходе документарной проверки могут совершаться следующие контрольные (надзорные) действия:</w:t>
      </w:r>
    </w:p>
    <w:p w14:paraId="5211FE26" w14:textId="77777777" w:rsidR="00184765" w:rsidRDefault="00184765">
      <w:pPr>
        <w:pStyle w:val="ConsPlusNormal"/>
        <w:spacing w:before="220"/>
        <w:ind w:firstLine="540"/>
        <w:jc w:val="both"/>
      </w:pPr>
      <w:r>
        <w:t>- получение письменных объяснений;</w:t>
      </w:r>
    </w:p>
    <w:p w14:paraId="174FCB34" w14:textId="77777777" w:rsidR="00184765" w:rsidRDefault="00184765">
      <w:pPr>
        <w:pStyle w:val="ConsPlusNormal"/>
        <w:spacing w:before="220"/>
        <w:ind w:firstLine="540"/>
        <w:jc w:val="both"/>
      </w:pPr>
      <w:r>
        <w:t>- истребование документов.</w:t>
      </w:r>
    </w:p>
    <w:p w14:paraId="6B3343BC" w14:textId="77777777" w:rsidR="00184765" w:rsidRDefault="00184765">
      <w:pPr>
        <w:pStyle w:val="ConsPlusNormal"/>
        <w:spacing w:before="220"/>
        <w:ind w:firstLine="540"/>
        <w:jc w:val="both"/>
      </w:pPr>
      <w:r>
        <w:t>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Региональным оператором требований, Министерство направляет Региональному оператору требование представить необходимые для рассмотрения в ходе документарной проверки документы. В течение пяти рабочих дней со дня получения такого требования Региональный оператор обязан направить в Министерство указанные в требовании документы.</w:t>
      </w:r>
    </w:p>
    <w:p w14:paraId="28BA65D4" w14:textId="77777777" w:rsidR="00184765" w:rsidRDefault="00184765">
      <w:pPr>
        <w:pStyle w:val="ConsPlusNormal"/>
        <w:spacing w:before="220"/>
        <w:ind w:firstLine="540"/>
        <w:jc w:val="both"/>
      </w:pPr>
      <w:r>
        <w:t xml:space="preserve">В случае если в ходе документарной проверки выявлены ошибки и (или) противоречия в представленных Региональным оператором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контроля (надзора), информация об ошибках, </w:t>
      </w:r>
      <w:r>
        <w:lastRenderedPageBreak/>
        <w:t>о противоречиях и несоответствии сведений направляется Региональному оператору с требованием представить в течение пяти рабочих дней необходимые пояснения. Региональный оператор, представляющий в Министерство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Министерства документах и (или) полученным при осуществлении контроля (надзора), вправе дополнительно представить в Министерство документы, подтверждающие достоверность ранее представленных документов.</w:t>
      </w:r>
    </w:p>
    <w:p w14:paraId="11E14A77" w14:textId="77777777" w:rsidR="00184765" w:rsidRDefault="00184765">
      <w:pPr>
        <w:pStyle w:val="ConsPlusNormal"/>
        <w:spacing w:before="220"/>
        <w:ind w:firstLine="540"/>
        <w:jc w:val="both"/>
      </w:pPr>
      <w:r>
        <w:t>При проведении документарной проверки Министерство не вправе требовать у Регионального оператора сведения и документы, не относящиеся к предмету документарной проверки, а также сведения и документы, которые могут быть получены Министерством от иных органов.</w:t>
      </w:r>
    </w:p>
    <w:p w14:paraId="0AF25F8C" w14:textId="77777777" w:rsidR="00184765" w:rsidRDefault="00184765">
      <w:pPr>
        <w:pStyle w:val="ConsPlusNormal"/>
        <w:spacing w:before="220"/>
        <w:ind w:firstLine="540"/>
        <w:jc w:val="both"/>
      </w:pPr>
      <w:r>
        <w:t>19. Под выездной проверкой в целях настоящего Порядка понимается комплексное контрольное (надзорное) мероприятие, которое проводится по месту нахождения (осуществления деятельности) Регионального оператора в целях оценки соблюдения Региональным оператором требований и решений Министерства, а также оценки выполнения решений Министерства.</w:t>
      </w:r>
    </w:p>
    <w:p w14:paraId="0F4826B3" w14:textId="77777777" w:rsidR="00184765" w:rsidRDefault="00184765">
      <w:pPr>
        <w:pStyle w:val="ConsPlusNormal"/>
        <w:spacing w:before="220"/>
        <w:ind w:firstLine="540"/>
        <w:jc w:val="both"/>
      </w:pPr>
      <w:r>
        <w:t>В ходе выездной проверки могут совершаться следующие контрольные (надзорные) действия:</w:t>
      </w:r>
    </w:p>
    <w:p w14:paraId="5E015447" w14:textId="77777777" w:rsidR="00184765" w:rsidRDefault="00184765">
      <w:pPr>
        <w:pStyle w:val="ConsPlusNormal"/>
        <w:spacing w:before="220"/>
        <w:ind w:firstLine="540"/>
        <w:jc w:val="both"/>
      </w:pPr>
      <w:r>
        <w:t>- осмотр;</w:t>
      </w:r>
    </w:p>
    <w:p w14:paraId="740B0AEC" w14:textId="77777777" w:rsidR="00184765" w:rsidRDefault="00184765">
      <w:pPr>
        <w:pStyle w:val="ConsPlusNormal"/>
        <w:spacing w:before="220"/>
        <w:ind w:firstLine="540"/>
        <w:jc w:val="both"/>
      </w:pPr>
      <w:r>
        <w:t>- опрос;</w:t>
      </w:r>
    </w:p>
    <w:p w14:paraId="66AEE57C" w14:textId="77777777" w:rsidR="00184765" w:rsidRDefault="00184765">
      <w:pPr>
        <w:pStyle w:val="ConsPlusNormal"/>
        <w:spacing w:before="220"/>
        <w:ind w:firstLine="540"/>
        <w:jc w:val="both"/>
      </w:pPr>
      <w:r>
        <w:t>- получение письменных объяснений;</w:t>
      </w:r>
    </w:p>
    <w:p w14:paraId="5EA6B9A9" w14:textId="77777777" w:rsidR="00184765" w:rsidRDefault="00184765">
      <w:pPr>
        <w:pStyle w:val="ConsPlusNormal"/>
        <w:spacing w:before="220"/>
        <w:ind w:firstLine="540"/>
        <w:jc w:val="both"/>
      </w:pPr>
      <w:r>
        <w:t>- инструментальное обследование.</w:t>
      </w:r>
    </w:p>
    <w:p w14:paraId="3D2D6CA6" w14:textId="77777777" w:rsidR="00184765" w:rsidRDefault="00184765">
      <w:pPr>
        <w:pStyle w:val="ConsPlusNormal"/>
        <w:spacing w:before="220"/>
        <w:ind w:firstLine="540"/>
        <w:jc w:val="both"/>
      </w:pPr>
      <w:bookmarkStart w:id="1" w:name="P150"/>
      <w:bookmarkEnd w:id="1"/>
      <w:r>
        <w:t>20. Под осмотром в целях настоящего Порядка понимается контрольное (надзорное) действие, заключающееся в проведении визуального обследования территорий, помещений (отсеков) и иных объектов без разборки, демонтажа или нарушения целостности обследуемых объектов и их частей иными способами.</w:t>
      </w:r>
    </w:p>
    <w:p w14:paraId="12ADF77F" w14:textId="77777777" w:rsidR="00184765" w:rsidRDefault="00184765">
      <w:pPr>
        <w:pStyle w:val="ConsPlusNormal"/>
        <w:spacing w:before="220"/>
        <w:ind w:firstLine="540"/>
        <w:jc w:val="both"/>
      </w:pPr>
      <w:r>
        <w:t>Осмотр осуществляется должностным лицом Министерства в присутствии Регионального оператора или его представителя и (или) с применением видеозаписи.</w:t>
      </w:r>
    </w:p>
    <w:p w14:paraId="36FC78C9" w14:textId="77777777" w:rsidR="00184765" w:rsidRDefault="00184765">
      <w:pPr>
        <w:pStyle w:val="ConsPlusNormal"/>
        <w:spacing w:before="220"/>
        <w:ind w:firstLine="540"/>
        <w:jc w:val="both"/>
      </w:pPr>
      <w:r>
        <w:t>21. Под опросом в целях настоящего Порядка понимается контрольное (надзорное) действие, заключающееся в получении должностным лицом Министерства устной информации (объяснений, пояснений представителей регионального оператора, подрядных организаций, осуществляющих капитальный ремонт, лица, осуществляющего управление многоквартирным домом, собственников помещений в многоквартирном доме) в целях проведения оценки соблюдения Региональным оператором требований.</w:t>
      </w:r>
    </w:p>
    <w:p w14:paraId="0EB292F6" w14:textId="77777777" w:rsidR="00184765" w:rsidRDefault="00184765">
      <w:pPr>
        <w:pStyle w:val="ConsPlusNormal"/>
        <w:spacing w:before="220"/>
        <w:ind w:firstLine="540"/>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(далее - акт) в случае, если полученные сведения имеют значение для контрольного (надзорного) мероприятия.</w:t>
      </w:r>
    </w:p>
    <w:p w14:paraId="73BC95F8" w14:textId="77777777" w:rsidR="00184765" w:rsidRDefault="00184765">
      <w:pPr>
        <w:pStyle w:val="ConsPlusNormal"/>
        <w:spacing w:before="220"/>
        <w:ind w:firstLine="540"/>
        <w:jc w:val="both"/>
      </w:pPr>
      <w:r>
        <w:t>22. Под получением письменных объяснений в целях настоящего Порядка понимается контрольное (надзорное) действие, заключающееся в запросе должностным лицом Министерства письменных свидетельств, имеющих значение для проведения оценки соблюдения Региональным оператором требований, от Регионального оператора или его представителя, свидетелей, располагающих такими сведениями (далее - объяснения).</w:t>
      </w:r>
    </w:p>
    <w:p w14:paraId="24D24A8C" w14:textId="77777777" w:rsidR="00184765" w:rsidRDefault="00184765">
      <w:pPr>
        <w:pStyle w:val="ConsPlusNormal"/>
        <w:spacing w:before="220"/>
        <w:ind w:firstLine="540"/>
        <w:jc w:val="both"/>
      </w:pPr>
      <w:r>
        <w:lastRenderedPageBreak/>
        <w:t>Объяснения оформляются путем составления письменного документа в свободной форме.</w:t>
      </w:r>
    </w:p>
    <w:p w14:paraId="3282B5A7" w14:textId="77777777" w:rsidR="00184765" w:rsidRDefault="00184765">
      <w:pPr>
        <w:pStyle w:val="ConsPlusNormal"/>
        <w:spacing w:before="220"/>
        <w:ind w:firstLine="540"/>
        <w:jc w:val="both"/>
      </w:pPr>
      <w:r>
        <w:t>Должностное лицо Министерства вправе собственноручно составить объяснения со слов должностных лиц или работников Регионального оператора, его представителей, свидетелей, в том числе работников лица, осуществляющего управление многоквартирным домом, собственников помещений в многоквартирном доме. В этом случае указанные лица знакомятся с объяснениями, при необходимости дополняют текст, делают отметку о том, что должностное лицо Министерства с их слов записало верно, и подписывают документ, указывая дату и место его составления.</w:t>
      </w:r>
    </w:p>
    <w:p w14:paraId="5B7F8482" w14:textId="77777777" w:rsidR="00184765" w:rsidRDefault="00184765">
      <w:pPr>
        <w:pStyle w:val="ConsPlusNormal"/>
        <w:spacing w:before="220"/>
        <w:ind w:firstLine="540"/>
        <w:jc w:val="both"/>
      </w:pPr>
      <w:bookmarkStart w:id="2" w:name="P157"/>
      <w:bookmarkEnd w:id="2"/>
      <w:r>
        <w:t>23. Под инструментальным обследованием в целях настоящего Порядка понимается контрольное (надзорное) действие, совершаемое должностным лицом Министерства по месту осуществления деятельности Регионального оператора с использованием специального оборудования и (или) технических приборов для определения соответствия фактических значений параметров оказанных услуг или выполненных работ по капитальному ремонту требованиям в целях оценки соблюдения Региональным оператором требований.</w:t>
      </w:r>
    </w:p>
    <w:p w14:paraId="460B5BF3" w14:textId="77777777" w:rsidR="00184765" w:rsidRDefault="00184765">
      <w:pPr>
        <w:pStyle w:val="ConsPlusNormal"/>
        <w:spacing w:before="220"/>
        <w:ind w:firstLine="540"/>
        <w:jc w:val="both"/>
      </w:pPr>
      <w:r>
        <w:t>Инструментальное обследование осуществляется должностным лицом Министерства, имеющим допуск к работе на специальном оборудовании, использованию технических приборов.</w:t>
      </w:r>
    </w:p>
    <w:p w14:paraId="3CD34242" w14:textId="77777777" w:rsidR="00184765" w:rsidRDefault="00184765">
      <w:pPr>
        <w:pStyle w:val="ConsPlusNormal"/>
        <w:spacing w:before="220"/>
        <w:ind w:firstLine="540"/>
        <w:jc w:val="both"/>
      </w:pPr>
      <w:r>
        <w:t>Результаты инструментального обследования, данные о специальном оборудовании и (или) технических приборах, использованных при инструментальном обследовании, указываются в акте.</w:t>
      </w:r>
    </w:p>
    <w:p w14:paraId="0FA1B4AC" w14:textId="77777777" w:rsidR="00184765" w:rsidRDefault="00184765">
      <w:pPr>
        <w:pStyle w:val="ConsPlusNormal"/>
        <w:spacing w:before="220"/>
        <w:ind w:firstLine="540"/>
        <w:jc w:val="both"/>
      </w:pPr>
      <w:r>
        <w:t>24. Документарная проверка проводится по месту нахождения Министерства.</w:t>
      </w:r>
    </w:p>
    <w:p w14:paraId="499CE407" w14:textId="77777777" w:rsidR="00184765" w:rsidRDefault="00184765">
      <w:pPr>
        <w:pStyle w:val="ConsPlusNormal"/>
        <w:spacing w:before="220"/>
        <w:ind w:firstLine="540"/>
        <w:jc w:val="both"/>
      </w:pPr>
      <w:r>
        <w:t>Срок проведения документарной проверки не может превышать 20 рабочих дней.</w:t>
      </w:r>
    </w:p>
    <w:p w14:paraId="22E4CD91" w14:textId="77777777" w:rsidR="00184765" w:rsidRDefault="00184765">
      <w:pPr>
        <w:pStyle w:val="ConsPlusNormal"/>
        <w:spacing w:before="220"/>
        <w:ind w:firstLine="540"/>
        <w:jc w:val="both"/>
      </w:pPr>
      <w:r>
        <w:t>25. Выездная проверка проводится по месту нахождения (осуществления деятельности) Регионального оператора.</w:t>
      </w:r>
    </w:p>
    <w:p w14:paraId="3EAEF22B" w14:textId="77777777" w:rsidR="00184765" w:rsidRDefault="00184765">
      <w:pPr>
        <w:pStyle w:val="ConsPlusNormal"/>
        <w:spacing w:before="220"/>
        <w:ind w:firstLine="540"/>
        <w:jc w:val="both"/>
      </w:pPr>
      <w:r>
        <w:t>Срок проведения выездной проверки не может превышать 20 рабочих дней.</w:t>
      </w:r>
    </w:p>
    <w:p w14:paraId="588D21D4" w14:textId="77777777" w:rsidR="00184765" w:rsidRDefault="00184765">
      <w:pPr>
        <w:pStyle w:val="ConsPlusNormal"/>
        <w:spacing w:before="220"/>
        <w:ind w:firstLine="540"/>
        <w:jc w:val="both"/>
      </w:pPr>
      <w:r>
        <w:t>26. При проведении выездной проверки должностные лица, уполномоченные на осуществление контроля (надзора), для фиксации доказательств нарушения требований могут использовать фотосъемку, аудио- и видеозапись, иные способы фиксации доказательств.</w:t>
      </w:r>
    </w:p>
    <w:p w14:paraId="3957A36C" w14:textId="77777777" w:rsidR="00184765" w:rsidRDefault="00184765">
      <w:pPr>
        <w:pStyle w:val="ConsPlusNormal"/>
        <w:spacing w:before="220"/>
        <w:ind w:firstLine="540"/>
        <w:jc w:val="both"/>
      </w:pPr>
      <w:r>
        <w:t>Результаты проведения фотосъемки, аудио- и видеозаписи являются приложением к акту.</w:t>
      </w:r>
    </w:p>
    <w:p w14:paraId="7225452A" w14:textId="77777777" w:rsidR="00184765" w:rsidRDefault="00184765">
      <w:pPr>
        <w:pStyle w:val="ConsPlusNormal"/>
        <w:spacing w:before="220"/>
        <w:ind w:firstLine="540"/>
        <w:jc w:val="both"/>
      </w:pPr>
      <w:r>
        <w:t>Использование фотосъемки, аудио- и видеозаписи для фиксации доказательств нарушения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14:paraId="1ADB61C8" w14:textId="77777777" w:rsidR="00184765" w:rsidRDefault="00184765">
      <w:pPr>
        <w:pStyle w:val="ConsPlusNormal"/>
        <w:spacing w:before="220"/>
        <w:ind w:firstLine="540"/>
        <w:jc w:val="both"/>
      </w:pPr>
      <w:r>
        <w:t>27. Под наблюдением за соблюдением требований в целях настоящего Порядка понимается сбор, анализ данных об объектах контроля (надзора), имеющихся у Министерства, в том числе данных, которые поступают в ходе межведомственного информационного взаимодействия, предоставляются Региональным оператором в рамках исполнения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D430381" w14:textId="77777777" w:rsidR="00184765" w:rsidRDefault="00184765">
      <w:pPr>
        <w:pStyle w:val="ConsPlusNormal"/>
        <w:spacing w:before="220"/>
        <w:ind w:firstLine="540"/>
        <w:jc w:val="both"/>
      </w:pPr>
      <w:r>
        <w:t>При осуществлении наблюдения за соблюдением требований Министерство:</w:t>
      </w:r>
    </w:p>
    <w:p w14:paraId="3EEA6180" w14:textId="77777777" w:rsidR="00184765" w:rsidRDefault="00184765">
      <w:pPr>
        <w:pStyle w:val="ConsPlusNormal"/>
        <w:spacing w:before="220"/>
        <w:ind w:firstLine="540"/>
        <w:jc w:val="both"/>
      </w:pPr>
      <w:r>
        <w:t>- проверяет своевременность, полноту и достоверность поступивших документов и сведений в порядке, установленном законодательством Российской Федерации;</w:t>
      </w:r>
    </w:p>
    <w:p w14:paraId="40AB4C3C" w14:textId="77777777" w:rsidR="00184765" w:rsidRDefault="00184765">
      <w:pPr>
        <w:pStyle w:val="ConsPlusNormal"/>
        <w:spacing w:before="220"/>
        <w:ind w:firstLine="540"/>
        <w:jc w:val="both"/>
      </w:pPr>
      <w:r>
        <w:t>- изучает размещенную в государственной информационной системе жилищно-</w:t>
      </w:r>
      <w:r>
        <w:lastRenderedPageBreak/>
        <w:t>коммунального хозяйства информацию о деятельности Регионального оператора.</w:t>
      </w:r>
    </w:p>
    <w:p w14:paraId="06986062" w14:textId="77777777" w:rsidR="00184765" w:rsidRDefault="00184765">
      <w:pPr>
        <w:pStyle w:val="ConsPlusNormal"/>
        <w:spacing w:before="220"/>
        <w:ind w:firstLine="540"/>
        <w:jc w:val="both"/>
      </w:pPr>
      <w:r>
        <w:t>28. Под выездным обследованием в целях настоящего Порядка понимается контрольное (надзорное) мероприятие, проводимое в целях оценки соблюдения Региональным оператором требований. Выездное обследование может проводиться по месту нахождения (осуществления деятельности) Регионального оператора, при этом не допускается взаимодействие с Региональным оператором.</w:t>
      </w:r>
    </w:p>
    <w:p w14:paraId="1EB64720" w14:textId="77777777" w:rsidR="00184765" w:rsidRDefault="00184765">
      <w:pPr>
        <w:pStyle w:val="ConsPlusNormal"/>
        <w:spacing w:before="220"/>
        <w:ind w:firstLine="540"/>
        <w:jc w:val="both"/>
      </w:pPr>
      <w:r>
        <w:t>В ходе выездного обследования могут совершаться следующие контрольные (надзорные) действия:</w:t>
      </w:r>
    </w:p>
    <w:p w14:paraId="51D360F4" w14:textId="77777777" w:rsidR="00184765" w:rsidRDefault="00184765">
      <w:pPr>
        <w:pStyle w:val="ConsPlusNormal"/>
        <w:spacing w:before="220"/>
        <w:ind w:firstLine="540"/>
        <w:jc w:val="both"/>
      </w:pPr>
      <w:r>
        <w:t>- осмотр;</w:t>
      </w:r>
    </w:p>
    <w:p w14:paraId="353B51AC" w14:textId="77777777" w:rsidR="00184765" w:rsidRDefault="00184765">
      <w:pPr>
        <w:pStyle w:val="ConsPlusNormal"/>
        <w:spacing w:before="220"/>
        <w:ind w:firstLine="540"/>
        <w:jc w:val="both"/>
      </w:pPr>
      <w:r>
        <w:t>- инструментальное обследование.</w:t>
      </w:r>
    </w:p>
    <w:p w14:paraId="3FB915F1" w14:textId="77777777" w:rsidR="00184765" w:rsidRDefault="00184765">
      <w:pPr>
        <w:pStyle w:val="ConsPlusNormal"/>
        <w:spacing w:before="220"/>
        <w:ind w:firstLine="540"/>
        <w:jc w:val="both"/>
      </w:pPr>
      <w:r>
        <w:t xml:space="preserve">Осмотр и инструментальное обследование, предусмотренные настоящим пунктом, совершаются в порядке, установленном </w:t>
      </w:r>
      <w:hyperlink w:anchor="P150">
        <w:r>
          <w:rPr>
            <w:color w:val="0000FF"/>
          </w:rPr>
          <w:t>пунктами 20</w:t>
        </w:r>
      </w:hyperlink>
      <w:r>
        <w:t xml:space="preserve"> и </w:t>
      </w:r>
      <w:hyperlink w:anchor="P157">
        <w:r>
          <w:rPr>
            <w:color w:val="0000FF"/>
          </w:rPr>
          <w:t>23</w:t>
        </w:r>
      </w:hyperlink>
      <w:r>
        <w:t xml:space="preserve"> настоящего Порядка.</w:t>
      </w:r>
    </w:p>
    <w:p w14:paraId="3A8B8BF4" w14:textId="77777777" w:rsidR="00184765" w:rsidRDefault="00184765">
      <w:pPr>
        <w:pStyle w:val="ConsPlusNormal"/>
        <w:jc w:val="both"/>
      </w:pPr>
    </w:p>
    <w:p w14:paraId="1684DB79" w14:textId="77777777" w:rsidR="00184765" w:rsidRDefault="00184765">
      <w:pPr>
        <w:pStyle w:val="ConsPlusTitle"/>
        <w:jc w:val="center"/>
        <w:outlineLvl w:val="1"/>
      </w:pPr>
      <w:r>
        <w:t>IV. Оформление результатов контрольного</w:t>
      </w:r>
    </w:p>
    <w:p w14:paraId="01E45D8B" w14:textId="77777777" w:rsidR="00184765" w:rsidRDefault="00184765">
      <w:pPr>
        <w:pStyle w:val="ConsPlusTitle"/>
        <w:jc w:val="center"/>
      </w:pPr>
      <w:r>
        <w:t>(надзорного) мероприятия</w:t>
      </w:r>
    </w:p>
    <w:p w14:paraId="30E553E5" w14:textId="77777777" w:rsidR="00184765" w:rsidRDefault="00184765">
      <w:pPr>
        <w:pStyle w:val="ConsPlusNormal"/>
        <w:jc w:val="both"/>
      </w:pPr>
    </w:p>
    <w:p w14:paraId="68D04D16" w14:textId="77777777" w:rsidR="00184765" w:rsidRDefault="00184765">
      <w:pPr>
        <w:pStyle w:val="ConsPlusNormal"/>
        <w:ind w:firstLine="540"/>
        <w:jc w:val="both"/>
      </w:pPr>
      <w:r>
        <w:t>29. По окончании проведения контрольного (надзорного) мероприятия Министерством составляется акт. Форма акта утверждается Министерством.</w:t>
      </w:r>
    </w:p>
    <w:p w14:paraId="1A2A2E1F" w14:textId="77777777" w:rsidR="00184765" w:rsidRDefault="00184765">
      <w:pPr>
        <w:pStyle w:val="ConsPlusNormal"/>
        <w:spacing w:before="220"/>
        <w:ind w:firstLine="540"/>
        <w:jc w:val="both"/>
      </w:pPr>
      <w:r>
        <w:t>30. В случае если по результатам проведения контрольного (надзорного) мероприятия, предусматривающего взаимодействие с Региональным оператором, выявлено нарушение требований, в акте должно быть указано, какое именно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Региональным оператором, в акте указывается факт его устранения. Документы, иные материалы, являющиеся доказательствами нарушения требований, должны быть приобщены к акту.</w:t>
      </w:r>
    </w:p>
    <w:p w14:paraId="5F3808AB" w14:textId="77777777" w:rsidR="00184765" w:rsidRDefault="00184765">
      <w:pPr>
        <w:pStyle w:val="ConsPlusNormal"/>
        <w:spacing w:before="220"/>
        <w:ind w:firstLine="540"/>
        <w:jc w:val="both"/>
      </w:pPr>
      <w:r>
        <w:t>31. Составление акта производится в день окончания проведения контрольного (надзорного) мероприятия на месте проведения такого мероприятия при наличии технической возможности составления акта, а при отсутствии такой возможности - по месту нахождения Министерства.</w:t>
      </w:r>
    </w:p>
    <w:p w14:paraId="03B164D0" w14:textId="77777777" w:rsidR="00184765" w:rsidRDefault="00184765">
      <w:pPr>
        <w:pStyle w:val="ConsPlusNormal"/>
        <w:spacing w:before="220"/>
        <w:ind w:firstLine="540"/>
        <w:jc w:val="both"/>
      </w:pPr>
      <w:r>
        <w:t>32. Региональный оператор или его представитель знакомится с содержанием акта на месте проведения контрольного (надзорного) мероприятия, за исключением случаев проведения документарной проверки либо контрольного (надзорного) мероприятия без взаимодействия с Региональным оператором, при наличии технической возможности составления акта на месте проведения контрольного (надзорного) мероприятия. В иных случаях Министерство направляет акт Региональному оператору в течение трех рабочих дней со дня его составления.</w:t>
      </w:r>
    </w:p>
    <w:p w14:paraId="47752720" w14:textId="77777777" w:rsidR="00184765" w:rsidRDefault="00184765">
      <w:pPr>
        <w:pStyle w:val="ConsPlusNormal"/>
        <w:spacing w:before="220"/>
        <w:ind w:firstLine="540"/>
        <w:jc w:val="both"/>
      </w:pPr>
      <w:r>
        <w:t>33. Региональный оператор подписывает акт тем же способом, которым изготовлен данный акт.</w:t>
      </w:r>
    </w:p>
    <w:p w14:paraId="746ACCDD" w14:textId="77777777" w:rsidR="00184765" w:rsidRDefault="00184765">
      <w:pPr>
        <w:pStyle w:val="ConsPlusNormal"/>
        <w:spacing w:before="220"/>
        <w:ind w:firstLine="540"/>
        <w:jc w:val="both"/>
      </w:pPr>
      <w:r>
        <w:t>34. При отказе от подписания акта Региональным оператором или его представителем или невозможности подписания акта Региональным оператором или его представителем по итогам проведения контрольного (надзорного) мероприятия в акте делается соответствующая отметка. В этом случае акт направляется Региональному оператору в форме электронного документа, подписанного усиленной квалифицированной электронной подписью, по адресу электронной почты, сведения о котором были представлены при государственной регистрации Регионального оператора.</w:t>
      </w:r>
    </w:p>
    <w:p w14:paraId="40423D1C" w14:textId="77777777" w:rsidR="00184765" w:rsidRDefault="00184765">
      <w:pPr>
        <w:pStyle w:val="ConsPlusNormal"/>
        <w:spacing w:before="220"/>
        <w:ind w:firstLine="540"/>
        <w:jc w:val="both"/>
      </w:pPr>
      <w:r>
        <w:t xml:space="preserve">35. В случае проведения документарной проверки акт направляется Региональному </w:t>
      </w:r>
      <w:r>
        <w:lastRenderedPageBreak/>
        <w:t>оператору в форме электронного документа, подписанного усиленной квалифицированной электронной подписью, по адресу электронной почты, сведения о котором были представлены при государственной регистрации Регионального оператора.</w:t>
      </w:r>
    </w:p>
    <w:p w14:paraId="482F3AB5" w14:textId="77777777" w:rsidR="00184765" w:rsidRDefault="00184765">
      <w:pPr>
        <w:pStyle w:val="ConsPlusNormal"/>
        <w:spacing w:before="220"/>
        <w:ind w:firstLine="540"/>
        <w:jc w:val="both"/>
      </w:pPr>
      <w:r>
        <w:t>36.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56EBFBEF" w14:textId="77777777" w:rsidR="00184765" w:rsidRDefault="00184765">
      <w:pPr>
        <w:pStyle w:val="ConsPlusNormal"/>
        <w:spacing w:before="220"/>
        <w:ind w:firstLine="540"/>
        <w:jc w:val="both"/>
      </w:pPr>
      <w:r>
        <w:t>37. В случае если по результатам проведения контрольного (надзорного) мероприятия выявлено нарушение Региональным оператором требований, Министерством выдается предписание об устранении в 30-дневный срок выявленных нарушений, которое является приложением к акту.</w:t>
      </w:r>
    </w:p>
    <w:p w14:paraId="362CD2EC" w14:textId="77777777" w:rsidR="00184765" w:rsidRDefault="00184765">
      <w:pPr>
        <w:pStyle w:val="ConsPlusNormal"/>
        <w:jc w:val="both"/>
      </w:pPr>
    </w:p>
    <w:p w14:paraId="70A46C11" w14:textId="77777777" w:rsidR="00184765" w:rsidRDefault="00184765">
      <w:pPr>
        <w:pStyle w:val="ConsPlusTitle"/>
        <w:jc w:val="center"/>
        <w:outlineLvl w:val="1"/>
      </w:pPr>
      <w:r>
        <w:t>V. Порядок обжалования решений органов государственного</w:t>
      </w:r>
    </w:p>
    <w:p w14:paraId="6ED2BB30" w14:textId="77777777" w:rsidR="00184765" w:rsidRDefault="00184765">
      <w:pPr>
        <w:pStyle w:val="ConsPlusTitle"/>
        <w:jc w:val="center"/>
      </w:pPr>
      <w:r>
        <w:t>жилищного надзора, действий (бездействия) должностных лиц</w:t>
      </w:r>
    </w:p>
    <w:p w14:paraId="256419C0" w14:textId="77777777" w:rsidR="00184765" w:rsidRDefault="00184765">
      <w:pPr>
        <w:pStyle w:val="ConsPlusTitle"/>
        <w:jc w:val="center"/>
      </w:pPr>
      <w:r>
        <w:t>при осуществлении контроля (надзора)</w:t>
      </w:r>
    </w:p>
    <w:p w14:paraId="0C3C913A" w14:textId="77777777" w:rsidR="00184765" w:rsidRDefault="00184765">
      <w:pPr>
        <w:pStyle w:val="ConsPlusNormal"/>
        <w:jc w:val="both"/>
      </w:pPr>
    </w:p>
    <w:p w14:paraId="0A9C1393" w14:textId="77777777" w:rsidR="00184765" w:rsidRDefault="00184765">
      <w:pPr>
        <w:pStyle w:val="ConsPlusNormal"/>
        <w:ind w:firstLine="540"/>
        <w:jc w:val="both"/>
      </w:pPr>
      <w:r>
        <w:t>38. Региональный оператор обладает правом на досудебное обжалование решений Министерства, действий (бездействия) должностных лиц Министерства в рамках контрольных (надзорных) мероприятий.</w:t>
      </w:r>
    </w:p>
    <w:p w14:paraId="20A7960B" w14:textId="77777777" w:rsidR="00184765" w:rsidRDefault="00184765">
      <w:pPr>
        <w:pStyle w:val="ConsPlusNormal"/>
        <w:spacing w:before="220"/>
        <w:ind w:firstLine="540"/>
        <w:jc w:val="both"/>
      </w:pPr>
      <w:r>
        <w:t>39. Жалоба на решение Министерства, действия (бездействие) должностного лица Министерства рассматривается Министром (первым заместителем Министра).</w:t>
      </w:r>
    </w:p>
    <w:p w14:paraId="5833DAD8" w14:textId="77777777" w:rsidR="00184765" w:rsidRDefault="00184765">
      <w:pPr>
        <w:pStyle w:val="ConsPlusNormal"/>
        <w:spacing w:before="220"/>
        <w:ind w:firstLine="540"/>
        <w:jc w:val="both"/>
      </w:pPr>
      <w:bookmarkStart w:id="3" w:name="P196"/>
      <w:bookmarkEnd w:id="3"/>
      <w:r>
        <w:t>40. Жалоба на решение Министерства, действия (бездействие) должностного лица Министерства может быть подана в течение 30 дней со дня, когда Региональный оператор узнал или должен был узнать о нарушении своих прав.</w:t>
      </w:r>
    </w:p>
    <w:p w14:paraId="585F68CF" w14:textId="77777777" w:rsidR="00184765" w:rsidRDefault="00184765">
      <w:pPr>
        <w:pStyle w:val="ConsPlusNormal"/>
        <w:spacing w:before="220"/>
        <w:ind w:firstLine="540"/>
        <w:jc w:val="both"/>
      </w:pPr>
      <w:bookmarkStart w:id="4" w:name="P197"/>
      <w:bookmarkEnd w:id="4"/>
      <w:r>
        <w:t>41. Жалоба на предписание Министерства может быть подана в течение 10 рабочих дней со дня получения Региональным оператором предписания.</w:t>
      </w:r>
    </w:p>
    <w:p w14:paraId="5F44ACF5" w14:textId="77777777" w:rsidR="00184765" w:rsidRDefault="00184765">
      <w:pPr>
        <w:pStyle w:val="ConsPlusNormal"/>
        <w:spacing w:before="220"/>
        <w:ind w:firstLine="540"/>
        <w:jc w:val="both"/>
      </w:pPr>
      <w:r>
        <w:t xml:space="preserve">42. В случае пропуска по уважительной причине срока подачи жалобы срок, указанный в </w:t>
      </w:r>
      <w:hyperlink w:anchor="P196">
        <w:r>
          <w:rPr>
            <w:color w:val="0000FF"/>
          </w:rPr>
          <w:t>пунктах 40</w:t>
        </w:r>
      </w:hyperlink>
      <w:r>
        <w:t xml:space="preserve"> и </w:t>
      </w:r>
      <w:hyperlink w:anchor="P197">
        <w:r>
          <w:rPr>
            <w:color w:val="0000FF"/>
          </w:rPr>
          <w:t>41</w:t>
        </w:r>
      </w:hyperlink>
      <w:r>
        <w:t xml:space="preserve"> настоящего Порядка, по ходатайству Регионального оператора может быть восстановлен Министром (первым заместителем Министра).</w:t>
      </w:r>
    </w:p>
    <w:p w14:paraId="68AC1216" w14:textId="77777777" w:rsidR="00184765" w:rsidRDefault="00184765">
      <w:pPr>
        <w:pStyle w:val="ConsPlusNormal"/>
        <w:jc w:val="both"/>
      </w:pPr>
    </w:p>
    <w:p w14:paraId="2C3EC317" w14:textId="77777777" w:rsidR="00184765" w:rsidRDefault="00184765">
      <w:pPr>
        <w:pStyle w:val="ConsPlusNormal"/>
        <w:jc w:val="both"/>
      </w:pPr>
    </w:p>
    <w:p w14:paraId="7ECF0ECF" w14:textId="77777777" w:rsidR="00184765" w:rsidRDefault="00184765">
      <w:pPr>
        <w:pStyle w:val="ConsPlusNormal"/>
        <w:pBdr>
          <w:bottom w:val="single" w:sz="6" w:space="0" w:color="auto"/>
        </w:pBdr>
        <w:spacing w:before="100" w:after="100"/>
        <w:jc w:val="both"/>
        <w:rPr>
          <w:sz w:val="2"/>
          <w:szCs w:val="2"/>
        </w:rPr>
      </w:pPr>
    </w:p>
    <w:p w14:paraId="52A02D6D" w14:textId="77777777" w:rsidR="004A7D37" w:rsidRDefault="004A7D37"/>
    <w:sectPr w:rsidR="004A7D37" w:rsidSect="004B3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65"/>
    <w:rsid w:val="00184765"/>
    <w:rsid w:val="004A7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C63C"/>
  <w15:chartTrackingRefBased/>
  <w15:docId w15:val="{7AC39C27-2210-4A6D-9218-5981A3C1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47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47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476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13411" TargetMode="External"/><Relationship Id="rId13" Type="http://schemas.openxmlformats.org/officeDocument/2006/relationships/hyperlink" Target="https://login.consultant.ru/link/?req=doc&amp;base=RLAW021&amp;n=170912" TargetMode="External"/><Relationship Id="rId18" Type="http://schemas.openxmlformats.org/officeDocument/2006/relationships/hyperlink" Target="https://login.consultant.ru/link/?req=doc&amp;base=RLAW021&amp;n=187288&amp;dst=10001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RLAW021&amp;n=209006" TargetMode="External"/><Relationship Id="rId7" Type="http://schemas.openxmlformats.org/officeDocument/2006/relationships/hyperlink" Target="https://login.consultant.ru/link/?req=doc&amp;base=RLAW021&amp;n=181101&amp;dst=100008" TargetMode="External"/><Relationship Id="rId12" Type="http://schemas.openxmlformats.org/officeDocument/2006/relationships/hyperlink" Target="https://login.consultant.ru/link/?req=doc&amp;base=RLAW021&amp;n=170942" TargetMode="External"/><Relationship Id="rId17" Type="http://schemas.openxmlformats.org/officeDocument/2006/relationships/hyperlink" Target="www.pravo.gov.ru" TargetMode="External"/><Relationship Id="rId25" Type="http://schemas.openxmlformats.org/officeDocument/2006/relationships/hyperlink" Target="https://login.consultant.ru/link/?req=doc&amp;base=RLAW021&amp;n=187288&amp;dst=100017" TargetMode="External"/><Relationship Id="rId2" Type="http://schemas.openxmlformats.org/officeDocument/2006/relationships/settings" Target="settings.xml"/><Relationship Id="rId16" Type="http://schemas.openxmlformats.org/officeDocument/2006/relationships/hyperlink" Target="https://login.consultant.ru/link/?req=doc&amp;base=RLAW021&amp;n=167070" TargetMode="External"/><Relationship Id="rId20" Type="http://schemas.openxmlformats.org/officeDocument/2006/relationships/hyperlink" Target="https://login.consultant.ru/link/?req=doc&amp;base=RLAW021&amp;n=209005&amp;dst=100005" TargetMode="External"/><Relationship Id="rId1" Type="http://schemas.openxmlformats.org/officeDocument/2006/relationships/styles" Target="styles.xml"/><Relationship Id="rId6" Type="http://schemas.openxmlformats.org/officeDocument/2006/relationships/hyperlink" Target="https://login.consultant.ru/link/?req=doc&amp;base=RLAW021&amp;n=180184" TargetMode="External"/><Relationship Id="rId11" Type="http://schemas.openxmlformats.org/officeDocument/2006/relationships/hyperlink" Target="https://login.consultant.ru/link/?req=doc&amp;base=RLAW021&amp;n=180184" TargetMode="External"/><Relationship Id="rId24" Type="http://schemas.openxmlformats.org/officeDocument/2006/relationships/hyperlink" Target="https://login.consultant.ru/link/?req=doc&amp;base=RLAW021&amp;n=187288&amp;dst=100016" TargetMode="External"/><Relationship Id="rId5" Type="http://schemas.openxmlformats.org/officeDocument/2006/relationships/hyperlink" Target="https://login.consultant.ru/link/?req=doc&amp;base=RLAW021&amp;n=187288&amp;dst=100013" TargetMode="External"/><Relationship Id="rId15" Type="http://schemas.openxmlformats.org/officeDocument/2006/relationships/hyperlink" Target="https://login.consultant.ru/link/?req=doc&amp;base=RLAW021&amp;n=167064" TargetMode="External"/><Relationship Id="rId23" Type="http://schemas.openxmlformats.org/officeDocument/2006/relationships/hyperlink" Target="https://login.consultant.ru/link/?req=doc&amp;base=RLAW021&amp;n=187288&amp;dst=100014" TargetMode="External"/><Relationship Id="rId10" Type="http://schemas.openxmlformats.org/officeDocument/2006/relationships/hyperlink" Target="https://login.consultant.ru/link/?req=doc&amp;base=LAW&amp;n=523355&amp;dst=380" TargetMode="External"/><Relationship Id="rId19" Type="http://schemas.openxmlformats.org/officeDocument/2006/relationships/hyperlink" Target="https://login.consultant.ru/link/?req=doc&amp;base=RLAW021&amp;n=12377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355&amp;dst=1034" TargetMode="External"/><Relationship Id="rId14" Type="http://schemas.openxmlformats.org/officeDocument/2006/relationships/hyperlink" Target="https://login.consultant.ru/link/?req=doc&amp;base=RLAW021&amp;n=167095" TargetMode="External"/><Relationship Id="rId22" Type="http://schemas.openxmlformats.org/officeDocument/2006/relationships/hyperlink" Target="https://login.consultant.ru/link/?req=doc&amp;base=RLAW021&amp;n=12377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5357</Words>
  <Characters>30541</Characters>
  <Application>Microsoft Office Word</Application>
  <DocSecurity>0</DocSecurity>
  <Lines>254</Lines>
  <Paragraphs>71</Paragraphs>
  <ScaleCrop>false</ScaleCrop>
  <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2026-01-14T12:27:00Z</dcterms:created>
  <dcterms:modified xsi:type="dcterms:W3CDTF">2026-01-14T12:28:00Z</dcterms:modified>
</cp:coreProperties>
</file>