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33B" w:rsidRDefault="008F533B" w:rsidP="008F53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C21091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РТС158Е250032</w:t>
      </w:r>
      <w:r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8F533B" w:rsidRDefault="008F533B" w:rsidP="008F53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533B" w:rsidRPr="001B5FAA" w:rsidRDefault="00C21091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06.11.2025</w:t>
      </w:r>
    </w:p>
    <w:p w:rsidR="008F533B" w:rsidRDefault="008F533B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8F533B" w:rsidRPr="00365B42" w:rsidTr="00F7741D">
        <w:tc>
          <w:tcPr>
            <w:tcW w:w="343" w:type="pct"/>
            <w:tcBorders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выполнение работ по оценке соответствия лифтов требованиям технического регламента Таможенного союза 011/2011 "Безопасность лифтов" (ТР ТС 011/2011), утвержденного решением Комиссии Таможенного союза от 18 октября 2011 г. N 824 "О принятии технического регламента Таможенного союза "Безопасность лифтов" (далее - технический регламент)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AA6974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Пенза г</w:t>
            </w:r>
            <w:r w:rsidR="00AA6974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AA6974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Московская ул.,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РТС158Е250032</w:t>
            </w:r>
            <w:r w:rsidR="008F533B"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AA6974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Пенза г</w:t>
            </w:r>
            <w:r w:rsidR="00AA6974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AA6974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Московская ул.,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выполнение работ по оценке соответствия лифтов требованиям технического регламента Таможенного союза 011/2011 "Безопасность лифтов" (ТР ТС 011/2011), утвержденного решением Комиссии Таможенного союза от 18 октября 2011 г. N 824 "О принятии технического регламента Таможенного союза "Безопасность лифтов" (далее - технический регламент)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03.10.2025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24.10.2025 12:00 (МСК)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06.11.2025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AA6974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Пенза г</w:t>
            </w:r>
            <w:r w:rsidR="00AA6974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AA6974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Московская ул.,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546CEB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533B" w:rsidRDefault="008F533B" w:rsidP="008F5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8F533B" w:rsidRPr="00AA6974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8F533B" w:rsidRPr="00AA6974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8F533B" w:rsidRPr="00AA6974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Министерства по охране памятников истории и культуры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8F533B" w:rsidRPr="00AA6974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19" w:type="pct"/>
          </w:tcPr>
          <w:p w:rsidR="008F533B" w:rsidRPr="00AA6974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8F533B" w:rsidRPr="00AA6974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8F533B" w:rsidRPr="00AA6974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Авдеева О.Н.</w:t>
            </w:r>
          </w:p>
        </w:tc>
        <w:tc>
          <w:tcPr>
            <w:tcW w:w="1919" w:type="pct"/>
          </w:tcPr>
          <w:p w:rsidR="008F533B" w:rsidRPr="00AA6974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правового Управления Министерства ЖКХ и ГЗН Пензенской области</w:t>
            </w:r>
          </w:p>
        </w:tc>
      </w:tr>
    </w:tbl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Министерства по охране памятников истории и культуры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Авдеева О.Н.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правового Управления Министерства ЖКХ и ГЗН Пензенской области</w:t>
            </w:r>
          </w:p>
        </w:tc>
      </w:tr>
    </w:tbl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Pr="00DE2CD6" w:rsidRDefault="00C21091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87 % процентов от общего количества лиц, входящих в состав комиссии. Кворум имеется, комиссия правомочна принимать решения.</w:t>
      </w: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21091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C21091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24.10.2025 12:00 (МСК)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заявки не были поданы.</w:t>
      </w: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45 Положения </w:t>
      </w:r>
      <w:r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47916">
        <w:rPr>
          <w:rFonts w:ascii="Times New Roman" w:hAnsi="Times New Roman" w:cs="Times New Roman"/>
          <w:sz w:val="24"/>
          <w:szCs w:val="24"/>
        </w:rPr>
        <w:t>предварительный отбор признается несостоявшимся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окончена в </w:t>
      </w:r>
      <w:r w:rsidR="00AA6974">
        <w:rPr>
          <w:rFonts w:ascii="Times New Roman" w:hAnsi="Times New Roman" w:cs="Times New Roman"/>
          <w:sz w:val="24"/>
          <w:szCs w:val="24"/>
        </w:rPr>
        <w:t>14:00</w:t>
      </w:r>
      <w:bookmarkStart w:id="0" w:name="_GoBack"/>
      <w:bookmarkEnd w:id="0"/>
      <w:r w:rsidR="00C21091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06.11.2025</w:t>
      </w:r>
      <w:r w:rsidRPr="00546CEB">
        <w:rPr>
          <w:rFonts w:ascii="Times New Roman" w:hAnsi="Times New Roman" w:cs="Times New Roman"/>
          <w:sz w:val="24"/>
          <w:szCs w:val="24"/>
        </w:rPr>
        <w:t>.</w:t>
      </w: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8F533B" w:rsidRPr="008600BA" w:rsidRDefault="008F533B" w:rsidP="008F53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1"/>
        <w:gridCol w:w="3213"/>
        <w:gridCol w:w="3214"/>
      </w:tblGrid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Котова С.А.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Тарутина Н.А.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Авдеева О.Н.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5463" w:rsidRDefault="00FE5463" w:rsidP="0034341D">
      <w:pPr>
        <w:spacing w:after="0" w:line="240" w:lineRule="auto"/>
      </w:pPr>
      <w:r>
        <w:separator/>
      </w:r>
    </w:p>
  </w:endnote>
  <w:endnote w:type="continuationSeparator" w:id="0">
    <w:p w:rsidR="00FE5463" w:rsidRDefault="00FE5463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5463" w:rsidRDefault="00FE5463" w:rsidP="0034341D">
      <w:pPr>
        <w:spacing w:after="0" w:line="240" w:lineRule="auto"/>
      </w:pPr>
      <w:r>
        <w:separator/>
      </w:r>
    </w:p>
  </w:footnote>
  <w:footnote w:type="continuationSeparator" w:id="0">
    <w:p w:rsidR="00FE5463" w:rsidRDefault="00FE5463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2C3BD3"/>
    <w:rsid w:val="0034341D"/>
    <w:rsid w:val="00393894"/>
    <w:rsid w:val="003B1C1C"/>
    <w:rsid w:val="004011F1"/>
    <w:rsid w:val="00402FFF"/>
    <w:rsid w:val="00434789"/>
    <w:rsid w:val="00536C7B"/>
    <w:rsid w:val="006B0BFC"/>
    <w:rsid w:val="006B59AB"/>
    <w:rsid w:val="008022A9"/>
    <w:rsid w:val="00810341"/>
    <w:rsid w:val="008F533B"/>
    <w:rsid w:val="00A178A7"/>
    <w:rsid w:val="00AA6974"/>
    <w:rsid w:val="00AD071E"/>
    <w:rsid w:val="00C21091"/>
    <w:rsid w:val="00D47916"/>
    <w:rsid w:val="00E665D4"/>
    <w:rsid w:val="00EE2F11"/>
    <w:rsid w:val="00FE5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73CA6"/>
  <w15:docId w15:val="{A51274E6-168E-4A79-AF84-03BF24E51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C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937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1029462</dc:creator>
  <cp:keywords/>
  <dc:description/>
  <cp:lastModifiedBy>Пользователь</cp:lastModifiedBy>
  <cp:revision>2</cp:revision>
  <dcterms:created xsi:type="dcterms:W3CDTF">2025-11-06T06:46:00Z</dcterms:created>
  <dcterms:modified xsi:type="dcterms:W3CDTF">2025-11-06T06:46:00Z</dcterms:modified>
</cp:coreProperties>
</file>