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5A6E8" w14:textId="77777777" w:rsidR="00FA6EFB" w:rsidRDefault="00FA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3F55DB" w14:textId="77777777"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3DC24AF" wp14:editId="6F782157">
                <wp:simplePos x="0" y="0"/>
                <wp:positionH relativeFrom="page">
                  <wp:posOffset>5825490</wp:posOffset>
                </wp:positionH>
                <wp:positionV relativeFrom="page">
                  <wp:posOffset>457200</wp:posOffset>
                </wp:positionV>
                <wp:extent cx="866775" cy="282575"/>
                <wp:effectExtent l="0" t="0" r="4445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60" cy="28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76C1B" w14:textId="77777777" w:rsidR="00A93360" w:rsidRDefault="007067EC">
                            <w:pPr>
                              <w:pStyle w:val="afa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Проект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C24AF" id="Надпись 1" o:spid="_x0000_s1026" style="position:absolute;left:0;text-align:left;margin-left:458.7pt;margin-top:36pt;width:68.25pt;height:22.2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eYAQIAAEIEAAAOAAAAZHJzL2Uyb0RvYy54bWysU01uEzEU3iNxB8t7MplUiqIokwpRFSEh&#10;qCgcwPHYM5b8p2cnM1my5wrcgQULdlxheiOePdM00FUrNraf/f6+73veXPZGk4OAoJytaDmbUyIs&#10;d7WyTUW/fL5+taIkRGZrpp0VFT2KQC+3L19sOr8WC9c6XQsgmMSGdecr2sbo10UReCsMCzPnhcVH&#10;6cCwiCY0RQ2sw+xGF4v5fFl0DmoPjosQ8PZqfKTbnF9KweNHKYOIRFcUe4t5hbzu0lpsN2zdAPOt&#10;4lMb7BldGKYsFj2lumKRkT2oR6mM4uCCk3HGnSmclIqLjAHRlPN/0Ny2zIuMBckJ/kRT+H9p+YfD&#10;DRBVo3aUWGZQouH78GP4Ofweft19vftGysRR58MaXW/9DUxWwGMC3EswaUcopM+8Hk+8ij4Sjper&#10;5bJcIvscnxarcrXKvBcPwR5CfCucIelQUUDZMpvs8D5ELIiu9y6plnXXSussnbakS/X+ukZ3bTEq&#10;dT32mU/xqEXy0/aTkIg5t5suAodm90YDGQcDJxebvR+PnAwDkqPEsk+MnUJStMjz+MT4U1Cu72w8&#10;xRtlHSRxRpwjugQ09rt+Umnn6iPqq99ZnJmL5UVSIZ4bcG7szg1meeuQkEjJ3oNqWhSmnHh+vY9O&#10;qqxMKjhWmRrBQc2CTZ8q/YRzO3s9fP3tHwAAAP//AwBQSwMEFAAGAAgAAAAhAJzOkTjeAAAACwEA&#10;AA8AAABkcnMvZG93bnJldi54bWxMj8FOg0AQhu8mvsNmTLzZhUqppSxNY+IDSI29TtkpYNldZLeA&#10;b+/0pLeZzJd/vj/fzaYTIw2+dVZBvIhAkK2cbm2t4OPw9vQCwge0GjtnScEPedgV93c5ZtpN9p3G&#10;MtSCQ6zPUEETQp9J6auGDPqF68ny7ewGg4HXoZZ6wInDTSeXUZRKg63lDw329NpQdSmvRkH6/ZVM&#10;R5S+TI7dJ13G/YyHWqnHh3m/BRFoDn8w3PRZHQp2Ormr1V50CjbxOmFUwXrJnW5AtHregDjxFKcr&#10;kEUu/3cofgEAAP//AwBQSwECLQAUAAYACAAAACEAtoM4kv4AAADhAQAAEwAAAAAAAAAAAAAAAAAA&#10;AAAAW0NvbnRlbnRfVHlwZXNdLnhtbFBLAQItABQABgAIAAAAIQA4/SH/1gAAAJQBAAALAAAAAAAA&#10;AAAAAAAAAC8BAABfcmVscy8ucmVsc1BLAQItABQABgAIAAAAIQDfCxeYAQIAAEIEAAAOAAAAAAAA&#10;AAAAAAAAAC4CAABkcnMvZTJvRG9jLnhtbFBLAQItABQABgAIAAAAIQCczpE43gAAAAsBAAAPAAAA&#10;AAAAAAAAAAAAAFsEAABkcnMvZG93bnJldi54bWxQSwUGAAAAAAQABADzAAAAZgUAAAAA&#10;" o:allowincell="f" filled="f" stroked="f" strokeweight="0">
                <v:textbox inset="1.01mm,1.01mm,1.01mm,1.01mm">
                  <w:txbxContent>
                    <w:p w14:paraId="36976C1B" w14:textId="77777777" w:rsidR="00A93360" w:rsidRDefault="007067EC">
                      <w:pPr>
                        <w:pStyle w:val="afa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Проект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2CD7552" w14:textId="77777777"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56"/>
          <w:szCs w:val="20"/>
          <w:lang w:eastAsia="ru-RU"/>
        </w:rPr>
        <w:t>ЗАКОН</w:t>
      </w:r>
      <w:r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  <w:br/>
        <w:t>Пензенской области</w:t>
      </w:r>
    </w:p>
    <w:p w14:paraId="5F1A9E8F" w14:textId="77777777"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1B0A3" w14:textId="77777777"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222B24" w14:textId="00A26632"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4B0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620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статью 8.2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Закон</w:t>
      </w:r>
      <w:r w:rsidR="0062083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Пензенской области </w:t>
      </w:r>
    </w:p>
    <w:p w14:paraId="33DDDA52" w14:textId="2CBECF70" w:rsidR="00A93360" w:rsidRPr="00347461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46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C1296">
        <w:rPr>
          <w:rFonts w:ascii="Times New Roman" w:eastAsia="Times New Roman" w:hAnsi="Times New Roman" w:cs="Times New Roman"/>
          <w:b/>
          <w:sz w:val="28"/>
          <w:szCs w:val="28"/>
        </w:rPr>
        <w:t>Кодекс Пензенской области об административных правонарушениях»</w:t>
      </w:r>
      <w:r w:rsidRPr="00347461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610D5840" w14:textId="77777777"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FF6EA2" w14:textId="77777777" w:rsidR="00A93360" w:rsidRDefault="007067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Внесен Губернатором Пензенской области О.В. Мельниченко</w:t>
      </w:r>
    </w:p>
    <w:p w14:paraId="7D441F74" w14:textId="77777777" w:rsidR="00A93360" w:rsidRDefault="00A93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77A6D8" w14:textId="77777777" w:rsidR="00A93360" w:rsidRDefault="007067EC" w:rsidP="008D78C7">
      <w:pPr>
        <w:widowControl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14:paraId="0C667FA3" w14:textId="368FA11A" w:rsidR="000A1B16" w:rsidRDefault="00976E03" w:rsidP="000A1B1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8D7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8.2 </w:t>
      </w:r>
      <w:r w:rsidR="000D14D8" w:rsidRPr="000D14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</w:t>
      </w:r>
      <w:r w:rsid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208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4D8" w:rsidRPr="000D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8DA" w:rsidRP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</w:t>
      </w:r>
      <w:r w:rsid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</w:t>
      </w:r>
      <w:r w:rsidR="008D78C7" w:rsidRPr="008D7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8C7" w:rsidRP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D78C7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24.04.2024</w:t>
      </w:r>
      <w:r w:rsidR="008D78C7" w:rsidRP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8C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78C7" w:rsidRP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427</w:t>
      </w:r>
      <w:r w:rsidR="008D78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78C7" w:rsidRP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>-ЗПО</w:t>
      </w:r>
      <w:r w:rsidR="002B28DA" w:rsidRP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1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Пензенской области об административных правонарушениях»</w:t>
      </w:r>
      <w:r w:rsidR="008D7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(Пензенские губернские ведомости, 2024, № 37, №</w:t>
      </w:r>
      <w:r w:rsidR="0078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8C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5D0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0A4E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57, №63, № 98, № 107, № 133</w:t>
      </w:r>
      <w:r w:rsidR="00780A4E" w:rsidRPr="00780A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8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13F75">
        <w:rPr>
          <w:rFonts w:ascii="Times New Roman" w:eastAsia="Times New Roman" w:hAnsi="Times New Roman" w:cs="Times New Roman"/>
          <w:sz w:val="28"/>
          <w:szCs w:val="28"/>
          <w:lang w:eastAsia="ru-RU"/>
        </w:rPr>
        <w:t>2025, №</w:t>
      </w:r>
      <w:r w:rsidR="0078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5F1D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1DFB" w:rsidRPr="005F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DF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</w:t>
      </w:r>
      <w:r w:rsidR="008D78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28DA" w:rsidRP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0D14D8" w:rsidRPr="000D14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47B27317" w14:textId="7F728805" w:rsidR="0008406D" w:rsidRDefault="0062083D" w:rsidP="000A1B16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C1296" w:rsidRPr="003F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слова «охраны жизни» заменить </w:t>
      </w:r>
      <w:r w:rsidR="008F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8F1C47" w:rsidRPr="003F2C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F2CA6" w:rsidRPr="003F2CA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безопасности»;</w:t>
      </w:r>
    </w:p>
    <w:p w14:paraId="28B9324F" w14:textId="131D2C9B" w:rsidR="003F2CA6" w:rsidRDefault="0062083D" w:rsidP="000A1B16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F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абзаце первом части 1 </w:t>
      </w:r>
      <w:r w:rsidR="003F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«охраны жизни» заменить </w:t>
      </w:r>
      <w:r w:rsidR="008F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8F1C47" w:rsidRPr="003F2C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F2CA6" w:rsidRPr="003F2CA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безопасности»;</w:t>
      </w:r>
    </w:p>
    <w:p w14:paraId="3E7B9469" w14:textId="76D2E032" w:rsidR="00875AD1" w:rsidRPr="000A1B16" w:rsidRDefault="0062083D" w:rsidP="000A1B16">
      <w:pPr>
        <w:pStyle w:val="af9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1B1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абзаце первом части 2</w:t>
      </w:r>
      <w:r w:rsidR="00875AD1" w:rsidRPr="000A1B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540136" w14:textId="466E6096" w:rsidR="003F2CA6" w:rsidRDefault="003F2CA6" w:rsidP="000A1B16">
      <w:pPr>
        <w:pStyle w:val="af9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щитов дополнить словами </w:t>
      </w:r>
      <w:r w:rsidRPr="003F2C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2CA6">
        <w:rPr>
          <w:rFonts w:ascii="Times New Roman" w:hAnsi="Times New Roman" w:cs="Times New Roman"/>
          <w:sz w:val="28"/>
          <w:szCs w:val="28"/>
        </w:rPr>
        <w:t>знаков дополнительной информации</w:t>
      </w:r>
      <w:r w:rsidRPr="003F2C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37C4318" w14:textId="5E215823" w:rsidR="00101B96" w:rsidRPr="00101B96" w:rsidRDefault="00101B96" w:rsidP="000A1B16">
      <w:pPr>
        <w:pStyle w:val="af9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«на водных объектах» дополнить словами </w:t>
      </w:r>
      <w:r w:rsidRPr="00101B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1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изменение </w:t>
      </w:r>
      <w:r w:rsidRPr="00101B96">
        <w:rPr>
          <w:rFonts w:ascii="Times New Roman" w:hAnsi="Times New Roman" w:cs="Times New Roman"/>
          <w:sz w:val="28"/>
          <w:szCs w:val="28"/>
        </w:rPr>
        <w:t>местоположения ограждений, обозначающих границы зоны купания»</w:t>
      </w:r>
      <w:r w:rsidRPr="00101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14:paraId="15CA8DC0" w14:textId="1513466A" w:rsidR="00875AD1" w:rsidRDefault="0062083D" w:rsidP="000A1B16">
      <w:pPr>
        <w:pStyle w:val="af9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5AD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абзаце первом части 3:</w:t>
      </w:r>
    </w:p>
    <w:p w14:paraId="1F2F1A30" w14:textId="77777777" w:rsidR="00875AD1" w:rsidRDefault="00875AD1" w:rsidP="000A1B16">
      <w:pPr>
        <w:pStyle w:val="af9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воде» заменить словами «на водных объектах</w:t>
      </w:r>
      <w:r w:rsidRPr="00875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11BF20" w14:textId="10123C46" w:rsidR="00875AD1" w:rsidRDefault="00875AD1" w:rsidP="000A1B16">
      <w:pPr>
        <w:pStyle w:val="af9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«участка </w:t>
      </w:r>
      <w:r w:rsidRPr="00875A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акватории водного объекта, отведенного для купания» заменить словами «</w:t>
      </w:r>
      <w:r w:rsidRPr="00875AD1">
        <w:rPr>
          <w:rFonts w:ascii="Times New Roman" w:hAnsi="Times New Roman" w:cs="Times New Roman"/>
          <w:sz w:val="28"/>
          <w:szCs w:val="28"/>
        </w:rPr>
        <w:t>зоны купания»</w:t>
      </w:r>
      <w:r w:rsidRPr="00875A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69F0B85" w14:textId="5ADF0E4E" w:rsidR="00875AD1" w:rsidRPr="00875AD1" w:rsidRDefault="00875AD1" w:rsidP="000A1B16">
      <w:pPr>
        <w:pStyle w:val="af9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слова «с маломерных судов, причалов и мостов»</w:t>
      </w:r>
      <w:r w:rsidRPr="0087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AD1">
        <w:rPr>
          <w:rFonts w:ascii="Times New Roman" w:hAnsi="Times New Roman" w:cs="Times New Roman"/>
          <w:sz w:val="28"/>
          <w:szCs w:val="28"/>
        </w:rPr>
        <w:t>заменить словами «с не приспособленных для этих целей сооружений»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DBAFCD" w14:textId="3745A0E5" w:rsidR="0008406D" w:rsidRDefault="0062083D" w:rsidP="000A1B16">
      <w:pPr>
        <w:suppressAutoHyphens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5AD1">
        <w:rPr>
          <w:rFonts w:ascii="Times New Roman" w:hAnsi="Times New Roman" w:cs="Times New Roman"/>
          <w:sz w:val="28"/>
          <w:szCs w:val="28"/>
        </w:rPr>
        <w:t>) в части 4 слово «алкогольного» исключить;</w:t>
      </w:r>
    </w:p>
    <w:p w14:paraId="098B5C59" w14:textId="28602373" w:rsidR="00F85CDB" w:rsidRDefault="0062083D" w:rsidP="00F85CDB">
      <w:pPr>
        <w:suppressAutoHyphens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2C8A">
        <w:rPr>
          <w:rFonts w:ascii="Times New Roman" w:hAnsi="Times New Roman" w:cs="Times New Roman"/>
          <w:sz w:val="28"/>
          <w:szCs w:val="28"/>
        </w:rPr>
        <w:t>) в абзаце п</w:t>
      </w:r>
      <w:r w:rsidR="000A1B16">
        <w:rPr>
          <w:rFonts w:ascii="Times New Roman" w:hAnsi="Times New Roman" w:cs="Times New Roman"/>
          <w:sz w:val="28"/>
          <w:szCs w:val="28"/>
        </w:rPr>
        <w:t xml:space="preserve">ервом части </w:t>
      </w:r>
      <w:r w:rsidR="00D42C8A">
        <w:rPr>
          <w:rFonts w:ascii="Times New Roman" w:hAnsi="Times New Roman" w:cs="Times New Roman"/>
          <w:sz w:val="28"/>
          <w:szCs w:val="28"/>
        </w:rPr>
        <w:t xml:space="preserve">7 </w:t>
      </w:r>
      <w:r w:rsidR="00D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«охраны жизни» заменить </w:t>
      </w:r>
      <w:r w:rsidR="000A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0A1B16" w:rsidRPr="003F2C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D42C8A" w:rsidRPr="003F2CA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безопасности»</w:t>
      </w:r>
      <w:r w:rsidR="00D42C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5D5D35" w14:textId="77777777" w:rsidR="00D42C8A" w:rsidRDefault="00D42C8A" w:rsidP="00413994">
      <w:pPr>
        <w:pStyle w:val="af9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567904" w14:textId="111BA268" w:rsidR="00A93360" w:rsidRDefault="007067EC" w:rsidP="00413994">
      <w:pPr>
        <w:pStyle w:val="af9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97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5D3D11B7" w14:textId="3D6C0557" w:rsidR="00FA6EFB" w:rsidRDefault="007067EC" w:rsidP="002345EF">
      <w:pPr>
        <w:pStyle w:val="af9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BC12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8DA" w:rsidRPr="002B28D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C12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4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A6EFB">
      <w:headerReference w:type="default" r:id="rId7"/>
      <w:pgSz w:w="11906" w:h="16838"/>
      <w:pgMar w:top="1134" w:right="567" w:bottom="1134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C76FE" w14:textId="77777777" w:rsidR="00373D84" w:rsidRDefault="00373D84">
      <w:pPr>
        <w:spacing w:after="0" w:line="240" w:lineRule="auto"/>
      </w:pPr>
      <w:r>
        <w:separator/>
      </w:r>
    </w:p>
  </w:endnote>
  <w:endnote w:type="continuationSeparator" w:id="0">
    <w:p w14:paraId="0F57CF1B" w14:textId="77777777" w:rsidR="00373D84" w:rsidRDefault="0037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81BFE" w14:textId="77777777" w:rsidR="00373D84" w:rsidRDefault="00373D84">
      <w:pPr>
        <w:spacing w:after="0" w:line="240" w:lineRule="auto"/>
      </w:pPr>
      <w:r>
        <w:separator/>
      </w:r>
    </w:p>
  </w:footnote>
  <w:footnote w:type="continuationSeparator" w:id="0">
    <w:p w14:paraId="723BBB74" w14:textId="77777777" w:rsidR="00373D84" w:rsidRDefault="0037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73E01" w14:textId="77777777" w:rsidR="00A93360" w:rsidRDefault="00A933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4" w15:restartNumberingAfterBreak="0">
    <w:nsid w:val="1DAD3137"/>
    <w:multiLevelType w:val="hybridMultilevel"/>
    <w:tmpl w:val="938625A4"/>
    <w:lvl w:ilvl="0" w:tplc="A9ACCE22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6B03922"/>
    <w:multiLevelType w:val="hybridMultilevel"/>
    <w:tmpl w:val="A6D4C1C4"/>
    <w:lvl w:ilvl="0" w:tplc="CA8E4294">
      <w:start w:val="4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6B2DCA"/>
    <w:multiLevelType w:val="hybridMultilevel"/>
    <w:tmpl w:val="5DBAFB0E"/>
    <w:lvl w:ilvl="0" w:tplc="DDA838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3B1E0F"/>
    <w:multiLevelType w:val="hybridMultilevel"/>
    <w:tmpl w:val="8AEAD76E"/>
    <w:lvl w:ilvl="0" w:tplc="7E3C4F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9A594F"/>
    <w:multiLevelType w:val="hybridMultilevel"/>
    <w:tmpl w:val="C9EC09B2"/>
    <w:lvl w:ilvl="0" w:tplc="BA76F6B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55CCE"/>
    <w:multiLevelType w:val="multilevel"/>
    <w:tmpl w:val="108C2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60"/>
    <w:rsid w:val="000260D3"/>
    <w:rsid w:val="0008406D"/>
    <w:rsid w:val="000A1B16"/>
    <w:rsid w:val="000C1E50"/>
    <w:rsid w:val="000D14D8"/>
    <w:rsid w:val="000D406F"/>
    <w:rsid w:val="00101B96"/>
    <w:rsid w:val="001166A8"/>
    <w:rsid w:val="00144DE4"/>
    <w:rsid w:val="00151B70"/>
    <w:rsid w:val="001728D6"/>
    <w:rsid w:val="001B1CEF"/>
    <w:rsid w:val="002328A8"/>
    <w:rsid w:val="002345EF"/>
    <w:rsid w:val="00257F46"/>
    <w:rsid w:val="00274354"/>
    <w:rsid w:val="002B28DA"/>
    <w:rsid w:val="002B2BB6"/>
    <w:rsid w:val="002E46D4"/>
    <w:rsid w:val="00347461"/>
    <w:rsid w:val="00367E5A"/>
    <w:rsid w:val="00373D84"/>
    <w:rsid w:val="00376CAD"/>
    <w:rsid w:val="00377082"/>
    <w:rsid w:val="003844D3"/>
    <w:rsid w:val="0039064C"/>
    <w:rsid w:val="003A2B5E"/>
    <w:rsid w:val="003F2CA6"/>
    <w:rsid w:val="00413994"/>
    <w:rsid w:val="00417D7C"/>
    <w:rsid w:val="0045230F"/>
    <w:rsid w:val="00463CD8"/>
    <w:rsid w:val="00481E07"/>
    <w:rsid w:val="004A4A0F"/>
    <w:rsid w:val="004B0771"/>
    <w:rsid w:val="00525BA1"/>
    <w:rsid w:val="005368A5"/>
    <w:rsid w:val="005862A4"/>
    <w:rsid w:val="005C6A9D"/>
    <w:rsid w:val="005D0C08"/>
    <w:rsid w:val="005F1DFB"/>
    <w:rsid w:val="00613F75"/>
    <w:rsid w:val="0062083D"/>
    <w:rsid w:val="0062277E"/>
    <w:rsid w:val="006D7FA0"/>
    <w:rsid w:val="007067EC"/>
    <w:rsid w:val="00715E1C"/>
    <w:rsid w:val="00780A4E"/>
    <w:rsid w:val="007F7AD6"/>
    <w:rsid w:val="00875AD1"/>
    <w:rsid w:val="008D78C7"/>
    <w:rsid w:val="008F1C47"/>
    <w:rsid w:val="00931708"/>
    <w:rsid w:val="00950430"/>
    <w:rsid w:val="00974B49"/>
    <w:rsid w:val="00976E03"/>
    <w:rsid w:val="00A4315C"/>
    <w:rsid w:val="00A93360"/>
    <w:rsid w:val="00AE64F7"/>
    <w:rsid w:val="00B8463D"/>
    <w:rsid w:val="00B8530A"/>
    <w:rsid w:val="00B912FE"/>
    <w:rsid w:val="00B92024"/>
    <w:rsid w:val="00B96473"/>
    <w:rsid w:val="00BB169B"/>
    <w:rsid w:val="00BC1296"/>
    <w:rsid w:val="00BE67E2"/>
    <w:rsid w:val="00BF12FC"/>
    <w:rsid w:val="00C22CE2"/>
    <w:rsid w:val="00CF46E7"/>
    <w:rsid w:val="00D01085"/>
    <w:rsid w:val="00D42C8A"/>
    <w:rsid w:val="00D62440"/>
    <w:rsid w:val="00D73DA5"/>
    <w:rsid w:val="00DA5711"/>
    <w:rsid w:val="00DA75F5"/>
    <w:rsid w:val="00E11F17"/>
    <w:rsid w:val="00E90085"/>
    <w:rsid w:val="00F040F7"/>
    <w:rsid w:val="00F21654"/>
    <w:rsid w:val="00F677F5"/>
    <w:rsid w:val="00F85CDB"/>
    <w:rsid w:val="00F92700"/>
    <w:rsid w:val="00FA6EFB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C81C"/>
  <w15:docId w15:val="{8157310B-C212-4962-95E1-D65C1CDB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C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qFormat/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e">
    <w:name w:val="index heading"/>
    <w:basedOn w:val="11"/>
  </w:style>
  <w:style w:type="paragraph" w:styleId="af">
    <w:name w:val="No Spacing"/>
    <w:uiPriority w:val="1"/>
    <w:qFormat/>
  </w:style>
  <w:style w:type="paragraph" w:styleId="af0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160" w:line="259" w:lineRule="auto"/>
    </w:p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afa">
    <w:name w:val="Содержимое врезки"/>
    <w:basedOn w:val="a"/>
    <w:qFormat/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4O4rz44441">
    <w:name w:val="О4Oс4・н~?о?вr?н~?о?йz ?т・4е?4к?4с4・1"/>
    <w:basedOn w:val="a"/>
    <w:uiPriority w:val="99"/>
    <w:rsid w:val="00347461"/>
    <w:pPr>
      <w:widowControl w:val="0"/>
      <w:shd w:val="clear" w:color="auto" w:fill="FFFFFF"/>
      <w:autoSpaceDE w:val="0"/>
      <w:autoSpaceDN w:val="0"/>
      <w:adjustRightInd w:val="0"/>
      <w:spacing w:before="1260" w:after="180" w:line="485" w:lineRule="exact"/>
      <w:ind w:hanging="1380"/>
      <w:jc w:val="center"/>
    </w:pPr>
    <w:rPr>
      <w:rFonts w:ascii="Courier New" w:eastAsia="Times New Roman" w:cs="Courier New"/>
      <w:color w:val="000000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Федеральный закон от 21.12.1994 N 68-ФЗ(ред. от 30.12.2021)"О защите населения и территорий от чрезвычайных ситуаций природного и техногенного характера"</vt:lpstr>
      <vt:lpstr>Статья 1</vt:lpstr>
    </vt:vector>
  </TitlesOfParts>
  <Company>КонсультантПлюс Версия 4021.00.60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21.12.1994 N 68-ФЗ(ред. от 30.12.2021)"О защите населения и территорий от чрезвычайных ситуаций природного и техногенного характера"</dc:title>
  <dc:creator>user</dc:creator>
  <cp:lastModifiedBy>user</cp:lastModifiedBy>
  <cp:revision>8</cp:revision>
  <cp:lastPrinted>2025-06-06T08:07:00Z</cp:lastPrinted>
  <dcterms:created xsi:type="dcterms:W3CDTF">2025-06-06T09:00:00Z</dcterms:created>
  <dcterms:modified xsi:type="dcterms:W3CDTF">2025-06-16T08:46:00Z</dcterms:modified>
  <dc:language>ru-RU</dc:language>
</cp:coreProperties>
</file>