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AE62B" w14:textId="77777777" w:rsidR="00884EE5" w:rsidRPr="00884EE5" w:rsidRDefault="00884EE5" w:rsidP="00884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4EE5">
        <w:rPr>
          <w:rFonts w:ascii="Times New Roman" w:hAnsi="Times New Roman" w:cs="Times New Roman"/>
          <w:sz w:val="20"/>
          <w:szCs w:val="20"/>
        </w:rPr>
        <w:t xml:space="preserve">Правом на досудебное обжалование решений Министерства (органов местного самоуправления), актов, действий (бездействия) должностных лиц Министерства (органов местного самоуправления) в рамках контрольных (надзорных) мероприятий обладают контролируемые лица, указанные в </w:t>
      </w:r>
      <w:hyperlink r:id="rId4" w:history="1">
        <w:r w:rsidRPr="00884EE5">
          <w:rPr>
            <w:rFonts w:ascii="Times New Roman" w:hAnsi="Times New Roman" w:cs="Times New Roman"/>
            <w:color w:val="0000FF"/>
            <w:sz w:val="20"/>
            <w:szCs w:val="20"/>
          </w:rPr>
          <w:t>части 4 статьи 40</w:t>
        </w:r>
      </w:hyperlink>
      <w:r w:rsidRPr="00884EE5">
        <w:rPr>
          <w:rFonts w:ascii="Times New Roman" w:hAnsi="Times New Roman" w:cs="Times New Roman"/>
          <w:sz w:val="20"/>
          <w:szCs w:val="20"/>
        </w:rPr>
        <w:t xml:space="preserve"> Федерального закона N 248-ФЗ.</w:t>
      </w:r>
    </w:p>
    <w:p w14:paraId="71FCC6A7" w14:textId="77777777" w:rsidR="00884EE5" w:rsidRPr="00884EE5" w:rsidRDefault="00884EE5" w:rsidP="00884EE5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4EE5">
        <w:rPr>
          <w:rFonts w:ascii="Times New Roman" w:hAnsi="Times New Roman" w:cs="Times New Roman"/>
          <w:sz w:val="20"/>
          <w:szCs w:val="20"/>
        </w:rPr>
        <w:t>7.2. Жалоба на действия (бездействие) Министерства, органа местного самоуправления рассматривается Министром (первым заместителем министра) (главой органа местного самоуправления, его заместителем).</w:t>
      </w:r>
    </w:p>
    <w:p w14:paraId="095DD601" w14:textId="77777777" w:rsidR="00884EE5" w:rsidRPr="00884EE5" w:rsidRDefault="00884EE5" w:rsidP="00884EE5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4EE5">
        <w:rPr>
          <w:rFonts w:ascii="Times New Roman" w:hAnsi="Times New Roman" w:cs="Times New Roman"/>
          <w:sz w:val="20"/>
          <w:szCs w:val="20"/>
        </w:rPr>
        <w:t>Жалоба на решение, действия (бездействие) должностного лица Министерства (органа местного самоуправления) рассматривается Министром (первым заместителем министра) (руководителем органа местного самоуправления, его заместителем).</w:t>
      </w:r>
    </w:p>
    <w:p w14:paraId="6FE7960A" w14:textId="77777777" w:rsidR="00884EE5" w:rsidRPr="00884EE5" w:rsidRDefault="00884EE5" w:rsidP="00884EE5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4EE5">
        <w:rPr>
          <w:rFonts w:ascii="Times New Roman" w:hAnsi="Times New Roman" w:cs="Times New Roman"/>
          <w:sz w:val="20"/>
          <w:szCs w:val="20"/>
        </w:rPr>
        <w:t>7.3. Жалоба на решение Министерства (органов местного самоуправления), действия (бездействие) их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2273E7E2" w14:textId="77777777" w:rsidR="00884EE5" w:rsidRPr="00884EE5" w:rsidRDefault="00884EE5" w:rsidP="00884EE5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4EE5">
        <w:rPr>
          <w:rFonts w:ascii="Times New Roman" w:hAnsi="Times New Roman" w:cs="Times New Roman"/>
          <w:sz w:val="20"/>
          <w:szCs w:val="20"/>
        </w:rPr>
        <w:t>7.4. Жалоба на предписание Министерства (органов местного самоуправления) может быть подана в течение 10 рабочих дней с момента получения контролируемым лицом предписания.</w:t>
      </w:r>
    </w:p>
    <w:p w14:paraId="53939275" w14:textId="77777777" w:rsidR="00884EE5" w:rsidRPr="00884EE5" w:rsidRDefault="00884EE5" w:rsidP="00884EE5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4EE5">
        <w:rPr>
          <w:rFonts w:ascii="Times New Roman" w:hAnsi="Times New Roman" w:cs="Times New Roman"/>
          <w:sz w:val="20"/>
          <w:szCs w:val="20"/>
        </w:rPr>
        <w:t>7.5. В случае пропуска по уважительной причине срока подачи жалобы указанный срок по ходатайству лица, подающего жалобу, может быть восстановлен Министерством (органом местного самоуправления).</w:t>
      </w:r>
    </w:p>
    <w:p w14:paraId="52237865" w14:textId="77777777" w:rsidR="00944A1F" w:rsidRPr="00E9109C" w:rsidRDefault="00944A1F" w:rsidP="00E9109C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</w:p>
    <w:sectPr w:rsidR="00944A1F" w:rsidRPr="00E9109C" w:rsidSect="00C570D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6E"/>
    <w:rsid w:val="00884EE5"/>
    <w:rsid w:val="00944A1F"/>
    <w:rsid w:val="00CE536E"/>
    <w:rsid w:val="00E9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580E"/>
  <w15:chartTrackingRefBased/>
  <w15:docId w15:val="{C8FE6D5B-04B3-42B5-81B2-6F33E03A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BD81649D5105374905BC9B6410494726ED92C7D6B3A3FB53334DC017CF447BD441F917EE192B10063731F73FB4ADC63956592641368536AM5C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2022-05-30T14:44:00Z</dcterms:created>
  <dcterms:modified xsi:type="dcterms:W3CDTF">2023-03-24T08:03:00Z</dcterms:modified>
</cp:coreProperties>
</file>