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EF6E64" w14:textId="77777777" w:rsidR="007459A7" w:rsidRDefault="007459A7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256AC55A" w14:textId="77777777" w:rsidR="007459A7" w:rsidRDefault="007459A7">
      <w:pPr>
        <w:pStyle w:val="ConsPlusNormal"/>
        <w:jc w:val="both"/>
        <w:outlineLvl w:val="0"/>
      </w:pPr>
    </w:p>
    <w:p w14:paraId="0C21CB11" w14:textId="77777777" w:rsidR="007459A7" w:rsidRDefault="007459A7">
      <w:pPr>
        <w:pStyle w:val="ConsPlusTitle"/>
        <w:jc w:val="center"/>
      </w:pPr>
      <w:r>
        <w:t>ПРАВИТЕЛЬСТВО ПЕНЗЕНСКОЙ ОБЛАСТИ</w:t>
      </w:r>
    </w:p>
    <w:p w14:paraId="0777F597" w14:textId="77777777" w:rsidR="007459A7" w:rsidRDefault="007459A7">
      <w:pPr>
        <w:pStyle w:val="ConsPlusTitle"/>
        <w:jc w:val="both"/>
      </w:pPr>
    </w:p>
    <w:p w14:paraId="20154DFE" w14:textId="77777777" w:rsidR="007459A7" w:rsidRDefault="007459A7">
      <w:pPr>
        <w:pStyle w:val="ConsPlusTitle"/>
        <w:jc w:val="center"/>
      </w:pPr>
      <w:r>
        <w:t>ПОСТАНОВЛЕНИЕ</w:t>
      </w:r>
    </w:p>
    <w:p w14:paraId="6C5DBC39" w14:textId="77777777" w:rsidR="007459A7" w:rsidRDefault="007459A7">
      <w:pPr>
        <w:pStyle w:val="ConsPlusTitle"/>
        <w:jc w:val="center"/>
      </w:pPr>
      <w:r>
        <w:t>от 4 августа 2023 г. N 653-пП</w:t>
      </w:r>
    </w:p>
    <w:p w14:paraId="630AC453" w14:textId="77777777" w:rsidR="007459A7" w:rsidRDefault="007459A7">
      <w:pPr>
        <w:pStyle w:val="ConsPlusTitle"/>
        <w:jc w:val="both"/>
      </w:pPr>
    </w:p>
    <w:p w14:paraId="2F1A9A77" w14:textId="77777777" w:rsidR="007459A7" w:rsidRDefault="007459A7">
      <w:pPr>
        <w:pStyle w:val="ConsPlusTitle"/>
        <w:jc w:val="center"/>
      </w:pPr>
      <w:r>
        <w:t>О ВНЕСЕНИИ ИЗМЕНЕНИЙ В ОТДЕЛЬНЫЕ НОРМАТИВНЫЕ ПРАВОВЫЕ АКТЫ</w:t>
      </w:r>
    </w:p>
    <w:p w14:paraId="2AA499CE" w14:textId="77777777" w:rsidR="007459A7" w:rsidRDefault="007459A7">
      <w:pPr>
        <w:pStyle w:val="ConsPlusTitle"/>
        <w:jc w:val="center"/>
      </w:pPr>
      <w:r>
        <w:t>ПРАВИТЕЛЬСТВА ПЕНЗЕНСКОЙ ОБЛАСТИ</w:t>
      </w:r>
    </w:p>
    <w:p w14:paraId="07AD2DC2" w14:textId="77777777" w:rsidR="007459A7" w:rsidRDefault="007459A7">
      <w:pPr>
        <w:pStyle w:val="ConsPlusNormal"/>
        <w:jc w:val="both"/>
      </w:pPr>
    </w:p>
    <w:p w14:paraId="19C12E9D" w14:textId="77777777" w:rsidR="007459A7" w:rsidRDefault="007459A7">
      <w:pPr>
        <w:pStyle w:val="ConsPlusNormal"/>
        <w:ind w:firstLine="540"/>
        <w:jc w:val="both"/>
      </w:pPr>
      <w:r>
        <w:t xml:space="preserve">В целях приведения нормативных правовых актов Правительства Пензенской области в соответствие с действующим законодательством, руководствуясь </w:t>
      </w:r>
      <w:hyperlink r:id="rId5">
        <w:r>
          <w:rPr>
            <w:color w:val="0000FF"/>
          </w:rPr>
          <w:t>Законом</w:t>
        </w:r>
      </w:hyperlink>
      <w:r>
        <w:t xml:space="preserve"> Пензенской области от 21.04.2023 N 4006-ЗПО "О Правительстве Пензенской области" (с последующими изменениями), Правительство Пензенской области постановляет:</w:t>
      </w:r>
    </w:p>
    <w:p w14:paraId="23260D49" w14:textId="77777777" w:rsidR="007459A7" w:rsidRDefault="007459A7">
      <w:pPr>
        <w:pStyle w:val="ConsPlusNormal"/>
        <w:spacing w:before="220"/>
        <w:ind w:firstLine="540"/>
        <w:jc w:val="both"/>
      </w:pPr>
      <w:r>
        <w:t xml:space="preserve">1. Внести в </w:t>
      </w:r>
      <w:hyperlink r:id="rId6">
        <w:r>
          <w:rPr>
            <w:color w:val="0000FF"/>
          </w:rPr>
          <w:t>постановление</w:t>
        </w:r>
      </w:hyperlink>
      <w:r>
        <w:t xml:space="preserve"> Правительства Пензенской области от 24.12.2021 N 906-пП "Об утверждении Положения о региональном государственном жилищном контроле (надзоре) на территории Пензенской области" (с последующими изменениями) (далее - постановление) следующее изменение:</w:t>
      </w:r>
    </w:p>
    <w:p w14:paraId="05D8719B" w14:textId="77777777" w:rsidR="007459A7" w:rsidRDefault="007459A7">
      <w:pPr>
        <w:pStyle w:val="ConsPlusNormal"/>
        <w:spacing w:before="220"/>
        <w:ind w:firstLine="540"/>
        <w:jc w:val="both"/>
      </w:pPr>
      <w:r>
        <w:t xml:space="preserve">1.1. </w:t>
      </w:r>
      <w:hyperlink r:id="rId7">
        <w:r>
          <w:rPr>
            <w:color w:val="0000FF"/>
          </w:rPr>
          <w:t>Пункт 1.1</w:t>
        </w:r>
      </w:hyperlink>
      <w:r>
        <w:t xml:space="preserve"> постановления изложить в следующей редакции:</w:t>
      </w:r>
    </w:p>
    <w:p w14:paraId="5B8AF0BE" w14:textId="77777777" w:rsidR="007459A7" w:rsidRDefault="007459A7">
      <w:pPr>
        <w:pStyle w:val="ConsPlusNormal"/>
        <w:spacing w:before="220"/>
        <w:ind w:firstLine="540"/>
        <w:jc w:val="both"/>
      </w:pPr>
      <w:r>
        <w:t xml:space="preserve">"1.1. Региональный государственный жилищный контроль (надзор) на территории Пензенской области осуществляется с учетом особенностей, установленных </w:t>
      </w:r>
      <w:hyperlink r:id="rId8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10.03.2022 N 336 "Об особенностях организации и осуществления государственного контроля (надзора), муниципального контроля" (с последующими изменениями).".</w:t>
      </w:r>
    </w:p>
    <w:p w14:paraId="7C429405" w14:textId="77777777" w:rsidR="007459A7" w:rsidRDefault="007459A7">
      <w:pPr>
        <w:pStyle w:val="ConsPlusNormal"/>
        <w:spacing w:before="220"/>
        <w:ind w:firstLine="540"/>
        <w:jc w:val="both"/>
      </w:pPr>
      <w:r>
        <w:t xml:space="preserve">2. Внести в </w:t>
      </w:r>
      <w:hyperlink r:id="rId9">
        <w:r>
          <w:rPr>
            <w:color w:val="0000FF"/>
          </w:rPr>
          <w:t>Положение</w:t>
        </w:r>
      </w:hyperlink>
      <w:r>
        <w:t xml:space="preserve"> о региональном государственном жилищном контроле (надзоре) на территории Пензенской области (далее - Положение), утвержденное постановлением, следующие изменения:</w:t>
      </w:r>
    </w:p>
    <w:p w14:paraId="21356C58" w14:textId="77777777" w:rsidR="007459A7" w:rsidRDefault="007459A7">
      <w:pPr>
        <w:pStyle w:val="ConsPlusNormal"/>
        <w:spacing w:before="220"/>
        <w:ind w:firstLine="540"/>
        <w:jc w:val="both"/>
      </w:pPr>
      <w:r>
        <w:t xml:space="preserve">2.1. В </w:t>
      </w:r>
      <w:hyperlink r:id="rId10">
        <w:r>
          <w:rPr>
            <w:color w:val="0000FF"/>
          </w:rPr>
          <w:t>разделе I</w:t>
        </w:r>
      </w:hyperlink>
      <w:r>
        <w:t>. "Общие положения" Положения:</w:t>
      </w:r>
    </w:p>
    <w:p w14:paraId="198A2E6F" w14:textId="77777777" w:rsidR="007459A7" w:rsidRDefault="007459A7">
      <w:pPr>
        <w:pStyle w:val="ConsPlusNormal"/>
        <w:spacing w:before="220"/>
        <w:ind w:firstLine="540"/>
        <w:jc w:val="both"/>
      </w:pPr>
      <w:r>
        <w:t xml:space="preserve">2.1.1. </w:t>
      </w:r>
      <w:hyperlink r:id="rId11">
        <w:r>
          <w:rPr>
            <w:color w:val="0000FF"/>
          </w:rPr>
          <w:t>абзац второй пункта 1.1</w:t>
        </w:r>
      </w:hyperlink>
      <w:r>
        <w:t xml:space="preserve"> Положения изложить в следующей редакции:</w:t>
      </w:r>
    </w:p>
    <w:p w14:paraId="65241038" w14:textId="77777777" w:rsidR="007459A7" w:rsidRDefault="007459A7">
      <w:pPr>
        <w:pStyle w:val="ConsPlusNormal"/>
        <w:spacing w:before="220"/>
        <w:ind w:firstLine="540"/>
        <w:jc w:val="both"/>
      </w:pPr>
      <w:r>
        <w:t xml:space="preserve">"К отношениям, связанным с осуществлением регионального государственного жилищного надзора, применяются положения Федерального </w:t>
      </w:r>
      <w:hyperlink r:id="rId12">
        <w:r>
          <w:rPr>
            <w:color w:val="0000FF"/>
          </w:rPr>
          <w:t>закона</w:t>
        </w:r>
      </w:hyperlink>
      <w:r>
        <w:t xml:space="preserve"> от 31.07.2020 N 248-ФЗ "О государственном контроле (надзоре) и муниципальном контроле в Российской Федерации" (далее - Федеральный закон N 248-ФЗ).";</w:t>
      </w:r>
    </w:p>
    <w:p w14:paraId="338F2184" w14:textId="77777777" w:rsidR="007459A7" w:rsidRDefault="007459A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459A7" w14:paraId="31380861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059162" w14:textId="77777777" w:rsidR="007459A7" w:rsidRDefault="007459A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A71A92" w14:textId="77777777" w:rsidR="007459A7" w:rsidRDefault="007459A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2B30ED5" w14:textId="77777777" w:rsidR="007459A7" w:rsidRDefault="007459A7">
            <w:pPr>
              <w:pStyle w:val="ConsPlusNormal"/>
              <w:jc w:val="both"/>
            </w:pPr>
            <w:r>
              <w:rPr>
                <w:color w:val="392C69"/>
              </w:rPr>
              <w:t xml:space="preserve">Пп. 2.1.2 п. 2.1 </w:t>
            </w:r>
            <w:hyperlink w:anchor="P64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01.09.2023.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4CD945" w14:textId="77777777" w:rsidR="007459A7" w:rsidRDefault="007459A7">
            <w:pPr>
              <w:pStyle w:val="ConsPlusNormal"/>
            </w:pPr>
          </w:p>
        </w:tc>
      </w:tr>
    </w:tbl>
    <w:p w14:paraId="4DA642AF" w14:textId="77777777" w:rsidR="007459A7" w:rsidRDefault="007459A7">
      <w:pPr>
        <w:pStyle w:val="ConsPlusNormal"/>
        <w:spacing w:before="280"/>
        <w:ind w:firstLine="540"/>
        <w:jc w:val="both"/>
      </w:pPr>
      <w:bookmarkStart w:id="0" w:name="P18"/>
      <w:bookmarkEnd w:id="0"/>
      <w:r>
        <w:t xml:space="preserve">2.1.2. в </w:t>
      </w:r>
      <w:hyperlink r:id="rId13">
        <w:r>
          <w:rPr>
            <w:color w:val="0000FF"/>
          </w:rPr>
          <w:t>абзаце первом пункта 1.2</w:t>
        </w:r>
      </w:hyperlink>
      <w:r>
        <w:t xml:space="preserve"> после слов "о повышении энергетической эффективности" дополнить словами ", законодательством о газоснабжении в Российской Федерации";</w:t>
      </w:r>
    </w:p>
    <w:p w14:paraId="7E591E6B" w14:textId="77777777" w:rsidR="007459A7" w:rsidRDefault="007459A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459A7" w14:paraId="79ACDC19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F0EFD3" w14:textId="77777777" w:rsidR="007459A7" w:rsidRDefault="007459A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2D3C5C" w14:textId="77777777" w:rsidR="007459A7" w:rsidRDefault="007459A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3714C91" w14:textId="77777777" w:rsidR="007459A7" w:rsidRDefault="007459A7">
            <w:pPr>
              <w:pStyle w:val="ConsPlusNormal"/>
              <w:jc w:val="both"/>
            </w:pPr>
            <w:r>
              <w:rPr>
                <w:color w:val="392C69"/>
              </w:rPr>
              <w:t xml:space="preserve">Пп. 2.1.3 п. 2.1 </w:t>
            </w:r>
            <w:hyperlink w:anchor="P64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01.09.2023.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934AE4" w14:textId="77777777" w:rsidR="007459A7" w:rsidRDefault="007459A7">
            <w:pPr>
              <w:pStyle w:val="ConsPlusNormal"/>
            </w:pPr>
          </w:p>
        </w:tc>
      </w:tr>
    </w:tbl>
    <w:p w14:paraId="7784B206" w14:textId="77777777" w:rsidR="007459A7" w:rsidRDefault="007459A7">
      <w:pPr>
        <w:pStyle w:val="ConsPlusNormal"/>
        <w:spacing w:before="280"/>
        <w:ind w:firstLine="540"/>
        <w:jc w:val="both"/>
      </w:pPr>
      <w:bookmarkStart w:id="1" w:name="P20"/>
      <w:bookmarkEnd w:id="1"/>
      <w:r>
        <w:t xml:space="preserve">2.1.3. </w:t>
      </w:r>
      <w:hyperlink r:id="rId14">
        <w:r>
          <w:rPr>
            <w:color w:val="0000FF"/>
          </w:rPr>
          <w:t>пункт 1.2</w:t>
        </w:r>
      </w:hyperlink>
      <w:r>
        <w:t xml:space="preserve"> дополнить подпунктом "12" следующего содержания:</w:t>
      </w:r>
    </w:p>
    <w:p w14:paraId="38AE95A1" w14:textId="77777777" w:rsidR="007459A7" w:rsidRDefault="007459A7">
      <w:pPr>
        <w:pStyle w:val="ConsPlusNormal"/>
        <w:spacing w:before="220"/>
        <w:ind w:firstLine="540"/>
        <w:jc w:val="both"/>
      </w:pPr>
      <w:r>
        <w:t>"12) требований к безопасной эксплуатации и техническому обслуживанию внутридомового и (или) внутриквартирного газового оборудования, а также требований к содержанию относящихся к общему имуществу в многоквартирном доме вентиляционных и дымовых каналов.";</w:t>
      </w:r>
    </w:p>
    <w:p w14:paraId="1CAF084C" w14:textId="77777777" w:rsidR="007459A7" w:rsidRDefault="007459A7">
      <w:pPr>
        <w:pStyle w:val="ConsPlusNormal"/>
        <w:spacing w:before="220"/>
        <w:ind w:firstLine="540"/>
        <w:jc w:val="both"/>
      </w:pPr>
      <w:r>
        <w:lastRenderedPageBreak/>
        <w:t xml:space="preserve">2.1.4. </w:t>
      </w:r>
      <w:hyperlink r:id="rId15">
        <w:r>
          <w:rPr>
            <w:color w:val="0000FF"/>
          </w:rPr>
          <w:t>подпункт 1.3.1 пункта 1.3</w:t>
        </w:r>
      </w:hyperlink>
      <w:r>
        <w:t xml:space="preserve"> изложить в следующей редакции:</w:t>
      </w:r>
    </w:p>
    <w:p w14:paraId="01DE180A" w14:textId="77777777" w:rsidR="007459A7" w:rsidRDefault="007459A7">
      <w:pPr>
        <w:pStyle w:val="ConsPlusNormal"/>
        <w:spacing w:before="220"/>
        <w:ind w:firstLine="540"/>
        <w:jc w:val="both"/>
      </w:pPr>
      <w:r>
        <w:t xml:space="preserve">"1.3.1. Отдельные мероприятия по региональному государственному жилищному надзору проводятся должностными лицами органов местного самоуправления муниципальных образований Пензенской области (далее - органы местного самоуправления), которые уполномочены на проведение таких мероприятий нормативными правовыми актами органов местного самоуправления, в соответствии со </w:t>
      </w:r>
      <w:hyperlink r:id="rId16">
        <w:r>
          <w:rPr>
            <w:color w:val="0000FF"/>
          </w:rPr>
          <w:t>статьей 9-10</w:t>
        </w:r>
      </w:hyperlink>
      <w:r>
        <w:t xml:space="preserve"> Закона Пензенской области от 22.12.2006 N 1176-ЗПО "О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Федерации, переданными для осуществления органам государственной власти Пензенской области (с последующими изменениями)" (далее - Закон Пензенской области N 1176-ЗПО) в случае наделения в установленном порядке органов местного самоуправления отдельными государственными полномочиями по региональному государственному жилищному надзору в пределах переданного объема полномочий.";</w:t>
      </w:r>
    </w:p>
    <w:p w14:paraId="404CF599" w14:textId="77777777" w:rsidR="007459A7" w:rsidRDefault="007459A7">
      <w:pPr>
        <w:pStyle w:val="ConsPlusNormal"/>
        <w:spacing w:before="220"/>
        <w:ind w:firstLine="540"/>
        <w:jc w:val="both"/>
      </w:pPr>
      <w:r>
        <w:t xml:space="preserve">2.1.5. </w:t>
      </w:r>
      <w:hyperlink r:id="rId17">
        <w:r>
          <w:rPr>
            <w:color w:val="0000FF"/>
          </w:rPr>
          <w:t>пункт 1.4</w:t>
        </w:r>
      </w:hyperlink>
      <w:r>
        <w:t xml:space="preserve"> дополнить подпунктом "е.1)" следующего содержания:</w:t>
      </w:r>
    </w:p>
    <w:p w14:paraId="6376D0BD" w14:textId="77777777" w:rsidR="007459A7" w:rsidRDefault="007459A7">
      <w:pPr>
        <w:pStyle w:val="ConsPlusNormal"/>
        <w:spacing w:before="220"/>
        <w:ind w:firstLine="540"/>
        <w:jc w:val="both"/>
      </w:pPr>
      <w:r>
        <w:t>"е.1) ведущие специалисты-эксперты отдела лицензирования Министерства - государственные жилищные инспекторы, должностным регламентом которых предусмотрены полномочия по осуществлению регионального государственного жилищного надзора;";</w:t>
      </w:r>
    </w:p>
    <w:p w14:paraId="6032D18D" w14:textId="77777777" w:rsidR="007459A7" w:rsidRDefault="007459A7">
      <w:pPr>
        <w:pStyle w:val="ConsPlusNormal"/>
        <w:spacing w:before="220"/>
        <w:ind w:firstLine="540"/>
        <w:jc w:val="both"/>
      </w:pPr>
      <w:r>
        <w:t xml:space="preserve">2.1.6. </w:t>
      </w:r>
      <w:hyperlink r:id="rId18">
        <w:r>
          <w:rPr>
            <w:color w:val="0000FF"/>
          </w:rPr>
          <w:t>абзац первый подпункта 1.5.1 пункта 1.5</w:t>
        </w:r>
      </w:hyperlink>
      <w:r>
        <w:t xml:space="preserve"> изложить в следующей редакции:</w:t>
      </w:r>
    </w:p>
    <w:p w14:paraId="189E07D6" w14:textId="77777777" w:rsidR="007459A7" w:rsidRDefault="007459A7">
      <w:pPr>
        <w:pStyle w:val="ConsPlusNormal"/>
        <w:spacing w:before="220"/>
        <w:ind w:firstLine="540"/>
        <w:jc w:val="both"/>
      </w:pPr>
      <w:r>
        <w:t>"1.5.1. Уполномоченными лицами на принятие решений о проведении контрольных (надзорных) мероприятий в органах местного самоуправления являются руководитель (заместитель руководителя) администрации муниципального образования Пензенской области.";</w:t>
      </w:r>
    </w:p>
    <w:p w14:paraId="019F48A8" w14:textId="77777777" w:rsidR="007459A7" w:rsidRDefault="007459A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459A7" w14:paraId="728F3C91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B2F314" w14:textId="77777777" w:rsidR="007459A7" w:rsidRDefault="007459A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2419E3" w14:textId="77777777" w:rsidR="007459A7" w:rsidRDefault="007459A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601F3AE" w14:textId="77777777" w:rsidR="007459A7" w:rsidRDefault="007459A7">
            <w:pPr>
              <w:pStyle w:val="ConsPlusNormal"/>
              <w:jc w:val="both"/>
            </w:pPr>
            <w:r>
              <w:rPr>
                <w:color w:val="392C69"/>
              </w:rPr>
              <w:t xml:space="preserve">Пп. 2.1.7 п. 2.1 </w:t>
            </w:r>
            <w:hyperlink w:anchor="P64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01.09.2023.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EE285C" w14:textId="77777777" w:rsidR="007459A7" w:rsidRDefault="007459A7">
            <w:pPr>
              <w:pStyle w:val="ConsPlusNormal"/>
            </w:pPr>
          </w:p>
        </w:tc>
      </w:tr>
    </w:tbl>
    <w:p w14:paraId="7C137D22" w14:textId="77777777" w:rsidR="007459A7" w:rsidRDefault="007459A7">
      <w:pPr>
        <w:pStyle w:val="ConsPlusNormal"/>
        <w:spacing w:before="280"/>
        <w:ind w:firstLine="540"/>
        <w:jc w:val="both"/>
      </w:pPr>
      <w:bookmarkStart w:id="2" w:name="P29"/>
      <w:bookmarkEnd w:id="2"/>
      <w:r>
        <w:t xml:space="preserve">2.1.7. </w:t>
      </w:r>
      <w:hyperlink r:id="rId19">
        <w:r>
          <w:rPr>
            <w:color w:val="0000FF"/>
          </w:rPr>
          <w:t>пункт 1.6</w:t>
        </w:r>
      </w:hyperlink>
      <w:r>
        <w:t xml:space="preserve"> изложить в следующей редакции:</w:t>
      </w:r>
    </w:p>
    <w:p w14:paraId="12B4884D" w14:textId="77777777" w:rsidR="007459A7" w:rsidRDefault="007459A7">
      <w:pPr>
        <w:pStyle w:val="ConsPlusNormal"/>
        <w:spacing w:before="220"/>
        <w:ind w:firstLine="540"/>
        <w:jc w:val="both"/>
      </w:pPr>
      <w:r>
        <w:t>"1.6. Объектами регионального государственного жилищного надзора являются деятельность, действия (бездействие) контролируемых лиц, в рамках которых должны соблюдаться обязательные требования, в том числе:</w:t>
      </w:r>
    </w:p>
    <w:p w14:paraId="32DDAAB2" w14:textId="77777777" w:rsidR="007459A7" w:rsidRDefault="007459A7">
      <w:pPr>
        <w:pStyle w:val="ConsPlusNormal"/>
        <w:spacing w:before="220"/>
        <w:ind w:firstLine="540"/>
        <w:jc w:val="both"/>
      </w:pPr>
      <w:r>
        <w:t>товариществ собственников жилья;</w:t>
      </w:r>
    </w:p>
    <w:p w14:paraId="7CEA3565" w14:textId="77777777" w:rsidR="007459A7" w:rsidRDefault="007459A7">
      <w:pPr>
        <w:pStyle w:val="ConsPlusNormal"/>
        <w:spacing w:before="220"/>
        <w:ind w:firstLine="540"/>
        <w:jc w:val="both"/>
      </w:pPr>
      <w:r>
        <w:t>жилищных и жилищно-строительных кооперативов;</w:t>
      </w:r>
    </w:p>
    <w:p w14:paraId="400F4F83" w14:textId="77777777" w:rsidR="007459A7" w:rsidRDefault="007459A7">
      <w:pPr>
        <w:pStyle w:val="ConsPlusNormal"/>
        <w:spacing w:before="220"/>
        <w:ind w:firstLine="540"/>
        <w:jc w:val="both"/>
      </w:pPr>
      <w:r>
        <w:t>ресурсоснабжающих организаций;</w:t>
      </w:r>
    </w:p>
    <w:p w14:paraId="266A3D1E" w14:textId="77777777" w:rsidR="007459A7" w:rsidRDefault="007459A7">
      <w:pPr>
        <w:pStyle w:val="ConsPlusNormal"/>
        <w:spacing w:before="220"/>
        <w:ind w:firstLine="540"/>
        <w:jc w:val="both"/>
      </w:pPr>
      <w:r>
        <w:t>региональных операторов по обращению с твердыми коммунальными отходами;</w:t>
      </w:r>
    </w:p>
    <w:p w14:paraId="54B76A49" w14:textId="77777777" w:rsidR="007459A7" w:rsidRDefault="007459A7">
      <w:pPr>
        <w:pStyle w:val="ConsPlusNormal"/>
        <w:spacing w:before="220"/>
        <w:ind w:firstLine="540"/>
        <w:jc w:val="both"/>
      </w:pPr>
      <w:r>
        <w:t>юридических лиц, индивидуальных предпринимателей, оказывающих услуги и (или) выполняющих работы по содержанию и ремонту общего имущества в многоквартирных домах;</w:t>
      </w:r>
    </w:p>
    <w:p w14:paraId="1B7549D0" w14:textId="77777777" w:rsidR="007459A7" w:rsidRDefault="007459A7">
      <w:pPr>
        <w:pStyle w:val="ConsPlusNormal"/>
        <w:spacing w:before="220"/>
        <w:ind w:firstLine="540"/>
        <w:jc w:val="both"/>
      </w:pPr>
      <w:r>
        <w:t>специализированных организаций, осуществляющих деятельность по техническому обслуживанию и ремонту внутридомового и (или) внутриквартирного газового оборудования;</w:t>
      </w:r>
    </w:p>
    <w:p w14:paraId="7D9D7B7D" w14:textId="77777777" w:rsidR="007459A7" w:rsidRDefault="007459A7">
      <w:pPr>
        <w:pStyle w:val="ConsPlusNormal"/>
        <w:spacing w:before="220"/>
        <w:ind w:firstLine="540"/>
        <w:jc w:val="both"/>
      </w:pPr>
      <w:r>
        <w:t>организаций, осуществляющих деятельность по проверке состояния и функционирования дымовых и вентиляционных каналов, их очистке и ремонту;</w:t>
      </w:r>
    </w:p>
    <w:p w14:paraId="1D975CD4" w14:textId="77777777" w:rsidR="007459A7" w:rsidRDefault="007459A7">
      <w:pPr>
        <w:pStyle w:val="ConsPlusNormal"/>
        <w:spacing w:before="220"/>
        <w:ind w:firstLine="540"/>
        <w:jc w:val="both"/>
      </w:pPr>
      <w:r>
        <w:t>организаций, предметом деятельности которых является выполнение одного или нескольких видов работ при осуществлении деятельности по эксплуатации лифтов в многоквартирных домах, в том числе их обслуживание и ремонт.</w:t>
      </w:r>
    </w:p>
    <w:p w14:paraId="52D0F294" w14:textId="77777777" w:rsidR="007459A7" w:rsidRDefault="007459A7">
      <w:pPr>
        <w:pStyle w:val="ConsPlusNormal"/>
        <w:spacing w:before="220"/>
        <w:ind w:firstLine="540"/>
        <w:jc w:val="both"/>
      </w:pPr>
      <w:r>
        <w:lastRenderedPageBreak/>
        <w:t>Объектом регионального государственного жилищного надзора не является деятельность, действия (бездействия) юридических лиц независимо от организационно-правовой формы или индивидуальных предпринимателей, осуществляющих предпринимательскую деятельность по управлению многоквартирными домами на основании лицензии.".</w:t>
      </w:r>
    </w:p>
    <w:p w14:paraId="34F6EF22" w14:textId="77777777" w:rsidR="007459A7" w:rsidRDefault="007459A7">
      <w:pPr>
        <w:pStyle w:val="ConsPlusNormal"/>
        <w:spacing w:before="220"/>
        <w:ind w:firstLine="540"/>
        <w:jc w:val="both"/>
      </w:pPr>
      <w:r>
        <w:t xml:space="preserve">2.2. </w:t>
      </w:r>
      <w:hyperlink r:id="rId20">
        <w:r>
          <w:rPr>
            <w:color w:val="0000FF"/>
          </w:rPr>
          <w:t>Пункт 2.3 раздела II</w:t>
        </w:r>
      </w:hyperlink>
      <w:r>
        <w:t xml:space="preserve"> "Управление рисками причинения вреда (ущерба) охраняемым законом ценностям при осуществлении регионального государственного жилищного надзора" Положения дополнить абзацем следующего содержания:</w:t>
      </w:r>
    </w:p>
    <w:p w14:paraId="0040BD41" w14:textId="77777777" w:rsidR="007459A7" w:rsidRDefault="007459A7">
      <w:pPr>
        <w:pStyle w:val="ConsPlusNormal"/>
        <w:spacing w:before="220"/>
        <w:ind w:firstLine="540"/>
        <w:jc w:val="both"/>
      </w:pPr>
      <w:r>
        <w:t>"Министерство ведет перечень объектов регионального государственного жилищного надзора с указанием категории риска на официальном сайте Единого реестра видов федерального государственного контроля (надзора), регионального государственного контроля (надзора), муниципального контроля (далее - Реестр) и публикует часть официального сайта Реестра в информационно-телекоммуникационной сети "Интернет" для отображения соответствующего перечня объектов контроля (виджет) на официальном сайте Министерства в информационно-телекоммуникационной сети "Интернет" (https://uprgkh.pnzreg.ru).".</w:t>
      </w:r>
    </w:p>
    <w:p w14:paraId="4EA9082E" w14:textId="77777777" w:rsidR="007459A7" w:rsidRDefault="007459A7">
      <w:pPr>
        <w:pStyle w:val="ConsPlusNormal"/>
        <w:spacing w:before="220"/>
        <w:ind w:firstLine="540"/>
        <w:jc w:val="both"/>
      </w:pPr>
      <w:r>
        <w:t xml:space="preserve">2.3. В </w:t>
      </w:r>
      <w:hyperlink r:id="rId21">
        <w:r>
          <w:rPr>
            <w:color w:val="0000FF"/>
          </w:rPr>
          <w:t>разделе III</w:t>
        </w:r>
      </w:hyperlink>
      <w:r>
        <w:t xml:space="preserve"> "Организация проведения профилактических мероприятий при осуществлении регионального государственного жилищного надзора" Положения:</w:t>
      </w:r>
    </w:p>
    <w:p w14:paraId="45ABB4F0" w14:textId="77777777" w:rsidR="007459A7" w:rsidRDefault="007459A7">
      <w:pPr>
        <w:pStyle w:val="ConsPlusNormal"/>
        <w:spacing w:before="220"/>
        <w:ind w:firstLine="540"/>
        <w:jc w:val="both"/>
      </w:pPr>
      <w:r>
        <w:t xml:space="preserve">2.3.1. в </w:t>
      </w:r>
      <w:hyperlink r:id="rId22">
        <w:r>
          <w:rPr>
            <w:color w:val="0000FF"/>
          </w:rPr>
          <w:t>подпункте 3.5.3.2 пункта 3.5</w:t>
        </w:r>
      </w:hyperlink>
      <w:r>
        <w:t xml:space="preserve"> слова "/главе (заместителю главы) администрации" заменить словами "руководителю (заместителю руководителя) администрации муниципального образования Пензенской области.";</w:t>
      </w:r>
    </w:p>
    <w:p w14:paraId="67493673" w14:textId="77777777" w:rsidR="007459A7" w:rsidRDefault="007459A7">
      <w:pPr>
        <w:pStyle w:val="ConsPlusNormal"/>
        <w:spacing w:before="220"/>
        <w:ind w:firstLine="540"/>
        <w:jc w:val="both"/>
      </w:pPr>
      <w:r>
        <w:t xml:space="preserve">2.3.2. в </w:t>
      </w:r>
      <w:hyperlink r:id="rId23">
        <w:r>
          <w:rPr>
            <w:color w:val="0000FF"/>
          </w:rPr>
          <w:t>подпункте 3.5.3.3 пункта 3.5</w:t>
        </w:r>
      </w:hyperlink>
      <w:r>
        <w:t xml:space="preserve"> слова "главой (заместителем главы) администрации" заменить словами "руководителем (заместителем руководителя) администрации муниципального образования Пензенской области.".</w:t>
      </w:r>
    </w:p>
    <w:p w14:paraId="7EBABCC1" w14:textId="77777777" w:rsidR="007459A7" w:rsidRDefault="007459A7">
      <w:pPr>
        <w:pStyle w:val="ConsPlusNormal"/>
        <w:spacing w:before="220"/>
        <w:ind w:firstLine="540"/>
        <w:jc w:val="both"/>
      </w:pPr>
      <w:r>
        <w:t xml:space="preserve">2.4. </w:t>
      </w:r>
      <w:hyperlink r:id="rId24">
        <w:r>
          <w:rPr>
            <w:color w:val="0000FF"/>
          </w:rPr>
          <w:t>Подпункт 4.8.4 пункта 4.8 раздела IV</w:t>
        </w:r>
      </w:hyperlink>
      <w:r>
        <w:t xml:space="preserve"> "Организация проведения контрольных (надзорных) мероприятий при осуществлении регионального государственного жилищного надзора" Положения признать утратившим силу.</w:t>
      </w:r>
    </w:p>
    <w:p w14:paraId="5CE8364B" w14:textId="77777777" w:rsidR="007459A7" w:rsidRDefault="007459A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459A7" w14:paraId="1EF88585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77B097" w14:textId="77777777" w:rsidR="007459A7" w:rsidRDefault="007459A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BE666D" w14:textId="77777777" w:rsidR="007459A7" w:rsidRDefault="007459A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06C27B4" w14:textId="77777777" w:rsidR="007459A7" w:rsidRDefault="007459A7">
            <w:pPr>
              <w:pStyle w:val="ConsPlusNormal"/>
              <w:jc w:val="both"/>
            </w:pPr>
            <w:r>
              <w:rPr>
                <w:color w:val="392C69"/>
              </w:rPr>
              <w:t xml:space="preserve">П. 2.5 </w:t>
            </w:r>
            <w:hyperlink w:anchor="P64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01.09.2023.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3C28DE" w14:textId="77777777" w:rsidR="007459A7" w:rsidRDefault="007459A7">
            <w:pPr>
              <w:pStyle w:val="ConsPlusNormal"/>
            </w:pPr>
          </w:p>
        </w:tc>
      </w:tr>
    </w:tbl>
    <w:p w14:paraId="3F2713FD" w14:textId="77777777" w:rsidR="007459A7" w:rsidRDefault="007459A7">
      <w:pPr>
        <w:pStyle w:val="ConsPlusNormal"/>
        <w:spacing w:before="280"/>
        <w:ind w:firstLine="540"/>
        <w:jc w:val="both"/>
      </w:pPr>
      <w:bookmarkStart w:id="3" w:name="P47"/>
      <w:bookmarkEnd w:id="3"/>
      <w:r>
        <w:t xml:space="preserve">2.5. В </w:t>
      </w:r>
      <w:hyperlink r:id="rId25">
        <w:r>
          <w:rPr>
            <w:color w:val="0000FF"/>
          </w:rPr>
          <w:t>абзацах первом</w:t>
        </w:r>
      </w:hyperlink>
      <w:r>
        <w:t xml:space="preserve"> и </w:t>
      </w:r>
      <w:hyperlink r:id="rId26">
        <w:r>
          <w:rPr>
            <w:color w:val="0000FF"/>
          </w:rPr>
          <w:t>седьмом</w:t>
        </w:r>
      </w:hyperlink>
      <w:r>
        <w:t xml:space="preserve"> приложения N 1 к Положению "Критерии отнесения объектов регионального государственного жилищного контроля (надзора) к категориям риска причинения вреда (ущерба) охраняемым законом ценностям при осуществлении регионального государственного жилищного контроля (надзора) на территории Пензенской области" после слов "о повышении энергетической эффективности," дополнить словами "законодательством о газоснабжении в Российской Федерации.".</w:t>
      </w:r>
    </w:p>
    <w:p w14:paraId="59369C83" w14:textId="77777777" w:rsidR="007459A7" w:rsidRDefault="007459A7">
      <w:pPr>
        <w:pStyle w:val="ConsPlusNormal"/>
        <w:spacing w:before="220"/>
        <w:ind w:firstLine="540"/>
        <w:jc w:val="both"/>
      </w:pPr>
      <w:r>
        <w:t xml:space="preserve">3. Внести в </w:t>
      </w:r>
      <w:hyperlink r:id="rId27">
        <w:r>
          <w:rPr>
            <w:color w:val="0000FF"/>
          </w:rPr>
          <w:t>Положение</w:t>
        </w:r>
      </w:hyperlink>
      <w:r>
        <w:t xml:space="preserve"> о региональном государственном лицензионном контроле за осуществлением предпринимательской деятельности по управлению многоквартирными домами, утвержденное постановлением Правительства Пензенской области от 30.12.2021 N 945-пП "Об утверждении Положения о региональном государственном лицензионном контроле за осуществлением предпринимательской деятельности по управлению многоквартирными домами" (с последующими изменениями) (далее - Положение), следующие изменения:</w:t>
      </w:r>
    </w:p>
    <w:p w14:paraId="1F1F31FF" w14:textId="77777777" w:rsidR="007459A7" w:rsidRDefault="007459A7">
      <w:pPr>
        <w:pStyle w:val="ConsPlusNormal"/>
        <w:spacing w:before="220"/>
        <w:ind w:firstLine="540"/>
        <w:jc w:val="both"/>
      </w:pPr>
      <w:r>
        <w:t xml:space="preserve">3.1. В </w:t>
      </w:r>
      <w:hyperlink r:id="rId28">
        <w:r>
          <w:rPr>
            <w:color w:val="0000FF"/>
          </w:rPr>
          <w:t>разделе I</w:t>
        </w:r>
      </w:hyperlink>
      <w:r>
        <w:t xml:space="preserve"> "Общие положения" Положения:</w:t>
      </w:r>
    </w:p>
    <w:p w14:paraId="0ACDC667" w14:textId="77777777" w:rsidR="007459A7" w:rsidRDefault="007459A7">
      <w:pPr>
        <w:pStyle w:val="ConsPlusNormal"/>
        <w:spacing w:before="220"/>
        <w:ind w:firstLine="540"/>
        <w:jc w:val="both"/>
      </w:pPr>
      <w:r>
        <w:t xml:space="preserve">3.1.1. </w:t>
      </w:r>
      <w:hyperlink r:id="rId29">
        <w:r>
          <w:rPr>
            <w:color w:val="0000FF"/>
          </w:rPr>
          <w:t>абзац третий пункта 1.1</w:t>
        </w:r>
      </w:hyperlink>
      <w:r>
        <w:t xml:space="preserve"> изложить в следующей редакции:</w:t>
      </w:r>
    </w:p>
    <w:p w14:paraId="13410AD4" w14:textId="77777777" w:rsidR="007459A7" w:rsidRDefault="007459A7">
      <w:pPr>
        <w:pStyle w:val="ConsPlusNormal"/>
        <w:spacing w:before="220"/>
        <w:ind w:firstLine="540"/>
        <w:jc w:val="both"/>
      </w:pPr>
      <w:r>
        <w:t xml:space="preserve">"Региональный лицензионный контроль осуществляется с учетом особенностей, установленных </w:t>
      </w:r>
      <w:hyperlink r:id="rId30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10.03.2022 N 336 "Об особенностях организации и осуществления государственного контроля (надзора), </w:t>
      </w:r>
      <w:r>
        <w:lastRenderedPageBreak/>
        <w:t>муниципального контроля" (с последующими изменениями).";</w:t>
      </w:r>
    </w:p>
    <w:p w14:paraId="41491D57" w14:textId="77777777" w:rsidR="007459A7" w:rsidRDefault="007459A7">
      <w:pPr>
        <w:pStyle w:val="ConsPlusNormal"/>
        <w:spacing w:before="220"/>
        <w:ind w:firstLine="540"/>
        <w:jc w:val="both"/>
      </w:pPr>
      <w:r>
        <w:t xml:space="preserve">3.1.2. в </w:t>
      </w:r>
      <w:hyperlink r:id="rId31">
        <w:r>
          <w:rPr>
            <w:color w:val="0000FF"/>
          </w:rPr>
          <w:t>пункте 1.3</w:t>
        </w:r>
      </w:hyperlink>
      <w:r>
        <w:t xml:space="preserve"> слова "государственной власти" исключить;</w:t>
      </w:r>
    </w:p>
    <w:p w14:paraId="2CF76088" w14:textId="77777777" w:rsidR="007459A7" w:rsidRDefault="007459A7">
      <w:pPr>
        <w:pStyle w:val="ConsPlusNormal"/>
        <w:spacing w:before="220"/>
        <w:ind w:firstLine="540"/>
        <w:jc w:val="both"/>
      </w:pPr>
      <w:r>
        <w:t xml:space="preserve">3.1.3. </w:t>
      </w:r>
      <w:hyperlink r:id="rId32">
        <w:r>
          <w:rPr>
            <w:color w:val="0000FF"/>
          </w:rPr>
          <w:t>подпункт 1.3.1 пункта 1.3</w:t>
        </w:r>
      </w:hyperlink>
      <w:r>
        <w:t xml:space="preserve"> изложить в следующей редакции:</w:t>
      </w:r>
    </w:p>
    <w:p w14:paraId="293F17A7" w14:textId="77777777" w:rsidR="007459A7" w:rsidRDefault="007459A7">
      <w:pPr>
        <w:pStyle w:val="ConsPlusNormal"/>
        <w:spacing w:before="220"/>
        <w:ind w:firstLine="540"/>
        <w:jc w:val="both"/>
      </w:pPr>
      <w:r>
        <w:t xml:space="preserve">"1.3.1. Отдельные мероприятия по региональному лицензионному контролю проводятся должностными лицами органов местного самоуправления муниципальных образований Пензенской области (далее - органы местного самоуправления), которые уполномочены на проведение таких мероприятий нормативными правовыми актами органов местного самоуправления, в соответствии со </w:t>
      </w:r>
      <w:hyperlink r:id="rId33">
        <w:r>
          <w:rPr>
            <w:color w:val="0000FF"/>
          </w:rPr>
          <w:t>статьей 9-10</w:t>
        </w:r>
      </w:hyperlink>
      <w:r>
        <w:t xml:space="preserve"> Закона Пензенской области от 22.12.2006 N 1176-ЗПО "О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Федерации, переданными для осуществления органам Пензенской области (с последующими изменениями)" (далее - Закон Пензенской области N 1176-ЗПО) в случае наделения в установленном порядке органов местного самоуправления отдельными государственными полномочиями по региональному лицензионному контролю в пределах переданного объема полномочий.";</w:t>
      </w:r>
    </w:p>
    <w:p w14:paraId="747B17C3" w14:textId="77777777" w:rsidR="007459A7" w:rsidRDefault="007459A7">
      <w:pPr>
        <w:pStyle w:val="ConsPlusNormal"/>
        <w:spacing w:before="220"/>
        <w:ind w:firstLine="540"/>
        <w:jc w:val="both"/>
      </w:pPr>
      <w:r>
        <w:t xml:space="preserve">3.1.4. </w:t>
      </w:r>
      <w:hyperlink r:id="rId34">
        <w:r>
          <w:rPr>
            <w:color w:val="0000FF"/>
          </w:rPr>
          <w:t>пункт 1.4</w:t>
        </w:r>
      </w:hyperlink>
      <w:r>
        <w:t xml:space="preserve"> дополнить подпунктом "ж.1)" следующего содержания:</w:t>
      </w:r>
    </w:p>
    <w:p w14:paraId="314B9997" w14:textId="77777777" w:rsidR="007459A7" w:rsidRDefault="007459A7">
      <w:pPr>
        <w:pStyle w:val="ConsPlusNormal"/>
        <w:spacing w:before="220"/>
        <w:ind w:firstLine="540"/>
        <w:jc w:val="both"/>
      </w:pPr>
      <w:r>
        <w:t>"ж.1) ведущие специалисты-эксперты отдела лицензирования Министерства - государственные жилищные инспекторы, должностным регламентом которых предусмотрены полномочия по осуществлению регионального лицензионного контроля;";</w:t>
      </w:r>
    </w:p>
    <w:p w14:paraId="3C4FF22C" w14:textId="77777777" w:rsidR="007459A7" w:rsidRDefault="007459A7">
      <w:pPr>
        <w:pStyle w:val="ConsPlusNormal"/>
        <w:spacing w:before="220"/>
        <w:ind w:firstLine="540"/>
        <w:jc w:val="both"/>
      </w:pPr>
      <w:r>
        <w:t xml:space="preserve">3.1.5. </w:t>
      </w:r>
      <w:hyperlink r:id="rId35">
        <w:r>
          <w:rPr>
            <w:color w:val="0000FF"/>
          </w:rPr>
          <w:t>абзац первый подпункта 1.5.1 пункта 1.5</w:t>
        </w:r>
      </w:hyperlink>
      <w:r>
        <w:t xml:space="preserve"> изложить в следующей редакции:</w:t>
      </w:r>
    </w:p>
    <w:p w14:paraId="620A644A" w14:textId="77777777" w:rsidR="007459A7" w:rsidRDefault="007459A7">
      <w:pPr>
        <w:pStyle w:val="ConsPlusNormal"/>
        <w:spacing w:before="220"/>
        <w:ind w:firstLine="540"/>
        <w:jc w:val="both"/>
      </w:pPr>
      <w:r>
        <w:t>"1.5.1. Уполномоченными лицами на принятие решений о проведении контрольных (надзорных) мероприятий в органах местного самоуправления являются руководитель (заместитель руководителя) администрации муниципального образования Пензенской области.".</w:t>
      </w:r>
    </w:p>
    <w:p w14:paraId="43B650B6" w14:textId="77777777" w:rsidR="007459A7" w:rsidRDefault="007459A7">
      <w:pPr>
        <w:pStyle w:val="ConsPlusNormal"/>
        <w:spacing w:before="220"/>
        <w:ind w:firstLine="540"/>
        <w:jc w:val="both"/>
      </w:pPr>
      <w:r>
        <w:t xml:space="preserve">3.2. </w:t>
      </w:r>
      <w:hyperlink r:id="rId36">
        <w:r>
          <w:rPr>
            <w:color w:val="0000FF"/>
          </w:rPr>
          <w:t>Пункт 2.3 раздела II</w:t>
        </w:r>
      </w:hyperlink>
      <w:r>
        <w:t xml:space="preserve"> "Управление рисками причинения вреда (ущерба) охраняемым законом ценностям при осуществлении регионального государственного жилищного надзора" Положения дополнить абзацем следующего содержания:</w:t>
      </w:r>
    </w:p>
    <w:p w14:paraId="44432A30" w14:textId="77777777" w:rsidR="007459A7" w:rsidRDefault="007459A7">
      <w:pPr>
        <w:pStyle w:val="ConsPlusNormal"/>
        <w:spacing w:before="220"/>
        <w:ind w:firstLine="540"/>
        <w:jc w:val="both"/>
      </w:pPr>
      <w:r>
        <w:t>"Министерство ведет перечень объектов регионального лицензионного контроля с указанием категории риска на официальном сайте Единого реестра видов федерального государственного контроля (надзора), регионального государственного контроля (надзора), муниципального контроля (далее - Реестр) и публикует часть официального сайта Реестра в информационно-телекоммуникационной сети "Интернет" для отображения соответствующего перечня объектов контроля (виджет) на официальном сайте Министерства в информационно-телекоммуникационной сети "Интернет" (https://uprgkh.pnzreg.ru).".</w:t>
      </w:r>
    </w:p>
    <w:p w14:paraId="5FB645A2" w14:textId="77777777" w:rsidR="007459A7" w:rsidRDefault="007459A7">
      <w:pPr>
        <w:pStyle w:val="ConsPlusNormal"/>
        <w:spacing w:before="220"/>
        <w:ind w:firstLine="540"/>
        <w:jc w:val="both"/>
      </w:pPr>
      <w:r>
        <w:t xml:space="preserve">3.3. В </w:t>
      </w:r>
      <w:hyperlink r:id="rId37">
        <w:r>
          <w:rPr>
            <w:color w:val="0000FF"/>
          </w:rPr>
          <w:t>разделе III</w:t>
        </w:r>
      </w:hyperlink>
      <w:r>
        <w:t xml:space="preserve"> "Организация проведения профилактических мероприятий при осуществлении регионального лицензионного контроля" Положения:</w:t>
      </w:r>
    </w:p>
    <w:p w14:paraId="6E9A3BA7" w14:textId="77777777" w:rsidR="007459A7" w:rsidRDefault="007459A7">
      <w:pPr>
        <w:pStyle w:val="ConsPlusNormal"/>
        <w:spacing w:before="220"/>
        <w:ind w:firstLine="540"/>
        <w:jc w:val="both"/>
      </w:pPr>
      <w:r>
        <w:t xml:space="preserve">3.3.1. в </w:t>
      </w:r>
      <w:hyperlink r:id="rId38">
        <w:r>
          <w:rPr>
            <w:color w:val="0000FF"/>
          </w:rPr>
          <w:t>подпункте 3.5.3.2 пункта 3.5</w:t>
        </w:r>
      </w:hyperlink>
      <w:r>
        <w:t xml:space="preserve"> слова "/главе (заместителю главы) администрации" заменить словами "руководителю (заместителю руководителя) администрации муниципального образования Пензенской области.";</w:t>
      </w:r>
    </w:p>
    <w:p w14:paraId="2DEF73C6" w14:textId="77777777" w:rsidR="007459A7" w:rsidRDefault="007459A7">
      <w:pPr>
        <w:pStyle w:val="ConsPlusNormal"/>
        <w:spacing w:before="220"/>
        <w:ind w:firstLine="540"/>
        <w:jc w:val="both"/>
      </w:pPr>
      <w:r>
        <w:t xml:space="preserve">3.3.2. в </w:t>
      </w:r>
      <w:hyperlink r:id="rId39">
        <w:r>
          <w:rPr>
            <w:color w:val="0000FF"/>
          </w:rPr>
          <w:t>подпункте 3.5.3.3 пункта 3.5</w:t>
        </w:r>
      </w:hyperlink>
      <w:r>
        <w:t xml:space="preserve"> слова "главой (заместителем главы) администрации" заменить словами "руководителем (заместителем руководителя) администрации муниципального образования Пензенской области.".</w:t>
      </w:r>
    </w:p>
    <w:p w14:paraId="56394161" w14:textId="77777777" w:rsidR="007459A7" w:rsidRDefault="007459A7">
      <w:pPr>
        <w:pStyle w:val="ConsPlusNormal"/>
        <w:spacing w:before="220"/>
        <w:ind w:firstLine="540"/>
        <w:jc w:val="both"/>
      </w:pPr>
      <w:bookmarkStart w:id="4" w:name="P64"/>
      <w:bookmarkEnd w:id="4"/>
      <w:r>
        <w:t xml:space="preserve">4. Настоящее постановление вступает в силу с даты его официального опубликования, за исключением </w:t>
      </w:r>
      <w:hyperlink w:anchor="P18">
        <w:r>
          <w:rPr>
            <w:color w:val="0000FF"/>
          </w:rPr>
          <w:t>подпунктов 2.1.2</w:t>
        </w:r>
      </w:hyperlink>
      <w:r>
        <w:t xml:space="preserve">, </w:t>
      </w:r>
      <w:hyperlink w:anchor="P20">
        <w:r>
          <w:rPr>
            <w:color w:val="0000FF"/>
          </w:rPr>
          <w:t>2.1.3</w:t>
        </w:r>
      </w:hyperlink>
      <w:r>
        <w:t xml:space="preserve">, </w:t>
      </w:r>
      <w:hyperlink w:anchor="P29">
        <w:r>
          <w:rPr>
            <w:color w:val="0000FF"/>
          </w:rPr>
          <w:t>2.1.7 пункта 2.1</w:t>
        </w:r>
      </w:hyperlink>
      <w:r>
        <w:t xml:space="preserve"> и </w:t>
      </w:r>
      <w:hyperlink w:anchor="P47">
        <w:r>
          <w:rPr>
            <w:color w:val="0000FF"/>
          </w:rPr>
          <w:t>пункта 2.5</w:t>
        </w:r>
      </w:hyperlink>
      <w:r>
        <w:t xml:space="preserve">, которые вступают в силу с </w:t>
      </w:r>
      <w:r>
        <w:lastRenderedPageBreak/>
        <w:t>01.09.2023 года.</w:t>
      </w:r>
    </w:p>
    <w:p w14:paraId="6D8E06E5" w14:textId="77777777" w:rsidR="007459A7" w:rsidRDefault="007459A7">
      <w:pPr>
        <w:pStyle w:val="ConsPlusNormal"/>
        <w:spacing w:before="220"/>
        <w:ind w:firstLine="540"/>
        <w:jc w:val="both"/>
      </w:pPr>
      <w:r>
        <w:t>5. Настоящее постановление опубликовать в газете "Пензенские губернские ведомости" и разместить (опубликовать) на "Официальном интернет-портале правовой информации" (www.pravo.gov.ru) и на официальном сайте Правительства Пензенской области в информационно-телекоммуникационной сети "Интернет".</w:t>
      </w:r>
    </w:p>
    <w:p w14:paraId="7CAB652A" w14:textId="77777777" w:rsidR="007459A7" w:rsidRDefault="007459A7">
      <w:pPr>
        <w:pStyle w:val="ConsPlusNormal"/>
        <w:spacing w:before="220"/>
        <w:ind w:firstLine="540"/>
        <w:jc w:val="both"/>
      </w:pPr>
      <w:r>
        <w:t>6. Контроль за исполнением настоящего постановления возложить на заместителя Председателя Правительства Пензенской области, координирующего вопросы в области формирования и реализации государственной политики жилищно-коммунального хозяйства, защиты населения и территорий от чрезвычайных ситуаций и пожарной безопасности.</w:t>
      </w:r>
    </w:p>
    <w:p w14:paraId="565504B4" w14:textId="77777777" w:rsidR="007459A7" w:rsidRDefault="007459A7">
      <w:pPr>
        <w:pStyle w:val="ConsPlusNormal"/>
        <w:jc w:val="both"/>
      </w:pPr>
    </w:p>
    <w:p w14:paraId="16A23E64" w14:textId="77777777" w:rsidR="007459A7" w:rsidRDefault="007459A7">
      <w:pPr>
        <w:pStyle w:val="ConsPlusNormal"/>
        <w:jc w:val="right"/>
      </w:pPr>
      <w:r>
        <w:t>Председатель Правительства</w:t>
      </w:r>
    </w:p>
    <w:p w14:paraId="6940435D" w14:textId="77777777" w:rsidR="007459A7" w:rsidRDefault="007459A7">
      <w:pPr>
        <w:pStyle w:val="ConsPlusNormal"/>
        <w:jc w:val="right"/>
      </w:pPr>
      <w:r>
        <w:t>Пензенской области</w:t>
      </w:r>
    </w:p>
    <w:p w14:paraId="61653A19" w14:textId="77777777" w:rsidR="007459A7" w:rsidRDefault="007459A7">
      <w:pPr>
        <w:pStyle w:val="ConsPlusNormal"/>
        <w:jc w:val="right"/>
      </w:pPr>
      <w:r>
        <w:t>Н.П.СИМОНОВ</w:t>
      </w:r>
    </w:p>
    <w:p w14:paraId="0372BFD4" w14:textId="77777777" w:rsidR="007459A7" w:rsidRDefault="007459A7">
      <w:pPr>
        <w:pStyle w:val="ConsPlusNormal"/>
        <w:jc w:val="both"/>
      </w:pPr>
    </w:p>
    <w:p w14:paraId="6435ED53" w14:textId="77777777" w:rsidR="007459A7" w:rsidRDefault="007459A7">
      <w:pPr>
        <w:pStyle w:val="ConsPlusNormal"/>
        <w:jc w:val="both"/>
      </w:pPr>
    </w:p>
    <w:p w14:paraId="03DE63AB" w14:textId="77777777" w:rsidR="007459A7" w:rsidRDefault="007459A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7B22E79B" w14:textId="77777777" w:rsidR="00BF2D5F" w:rsidRDefault="00BF2D5F"/>
    <w:sectPr w:rsidR="00BF2D5F" w:rsidSect="000C61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9A7"/>
    <w:rsid w:val="007459A7"/>
    <w:rsid w:val="00BF2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D3841"/>
  <w15:chartTrackingRefBased/>
  <w15:docId w15:val="{6E60C974-A5BC-4280-BC74-2DC53B1BF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59A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459A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459A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B3B43272C856634C8B8B4F0199CD480E25898006EDC7AF0D869C35932BC7378D9BB089B2C694365A757E926ECDEh5G" TargetMode="External"/><Relationship Id="rId13" Type="http://schemas.openxmlformats.org/officeDocument/2006/relationships/hyperlink" Target="consultantplus://offline/ref=DB3B43272C856634C8B8AAFD0FF08A8FE756C60C6FDC75A28339C50E6DEC752D8BFB56C26F2B5064AE49EB22EFED4ED6EEF8F22258D544DFF06F1B27DBhDG" TargetMode="External"/><Relationship Id="rId18" Type="http://schemas.openxmlformats.org/officeDocument/2006/relationships/hyperlink" Target="consultantplus://offline/ref=DB3B43272C856634C8B8AAFD0FF08A8FE756C60C6FDC73A08C3AC50E6DEC752D8BFB56C26F2B5064AE49E827EAED4ED6EEF8F22258D544DFF06F1B27DBhDG" TargetMode="External"/><Relationship Id="rId26" Type="http://schemas.openxmlformats.org/officeDocument/2006/relationships/hyperlink" Target="consultantplus://offline/ref=DB3B43272C856634C8B8AAFD0FF08A8FE756C60C6FDC75A28339C50E6DEC752D8BFB56C26F2B5064AE49E920E7ED4ED6EEF8F22258D544DFF06F1B27DBhDG" TargetMode="External"/><Relationship Id="rId39" Type="http://schemas.openxmlformats.org/officeDocument/2006/relationships/hyperlink" Target="consultantplus://offline/ref=DB3B43272C856634C8B8AAFD0FF08A8FE756C60C6FD378A28539C50E6DEC752D8BFB56C26F2B5064AE49E823EFED4ED6EEF8F22258D544DFF06F1B27DBhD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DB3B43272C856634C8B8AAFD0FF08A8FE756C60C6FDC73A08C3AC50E6DEC752D8BFB56C26F2B5064AE49EA26EFED4ED6EEF8F22258D544DFF06F1B27DBhDG" TargetMode="External"/><Relationship Id="rId34" Type="http://schemas.openxmlformats.org/officeDocument/2006/relationships/hyperlink" Target="consultantplus://offline/ref=DB3B43272C856634C8B8AAFD0FF08A8FE756C60C6FD378A28539C50E6DEC752D8BFB56C26F2B5064AE49E922EDED4ED6EEF8F22258D544DFF06F1B27DBhDG" TargetMode="External"/><Relationship Id="rId7" Type="http://schemas.openxmlformats.org/officeDocument/2006/relationships/hyperlink" Target="consultantplus://offline/ref=DB3B43272C856634C8B8AAFD0FF08A8FE756C60C6FDC73A08C3AC50E6DEC752D8BFB56C26F2B5064AE49E827EFED4ED6EEF8F22258D544DFF06F1B27DBhDG" TargetMode="External"/><Relationship Id="rId12" Type="http://schemas.openxmlformats.org/officeDocument/2006/relationships/hyperlink" Target="consultantplus://offline/ref=DB3B43272C856634C8B8B4F0199CD480E2589A086FD57AF0D869C35932BC7378D9BB089B2C694365A757E926ECDEh5G" TargetMode="External"/><Relationship Id="rId17" Type="http://schemas.openxmlformats.org/officeDocument/2006/relationships/hyperlink" Target="consultantplus://offline/ref=DB3B43272C856634C8B8AAFD0FF08A8FE756C60C6FDC73A08C3AC50E6DEC752D8BFB56C26F2B5064AE49EB23EBED4ED6EEF8F22258D544DFF06F1B27DBhDG" TargetMode="External"/><Relationship Id="rId25" Type="http://schemas.openxmlformats.org/officeDocument/2006/relationships/hyperlink" Target="consultantplus://offline/ref=DB3B43272C856634C8B8AAFD0FF08A8FE756C60C6FDC75A28339C50E6DEC752D8BFB56C26F2B5064AE49E920EAED4ED6EEF8F22258D544DFF06F1B27DBhDG" TargetMode="External"/><Relationship Id="rId33" Type="http://schemas.openxmlformats.org/officeDocument/2006/relationships/hyperlink" Target="consultantplus://offline/ref=DB3B43272C856634C8B8AAFD0FF08A8FE756C60C6FDC75A68338C50E6DEC752D8BFB56C26F2B5064AE4AEF2EE8ED4ED6EEF8F22258D544DFF06F1B27DBhDG" TargetMode="External"/><Relationship Id="rId38" Type="http://schemas.openxmlformats.org/officeDocument/2006/relationships/hyperlink" Target="consultantplus://offline/ref=DB3B43272C856634C8B8AAFD0FF08A8FE756C60C6FD378A28539C50E6DEC752D8BFB56C26F2B5064AE49E823EEED4ED6EEF8F22258D544DFF06F1B27DBhDG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DB3B43272C856634C8B8AAFD0FF08A8FE756C60C6FDC75A68338C50E6DEC752D8BFB56C26F2B5064AE4AEF2EE8ED4ED6EEF8F22258D544DFF06F1B27DBhDG" TargetMode="External"/><Relationship Id="rId20" Type="http://schemas.openxmlformats.org/officeDocument/2006/relationships/hyperlink" Target="consultantplus://offline/ref=DB3B43272C856634C8B8AAFD0FF08A8FE756C60C6FDC73A08C3AC50E6DEC752D8BFB56C26F2B5064AE49EB2EE9ED4ED6EEF8F22258D544DFF06F1B27DBhDG" TargetMode="External"/><Relationship Id="rId29" Type="http://schemas.openxmlformats.org/officeDocument/2006/relationships/hyperlink" Target="consultantplus://offline/ref=DB3B43272C856634C8B8AAFD0FF08A8FE756C60C6FD378A28539C50E6DEC752D8BFB56C26F2B5064AE49E82EECED4ED6EEF8F22258D544DFF06F1B27DBhDG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B3B43272C856634C8B8AAFD0FF08A8FE756C60C6FDC73A08C3AC50E6DEC752D8BFB56C27D2B0868AE4FF526E7F81887A8DAhEG" TargetMode="External"/><Relationship Id="rId11" Type="http://schemas.openxmlformats.org/officeDocument/2006/relationships/hyperlink" Target="consultantplus://offline/ref=DB3B43272C856634C8B8AAFD0FF08A8FE756C60C6FDC73A08C3AC50E6DEC752D8BFB56C26F2B5064AE49EB22EEED4ED6EEF8F22258D544DFF06F1B27DBhDG" TargetMode="External"/><Relationship Id="rId24" Type="http://schemas.openxmlformats.org/officeDocument/2006/relationships/hyperlink" Target="consultantplus://offline/ref=DB3B43272C856634C8B8AAFD0FF08A8FE756C60C6FDC73A08C3AC50E6DEC752D8BFB56C26F2B5064AE49E825EFED4ED6EEF8F22258D544DFF06F1B27DBhDG" TargetMode="External"/><Relationship Id="rId32" Type="http://schemas.openxmlformats.org/officeDocument/2006/relationships/hyperlink" Target="consultantplus://offline/ref=DB3B43272C856634C8B8AAFD0FF08A8FE756C60C6FD378A28539C50E6DEC752D8BFB56C26F2B5064AE49E825E6ED4ED6EEF8F22258D544DFF06F1B27DBhDG" TargetMode="External"/><Relationship Id="rId37" Type="http://schemas.openxmlformats.org/officeDocument/2006/relationships/hyperlink" Target="consultantplus://offline/ref=DB3B43272C856634C8B8AAFD0FF08A8FE756C60C6FD378A28539C50E6DEC752D8BFB56C26F2B5064AE49E921E7ED4ED6EEF8F22258D544DFF06F1B27DBhDG" TargetMode="External"/><Relationship Id="rId40" Type="http://schemas.openxmlformats.org/officeDocument/2006/relationships/fontTable" Target="fontTable.xml"/><Relationship Id="rId5" Type="http://schemas.openxmlformats.org/officeDocument/2006/relationships/hyperlink" Target="consultantplus://offline/ref=DB3B43272C856634C8B8AAFD0FF08A8FE756C60C6FDC75A68C39C50E6DEC752D8BFB56C27D2B0868AE4FF526E7F81887A8DAhEG" TargetMode="External"/><Relationship Id="rId15" Type="http://schemas.openxmlformats.org/officeDocument/2006/relationships/hyperlink" Target="consultantplus://offline/ref=DB3B43272C856634C8B8AAFD0FF08A8FE756C60C6FDC73A08C3AC50E6DEC752D8BFB56C26F2B5064AE49E827EDED4ED6EEF8F22258D544DFF06F1B27DBhDG" TargetMode="External"/><Relationship Id="rId23" Type="http://schemas.openxmlformats.org/officeDocument/2006/relationships/hyperlink" Target="consultantplus://offline/ref=DB3B43272C856634C8B8AAFD0FF08A8FE756C60C6FDC73A08C3AC50E6DEC752D8BFB56C26F2B5064AE49E824EDED4ED6EEF8F22258D544DFF06F1B27DBhDG" TargetMode="External"/><Relationship Id="rId28" Type="http://schemas.openxmlformats.org/officeDocument/2006/relationships/hyperlink" Target="consultantplus://offline/ref=DB3B43272C856634C8B8AAFD0FF08A8FE756C60C6FD378A28539C50E6DEC752D8BFB56C26F2B5064AE49EB24EFED4ED6EEF8F22258D544DFF06F1B27DBhDG" TargetMode="External"/><Relationship Id="rId36" Type="http://schemas.openxmlformats.org/officeDocument/2006/relationships/hyperlink" Target="consultantplus://offline/ref=DB3B43272C856634C8B8AAFD0FF08A8FE756C60C6FD378A28539C50E6DEC752D8BFB56C26F2B5064AE49E920E6ED4ED6EEF8F22258D544DFF06F1B27DBhDG" TargetMode="External"/><Relationship Id="rId10" Type="http://schemas.openxmlformats.org/officeDocument/2006/relationships/hyperlink" Target="consultantplus://offline/ref=DB3B43272C856634C8B8AAFD0FF08A8FE756C60C6FDC73A08C3AC50E6DEC752D8BFB56C26F2B5064AE49EB25E6ED4ED6EEF8F22258D544DFF06F1B27DBhDG" TargetMode="External"/><Relationship Id="rId19" Type="http://schemas.openxmlformats.org/officeDocument/2006/relationships/hyperlink" Target="consultantplus://offline/ref=DB3B43272C856634C8B8AAFD0FF08A8FE756C60C6FDC75A28339C50E6DEC752D8BFB56C26F2B5064AE49EB20E6ED4ED6EEF8F22258D544DFF06F1B27DBhDG" TargetMode="External"/><Relationship Id="rId31" Type="http://schemas.openxmlformats.org/officeDocument/2006/relationships/hyperlink" Target="consultantplus://offline/ref=DB3B43272C856634C8B8AAFD0FF08A8FE756C60C6FD378A28539C50E6DEC752D8BFB56C26F2B5064AE49EB24EBED4ED6EEF8F22258D544DFF06F1B27DBhDG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DB3B43272C856634C8B8AAFD0FF08A8FE756C60C6FDC73A08C3AC50E6DEC752D8BFB56C26F2B5064AE49EB25E9ED4ED6EEF8F22258D544DFF06F1B27DBhDG" TargetMode="External"/><Relationship Id="rId14" Type="http://schemas.openxmlformats.org/officeDocument/2006/relationships/hyperlink" Target="consultantplus://offline/ref=DB3B43272C856634C8B8AAFD0FF08A8FE756C60C6FDC75A28339C50E6DEC752D8BFB56C26F2B5064AE49EB22EFED4ED6EEF8F22258D544DFF06F1B27DBhDG" TargetMode="External"/><Relationship Id="rId22" Type="http://schemas.openxmlformats.org/officeDocument/2006/relationships/hyperlink" Target="consultantplus://offline/ref=DB3B43272C856634C8B8AAFD0FF08A8FE756C60C6FDC73A08C3AC50E6DEC752D8BFB56C26F2B5064AE49E824ECED4ED6EEF8F22258D544DFF06F1B27DBhDG" TargetMode="External"/><Relationship Id="rId27" Type="http://schemas.openxmlformats.org/officeDocument/2006/relationships/hyperlink" Target="consultantplus://offline/ref=DB3B43272C856634C8B8AAFD0FF08A8FE756C60C6FD378A28539C50E6DEC752D8BFB56C26F2B5064AE49EB24EEED4ED6EEF8F22258D544DFF06F1B27DBhDG" TargetMode="External"/><Relationship Id="rId30" Type="http://schemas.openxmlformats.org/officeDocument/2006/relationships/hyperlink" Target="consultantplus://offline/ref=DB3B43272C856634C8B8B4F0199CD480E25898006EDC7AF0D869C35932BC7378D9BB089B2C694365A757E926ECDEh5G" TargetMode="External"/><Relationship Id="rId35" Type="http://schemas.openxmlformats.org/officeDocument/2006/relationships/hyperlink" Target="consultantplus://offline/ref=DB3B43272C856634C8B8AAFD0FF08A8FE756C60C6FD378A28539C50E6DEC752D8BFB56C26F2B5064AE49E923E8ED4ED6EEF8F22258D544DFF06F1B27DBhD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2783</Words>
  <Characters>15865</Characters>
  <Application>Microsoft Office Word</Application>
  <DocSecurity>0</DocSecurity>
  <Lines>132</Lines>
  <Paragraphs>37</Paragraphs>
  <ScaleCrop>false</ScaleCrop>
  <Company/>
  <LinksUpToDate>false</LinksUpToDate>
  <CharactersWithSpaces>18611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2023-09-06T06:32:00Z</dcterms:created>
  <dcterms:modified xsi:type="dcterms:W3CDTF">2023-09-06T06:33:00Z</dcterms:modified>
</cp:coreProperties>
</file>