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FB5" w:rsidRPr="000D2FB5" w:rsidRDefault="000D2FB5" w:rsidP="000D2FB5">
      <w:pPr>
        <w:pStyle w:val="ConsPlusTitlePage"/>
        <w:spacing w:line="216" w:lineRule="auto"/>
        <w:rPr>
          <w:rFonts w:ascii="Times New Roman" w:hAnsi="Times New Roman" w:cs="Times New Roman"/>
          <w:sz w:val="22"/>
        </w:rPr>
      </w:pPr>
      <w:bookmarkStart w:id="0" w:name="_GoBack"/>
      <w:r w:rsidRPr="000D2FB5">
        <w:rPr>
          <w:rFonts w:ascii="Times New Roman" w:hAnsi="Times New Roman" w:cs="Times New Roman"/>
          <w:sz w:val="22"/>
        </w:rPr>
        <w:t xml:space="preserve">Документ предоставлен </w:t>
      </w:r>
      <w:hyperlink r:id="rId5">
        <w:r w:rsidRPr="000D2FB5">
          <w:rPr>
            <w:rFonts w:ascii="Times New Roman" w:hAnsi="Times New Roman" w:cs="Times New Roman"/>
            <w:color w:val="0000FF"/>
            <w:sz w:val="22"/>
          </w:rPr>
          <w:t>КонсультантПлюс</w:t>
        </w:r>
      </w:hyperlink>
      <w:r w:rsidRPr="000D2FB5">
        <w:rPr>
          <w:rFonts w:ascii="Times New Roman" w:hAnsi="Times New Roman" w:cs="Times New Roman"/>
          <w:sz w:val="22"/>
        </w:rPr>
        <w:br/>
      </w:r>
    </w:p>
    <w:p w:rsidR="000D2FB5" w:rsidRPr="000D2FB5" w:rsidRDefault="000D2FB5" w:rsidP="000D2FB5">
      <w:pPr>
        <w:pStyle w:val="ConsPlusNormal"/>
        <w:spacing w:line="216" w:lineRule="auto"/>
        <w:jc w:val="both"/>
        <w:outlineLvl w:val="0"/>
        <w:rPr>
          <w:rFonts w:ascii="Times New Roman" w:hAnsi="Times New Roman" w:cs="Times New Roman"/>
        </w:rPr>
      </w:pPr>
    </w:p>
    <w:p w:rsidR="000D2FB5" w:rsidRPr="000D2FB5" w:rsidRDefault="000D2FB5" w:rsidP="000D2FB5">
      <w:pPr>
        <w:pStyle w:val="ConsPlusTitle"/>
        <w:spacing w:line="216" w:lineRule="auto"/>
        <w:jc w:val="center"/>
        <w:outlineLvl w:val="0"/>
        <w:rPr>
          <w:rFonts w:ascii="Times New Roman" w:hAnsi="Times New Roman" w:cs="Times New Roman"/>
        </w:rPr>
      </w:pPr>
      <w:r w:rsidRPr="000D2FB5">
        <w:rPr>
          <w:rFonts w:ascii="Times New Roman" w:hAnsi="Times New Roman" w:cs="Times New Roman"/>
        </w:rPr>
        <w:t>МИНИСТЕРСТВО СТРОИТЕЛЬСТВА И ЖИЛИЩНО-КОММУНАЛЬНОГО</w:t>
      </w:r>
    </w:p>
    <w:p w:rsidR="000D2FB5" w:rsidRPr="000D2FB5" w:rsidRDefault="000D2FB5" w:rsidP="000D2FB5">
      <w:pPr>
        <w:pStyle w:val="ConsPlusTitle"/>
        <w:spacing w:line="216" w:lineRule="auto"/>
        <w:jc w:val="center"/>
        <w:rPr>
          <w:rFonts w:ascii="Times New Roman" w:hAnsi="Times New Roman" w:cs="Times New Roman"/>
        </w:rPr>
      </w:pPr>
      <w:r w:rsidRPr="000D2FB5">
        <w:rPr>
          <w:rFonts w:ascii="Times New Roman" w:hAnsi="Times New Roman" w:cs="Times New Roman"/>
        </w:rPr>
        <w:t>ХОЗЯЙСТВА РОССИЙСКОЙ ФЕДЕРАЦИИ</w:t>
      </w:r>
    </w:p>
    <w:p w:rsidR="000D2FB5" w:rsidRPr="000D2FB5" w:rsidRDefault="000D2FB5" w:rsidP="000D2FB5">
      <w:pPr>
        <w:pStyle w:val="ConsPlusTitle"/>
        <w:spacing w:line="216" w:lineRule="auto"/>
        <w:jc w:val="both"/>
        <w:rPr>
          <w:rFonts w:ascii="Times New Roman" w:hAnsi="Times New Roman" w:cs="Times New Roman"/>
        </w:rPr>
      </w:pPr>
    </w:p>
    <w:p w:rsidR="000D2FB5" w:rsidRPr="000D2FB5" w:rsidRDefault="000D2FB5" w:rsidP="000D2FB5">
      <w:pPr>
        <w:pStyle w:val="ConsPlusTitle"/>
        <w:spacing w:line="216" w:lineRule="auto"/>
        <w:jc w:val="center"/>
        <w:rPr>
          <w:rFonts w:ascii="Times New Roman" w:hAnsi="Times New Roman" w:cs="Times New Roman"/>
        </w:rPr>
      </w:pPr>
      <w:r w:rsidRPr="000D2FB5">
        <w:rPr>
          <w:rFonts w:ascii="Times New Roman" w:hAnsi="Times New Roman" w:cs="Times New Roman"/>
        </w:rPr>
        <w:t>ПРИКАЗ</w:t>
      </w:r>
    </w:p>
    <w:p w:rsidR="000D2FB5" w:rsidRPr="000D2FB5" w:rsidRDefault="000D2FB5" w:rsidP="000D2FB5">
      <w:pPr>
        <w:pStyle w:val="ConsPlusTitle"/>
        <w:spacing w:line="216" w:lineRule="auto"/>
        <w:jc w:val="center"/>
        <w:rPr>
          <w:rFonts w:ascii="Times New Roman" w:hAnsi="Times New Roman" w:cs="Times New Roman"/>
        </w:rPr>
      </w:pPr>
      <w:r w:rsidRPr="000D2FB5">
        <w:rPr>
          <w:rFonts w:ascii="Times New Roman" w:hAnsi="Times New Roman" w:cs="Times New Roman"/>
        </w:rPr>
        <w:t>от 11 ноября 2021 г. N 817/пр</w:t>
      </w:r>
    </w:p>
    <w:p w:rsidR="000D2FB5" w:rsidRPr="000D2FB5" w:rsidRDefault="000D2FB5" w:rsidP="000D2FB5">
      <w:pPr>
        <w:pStyle w:val="ConsPlusTitle"/>
        <w:spacing w:line="216" w:lineRule="auto"/>
        <w:jc w:val="both"/>
        <w:rPr>
          <w:rFonts w:ascii="Times New Roman" w:hAnsi="Times New Roman" w:cs="Times New Roman"/>
        </w:rPr>
      </w:pPr>
    </w:p>
    <w:p w:rsidR="000D2FB5" w:rsidRPr="000D2FB5" w:rsidRDefault="000D2FB5" w:rsidP="000D2FB5">
      <w:pPr>
        <w:pStyle w:val="ConsPlusTitle"/>
        <w:spacing w:line="216" w:lineRule="auto"/>
        <w:jc w:val="center"/>
        <w:rPr>
          <w:rFonts w:ascii="Times New Roman" w:hAnsi="Times New Roman" w:cs="Times New Roman"/>
        </w:rPr>
      </w:pPr>
      <w:r w:rsidRPr="000D2FB5">
        <w:rPr>
          <w:rFonts w:ascii="Times New Roman" w:hAnsi="Times New Roman" w:cs="Times New Roman"/>
        </w:rPr>
        <w:t>ОБ УТВЕРЖДЕНИИ МЕТОДИЧЕСКИХ РЕКОМЕНДАЦИЙ</w:t>
      </w:r>
    </w:p>
    <w:p w:rsidR="000D2FB5" w:rsidRPr="000D2FB5" w:rsidRDefault="000D2FB5" w:rsidP="000D2FB5">
      <w:pPr>
        <w:pStyle w:val="ConsPlusTitle"/>
        <w:spacing w:line="216" w:lineRule="auto"/>
        <w:jc w:val="center"/>
        <w:rPr>
          <w:rFonts w:ascii="Times New Roman" w:hAnsi="Times New Roman" w:cs="Times New Roman"/>
        </w:rPr>
      </w:pPr>
      <w:r w:rsidRPr="000D2FB5">
        <w:rPr>
          <w:rFonts w:ascii="Times New Roman" w:hAnsi="Times New Roman" w:cs="Times New Roman"/>
        </w:rPr>
        <w:t>ПО ФОРМИРОВАНИЮ СУБЪЕКТАМИ РОССИЙСКОЙ ФЕДЕРАЦИИ</w:t>
      </w:r>
    </w:p>
    <w:p w:rsidR="000D2FB5" w:rsidRPr="000D2FB5" w:rsidRDefault="000D2FB5" w:rsidP="000D2FB5">
      <w:pPr>
        <w:pStyle w:val="ConsPlusTitle"/>
        <w:spacing w:line="216" w:lineRule="auto"/>
        <w:jc w:val="center"/>
        <w:rPr>
          <w:rFonts w:ascii="Times New Roman" w:hAnsi="Times New Roman" w:cs="Times New Roman"/>
        </w:rPr>
      </w:pPr>
      <w:r w:rsidRPr="000D2FB5">
        <w:rPr>
          <w:rFonts w:ascii="Times New Roman" w:hAnsi="Times New Roman" w:cs="Times New Roman"/>
        </w:rPr>
        <w:t>РЕГИОНАЛЬНЫХ АДРЕСНЫХ ПРОГРАММ ПО ПЕРЕСЕЛЕНИЮ</w:t>
      </w:r>
    </w:p>
    <w:p w:rsidR="000D2FB5" w:rsidRPr="000D2FB5" w:rsidRDefault="000D2FB5" w:rsidP="000D2FB5">
      <w:pPr>
        <w:pStyle w:val="ConsPlusTitle"/>
        <w:spacing w:line="216" w:lineRule="auto"/>
        <w:jc w:val="center"/>
        <w:rPr>
          <w:rFonts w:ascii="Times New Roman" w:hAnsi="Times New Roman" w:cs="Times New Roman"/>
        </w:rPr>
      </w:pPr>
      <w:r w:rsidRPr="000D2FB5">
        <w:rPr>
          <w:rFonts w:ascii="Times New Roman" w:hAnsi="Times New Roman" w:cs="Times New Roman"/>
        </w:rPr>
        <w:t>ГРАЖДАН ИЗ АВАРИЙНОГО ЖИЛИЩНОГО ФОНДА</w:t>
      </w:r>
    </w:p>
    <w:p w:rsidR="000D2FB5" w:rsidRPr="000D2FB5" w:rsidRDefault="000D2FB5" w:rsidP="000D2FB5">
      <w:pPr>
        <w:pStyle w:val="ConsPlusNormal"/>
        <w:spacing w:line="216" w:lineRule="auto"/>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2FB5" w:rsidRPr="000D2F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2FB5" w:rsidRPr="000D2FB5" w:rsidRDefault="000D2FB5" w:rsidP="000D2FB5">
            <w:pPr>
              <w:pStyle w:val="ConsPlusNormal"/>
              <w:spacing w:line="216" w:lineRule="auto"/>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0D2FB5" w:rsidRPr="000D2FB5" w:rsidRDefault="000D2FB5" w:rsidP="000D2FB5">
            <w:pPr>
              <w:pStyle w:val="ConsPlusNormal"/>
              <w:spacing w:line="216" w:lineRule="auto"/>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color w:val="392C69"/>
              </w:rPr>
              <w:t>Список изменяющих документов</w:t>
            </w:r>
          </w:p>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color w:val="392C69"/>
              </w:rPr>
              <w:t xml:space="preserve">(в ред. Приказов Минстроя России от 18.04.2022 </w:t>
            </w:r>
            <w:hyperlink r:id="rId6">
              <w:r w:rsidRPr="000D2FB5">
                <w:rPr>
                  <w:rFonts w:ascii="Times New Roman" w:hAnsi="Times New Roman" w:cs="Times New Roman"/>
                  <w:color w:val="0000FF"/>
                </w:rPr>
                <w:t>N 291/пр</w:t>
              </w:r>
            </w:hyperlink>
            <w:r w:rsidRPr="000D2FB5">
              <w:rPr>
                <w:rFonts w:ascii="Times New Roman" w:hAnsi="Times New Roman" w:cs="Times New Roman"/>
                <w:color w:val="392C69"/>
              </w:rPr>
              <w:t>,</w:t>
            </w:r>
          </w:p>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color w:val="392C69"/>
              </w:rPr>
              <w:t xml:space="preserve">от 24.05.2022 </w:t>
            </w:r>
            <w:hyperlink r:id="rId7">
              <w:r w:rsidRPr="000D2FB5">
                <w:rPr>
                  <w:rFonts w:ascii="Times New Roman" w:hAnsi="Times New Roman" w:cs="Times New Roman"/>
                  <w:color w:val="0000FF"/>
                </w:rPr>
                <w:t>N 402/пр</w:t>
              </w:r>
            </w:hyperlink>
            <w:r w:rsidRPr="000D2FB5">
              <w:rPr>
                <w:rFonts w:ascii="Times New Roman" w:hAnsi="Times New Roman" w:cs="Times New Roman"/>
                <w:color w:val="392C69"/>
              </w:rPr>
              <w:t xml:space="preserve">, от 16.09.2022 </w:t>
            </w:r>
            <w:hyperlink r:id="rId8">
              <w:r w:rsidRPr="000D2FB5">
                <w:rPr>
                  <w:rFonts w:ascii="Times New Roman" w:hAnsi="Times New Roman" w:cs="Times New Roman"/>
                  <w:color w:val="0000FF"/>
                </w:rPr>
                <w:t>N 750/пр</w:t>
              </w:r>
            </w:hyperlink>
            <w:r w:rsidRPr="000D2FB5">
              <w:rPr>
                <w:rFonts w:ascii="Times New Roman" w:hAnsi="Times New Roman" w:cs="Times New Roman"/>
                <w:color w:val="392C69"/>
              </w:rPr>
              <w:t xml:space="preserve">, от 23.03.2023 </w:t>
            </w:r>
            <w:hyperlink r:id="rId9">
              <w:r w:rsidRPr="000D2FB5">
                <w:rPr>
                  <w:rFonts w:ascii="Times New Roman" w:hAnsi="Times New Roman" w:cs="Times New Roman"/>
                  <w:color w:val="0000FF"/>
                </w:rPr>
                <w:t>N 211/пр</w:t>
              </w:r>
            </w:hyperlink>
            <w:r w:rsidRPr="000D2FB5">
              <w:rPr>
                <w:rFonts w:ascii="Times New Roman" w:hAnsi="Times New Roman" w:cs="Times New Roman"/>
                <w:color w:val="392C69"/>
              </w:rPr>
              <w:t>,</w:t>
            </w:r>
          </w:p>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color w:val="392C69"/>
              </w:rPr>
              <w:t xml:space="preserve">от 27.04.2023 </w:t>
            </w:r>
            <w:hyperlink r:id="rId10">
              <w:r w:rsidRPr="000D2FB5">
                <w:rPr>
                  <w:rFonts w:ascii="Times New Roman" w:hAnsi="Times New Roman" w:cs="Times New Roman"/>
                  <w:color w:val="0000FF"/>
                </w:rPr>
                <w:t>N 311/пр</w:t>
              </w:r>
            </w:hyperlink>
            <w:r w:rsidRPr="000D2FB5">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D2FB5" w:rsidRPr="000D2FB5" w:rsidRDefault="000D2FB5" w:rsidP="000D2FB5">
            <w:pPr>
              <w:pStyle w:val="ConsPlusNormal"/>
              <w:spacing w:line="216" w:lineRule="auto"/>
              <w:rPr>
                <w:rFonts w:ascii="Times New Roman" w:hAnsi="Times New Roman" w:cs="Times New Roman"/>
              </w:rPr>
            </w:pPr>
          </w:p>
        </w:tc>
      </w:tr>
    </w:tbl>
    <w:p w:rsidR="000D2FB5" w:rsidRPr="000D2FB5" w:rsidRDefault="000D2FB5" w:rsidP="000D2FB5">
      <w:pPr>
        <w:pStyle w:val="ConsPlusNormal"/>
        <w:spacing w:line="216" w:lineRule="auto"/>
        <w:jc w:val="both"/>
        <w:rPr>
          <w:rFonts w:ascii="Times New Roman" w:hAnsi="Times New Roman" w:cs="Times New Roman"/>
        </w:rPr>
      </w:pP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В целях координации деятельности и методического обеспечения подготовки субъектами Российской Федерации региональных адресных программ по переселению граждан из аварийного жилищного фонда в соответствии с требованиями </w:t>
      </w:r>
      <w:hyperlink r:id="rId11">
        <w:r w:rsidRPr="000D2FB5">
          <w:rPr>
            <w:rFonts w:ascii="Times New Roman" w:hAnsi="Times New Roman" w:cs="Times New Roman"/>
            <w:color w:val="0000FF"/>
          </w:rPr>
          <w:t>части 2.3 статьи 16</w:t>
        </w:r>
      </w:hyperlink>
      <w:r w:rsidRPr="000D2FB5">
        <w:rPr>
          <w:rFonts w:ascii="Times New Roman" w:hAnsi="Times New Roman" w:cs="Times New Roman"/>
        </w:rPr>
        <w:t xml:space="preserve"> Федерального закона от 21 июля 2007 года N 185-ФЗ "О Фонде содействия реформированию жилищно-коммунального хозяйства" (Собрание законодательства Российской Федерации, 2007, N 30, ст. 3799; 2019, N 52, ст. 7791) в рамках реализации полномочий, предусмотренных </w:t>
      </w:r>
      <w:hyperlink r:id="rId12">
        <w:r w:rsidRPr="000D2FB5">
          <w:rPr>
            <w:rFonts w:ascii="Times New Roman" w:hAnsi="Times New Roman" w:cs="Times New Roman"/>
            <w:color w:val="0000FF"/>
          </w:rPr>
          <w:t>подпунктом 5.4.38 пункта 5</w:t>
        </w:r>
      </w:hyperlink>
      <w:r w:rsidRPr="000D2FB5">
        <w:rPr>
          <w:rFonts w:ascii="Times New Roman" w:hAnsi="Times New Roman" w:cs="Times New Roman"/>
        </w:rPr>
        <w:t xml:space="preserve"> Положения о Министерстве строительства и жилищно-коммунального хозяйства Российской Федерации, утвержденного постановлением Правительства Российской Федерации от 18 ноября 2013 года N 1038 (Собрание законодательства Российской Федерации, 2013, N 47, ст. 6117), и в связи с принятием Федерального </w:t>
      </w:r>
      <w:hyperlink r:id="rId13">
        <w:r w:rsidRPr="000D2FB5">
          <w:rPr>
            <w:rFonts w:ascii="Times New Roman" w:hAnsi="Times New Roman" w:cs="Times New Roman"/>
            <w:color w:val="0000FF"/>
          </w:rPr>
          <w:t>закона</w:t>
        </w:r>
      </w:hyperlink>
      <w:r w:rsidRPr="000D2FB5">
        <w:rPr>
          <w:rFonts w:ascii="Times New Roman" w:hAnsi="Times New Roman" w:cs="Times New Roman"/>
        </w:rPr>
        <w:t xml:space="preserve"> от 30 декабря 2020 года N 494-ФЗ "О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 (Собрание законодательства Российской Федерации, 2021, N 1, ст. 33), приказываю:</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Утвердить прилагаемые методические </w:t>
      </w:r>
      <w:hyperlink w:anchor="P32">
        <w:r w:rsidRPr="000D2FB5">
          <w:rPr>
            <w:rFonts w:ascii="Times New Roman" w:hAnsi="Times New Roman" w:cs="Times New Roman"/>
            <w:color w:val="0000FF"/>
          </w:rPr>
          <w:t>рекомендации</w:t>
        </w:r>
      </w:hyperlink>
      <w:r w:rsidRPr="000D2FB5">
        <w:rPr>
          <w:rFonts w:ascii="Times New Roman" w:hAnsi="Times New Roman" w:cs="Times New Roman"/>
        </w:rPr>
        <w:t xml:space="preserve"> по формированию субъектами Российской Федерации региональных адресных программ по переселению граждан из аварийного жилищного фонда.</w:t>
      </w:r>
    </w:p>
    <w:p w:rsidR="000D2FB5" w:rsidRPr="000D2FB5" w:rsidRDefault="000D2FB5" w:rsidP="000D2FB5">
      <w:pPr>
        <w:pStyle w:val="ConsPlusNormal"/>
        <w:spacing w:line="216" w:lineRule="auto"/>
        <w:jc w:val="both"/>
        <w:rPr>
          <w:rFonts w:ascii="Times New Roman" w:hAnsi="Times New Roman" w:cs="Times New Roman"/>
        </w:rPr>
      </w:pPr>
    </w:p>
    <w:p w:rsidR="000D2FB5" w:rsidRPr="000D2FB5" w:rsidRDefault="000D2FB5" w:rsidP="000D2FB5">
      <w:pPr>
        <w:pStyle w:val="ConsPlusNormal"/>
        <w:spacing w:line="216" w:lineRule="auto"/>
        <w:jc w:val="right"/>
        <w:rPr>
          <w:rFonts w:ascii="Times New Roman" w:hAnsi="Times New Roman" w:cs="Times New Roman"/>
        </w:rPr>
      </w:pPr>
      <w:r w:rsidRPr="000D2FB5">
        <w:rPr>
          <w:rFonts w:ascii="Times New Roman" w:hAnsi="Times New Roman" w:cs="Times New Roman"/>
        </w:rPr>
        <w:t>Министр</w:t>
      </w:r>
    </w:p>
    <w:p w:rsidR="000D2FB5" w:rsidRPr="000D2FB5" w:rsidRDefault="000D2FB5" w:rsidP="000D2FB5">
      <w:pPr>
        <w:pStyle w:val="ConsPlusNormal"/>
        <w:spacing w:line="216" w:lineRule="auto"/>
        <w:jc w:val="right"/>
        <w:rPr>
          <w:rFonts w:ascii="Times New Roman" w:hAnsi="Times New Roman" w:cs="Times New Roman"/>
        </w:rPr>
      </w:pPr>
      <w:r w:rsidRPr="000D2FB5">
        <w:rPr>
          <w:rFonts w:ascii="Times New Roman" w:hAnsi="Times New Roman" w:cs="Times New Roman"/>
        </w:rPr>
        <w:t>И.Э.ФАЙЗУЛЛИН</w:t>
      </w:r>
    </w:p>
    <w:p w:rsidR="000D2FB5" w:rsidRPr="000D2FB5" w:rsidRDefault="000D2FB5" w:rsidP="000D2FB5">
      <w:pPr>
        <w:pStyle w:val="ConsPlusNormal"/>
        <w:spacing w:line="216" w:lineRule="auto"/>
        <w:jc w:val="both"/>
        <w:rPr>
          <w:rFonts w:ascii="Times New Roman" w:hAnsi="Times New Roman" w:cs="Times New Roman"/>
        </w:rPr>
      </w:pPr>
    </w:p>
    <w:p w:rsidR="000D2FB5" w:rsidRPr="000D2FB5" w:rsidRDefault="000D2FB5" w:rsidP="000D2FB5">
      <w:pPr>
        <w:pStyle w:val="ConsPlusNormal"/>
        <w:spacing w:line="216" w:lineRule="auto"/>
        <w:jc w:val="both"/>
        <w:rPr>
          <w:rFonts w:ascii="Times New Roman" w:hAnsi="Times New Roman" w:cs="Times New Roman"/>
        </w:rPr>
      </w:pPr>
    </w:p>
    <w:p w:rsidR="000D2FB5" w:rsidRPr="000D2FB5" w:rsidRDefault="000D2FB5" w:rsidP="000D2FB5">
      <w:pPr>
        <w:pStyle w:val="ConsPlusNormal"/>
        <w:spacing w:line="216" w:lineRule="auto"/>
        <w:jc w:val="both"/>
        <w:rPr>
          <w:rFonts w:ascii="Times New Roman" w:hAnsi="Times New Roman" w:cs="Times New Roman"/>
        </w:rPr>
      </w:pPr>
    </w:p>
    <w:p w:rsidR="000D2FB5" w:rsidRPr="000D2FB5" w:rsidRDefault="000D2FB5" w:rsidP="000D2FB5">
      <w:pPr>
        <w:pStyle w:val="ConsPlusNormal"/>
        <w:spacing w:line="216" w:lineRule="auto"/>
        <w:jc w:val="both"/>
        <w:rPr>
          <w:rFonts w:ascii="Times New Roman" w:hAnsi="Times New Roman" w:cs="Times New Roman"/>
        </w:rPr>
      </w:pPr>
    </w:p>
    <w:p w:rsidR="000D2FB5" w:rsidRPr="000D2FB5" w:rsidRDefault="000D2FB5" w:rsidP="000D2FB5">
      <w:pPr>
        <w:pStyle w:val="ConsPlusNormal"/>
        <w:spacing w:line="216" w:lineRule="auto"/>
        <w:jc w:val="both"/>
        <w:rPr>
          <w:rFonts w:ascii="Times New Roman" w:hAnsi="Times New Roman" w:cs="Times New Roman"/>
        </w:rPr>
      </w:pPr>
    </w:p>
    <w:p w:rsidR="000D2FB5" w:rsidRPr="000D2FB5" w:rsidRDefault="000D2FB5" w:rsidP="000D2FB5">
      <w:pPr>
        <w:pStyle w:val="ConsPlusNormal"/>
        <w:spacing w:line="216" w:lineRule="auto"/>
        <w:jc w:val="right"/>
        <w:outlineLvl w:val="0"/>
        <w:rPr>
          <w:rFonts w:ascii="Times New Roman" w:hAnsi="Times New Roman" w:cs="Times New Roman"/>
        </w:rPr>
      </w:pPr>
      <w:r w:rsidRPr="000D2FB5">
        <w:rPr>
          <w:rFonts w:ascii="Times New Roman" w:hAnsi="Times New Roman" w:cs="Times New Roman"/>
        </w:rPr>
        <w:t>Утверждены</w:t>
      </w:r>
    </w:p>
    <w:p w:rsidR="000D2FB5" w:rsidRPr="000D2FB5" w:rsidRDefault="000D2FB5" w:rsidP="000D2FB5">
      <w:pPr>
        <w:pStyle w:val="ConsPlusNormal"/>
        <w:spacing w:line="216" w:lineRule="auto"/>
        <w:jc w:val="right"/>
        <w:rPr>
          <w:rFonts w:ascii="Times New Roman" w:hAnsi="Times New Roman" w:cs="Times New Roman"/>
        </w:rPr>
      </w:pPr>
      <w:r w:rsidRPr="000D2FB5">
        <w:rPr>
          <w:rFonts w:ascii="Times New Roman" w:hAnsi="Times New Roman" w:cs="Times New Roman"/>
        </w:rPr>
        <w:t>приказом Министерства строительства</w:t>
      </w:r>
    </w:p>
    <w:p w:rsidR="000D2FB5" w:rsidRPr="000D2FB5" w:rsidRDefault="000D2FB5" w:rsidP="000D2FB5">
      <w:pPr>
        <w:pStyle w:val="ConsPlusNormal"/>
        <w:spacing w:line="216" w:lineRule="auto"/>
        <w:jc w:val="right"/>
        <w:rPr>
          <w:rFonts w:ascii="Times New Roman" w:hAnsi="Times New Roman" w:cs="Times New Roman"/>
        </w:rPr>
      </w:pPr>
      <w:r w:rsidRPr="000D2FB5">
        <w:rPr>
          <w:rFonts w:ascii="Times New Roman" w:hAnsi="Times New Roman" w:cs="Times New Roman"/>
        </w:rPr>
        <w:t>и жилищно-коммунального хозяйства</w:t>
      </w:r>
    </w:p>
    <w:p w:rsidR="000D2FB5" w:rsidRPr="000D2FB5" w:rsidRDefault="000D2FB5" w:rsidP="000D2FB5">
      <w:pPr>
        <w:pStyle w:val="ConsPlusNormal"/>
        <w:spacing w:line="216" w:lineRule="auto"/>
        <w:jc w:val="right"/>
        <w:rPr>
          <w:rFonts w:ascii="Times New Roman" w:hAnsi="Times New Roman" w:cs="Times New Roman"/>
        </w:rPr>
      </w:pPr>
      <w:r w:rsidRPr="000D2FB5">
        <w:rPr>
          <w:rFonts w:ascii="Times New Roman" w:hAnsi="Times New Roman" w:cs="Times New Roman"/>
        </w:rPr>
        <w:t>Российской Федерации</w:t>
      </w:r>
    </w:p>
    <w:p w:rsidR="000D2FB5" w:rsidRPr="000D2FB5" w:rsidRDefault="000D2FB5" w:rsidP="000D2FB5">
      <w:pPr>
        <w:pStyle w:val="ConsPlusNormal"/>
        <w:spacing w:line="216" w:lineRule="auto"/>
        <w:jc w:val="right"/>
        <w:rPr>
          <w:rFonts w:ascii="Times New Roman" w:hAnsi="Times New Roman" w:cs="Times New Roman"/>
        </w:rPr>
      </w:pPr>
      <w:r w:rsidRPr="000D2FB5">
        <w:rPr>
          <w:rFonts w:ascii="Times New Roman" w:hAnsi="Times New Roman" w:cs="Times New Roman"/>
        </w:rPr>
        <w:t>от 11 ноября 2021 г. N 817/пр</w:t>
      </w:r>
    </w:p>
    <w:p w:rsidR="000D2FB5" w:rsidRPr="000D2FB5" w:rsidRDefault="000D2FB5" w:rsidP="000D2FB5">
      <w:pPr>
        <w:pStyle w:val="ConsPlusNormal"/>
        <w:spacing w:line="216" w:lineRule="auto"/>
        <w:jc w:val="both"/>
        <w:rPr>
          <w:rFonts w:ascii="Times New Roman" w:hAnsi="Times New Roman" w:cs="Times New Roman"/>
        </w:rPr>
      </w:pPr>
    </w:p>
    <w:p w:rsidR="000D2FB5" w:rsidRPr="000D2FB5" w:rsidRDefault="000D2FB5" w:rsidP="000D2FB5">
      <w:pPr>
        <w:pStyle w:val="ConsPlusTitle"/>
        <w:spacing w:line="216" w:lineRule="auto"/>
        <w:jc w:val="center"/>
        <w:rPr>
          <w:rFonts w:ascii="Times New Roman" w:hAnsi="Times New Roman" w:cs="Times New Roman"/>
        </w:rPr>
      </w:pPr>
      <w:bookmarkStart w:id="1" w:name="P32"/>
      <w:bookmarkEnd w:id="1"/>
      <w:r w:rsidRPr="000D2FB5">
        <w:rPr>
          <w:rFonts w:ascii="Times New Roman" w:hAnsi="Times New Roman" w:cs="Times New Roman"/>
        </w:rPr>
        <w:t>МЕТОДИЧЕСКИЕ РЕКОМЕНДАЦИИ</w:t>
      </w:r>
    </w:p>
    <w:p w:rsidR="000D2FB5" w:rsidRPr="000D2FB5" w:rsidRDefault="000D2FB5" w:rsidP="000D2FB5">
      <w:pPr>
        <w:pStyle w:val="ConsPlusTitle"/>
        <w:spacing w:line="216" w:lineRule="auto"/>
        <w:jc w:val="center"/>
        <w:rPr>
          <w:rFonts w:ascii="Times New Roman" w:hAnsi="Times New Roman" w:cs="Times New Roman"/>
        </w:rPr>
      </w:pPr>
      <w:r w:rsidRPr="000D2FB5">
        <w:rPr>
          <w:rFonts w:ascii="Times New Roman" w:hAnsi="Times New Roman" w:cs="Times New Roman"/>
        </w:rPr>
        <w:t>ПО ФОРМИРОВАНИЮ СУБЪЕКТАМИ РОССИЙСКОЙ ФЕДЕРАЦИИ РЕГИОНАЛЬНЫХ</w:t>
      </w:r>
    </w:p>
    <w:p w:rsidR="000D2FB5" w:rsidRPr="000D2FB5" w:rsidRDefault="000D2FB5" w:rsidP="000D2FB5">
      <w:pPr>
        <w:pStyle w:val="ConsPlusTitle"/>
        <w:spacing w:line="216" w:lineRule="auto"/>
        <w:jc w:val="center"/>
        <w:rPr>
          <w:rFonts w:ascii="Times New Roman" w:hAnsi="Times New Roman" w:cs="Times New Roman"/>
        </w:rPr>
      </w:pPr>
      <w:r w:rsidRPr="000D2FB5">
        <w:rPr>
          <w:rFonts w:ascii="Times New Roman" w:hAnsi="Times New Roman" w:cs="Times New Roman"/>
        </w:rPr>
        <w:t>АДРЕСНЫХ ПРОГРАММ ПО ПЕРЕСЕЛЕНИЮ ГРАЖДАН ИЗ АВАРИЙНОГО</w:t>
      </w:r>
    </w:p>
    <w:p w:rsidR="000D2FB5" w:rsidRPr="000D2FB5" w:rsidRDefault="000D2FB5" w:rsidP="000D2FB5">
      <w:pPr>
        <w:pStyle w:val="ConsPlusTitle"/>
        <w:spacing w:line="216" w:lineRule="auto"/>
        <w:jc w:val="center"/>
        <w:rPr>
          <w:rFonts w:ascii="Times New Roman" w:hAnsi="Times New Roman" w:cs="Times New Roman"/>
        </w:rPr>
      </w:pPr>
      <w:r w:rsidRPr="000D2FB5">
        <w:rPr>
          <w:rFonts w:ascii="Times New Roman" w:hAnsi="Times New Roman" w:cs="Times New Roman"/>
        </w:rPr>
        <w:t>ЖИЛИЩНОГО ФОНДА</w:t>
      </w:r>
    </w:p>
    <w:p w:rsidR="000D2FB5" w:rsidRPr="000D2FB5" w:rsidRDefault="000D2FB5" w:rsidP="000D2FB5">
      <w:pPr>
        <w:pStyle w:val="ConsPlusNormal"/>
        <w:spacing w:line="216" w:lineRule="auto"/>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2FB5" w:rsidRPr="000D2F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2FB5" w:rsidRPr="000D2FB5" w:rsidRDefault="000D2FB5" w:rsidP="000D2FB5">
            <w:pPr>
              <w:pStyle w:val="ConsPlusNormal"/>
              <w:spacing w:line="216" w:lineRule="auto"/>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0D2FB5" w:rsidRPr="000D2FB5" w:rsidRDefault="000D2FB5" w:rsidP="000D2FB5">
            <w:pPr>
              <w:pStyle w:val="ConsPlusNormal"/>
              <w:spacing w:line="216" w:lineRule="auto"/>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color w:val="392C69"/>
              </w:rPr>
              <w:t>Список изменяющих документов</w:t>
            </w:r>
          </w:p>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color w:val="392C69"/>
              </w:rPr>
              <w:t xml:space="preserve">(в ред. Приказов Минстроя России от 16.09.2022 </w:t>
            </w:r>
            <w:hyperlink r:id="rId14">
              <w:r w:rsidRPr="000D2FB5">
                <w:rPr>
                  <w:rFonts w:ascii="Times New Roman" w:hAnsi="Times New Roman" w:cs="Times New Roman"/>
                  <w:color w:val="0000FF"/>
                </w:rPr>
                <w:t>N 750/пр</w:t>
              </w:r>
            </w:hyperlink>
            <w:r w:rsidRPr="000D2FB5">
              <w:rPr>
                <w:rFonts w:ascii="Times New Roman" w:hAnsi="Times New Roman" w:cs="Times New Roman"/>
                <w:color w:val="392C69"/>
              </w:rPr>
              <w:t>,</w:t>
            </w:r>
          </w:p>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color w:val="392C69"/>
              </w:rPr>
              <w:t xml:space="preserve">от 23.03.2023 </w:t>
            </w:r>
            <w:hyperlink r:id="rId15">
              <w:r w:rsidRPr="000D2FB5">
                <w:rPr>
                  <w:rFonts w:ascii="Times New Roman" w:hAnsi="Times New Roman" w:cs="Times New Roman"/>
                  <w:color w:val="0000FF"/>
                </w:rPr>
                <w:t>N 211/пр</w:t>
              </w:r>
            </w:hyperlink>
            <w:r w:rsidRPr="000D2FB5">
              <w:rPr>
                <w:rFonts w:ascii="Times New Roman" w:hAnsi="Times New Roman" w:cs="Times New Roman"/>
                <w:color w:val="392C69"/>
              </w:rPr>
              <w:t xml:space="preserve">, от 27.04.2023 </w:t>
            </w:r>
            <w:hyperlink r:id="rId16">
              <w:r w:rsidRPr="000D2FB5">
                <w:rPr>
                  <w:rFonts w:ascii="Times New Roman" w:hAnsi="Times New Roman" w:cs="Times New Roman"/>
                  <w:color w:val="0000FF"/>
                </w:rPr>
                <w:t>N 311/пр</w:t>
              </w:r>
            </w:hyperlink>
            <w:r w:rsidRPr="000D2FB5">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D2FB5" w:rsidRPr="000D2FB5" w:rsidRDefault="000D2FB5" w:rsidP="000D2FB5">
            <w:pPr>
              <w:pStyle w:val="ConsPlusNormal"/>
              <w:spacing w:line="216" w:lineRule="auto"/>
              <w:rPr>
                <w:rFonts w:ascii="Times New Roman" w:hAnsi="Times New Roman" w:cs="Times New Roman"/>
              </w:rPr>
            </w:pPr>
          </w:p>
        </w:tc>
      </w:tr>
    </w:tbl>
    <w:p w:rsidR="000D2FB5" w:rsidRPr="000D2FB5" w:rsidRDefault="000D2FB5" w:rsidP="000D2FB5">
      <w:pPr>
        <w:pStyle w:val="ConsPlusNormal"/>
        <w:spacing w:line="216" w:lineRule="auto"/>
        <w:jc w:val="both"/>
        <w:rPr>
          <w:rFonts w:ascii="Times New Roman" w:hAnsi="Times New Roman" w:cs="Times New Roman"/>
        </w:rPr>
      </w:pPr>
    </w:p>
    <w:p w:rsidR="000D2FB5" w:rsidRPr="000D2FB5" w:rsidRDefault="000D2FB5" w:rsidP="000D2FB5">
      <w:pPr>
        <w:pStyle w:val="ConsPlusTitle"/>
        <w:spacing w:line="216" w:lineRule="auto"/>
        <w:jc w:val="center"/>
        <w:outlineLvl w:val="1"/>
        <w:rPr>
          <w:rFonts w:ascii="Times New Roman" w:hAnsi="Times New Roman" w:cs="Times New Roman"/>
        </w:rPr>
      </w:pPr>
      <w:r w:rsidRPr="000D2FB5">
        <w:rPr>
          <w:rFonts w:ascii="Times New Roman" w:hAnsi="Times New Roman" w:cs="Times New Roman"/>
        </w:rPr>
        <w:t>1. Общие положения</w:t>
      </w:r>
    </w:p>
    <w:p w:rsidR="000D2FB5" w:rsidRPr="000D2FB5" w:rsidRDefault="000D2FB5" w:rsidP="000D2FB5">
      <w:pPr>
        <w:pStyle w:val="ConsPlusNormal"/>
        <w:spacing w:line="216" w:lineRule="auto"/>
        <w:jc w:val="both"/>
        <w:rPr>
          <w:rFonts w:ascii="Times New Roman" w:hAnsi="Times New Roman" w:cs="Times New Roman"/>
        </w:rPr>
      </w:pP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1.1. Методические рекомендации по формированию субъектами Российской Федерации региональных адресных программ по переселению граждан из аварийного жилищного фонда </w:t>
      </w:r>
      <w:r w:rsidRPr="000D2FB5">
        <w:rPr>
          <w:rFonts w:ascii="Times New Roman" w:hAnsi="Times New Roman" w:cs="Times New Roman"/>
        </w:rPr>
        <w:lastRenderedPageBreak/>
        <w:t xml:space="preserve">(далее - Методические рекомендации) разработаны в целях методического обеспечения формирования субъектами Российской Федерации региональных адресных программ по переселению граждан из аварийного жилищного фонда, признанного таковым до 1 января 2017 года, предусмотренных Федеральным </w:t>
      </w:r>
      <w:hyperlink r:id="rId17">
        <w:r w:rsidRPr="000D2FB5">
          <w:rPr>
            <w:rFonts w:ascii="Times New Roman" w:hAnsi="Times New Roman" w:cs="Times New Roman"/>
            <w:color w:val="0000FF"/>
          </w:rPr>
          <w:t>законом</w:t>
        </w:r>
      </w:hyperlink>
      <w:r w:rsidRPr="000D2FB5">
        <w:rPr>
          <w:rFonts w:ascii="Times New Roman" w:hAnsi="Times New Roman" w:cs="Times New Roman"/>
        </w:rPr>
        <w:t xml:space="preserve"> от 21 июля 2007 года N 185-ФЗ "О Фонде содействия реформированию жилищно-коммунального хозяйства" (далее соответственно - программы переселения; программы переселения из АЖФ, признанного до 1 января 2017 года; Федеральный закон), а также региональных адресных программ по переселению граждан из аварийного жилищного фонда, признанного таковым с 1 января 2017 года до 1 января 2022 года, предусмотренных </w:t>
      </w:r>
      <w:hyperlink r:id="rId18">
        <w:r w:rsidRPr="000D2FB5">
          <w:rPr>
            <w:rFonts w:ascii="Times New Roman" w:hAnsi="Times New Roman" w:cs="Times New Roman"/>
            <w:color w:val="0000FF"/>
          </w:rPr>
          <w:t>Правилами</w:t>
        </w:r>
      </w:hyperlink>
      <w:r w:rsidRPr="000D2FB5">
        <w:rPr>
          <w:rFonts w:ascii="Times New Roman" w:hAnsi="Times New Roman" w:cs="Times New Roman"/>
        </w:rPr>
        <w:t xml:space="preserve"> предоставления финансовой поддержки на переселение граждан из аварийного жилищного фонда, утвержденными постановлением Правительства Российской Федерации от 20 августа 2022 года N 1469 (далее соответственно - программы переселения; программы переселения из АЖФ, признанного с 1 января 2017 года до 1 января 2022 года; Правила).</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1.2. Подготовку программы переселения рекомендуется осуществлять исходя из следующих целей и задач:</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1.2.1. непрерывного планирования, заблаговременного проведения мероприятий, направленных на информирование граждан и согласование с ними способов и иных условий переселения из аварийного жилищного фонда;</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1.2.2. эффективности использования бюджетных средств, в том числе полученных за счет средств государственной корпорации - Фонда содействия реформированию жилищно-коммунального хозяйства Российской Федерации (далее - Фонд);</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1.2.3. выбора наиболее экономически эффективных способов реализации программы переселения с учетом обеспечения прав и законных интересов переселяемых граждан из числа предусмотренных Федеральным </w:t>
      </w:r>
      <w:hyperlink r:id="rId19">
        <w:r w:rsidRPr="000D2FB5">
          <w:rPr>
            <w:rFonts w:ascii="Times New Roman" w:hAnsi="Times New Roman" w:cs="Times New Roman"/>
            <w:color w:val="0000FF"/>
          </w:rPr>
          <w:t>законом</w:t>
        </w:r>
      </w:hyperlink>
      <w:r w:rsidRPr="000D2FB5">
        <w:rPr>
          <w:rFonts w:ascii="Times New Roman" w:hAnsi="Times New Roman" w:cs="Times New Roman"/>
        </w:rPr>
        <w:t xml:space="preserve">, </w:t>
      </w:r>
      <w:hyperlink r:id="rId20">
        <w:r w:rsidRPr="000D2FB5">
          <w:rPr>
            <w:rFonts w:ascii="Times New Roman" w:hAnsi="Times New Roman" w:cs="Times New Roman"/>
            <w:color w:val="0000FF"/>
          </w:rPr>
          <w:t>Правилами</w:t>
        </w:r>
      </w:hyperlink>
      <w:r w:rsidRPr="000D2FB5">
        <w:rPr>
          <w:rFonts w:ascii="Times New Roman" w:hAnsi="Times New Roman" w:cs="Times New Roman"/>
        </w:rPr>
        <w:t xml:space="preserve">, а также правовыми актами субъектов Российской Федерации, принятыми в соответствии с </w:t>
      </w:r>
      <w:hyperlink r:id="rId21">
        <w:r w:rsidRPr="000D2FB5">
          <w:rPr>
            <w:rFonts w:ascii="Times New Roman" w:hAnsi="Times New Roman" w:cs="Times New Roman"/>
            <w:color w:val="0000FF"/>
          </w:rPr>
          <w:t>частью 8.1 статьи 32</w:t>
        </w:r>
      </w:hyperlink>
      <w:r w:rsidRPr="000D2FB5">
        <w:rPr>
          <w:rFonts w:ascii="Times New Roman" w:hAnsi="Times New Roman" w:cs="Times New Roman"/>
        </w:rPr>
        <w:t xml:space="preserve"> Жилищного кодекса Российской Федерации (при наличии таких актов) (далее соответственно - способы реализации программы переселения; Жилищный кодекс);</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1.2.4. обеспечения выполнения мероприятий программы переселения в сжатые сроки в целях минимизации издержек по содержанию аварийных домов и сокращения сроков включения освобождающихся земельных участков в хозяйственный оборот.</w:t>
      </w:r>
    </w:p>
    <w:p w:rsidR="000D2FB5" w:rsidRPr="000D2FB5" w:rsidRDefault="000D2FB5" w:rsidP="000D2FB5">
      <w:pPr>
        <w:pStyle w:val="ConsPlusNormal"/>
        <w:spacing w:line="216" w:lineRule="auto"/>
        <w:ind w:firstLine="540"/>
        <w:jc w:val="both"/>
        <w:rPr>
          <w:rFonts w:ascii="Times New Roman" w:hAnsi="Times New Roman" w:cs="Times New Roman"/>
        </w:rPr>
      </w:pPr>
    </w:p>
    <w:p w:rsidR="000D2FB5" w:rsidRPr="000D2FB5" w:rsidRDefault="000D2FB5" w:rsidP="000D2FB5">
      <w:pPr>
        <w:pStyle w:val="ConsPlusTitle"/>
        <w:spacing w:line="216" w:lineRule="auto"/>
        <w:jc w:val="center"/>
        <w:outlineLvl w:val="1"/>
        <w:rPr>
          <w:rFonts w:ascii="Times New Roman" w:hAnsi="Times New Roman" w:cs="Times New Roman"/>
        </w:rPr>
      </w:pPr>
      <w:r w:rsidRPr="000D2FB5">
        <w:rPr>
          <w:rFonts w:ascii="Times New Roman" w:hAnsi="Times New Roman" w:cs="Times New Roman"/>
        </w:rPr>
        <w:t>2. Рекомендуемое содержание программы переселения из АЖФ,</w:t>
      </w:r>
    </w:p>
    <w:p w:rsidR="000D2FB5" w:rsidRPr="000D2FB5" w:rsidRDefault="000D2FB5" w:rsidP="000D2FB5">
      <w:pPr>
        <w:pStyle w:val="ConsPlusTitle"/>
        <w:spacing w:line="216" w:lineRule="auto"/>
        <w:jc w:val="center"/>
        <w:rPr>
          <w:rFonts w:ascii="Times New Roman" w:hAnsi="Times New Roman" w:cs="Times New Roman"/>
        </w:rPr>
      </w:pPr>
      <w:r w:rsidRPr="000D2FB5">
        <w:rPr>
          <w:rFonts w:ascii="Times New Roman" w:hAnsi="Times New Roman" w:cs="Times New Roman"/>
        </w:rPr>
        <w:t>признанного до 1 января 2017 года</w:t>
      </w:r>
    </w:p>
    <w:p w:rsidR="000D2FB5" w:rsidRPr="000D2FB5" w:rsidRDefault="000D2FB5" w:rsidP="000D2FB5">
      <w:pPr>
        <w:pStyle w:val="ConsPlusNormal"/>
        <w:spacing w:line="216" w:lineRule="auto"/>
        <w:jc w:val="center"/>
        <w:rPr>
          <w:rFonts w:ascii="Times New Roman" w:hAnsi="Times New Roman" w:cs="Times New Roman"/>
        </w:rPr>
      </w:pP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2.1. В соответствии с </w:t>
      </w:r>
      <w:hyperlink r:id="rId22">
        <w:r w:rsidRPr="000D2FB5">
          <w:rPr>
            <w:rFonts w:ascii="Times New Roman" w:hAnsi="Times New Roman" w:cs="Times New Roman"/>
            <w:color w:val="0000FF"/>
          </w:rPr>
          <w:t>частью 2 статьи 16</w:t>
        </w:r>
      </w:hyperlink>
      <w:r w:rsidRPr="000D2FB5">
        <w:rPr>
          <w:rFonts w:ascii="Times New Roman" w:hAnsi="Times New Roman" w:cs="Times New Roman"/>
        </w:rPr>
        <w:t xml:space="preserve"> Федерального закона в программу переселения из АЖФ, признанного до 1 января 2017 года, рекомендуется включать:</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2.1.1. перечень многоквартирных домов, признанных в установленном порядке аварийными и подлежащими сносу или реконструкции в связи с физическим износом в процессе их эксплуатации (далее - аварийные многоквартирные дома) до 1 января 2017 года (далее соответственно - перечень аварийных многоквартирных домов, аварийный жилищный фонд).</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Перечень аварийных многоквартирных домов рекомендуется формировать на основании сведений об общей площади жилых помещений аварийных многоквартирных домов, представляемых органами местного самоуправления в соответствии с </w:t>
      </w:r>
      <w:hyperlink r:id="rId23">
        <w:r w:rsidRPr="000D2FB5">
          <w:rPr>
            <w:rFonts w:ascii="Times New Roman" w:hAnsi="Times New Roman" w:cs="Times New Roman"/>
            <w:color w:val="0000FF"/>
          </w:rPr>
          <w:t>частью 6 статьи 17</w:t>
        </w:r>
      </w:hyperlink>
      <w:r w:rsidRPr="000D2FB5">
        <w:rPr>
          <w:rFonts w:ascii="Times New Roman" w:hAnsi="Times New Roman" w:cs="Times New Roman"/>
        </w:rPr>
        <w:t xml:space="preserve"> Федерального закона.</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Уполномоченному органу исполнительной власти субъекта Российской Федерации рекомендуется обеспечить проверку достоверности представленных органами местного самоуправления сведений об аварийном жилищном фонде путем проведения выборочной выездной проверки аварийных многоквартирных домов, сведения о которых представлены органами местного самоуправления, а также рекомендуется обеспечить проверку документов, на основании которых было принято решение о признании многоквартирного дома аварийным и подлежащим сносу или реконструкции.</w:t>
      </w:r>
    </w:p>
    <w:p w:rsidR="000D2FB5" w:rsidRPr="000D2FB5" w:rsidRDefault="000D2FB5" w:rsidP="000D2FB5">
      <w:pPr>
        <w:pStyle w:val="ConsPlusNormal"/>
        <w:spacing w:line="216" w:lineRule="auto"/>
        <w:ind w:firstLine="540"/>
        <w:jc w:val="both"/>
        <w:rPr>
          <w:rFonts w:ascii="Times New Roman" w:hAnsi="Times New Roman" w:cs="Times New Roman"/>
        </w:rPr>
      </w:pPr>
      <w:bookmarkStart w:id="2" w:name="P56"/>
      <w:bookmarkEnd w:id="2"/>
      <w:r w:rsidRPr="000D2FB5">
        <w:rPr>
          <w:rFonts w:ascii="Times New Roman" w:hAnsi="Times New Roman" w:cs="Times New Roman"/>
        </w:rPr>
        <w:t>Также в программу переселения из АЖФ, признанного до 1 января 2017 года, рекомендуется включать перечень следующих домов, при условии, что их расселение осуществляется субъектом Российской Федерации без участия средств Фонда (далее - жилые здания):</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а) многоквартирные дома, которые признаны аварийными в результате чрезвычайных ситуаций, стихийных бедствий, террористических актов или пресечения террористических актов правомерными действиями, по причинам техногенного характера и по другим, отличным от физического износа причинам;</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б) аварийные дома блокированной застройки и объекты индивидуального жилищного строительства (далее совместно - жилые дома), признанные непригодными для проживания;</w:t>
      </w:r>
    </w:p>
    <w:p w:rsidR="000D2FB5" w:rsidRPr="000D2FB5" w:rsidRDefault="000D2FB5" w:rsidP="000D2FB5">
      <w:pPr>
        <w:pStyle w:val="ConsPlusNormal"/>
        <w:spacing w:line="216" w:lineRule="auto"/>
        <w:ind w:firstLine="540"/>
        <w:jc w:val="both"/>
        <w:rPr>
          <w:rFonts w:ascii="Times New Roman" w:hAnsi="Times New Roman" w:cs="Times New Roman"/>
        </w:rPr>
      </w:pPr>
      <w:bookmarkStart w:id="3" w:name="P59"/>
      <w:bookmarkEnd w:id="3"/>
      <w:r w:rsidRPr="000D2FB5">
        <w:rPr>
          <w:rFonts w:ascii="Times New Roman" w:hAnsi="Times New Roman" w:cs="Times New Roman"/>
        </w:rPr>
        <w:t xml:space="preserve">в) многоквартирные дома, которые не признаны аварийными и которые соответствуют критериям, определенным нормативным правовым актом, принятым субъектом Российской Федерации в соответствии с </w:t>
      </w:r>
      <w:hyperlink r:id="rId24">
        <w:r w:rsidRPr="000D2FB5">
          <w:rPr>
            <w:rFonts w:ascii="Times New Roman" w:hAnsi="Times New Roman" w:cs="Times New Roman"/>
            <w:color w:val="0000FF"/>
          </w:rPr>
          <w:t>пунктом 2 части 2 статьи 65</w:t>
        </w:r>
      </w:hyperlink>
      <w:r w:rsidRPr="000D2FB5">
        <w:rPr>
          <w:rFonts w:ascii="Times New Roman" w:hAnsi="Times New Roman" w:cs="Times New Roman"/>
        </w:rPr>
        <w:t xml:space="preserve"> Градостроительного кодекса Российской </w:t>
      </w:r>
      <w:r w:rsidRPr="000D2FB5">
        <w:rPr>
          <w:rFonts w:ascii="Times New Roman" w:hAnsi="Times New Roman" w:cs="Times New Roman"/>
        </w:rPr>
        <w:lastRenderedPageBreak/>
        <w:t xml:space="preserve">Федерации, жилые дома, которые соответствуют установленным субъектом Российской Федерации в соответствии с </w:t>
      </w:r>
      <w:hyperlink r:id="rId25">
        <w:r w:rsidRPr="000D2FB5">
          <w:rPr>
            <w:rFonts w:ascii="Times New Roman" w:hAnsi="Times New Roman" w:cs="Times New Roman"/>
            <w:color w:val="0000FF"/>
          </w:rPr>
          <w:t>пунктом 3 части 8 статьи 65</w:t>
        </w:r>
      </w:hyperlink>
      <w:r w:rsidRPr="000D2FB5">
        <w:rPr>
          <w:rFonts w:ascii="Times New Roman" w:hAnsi="Times New Roman" w:cs="Times New Roman"/>
        </w:rPr>
        <w:t xml:space="preserve"> Градостроительного кодекса Российской Федерации критериям, характеризующим их высокий уровень износа, ненадлежащее техническое состояние или отсутствие систем инженерно-технического обеспечения (при реализации в рамках программ переселения проектов комплексного развития территорий жилой застройки (далее - КРТ);</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2.1.2. срок переселения граждан из каждого многоквартирного дома, включенного в перечень аварийных многоквартирных домов.</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Субъекту Российской Федерации рекомендуется установить в программе переселения из АЖФ, признанного до 1 января 2017 года, срок переселения граждан из каждого многоквартирного дома, включенного в перечень аварийных многоквартирных домов.</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Срок переселения граждан рекомендуется указывать также в отношении жилых зданий, расселение которых осуществляется в рамках программ переселения без участия средств Фонда;</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2.1.3. объем средств Фонда, объем долевого финансирования за счет средств бюджетов субъектов Российской Федерации, средств местных бюджетов и (или) внебюджетных средств на переселение граждан из аварийного жилищного фонда на весь период действия программы переселения из АЖФ, признанного до 1 января 2017 года, с разбивкой на этапы.</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Программу переселения из АЖФ, признанного до 1 января 2017 года, рекомендуется разбить на этапы, исходя из общей площади жилых помещений в аварийных многоквартирных домах, на расселение которых планируется предоставление финансовой поддержки субъектам Российской Федерации за счет средств Фонда.</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Минимальный размер этапа программы переселения из АЖФ, признанного до 1 января 2017 года, рекомендуется определять в порядке, установленном </w:t>
      </w:r>
      <w:hyperlink r:id="rId26">
        <w:r w:rsidRPr="000D2FB5">
          <w:rPr>
            <w:rFonts w:ascii="Times New Roman" w:hAnsi="Times New Roman" w:cs="Times New Roman"/>
            <w:color w:val="0000FF"/>
          </w:rPr>
          <w:t>постановлением</w:t>
        </w:r>
      </w:hyperlink>
      <w:r w:rsidRPr="000D2FB5">
        <w:rPr>
          <w:rFonts w:ascii="Times New Roman" w:hAnsi="Times New Roman" w:cs="Times New Roman"/>
        </w:rPr>
        <w:t xml:space="preserve"> Правительства Российской Федерации от 16 марта 2019 года N 278 "О порядке предоставления в 2019 - 2024 годах субсидий в виде имущественных взносов Российской Федерации в государственную корпорацию - Фонд содействия реформированию жилищно-коммунального хозяйства на обеспечение устойчивого сокращения непригодного для проживания жилого фонда и об особенностях предоставления финансовой поддержки субъектам Российской Федерации" (далее - Постановление N 278);</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2.1.4. обоснование потребности в объеме средств Фонда, объеме долевого финансирования за счет средств бюджетов субъектов Российской Федерации, средств местных бюджетов с учетом планируемых направлений использования указанных средств и возможности привлечения внебюджетных средств.</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Обоснование потребности в объеме средств на реализацию программы переселения из АЖФ, признанного до 1 января 2017 года, рекомендуется осуществлять в зависимости от выбранных способов реализации программы переселения, предусмотренных </w:t>
      </w:r>
      <w:hyperlink r:id="rId27">
        <w:r w:rsidRPr="000D2FB5">
          <w:rPr>
            <w:rFonts w:ascii="Times New Roman" w:hAnsi="Times New Roman" w:cs="Times New Roman"/>
            <w:color w:val="0000FF"/>
          </w:rPr>
          <w:t>частью 6 статьи 16</w:t>
        </w:r>
      </w:hyperlink>
      <w:r w:rsidRPr="000D2FB5">
        <w:rPr>
          <w:rFonts w:ascii="Times New Roman" w:hAnsi="Times New Roman" w:cs="Times New Roman"/>
        </w:rPr>
        <w:t xml:space="preserve"> Федерального закона, планируемой стоимости жилых помещений, предоставляемых гражданам в расчете на один квадратный метр общей площади жилых помещений, планируемого размера возмещения за изымаемое жилое помещение, выплачиваемого в соответствии со </w:t>
      </w:r>
      <w:hyperlink r:id="rId28">
        <w:r w:rsidRPr="000D2FB5">
          <w:rPr>
            <w:rFonts w:ascii="Times New Roman" w:hAnsi="Times New Roman" w:cs="Times New Roman"/>
            <w:color w:val="0000FF"/>
          </w:rPr>
          <w:t>статьей 32</w:t>
        </w:r>
      </w:hyperlink>
      <w:r w:rsidRPr="000D2FB5">
        <w:rPr>
          <w:rFonts w:ascii="Times New Roman" w:hAnsi="Times New Roman" w:cs="Times New Roman"/>
        </w:rPr>
        <w:t xml:space="preserve"> Жилищного кодекса.</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Планируемая стоимость жилых помещений, предоставляемых гражданам в расчете на один квадратный метр общей площади жилых помещений, планируемый размер возмещения за изымаемое жилое помещение, выплачиваемого в соответствии со </w:t>
      </w:r>
      <w:hyperlink r:id="rId29">
        <w:r w:rsidRPr="000D2FB5">
          <w:rPr>
            <w:rFonts w:ascii="Times New Roman" w:hAnsi="Times New Roman" w:cs="Times New Roman"/>
            <w:color w:val="0000FF"/>
          </w:rPr>
          <w:t>статьей 32</w:t>
        </w:r>
      </w:hyperlink>
      <w:r w:rsidRPr="000D2FB5">
        <w:rPr>
          <w:rFonts w:ascii="Times New Roman" w:hAnsi="Times New Roman" w:cs="Times New Roman"/>
        </w:rPr>
        <w:t xml:space="preserve"> Жилищного кодекса, по тому или иному способу реализации программы переселения из АЖФ, признанного до 1 января 2017 года, рекомендуется дифференцировать в зависимости от муниципального образования субъекта Российской Федерации;</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2.1.5. планируемые показатели выполнения программы переселения из АЖФ, признанного до 1 января 2017 года.</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В планируемых показателях выполнения программы переселения из АЖФ, признанного до 1 января 2017 года, рекомендуется отражать общую площадь аварийного жилищного фонда, переселение граждан из которого предусмотрено программой переселения в целом и каждым ее этапом в отдельности, определенным в соответствии с </w:t>
      </w:r>
      <w:hyperlink r:id="rId30">
        <w:r w:rsidRPr="000D2FB5">
          <w:rPr>
            <w:rFonts w:ascii="Times New Roman" w:hAnsi="Times New Roman" w:cs="Times New Roman"/>
            <w:color w:val="0000FF"/>
          </w:rPr>
          <w:t>пунктом 10</w:t>
        </w:r>
      </w:hyperlink>
      <w:r w:rsidRPr="000D2FB5">
        <w:rPr>
          <w:rFonts w:ascii="Times New Roman" w:hAnsi="Times New Roman" w:cs="Times New Roman"/>
        </w:rPr>
        <w:t xml:space="preserve"> Постановления N 278.</w:t>
      </w:r>
    </w:p>
    <w:p w:rsidR="000D2FB5" w:rsidRPr="000D2FB5" w:rsidRDefault="000D2FB5" w:rsidP="000D2FB5">
      <w:pPr>
        <w:pStyle w:val="ConsPlusNormal"/>
        <w:spacing w:line="216" w:lineRule="auto"/>
        <w:ind w:firstLine="540"/>
        <w:jc w:val="both"/>
        <w:rPr>
          <w:rFonts w:ascii="Times New Roman" w:hAnsi="Times New Roman" w:cs="Times New Roman"/>
        </w:rPr>
      </w:pPr>
    </w:p>
    <w:p w:rsidR="000D2FB5" w:rsidRPr="000D2FB5" w:rsidRDefault="000D2FB5" w:rsidP="000D2FB5">
      <w:pPr>
        <w:pStyle w:val="ConsPlusTitle"/>
        <w:spacing w:line="216" w:lineRule="auto"/>
        <w:jc w:val="center"/>
        <w:outlineLvl w:val="1"/>
        <w:rPr>
          <w:rFonts w:ascii="Times New Roman" w:hAnsi="Times New Roman" w:cs="Times New Roman"/>
        </w:rPr>
      </w:pPr>
      <w:r w:rsidRPr="000D2FB5">
        <w:rPr>
          <w:rFonts w:ascii="Times New Roman" w:hAnsi="Times New Roman" w:cs="Times New Roman"/>
        </w:rPr>
        <w:t>3. Рекомендуемое содержание программы переселения из АЖФ,</w:t>
      </w:r>
    </w:p>
    <w:p w:rsidR="000D2FB5" w:rsidRPr="000D2FB5" w:rsidRDefault="000D2FB5" w:rsidP="000D2FB5">
      <w:pPr>
        <w:pStyle w:val="ConsPlusTitle"/>
        <w:spacing w:line="216" w:lineRule="auto"/>
        <w:jc w:val="center"/>
        <w:rPr>
          <w:rFonts w:ascii="Times New Roman" w:hAnsi="Times New Roman" w:cs="Times New Roman"/>
        </w:rPr>
      </w:pPr>
      <w:r w:rsidRPr="000D2FB5">
        <w:rPr>
          <w:rFonts w:ascii="Times New Roman" w:hAnsi="Times New Roman" w:cs="Times New Roman"/>
        </w:rPr>
        <w:t>признанного с 1 января 2017 года до 1 января 2022 года</w:t>
      </w:r>
    </w:p>
    <w:p w:rsidR="000D2FB5" w:rsidRPr="000D2FB5" w:rsidRDefault="000D2FB5" w:rsidP="000D2FB5">
      <w:pPr>
        <w:pStyle w:val="ConsPlusNormal"/>
        <w:spacing w:line="216" w:lineRule="auto"/>
        <w:ind w:firstLine="540"/>
        <w:jc w:val="both"/>
        <w:rPr>
          <w:rFonts w:ascii="Times New Roman" w:hAnsi="Times New Roman" w:cs="Times New Roman"/>
        </w:rPr>
      </w:pP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3.1. В соответствии с </w:t>
      </w:r>
      <w:hyperlink r:id="rId31">
        <w:r w:rsidRPr="000D2FB5">
          <w:rPr>
            <w:rFonts w:ascii="Times New Roman" w:hAnsi="Times New Roman" w:cs="Times New Roman"/>
            <w:color w:val="0000FF"/>
          </w:rPr>
          <w:t>пунктом 9</w:t>
        </w:r>
      </w:hyperlink>
      <w:r w:rsidRPr="000D2FB5">
        <w:rPr>
          <w:rFonts w:ascii="Times New Roman" w:hAnsi="Times New Roman" w:cs="Times New Roman"/>
        </w:rPr>
        <w:t xml:space="preserve"> Правил в программу переселения из АЖФ, признанного с 1 января 2017 года до 1 января 2022 года, рекомендуется включать:</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3.1.1. перечень аварийных многоквартирных домов, признанных таковыми с 1 января 2017 года до 1 января 2022 года, в том числе, переселение граждан из которых предусмотрено с использованием финансовой поддержки за счет средств Фонда.</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Перечень аварийных многоквартирных домов рекомендуется формировать на основании сведений об общей площади аварийного жилищного фонда, представляемых органами местного самоуправления в соответствии с </w:t>
      </w:r>
      <w:hyperlink r:id="rId32">
        <w:r w:rsidRPr="000D2FB5">
          <w:rPr>
            <w:rFonts w:ascii="Times New Roman" w:hAnsi="Times New Roman" w:cs="Times New Roman"/>
            <w:color w:val="0000FF"/>
          </w:rPr>
          <w:t>частью 6 статьи 17</w:t>
        </w:r>
      </w:hyperlink>
      <w:r w:rsidRPr="000D2FB5">
        <w:rPr>
          <w:rFonts w:ascii="Times New Roman" w:hAnsi="Times New Roman" w:cs="Times New Roman"/>
        </w:rPr>
        <w:t xml:space="preserve"> Федерального закона.</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lastRenderedPageBreak/>
        <w:t>Уполномоченному органу исполнительной власти субъекта Российской Федерации рекомендуется обеспечить проверку достоверности представленных органами местного самоуправления сведений об аварийном жилищном фонде путем проведения выборочной выездной проверки аварийных многоквартирных домов, сведения о которых представлены органами местного самоуправления, а также рекомендуется обеспечить проверку документов, на основании которых было принято решение о признании многоквартирного дома аварийным и подлежащим сносу или реконструкции.</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Также в программу переселения из АЖФ, признанного с 1 января 2017 года до 1 января 2022 года, рекомендуется включать перечень жилых зданий;</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3.1.2. срок переселения граждан из каждого многоквартирного дома, включенного в перечень аварийных многоквартирных домов.</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Субъекту Российской Федерации рекомендуется установить в программе переселения из АЖФ, признанного с 1 января 2017 года до 1 января 2022 года, срок переселения граждан из каждого многоквартирного дома, переселение граждан из жилых помещений которого предусмотрено с использованием финансовой поддержки за счет средств Фонда.</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Срок переселения граждан рекомендуется указывать также в отношении жилых зданий, расселение которых осуществляется в рамках программ переселения из АЖФ, признанного с 1 января 2017 года до 1 января 2022 года, без участия средств Фонда;</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3.1.3. объем средств Фонда, объем долевого финансирования за счет средств бюджетов субъектов Российской Федерации, средств местных бюджетов и (или) внебюджетных средств на переселение граждан из аварийного жилищного фонда на весь период действия программы переселения из АЖФ, признанного с 1 января 2017 года до 1 января 2022 года, с разбивкой программы переселения на этапы.</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Программу переселения из АЖФ, признанного с 1 января 2017 года до 1 января 2022 года, рекомендуется разбить на этапы, исходя из общей площади жилых помещений в аварийных многоквартирных домах, на расселение которых планируется предоставление финансовой поддержки субъектам Российской Федерации за счет средств Фонда. Минимальный размер этапа программы переселения, на расселение общей площади жилых помещений которого предусмотрено финансирование за счет средств Фонда, рекомендуется определять в порядке, установленном </w:t>
      </w:r>
      <w:hyperlink r:id="rId33">
        <w:r w:rsidRPr="000D2FB5">
          <w:rPr>
            <w:rFonts w:ascii="Times New Roman" w:hAnsi="Times New Roman" w:cs="Times New Roman"/>
            <w:color w:val="0000FF"/>
          </w:rPr>
          <w:t>пунктом 10</w:t>
        </w:r>
      </w:hyperlink>
      <w:r w:rsidRPr="000D2FB5">
        <w:rPr>
          <w:rFonts w:ascii="Times New Roman" w:hAnsi="Times New Roman" w:cs="Times New Roman"/>
        </w:rPr>
        <w:t xml:space="preserve"> Правил.</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Размер этапов программы переселения из АЖФ, признанного с 1 января 2017 года до 1 января 2022 года, для расселения общей площади жилых помещений которых на дату формирования программы переселения не установлена сумма финансовой поддержки за счет средств Фонда, рекомендуется определять расчетным способом, путем деления остатка аварийного жилищного фонда на количество оставшихся этапов программы переселения;</w:t>
      </w:r>
    </w:p>
    <w:p w:rsidR="000D2FB5" w:rsidRPr="000D2FB5" w:rsidRDefault="000D2FB5" w:rsidP="000D2FB5">
      <w:pPr>
        <w:pStyle w:val="ConsPlusNormal"/>
        <w:spacing w:line="216" w:lineRule="auto"/>
        <w:ind w:firstLine="540"/>
        <w:jc w:val="both"/>
        <w:rPr>
          <w:rFonts w:ascii="Times New Roman" w:hAnsi="Times New Roman" w:cs="Times New Roman"/>
        </w:rPr>
      </w:pPr>
      <w:bookmarkStart w:id="4" w:name="P86"/>
      <w:bookmarkEnd w:id="4"/>
      <w:r w:rsidRPr="000D2FB5">
        <w:rPr>
          <w:rFonts w:ascii="Times New Roman" w:hAnsi="Times New Roman" w:cs="Times New Roman"/>
        </w:rPr>
        <w:t>3.1.4. обоснование потребности в объеме средств Фонда, объеме долевого финансирования за счет средств бюджетов субъектов Российской Федерации, средств местных бюджетов с учетом планируемых направлений использования указанных средств и возможности привлечения внебюджетных средств.</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Обоснование потребности в объеме средств на реализацию программы переселения рекомендуется осуществлять в зависимости от выбранных способов реализации программы переселения из АЖФ, признанного с 1 января 2017 года до 1 января 2022 года, предусмотренных </w:t>
      </w:r>
      <w:hyperlink r:id="rId34">
        <w:r w:rsidRPr="000D2FB5">
          <w:rPr>
            <w:rFonts w:ascii="Times New Roman" w:hAnsi="Times New Roman" w:cs="Times New Roman"/>
            <w:color w:val="0000FF"/>
          </w:rPr>
          <w:t>пунктом 19</w:t>
        </w:r>
      </w:hyperlink>
      <w:r w:rsidRPr="000D2FB5">
        <w:rPr>
          <w:rFonts w:ascii="Times New Roman" w:hAnsi="Times New Roman" w:cs="Times New Roman"/>
        </w:rPr>
        <w:t xml:space="preserve"> Правил, планируемой стоимости жилых помещений, предоставляемых гражданам в расчете на один квадратный метр общей площади жилых помещений, планируемого размера возмещения за изымаемое жилое помещение, выплачиваемого в соответствии со </w:t>
      </w:r>
      <w:hyperlink r:id="rId35">
        <w:r w:rsidRPr="000D2FB5">
          <w:rPr>
            <w:rFonts w:ascii="Times New Roman" w:hAnsi="Times New Roman" w:cs="Times New Roman"/>
            <w:color w:val="0000FF"/>
          </w:rPr>
          <w:t>статьей 32</w:t>
        </w:r>
      </w:hyperlink>
      <w:r w:rsidRPr="000D2FB5">
        <w:rPr>
          <w:rFonts w:ascii="Times New Roman" w:hAnsi="Times New Roman" w:cs="Times New Roman"/>
        </w:rPr>
        <w:t xml:space="preserve"> Жилищного кодекса.</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При планировании размера возмещения за изымаемые жилые помещения рекомендуется учитывать, что за счет средств Фонда может быть выплачено возмещение в части, не превышающей величину, рассчитанную в соответствии с </w:t>
      </w:r>
      <w:hyperlink r:id="rId36">
        <w:r w:rsidRPr="000D2FB5">
          <w:rPr>
            <w:rFonts w:ascii="Times New Roman" w:hAnsi="Times New Roman" w:cs="Times New Roman"/>
            <w:color w:val="0000FF"/>
          </w:rPr>
          <w:t>пунктом 19</w:t>
        </w:r>
      </w:hyperlink>
      <w:r w:rsidRPr="000D2FB5">
        <w:rPr>
          <w:rFonts w:ascii="Times New Roman" w:hAnsi="Times New Roman" w:cs="Times New Roman"/>
        </w:rPr>
        <w:t xml:space="preserve"> Правил как произведение общей площади изымаемого жилого помещения, трех четвертей нормативной стоимости 1 кв. метра общей площади жилого помещения, определяемой Минстроем России (далее - нормативная стоимость квадратного метра), установленной на I квартал года подачи заявки на предоставление финансовой поддержки за счет средств Фонда, и процента долевого финансирования за счет средств Фонда, рассчитанного для соответствующего субъекта Российской Федерации. Оставшаяся часть возмещения выплачивается за счет средств бюджета субъекта Российской Федерации и (или) местных бюджетов, источником которых не является финансовая поддержка за счет средств Фонда.</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При планировании стоимости приобретения жилых помещений у лиц, не являющихся застройщиками таких домов, или лицами, с которыми заключен договор участия в долевом строительстве многоквартирных домов и иных объектов недвижимости, рекомендуется учитывать, что стоимость 1 кв. метра общей площади таких жилых помещений, оплачиваемая за счет средств Фонда, не может превышать величину, рассчитанную в соответствии с </w:t>
      </w:r>
      <w:hyperlink r:id="rId37">
        <w:r w:rsidRPr="000D2FB5">
          <w:rPr>
            <w:rFonts w:ascii="Times New Roman" w:hAnsi="Times New Roman" w:cs="Times New Roman"/>
            <w:color w:val="0000FF"/>
          </w:rPr>
          <w:t>пунктом 19</w:t>
        </w:r>
      </w:hyperlink>
      <w:r w:rsidRPr="000D2FB5">
        <w:rPr>
          <w:rFonts w:ascii="Times New Roman" w:hAnsi="Times New Roman" w:cs="Times New Roman"/>
        </w:rPr>
        <w:t xml:space="preserve"> Правил как произведение трех четвертей нормативной стоимости квадратного метра и процента </w:t>
      </w:r>
      <w:r w:rsidRPr="000D2FB5">
        <w:rPr>
          <w:rFonts w:ascii="Times New Roman" w:hAnsi="Times New Roman" w:cs="Times New Roman"/>
        </w:rPr>
        <w:lastRenderedPageBreak/>
        <w:t>долевого финансирования за счет средств Фонда, рассчитанного для соответствующего субъекта Российской Федерации. Оставшаяся часть расходов осуществляется за счет средств бюджета субъекта Российской Федерации и (или) местных бюджетов, источником которых не является финансовая поддержка за счет средств Фонда.</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При планировании приведения жилых помещений в состояние, пригодное для постоянного проживания граждан, рекомендуется за счет средств Фонда оплачивать часть стоимости проведения работ в указанных целях, в размере, не превышающем величину, рассчитанную в соответствии с </w:t>
      </w:r>
      <w:hyperlink r:id="rId38">
        <w:r w:rsidRPr="000D2FB5">
          <w:rPr>
            <w:rFonts w:ascii="Times New Roman" w:hAnsi="Times New Roman" w:cs="Times New Roman"/>
            <w:color w:val="0000FF"/>
          </w:rPr>
          <w:t>пунктом 19</w:t>
        </w:r>
      </w:hyperlink>
      <w:r w:rsidRPr="000D2FB5">
        <w:rPr>
          <w:rFonts w:ascii="Times New Roman" w:hAnsi="Times New Roman" w:cs="Times New Roman"/>
        </w:rPr>
        <w:t xml:space="preserve"> Правил как произведение общей площади жилого помещения на 25 процентов нормативной стоимости квадратного метра.</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Планируемая стоимость жилых помещений, предоставляемых гражданам в расчете на один квадратный метр общей площади жилых помещений, планируемый размер возмещения за изымаемое жилое помещение, выплачиваемого в соответствии со </w:t>
      </w:r>
      <w:hyperlink r:id="rId39">
        <w:r w:rsidRPr="000D2FB5">
          <w:rPr>
            <w:rFonts w:ascii="Times New Roman" w:hAnsi="Times New Roman" w:cs="Times New Roman"/>
            <w:color w:val="0000FF"/>
          </w:rPr>
          <w:t>статьей 32</w:t>
        </w:r>
      </w:hyperlink>
      <w:r w:rsidRPr="000D2FB5">
        <w:rPr>
          <w:rFonts w:ascii="Times New Roman" w:hAnsi="Times New Roman" w:cs="Times New Roman"/>
        </w:rPr>
        <w:t xml:space="preserve"> Жилищного кодекса, по тому или иному способу реализации программы переселения из АЖФ, признанного с 1 января 2017 года до 1 января 2022 года, рекомендуется дифференцировать в зависимости от муниципального образования субъекта Российской Федерации;</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3.1.5. планируемые показатели выполнения программы переселения.</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В планируемых показателях выполнения программы переселения из АЖФ, признанного с 1 января 2017 года до 1 января 2022 года, рекомендуется отражать общую площадь аварийного жилищного фонда, переселение граждан из которого предусмотрено программой переселения в целом и каждым ее этапом в отдельности.</w:t>
      </w:r>
    </w:p>
    <w:p w:rsidR="000D2FB5" w:rsidRPr="000D2FB5" w:rsidRDefault="000D2FB5" w:rsidP="000D2FB5">
      <w:pPr>
        <w:pStyle w:val="ConsPlusNormal"/>
        <w:spacing w:line="216" w:lineRule="auto"/>
        <w:ind w:firstLine="540"/>
        <w:jc w:val="both"/>
        <w:rPr>
          <w:rFonts w:ascii="Times New Roman" w:hAnsi="Times New Roman" w:cs="Times New Roman"/>
        </w:rPr>
      </w:pPr>
    </w:p>
    <w:p w:rsidR="000D2FB5" w:rsidRPr="000D2FB5" w:rsidRDefault="000D2FB5" w:rsidP="000D2FB5">
      <w:pPr>
        <w:pStyle w:val="ConsPlusTitle"/>
        <w:spacing w:line="216" w:lineRule="auto"/>
        <w:jc w:val="center"/>
        <w:outlineLvl w:val="1"/>
        <w:rPr>
          <w:rFonts w:ascii="Times New Roman" w:hAnsi="Times New Roman" w:cs="Times New Roman"/>
        </w:rPr>
      </w:pPr>
      <w:r w:rsidRPr="000D2FB5">
        <w:rPr>
          <w:rFonts w:ascii="Times New Roman" w:hAnsi="Times New Roman" w:cs="Times New Roman"/>
        </w:rPr>
        <w:t>4. Рекомендуемый порядок формирования программы переселения</w:t>
      </w:r>
    </w:p>
    <w:p w:rsidR="000D2FB5" w:rsidRPr="000D2FB5" w:rsidRDefault="000D2FB5" w:rsidP="000D2FB5">
      <w:pPr>
        <w:pStyle w:val="ConsPlusNormal"/>
        <w:spacing w:line="216" w:lineRule="auto"/>
        <w:ind w:firstLine="540"/>
        <w:jc w:val="both"/>
        <w:rPr>
          <w:rFonts w:ascii="Times New Roman" w:hAnsi="Times New Roman" w:cs="Times New Roman"/>
        </w:rPr>
      </w:pP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4.1. Исходя из сформированного перечня аварийных многоквартирных домов, органу местного самоуправления рекомендуется оценить степень готовности муниципального образования к реализации программы переселения (оценить состояние рынка жилья для принятия решения о целесообразности строительства многоквартирных домов, жилых домов, приобретении жилых помещений в многоквартирных либо жилых домах, в том числе в целях последующего предоставления гражданам по договорам найма жилых помещений социального использования, по договорам найма жилых помещений маневренного фонда, приведения жилых помещений в состояние, пригодное для проживания, а также рекомендуется оценить степень готовности земельных участков для строительства жилья, наличие свободных (незаселенных) жилых помещений, принадлежащих на праве собственности муниципальным образованиям (далее - свободный муниципальный жилищный фонд), возможность формирования территорий под комплексное развитие).</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4.2. Органу местного самоуправления рекомендуется провести предварительную работу по выявлению собственников жилых помещений, проживающих в аварийных многоквартирных домах, имеющих иное пригодное для проживания жилое помещение, находящееся в собственности или занимаемое на условиях договора социального найма.</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4.3. Органу местного самоуправления рекомендуется провести разъяснительную работу с собственниками жилых помещений, проживающими в аварийных многоквартирных домах, об условиях, сроках, порядке переселения, порядке изъятия жилых помещений, размере возмещения за изымаемые жилые помещения, размере субсидии на приобретение (строительство) жилых помещений, и (или) субсидии на возмещение части расходов на уплату процентов в размере не выше ключевой ставки за пользование займом или кредитом, полученными в валюте Российской Федерации и использованными на приобретение (строительство) жилых помещений, с целью выявления пожеланий собственников помещений в указанных домах о способе и иных условиях их переселения.</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4.4. В случае, если размер возмещения за изымаемое жилое помещение ниже стоимости планируемого к предоставлению жилого помещения, гражданам рекомендуется разъяснить необходимость доплаты разницы в стоимости жилых помещений, порядок расчета такой доплаты, а также рекомендуется разъяснить порядок предоставления жилого помещения на условиях осуществления гражданами доплаты за предоставляемые жилые помещения.</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4.5. В случае, собственник жилого помещения не имеет иного пригодного для проживания жилого помещения, находящегося в его собственности или занимаемого им на условиях социального найма, и размер возмещения за изымаемое жилое помещение не превышает разницы между стоимостью жилого помещения, равнозначного по площади изымаемому, рассчитанной исходя из нормативной стоимости квадратного метра, рекомендуется разъяснить собственнику жилого помещения его право на получение субсидии в размере такой разницы на приобретение (строительство) жилого помещения, и (или) субсидии на возмещение части расходов на уплату процентов в размере не выше ключевой ставки за пользование займом или кредитом, полученными в валюте Российской Федерации и использованными на приобретение (строительство) жилого помещения.</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lastRenderedPageBreak/>
        <w:t>4.6. Органу местного самоуправления рекомендуется разъяснить собственникам изымаемых жилых помещений, что в случае наличия у них в собственности нескольких жилых помещений, входящих в аварийный жилищный фонд, предоставление им в связи с переселением из таких жилых помещений субсидий осуществляется в отношении только одного жилого помещения. В отношении других жилых помещений, находящихся в собственности граждан и входящих в аварийный жилищный фонд, включенный в программу переселения, рекомендуется предоставлять возмещение за изымаемые жилые помещения.</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4.7. На основании информации, полученной в результате проведенной работы с гражданами, оценки рынка жилья, стоимости одного квадратного метра приобретения и строительства жилых помещений, наличия решений (договоров) о КРТ и свободного муниципального жилищного фонда, органу местного самоуправления рекомендуется провести сравнительный анализ и оценку экономической эффективности каждого из способов переселения. Рекомендуемая форма предложения муниципального образования о выбранных способах реализации программы переселения приведена в </w:t>
      </w:r>
      <w:hyperlink w:anchor="P307">
        <w:r w:rsidRPr="000D2FB5">
          <w:rPr>
            <w:rFonts w:ascii="Times New Roman" w:hAnsi="Times New Roman" w:cs="Times New Roman"/>
            <w:color w:val="0000FF"/>
          </w:rPr>
          <w:t>приложении N 1</w:t>
        </w:r>
      </w:hyperlink>
      <w:r w:rsidRPr="000D2FB5">
        <w:rPr>
          <w:rFonts w:ascii="Times New Roman" w:hAnsi="Times New Roman" w:cs="Times New Roman"/>
        </w:rPr>
        <w:t xml:space="preserve"> к Методическим рекомендациям.</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4.8. Уполномоченному органу исполнительной власти субъекта Российской Федерации рекомендуется осуществлять формирование программы переселения с учетом предложений муниципальных образований о выбранных способах реализации программы переселения.</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4.9. В случае, если субъектом Российской Федерации планируется реализация программы переселения в рамках решений (договоров) о КРТ в соответствии с Градостроительным </w:t>
      </w:r>
      <w:hyperlink r:id="rId40">
        <w:r w:rsidRPr="000D2FB5">
          <w:rPr>
            <w:rFonts w:ascii="Times New Roman" w:hAnsi="Times New Roman" w:cs="Times New Roman"/>
            <w:color w:val="0000FF"/>
          </w:rPr>
          <w:t>кодексом</w:t>
        </w:r>
      </w:hyperlink>
      <w:r w:rsidRPr="000D2FB5">
        <w:rPr>
          <w:rFonts w:ascii="Times New Roman" w:hAnsi="Times New Roman" w:cs="Times New Roman"/>
        </w:rPr>
        <w:t xml:space="preserve"> Российской Федерации, органу исполнительной власти субъекта Российской Федерации и (или) органу местного самоуправления рекомендуется:</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4.9.1. провести предварительную работу по определению территорий, которые имеют потенциал для развития;</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4.9.2. получить протокол общего собрания собственников помещений о включении многоквартирного дома в границы территории жилой застройки, подлежащей комплексному развитию, в соответствии с проектом решения о КРТ;</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4.9.3. принять решение о КРТ в соответствии с Градостроительным </w:t>
      </w:r>
      <w:hyperlink r:id="rId41">
        <w:r w:rsidRPr="000D2FB5">
          <w:rPr>
            <w:rFonts w:ascii="Times New Roman" w:hAnsi="Times New Roman" w:cs="Times New Roman"/>
            <w:color w:val="0000FF"/>
          </w:rPr>
          <w:t>кодексом</w:t>
        </w:r>
      </w:hyperlink>
      <w:r w:rsidRPr="000D2FB5">
        <w:rPr>
          <w:rFonts w:ascii="Times New Roman" w:hAnsi="Times New Roman" w:cs="Times New Roman"/>
        </w:rPr>
        <w:t xml:space="preserve"> Российской Федерации;</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4.9.4. включить жилые здания, подлежащие расселению в рамках решений (договоров) о КРТ, в адресный перечень жилых зданий, расселяемых в рамках программы переселения;</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4.9.5. оценить возможность предоставления субсидий лицам, заключившим договоры о КРТ, на возмещение или оплату расходов на выполнение обязательств по созданию либо приобретению жилых помещений для предоставления гражданам, переселяемым из аварийного жилищного фонда, по передаче данных жилых помещений в государственную или муниципальную собственность, по уплате возмещения за изымаемые жилые помещения в аварийных многоквартирных домах, в целях реализации решения (договора) о КРТ.</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Оценку возможности предоставления субъектом Российской Федерации при реализации программы переселения субсидии лицам, заключившим договоры о КРТ в соответствии с Градостроительным </w:t>
      </w:r>
      <w:hyperlink r:id="rId42">
        <w:r w:rsidRPr="000D2FB5">
          <w:rPr>
            <w:rFonts w:ascii="Times New Roman" w:hAnsi="Times New Roman" w:cs="Times New Roman"/>
            <w:color w:val="0000FF"/>
          </w:rPr>
          <w:t>кодексом</w:t>
        </w:r>
      </w:hyperlink>
      <w:r w:rsidRPr="000D2FB5">
        <w:rPr>
          <w:rFonts w:ascii="Times New Roman" w:hAnsi="Times New Roman" w:cs="Times New Roman"/>
        </w:rPr>
        <w:t xml:space="preserve"> Российской Федерации, юридическому лицу, созданному субъектом Российской Федерации, на возмещение или оплату расходов на выполнение обязательств по созданию либо приобретению жилых помещений для предоставления гражданам, переселяемым из аварийного жилищного фонда, по передаче данных жилых помещений в государственную или муниципальную собственность, по уплате возмещения за изымаемые жилые помещения в многоквартирных домах, признанных аварийными и подлежащими сносу или реконструкции, в целях реализации решения (договора) о комплексном развитии территории жилой застройки рекомендуется проводить в соответствии с </w:t>
      </w:r>
      <w:hyperlink w:anchor="P3611">
        <w:r w:rsidRPr="000D2FB5">
          <w:rPr>
            <w:rFonts w:ascii="Times New Roman" w:hAnsi="Times New Roman" w:cs="Times New Roman"/>
            <w:color w:val="0000FF"/>
          </w:rPr>
          <w:t>приложением N 8</w:t>
        </w:r>
      </w:hyperlink>
      <w:r w:rsidRPr="000D2FB5">
        <w:rPr>
          <w:rFonts w:ascii="Times New Roman" w:hAnsi="Times New Roman" w:cs="Times New Roman"/>
        </w:rPr>
        <w:t xml:space="preserve"> к Методическим рекомендациям;</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4.9.6. оценить объем жилищного строительства по проектам КРТ, который определяется как общая площадь жилых помещений в многоквартирных домах, которые могут быть созданы (построены), исходя из предельных параметров разрешенного строительства на территории, подлежащей КРТ лицом, заключившим договор о КРТ, или юридическим лицом, созданным субъектом Российской Федерации.</w:t>
      </w:r>
    </w:p>
    <w:p w:rsidR="000D2FB5" w:rsidRPr="000D2FB5" w:rsidRDefault="000D2FB5" w:rsidP="000D2FB5">
      <w:pPr>
        <w:pStyle w:val="ConsPlusNormal"/>
        <w:spacing w:line="216" w:lineRule="auto"/>
        <w:ind w:firstLine="540"/>
        <w:jc w:val="both"/>
        <w:rPr>
          <w:rFonts w:ascii="Times New Roman" w:hAnsi="Times New Roman" w:cs="Times New Roman"/>
        </w:rPr>
      </w:pPr>
    </w:p>
    <w:p w:rsidR="000D2FB5" w:rsidRPr="000D2FB5" w:rsidRDefault="000D2FB5" w:rsidP="000D2FB5">
      <w:pPr>
        <w:pStyle w:val="ConsPlusTitle"/>
        <w:spacing w:line="216" w:lineRule="auto"/>
        <w:jc w:val="center"/>
        <w:outlineLvl w:val="1"/>
        <w:rPr>
          <w:rFonts w:ascii="Times New Roman" w:hAnsi="Times New Roman" w:cs="Times New Roman"/>
        </w:rPr>
      </w:pPr>
      <w:r w:rsidRPr="000D2FB5">
        <w:rPr>
          <w:rFonts w:ascii="Times New Roman" w:hAnsi="Times New Roman" w:cs="Times New Roman"/>
        </w:rPr>
        <w:t>5. Рекомендации по раскрытию информации</w:t>
      </w:r>
    </w:p>
    <w:p w:rsidR="000D2FB5" w:rsidRPr="000D2FB5" w:rsidRDefault="000D2FB5" w:rsidP="000D2FB5">
      <w:pPr>
        <w:pStyle w:val="ConsPlusTitle"/>
        <w:spacing w:line="216" w:lineRule="auto"/>
        <w:jc w:val="center"/>
        <w:rPr>
          <w:rFonts w:ascii="Times New Roman" w:hAnsi="Times New Roman" w:cs="Times New Roman"/>
        </w:rPr>
      </w:pPr>
      <w:r w:rsidRPr="000D2FB5">
        <w:rPr>
          <w:rFonts w:ascii="Times New Roman" w:hAnsi="Times New Roman" w:cs="Times New Roman"/>
        </w:rPr>
        <w:t>о программе переселения</w:t>
      </w:r>
    </w:p>
    <w:p w:rsidR="000D2FB5" w:rsidRPr="000D2FB5" w:rsidRDefault="000D2FB5" w:rsidP="000D2FB5">
      <w:pPr>
        <w:pStyle w:val="ConsPlusNormal"/>
        <w:spacing w:line="216" w:lineRule="auto"/>
        <w:ind w:firstLine="540"/>
        <w:jc w:val="both"/>
        <w:rPr>
          <w:rFonts w:ascii="Times New Roman" w:hAnsi="Times New Roman" w:cs="Times New Roman"/>
        </w:rPr>
      </w:pP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5.1. Информацию о подготовке и реализации программы переселения рекомендуется доводить до граждан, переселение которых планируется в рамках программы переселения, с использованием всех доступных средств массовой информации, включая:</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а) официальные сайты исполнительных и представительных органов государственной власти субъекта Российской Федерации, органов местного самоуправления в информационно-телекоммуникационной сети "Интернет" (далее - сеть "Интернет");</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б) официальные печатные издания субъекта Российской Федерации, органов местного самоуправления;</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lastRenderedPageBreak/>
        <w:t>в) печатные издания, имеющие широкое распространение на территории субъекта Российской Федерации, территориях муниципальных образований;</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г) сайты в сети "Интернет" и печатные издания ассоциаций товариществ собственников жилья и жилищно-строительных кооперативов, управляющих организаций;</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д) телевидение, радио и иные электронные средства массовой информации.</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5.2. В случаях отсутствия у муниципального образования официального сайта в сети "Интернет" или средств для финансирования опубликования информации о подготовке и реализации программы переселения в печатных изданиях, на телевидении и радио, органам государственной власти субъектов Российской Федерации рекомендуется по запросам органов местного самоуправления размещать такую информацию без взимания платы на официальном сайте субъекта Российской Федерации в сети "Интернет" и в официальном печатном издании субъекта Российской Федерации и оказывать за счет средств бюджета субъекта Российской Федерации финансовую помощь для подготовки передач и оплаты эфирного времени на каналах организаций теле- и радиовещания, а также для изготовления перетяжек, плакатов, листовок и буклетов информационно-разъяснительного содержания. Органам государственной власти субъекта Российской Федерации и органам местного самоуправления рекомендуется организовать на постоянной основе работу справочной службы для разъяснения гражданам целей, условий, критериев и этапов программы переселения, выяснения любых связанных с ее реализацией и возникающих у граждан вопросов по телефону и (или) с использованием почтовых и электронных отправлений.</w:t>
      </w:r>
    </w:p>
    <w:p w:rsidR="000D2FB5" w:rsidRPr="000D2FB5" w:rsidRDefault="000D2FB5" w:rsidP="000D2FB5">
      <w:pPr>
        <w:pStyle w:val="ConsPlusNormal"/>
        <w:spacing w:line="216" w:lineRule="auto"/>
        <w:ind w:firstLine="540"/>
        <w:jc w:val="both"/>
        <w:rPr>
          <w:rFonts w:ascii="Times New Roman" w:hAnsi="Times New Roman" w:cs="Times New Roman"/>
        </w:rPr>
      </w:pPr>
    </w:p>
    <w:p w:rsidR="000D2FB5" w:rsidRPr="000D2FB5" w:rsidRDefault="000D2FB5" w:rsidP="000D2FB5">
      <w:pPr>
        <w:pStyle w:val="ConsPlusTitle"/>
        <w:spacing w:line="216" w:lineRule="auto"/>
        <w:jc w:val="center"/>
        <w:outlineLvl w:val="1"/>
        <w:rPr>
          <w:rFonts w:ascii="Times New Roman" w:hAnsi="Times New Roman" w:cs="Times New Roman"/>
        </w:rPr>
      </w:pPr>
      <w:r w:rsidRPr="000D2FB5">
        <w:rPr>
          <w:rFonts w:ascii="Times New Roman" w:hAnsi="Times New Roman" w:cs="Times New Roman"/>
        </w:rPr>
        <w:t>6. Рекомендуемая структура программы переселения</w:t>
      </w:r>
    </w:p>
    <w:p w:rsidR="000D2FB5" w:rsidRPr="000D2FB5" w:rsidRDefault="000D2FB5" w:rsidP="000D2FB5">
      <w:pPr>
        <w:pStyle w:val="ConsPlusNormal"/>
        <w:spacing w:line="216" w:lineRule="auto"/>
        <w:ind w:firstLine="540"/>
        <w:jc w:val="both"/>
        <w:rPr>
          <w:rFonts w:ascii="Times New Roman" w:hAnsi="Times New Roman" w:cs="Times New Roman"/>
        </w:rPr>
      </w:pP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6.1. В программу переселения рекомендуется включать информацию, предусмотренную </w:t>
      </w:r>
      <w:hyperlink r:id="rId43">
        <w:r w:rsidRPr="000D2FB5">
          <w:rPr>
            <w:rFonts w:ascii="Times New Roman" w:hAnsi="Times New Roman" w:cs="Times New Roman"/>
            <w:color w:val="0000FF"/>
          </w:rPr>
          <w:t>частью 2 статьи 16</w:t>
        </w:r>
      </w:hyperlink>
      <w:r w:rsidRPr="000D2FB5">
        <w:rPr>
          <w:rFonts w:ascii="Times New Roman" w:hAnsi="Times New Roman" w:cs="Times New Roman"/>
        </w:rPr>
        <w:t xml:space="preserve"> Федерального закона, - для субъектов Российской Федерации, реализующих программу переселения из АЖФ, признанного до 1 января 2017 года, либо </w:t>
      </w:r>
      <w:hyperlink r:id="rId44">
        <w:r w:rsidRPr="000D2FB5">
          <w:rPr>
            <w:rFonts w:ascii="Times New Roman" w:hAnsi="Times New Roman" w:cs="Times New Roman"/>
            <w:color w:val="0000FF"/>
          </w:rPr>
          <w:t>пунктом 9</w:t>
        </w:r>
      </w:hyperlink>
      <w:r w:rsidRPr="000D2FB5">
        <w:rPr>
          <w:rFonts w:ascii="Times New Roman" w:hAnsi="Times New Roman" w:cs="Times New Roman"/>
        </w:rPr>
        <w:t xml:space="preserve"> Правил, - для субъектов Российской Федерации, реализующих программу переселения из АЖФ, признанного с 1 января 2017 года до 1 января 2022 года, а также другую необходимую информацию, выделив следующие разделы:</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6.1.1. паспорт программы переселения.</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В паспорте программы переселения рекомендуется отражать:</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наименование программы переселения;</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наименование уполномоченного органа исполнительной власти субъекта Российской Федерации, ответственного за реализацию программы переселения;</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наименование главного распорядителя бюджетных средств;</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цель и задачи программы переселения;</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перечень муниципальных образований - участников программы переселения;</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этапы и сроки реализации программы переселения;</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объемы и источники финансирования программы переселения;</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ожидаемые конечные результаты реализации программы переселения;</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6.1.2. текстовая часть программы переселения.</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В текстовой части программы переселения рекомендуется отражать:</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характеристику текущего состояния жилищного фонда на территории субъекта Российской Федерации;</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меры, принимаемые субъектом Российской Федерации и органами местного самоуправления для обеспечения полноты и достоверности сведений об аварийном жилищном фонде;</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 характеристики проектируемых (строящихся) и приобретаемых жилых помещений, которые будут предоставлены гражданам в рамках реализации программы переселения. Рекомендуемый перечень таких характеристик представлен в </w:t>
      </w:r>
      <w:hyperlink w:anchor="P676">
        <w:r w:rsidRPr="000D2FB5">
          <w:rPr>
            <w:rFonts w:ascii="Times New Roman" w:hAnsi="Times New Roman" w:cs="Times New Roman"/>
            <w:color w:val="0000FF"/>
          </w:rPr>
          <w:t>приложении N 2</w:t>
        </w:r>
      </w:hyperlink>
      <w:r w:rsidRPr="000D2FB5">
        <w:rPr>
          <w:rFonts w:ascii="Times New Roman" w:hAnsi="Times New Roman" w:cs="Times New Roman"/>
        </w:rPr>
        <w:t xml:space="preserve"> к Методическим рекомендациям;</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критерии очередности участия в программе переселения муниципальных образований, которые рекомендуется определять с учетом степени готовности земельных участков под строительство домов, наличия инфраструктуры;</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порядок проведения мониторинга и контроля за ходом реализации программы переселения и расходования денежных средств, предусмотренных на реализацию мероприятий программы переселения;</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6.1.3. план-график реализации программы переселения.</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В плане-графике реализации программы переселения рекомендуется отражать информацию о механизмах реализации программы переселения, а также промежуточные результаты реализации программы переселения, в разбивке по способам переселения и по муниципальным образованиям, планируемые сроки достижения этих промежуточных результатов. Рекомендуемая форма такого плана-графика приведена в </w:t>
      </w:r>
      <w:hyperlink w:anchor="P832">
        <w:r w:rsidRPr="000D2FB5">
          <w:rPr>
            <w:rFonts w:ascii="Times New Roman" w:hAnsi="Times New Roman" w:cs="Times New Roman"/>
            <w:color w:val="0000FF"/>
          </w:rPr>
          <w:t>приложении N 3</w:t>
        </w:r>
      </w:hyperlink>
      <w:r w:rsidRPr="000D2FB5">
        <w:rPr>
          <w:rFonts w:ascii="Times New Roman" w:hAnsi="Times New Roman" w:cs="Times New Roman"/>
        </w:rPr>
        <w:t xml:space="preserve"> к Методическим рекомендациям;</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lastRenderedPageBreak/>
        <w:t>6.1.4. приложения к программе переселения.</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Разработку приложений к программе переселения рекомендуется осуществлять в автоматизированной информационной системе "Реформа ЖКХ" (далее - Система).</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Рекомендуемые формы приложений к программе переселения приведены в </w:t>
      </w:r>
      <w:hyperlink w:anchor="P1114">
        <w:r w:rsidRPr="000D2FB5">
          <w:rPr>
            <w:rFonts w:ascii="Times New Roman" w:hAnsi="Times New Roman" w:cs="Times New Roman"/>
            <w:color w:val="0000FF"/>
          </w:rPr>
          <w:t>приложениях N 4</w:t>
        </w:r>
      </w:hyperlink>
      <w:r w:rsidRPr="000D2FB5">
        <w:rPr>
          <w:rFonts w:ascii="Times New Roman" w:hAnsi="Times New Roman" w:cs="Times New Roman"/>
        </w:rPr>
        <w:t xml:space="preserve"> - </w:t>
      </w:r>
      <w:hyperlink w:anchor="P3063">
        <w:r w:rsidRPr="000D2FB5">
          <w:rPr>
            <w:rFonts w:ascii="Times New Roman" w:hAnsi="Times New Roman" w:cs="Times New Roman"/>
            <w:color w:val="0000FF"/>
          </w:rPr>
          <w:t>7</w:t>
        </w:r>
      </w:hyperlink>
      <w:r w:rsidRPr="000D2FB5">
        <w:rPr>
          <w:rFonts w:ascii="Times New Roman" w:hAnsi="Times New Roman" w:cs="Times New Roman"/>
        </w:rPr>
        <w:t xml:space="preserve"> к Методическим рекомендациям.</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Реестр жилищного фонда (далее - реестр) рекомендуется составлять по форме согласно </w:t>
      </w:r>
      <w:hyperlink w:anchor="P1114">
        <w:r w:rsidRPr="000D2FB5">
          <w:rPr>
            <w:rFonts w:ascii="Times New Roman" w:hAnsi="Times New Roman" w:cs="Times New Roman"/>
            <w:color w:val="0000FF"/>
          </w:rPr>
          <w:t>приложению N 4</w:t>
        </w:r>
      </w:hyperlink>
      <w:r w:rsidRPr="000D2FB5">
        <w:rPr>
          <w:rFonts w:ascii="Times New Roman" w:hAnsi="Times New Roman" w:cs="Times New Roman"/>
        </w:rPr>
        <w:t xml:space="preserve"> к Методическим рекомендациям.</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В реестр рекомендуется включать перечень аварийных многоквартирных домов, признанных таковыми до 1 января 2017 года, - для субъектов Российской Федерации, реализующих программу переселения из АЖФ, признанного до 1 января 2017 года, либо перечень аварийных многоквартирных домов, признанных таковыми с 1 января 2017 года до 1 января 2022 года, - для субъектов Российской Федерации, реализующих программу переселения из АЖФ, признанного с 1 января 2017 года до 1 января 2022 года.</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Реестр рекомендуется формировать в разбивке по муниципальным образованиям на основании сведений об аварийном жилищном фонде, сформированных субъектами Российской Федерации и представленных в Минстрой России в соответствии с </w:t>
      </w:r>
      <w:hyperlink r:id="rId45">
        <w:r w:rsidRPr="000D2FB5">
          <w:rPr>
            <w:rFonts w:ascii="Times New Roman" w:hAnsi="Times New Roman" w:cs="Times New Roman"/>
            <w:color w:val="0000FF"/>
          </w:rPr>
          <w:t>частью 6 статьи 17</w:t>
        </w:r>
      </w:hyperlink>
      <w:r w:rsidRPr="000D2FB5">
        <w:rPr>
          <w:rFonts w:ascii="Times New Roman" w:hAnsi="Times New Roman" w:cs="Times New Roman"/>
        </w:rPr>
        <w:t xml:space="preserve"> Федерального закона.</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В реестр также могут быть включены жилые здания, расселение которых планируется в рамках проектов КРТ.</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В </w:t>
      </w:r>
      <w:hyperlink w:anchor="P1114">
        <w:r w:rsidRPr="000D2FB5">
          <w:rPr>
            <w:rFonts w:ascii="Times New Roman" w:hAnsi="Times New Roman" w:cs="Times New Roman"/>
            <w:color w:val="0000FF"/>
          </w:rPr>
          <w:t>реестре</w:t>
        </w:r>
      </w:hyperlink>
      <w:r w:rsidRPr="000D2FB5">
        <w:rPr>
          <w:rFonts w:ascii="Times New Roman" w:hAnsi="Times New Roman" w:cs="Times New Roman"/>
        </w:rPr>
        <w:t xml:space="preserve"> рекомендуется предусматривать 3 основных раздела:</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1) </w:t>
      </w:r>
      <w:hyperlink w:anchor="P1171">
        <w:r w:rsidRPr="000D2FB5">
          <w:rPr>
            <w:rFonts w:ascii="Times New Roman" w:hAnsi="Times New Roman" w:cs="Times New Roman"/>
            <w:color w:val="0000FF"/>
          </w:rPr>
          <w:t>перечень</w:t>
        </w:r>
      </w:hyperlink>
      <w:r w:rsidRPr="000D2FB5">
        <w:rPr>
          <w:rFonts w:ascii="Times New Roman" w:hAnsi="Times New Roman" w:cs="Times New Roman"/>
        </w:rPr>
        <w:t xml:space="preserve"> аварийных многоквартирных домов, признанных таковыми до 1 января 2017 года, либо перечень аварийных многоквартирных домов, признанных таковыми с 1 января 2017 года до 1 января 2022 года.</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В </w:t>
      </w:r>
      <w:hyperlink w:anchor="P1171">
        <w:r w:rsidRPr="000D2FB5">
          <w:rPr>
            <w:rFonts w:ascii="Times New Roman" w:hAnsi="Times New Roman" w:cs="Times New Roman"/>
            <w:color w:val="0000FF"/>
          </w:rPr>
          <w:t>разделе 1</w:t>
        </w:r>
      </w:hyperlink>
      <w:r w:rsidRPr="000D2FB5">
        <w:rPr>
          <w:rFonts w:ascii="Times New Roman" w:hAnsi="Times New Roman" w:cs="Times New Roman"/>
        </w:rPr>
        <w:t xml:space="preserve"> рекомендуется предусмотреть два подраздела:</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а) </w:t>
      </w:r>
      <w:hyperlink w:anchor="P1185">
        <w:r w:rsidRPr="000D2FB5">
          <w:rPr>
            <w:rFonts w:ascii="Times New Roman" w:hAnsi="Times New Roman" w:cs="Times New Roman"/>
            <w:color w:val="0000FF"/>
          </w:rPr>
          <w:t>перечень</w:t>
        </w:r>
      </w:hyperlink>
      <w:r w:rsidRPr="000D2FB5">
        <w:rPr>
          <w:rFonts w:ascii="Times New Roman" w:hAnsi="Times New Roman" w:cs="Times New Roman"/>
        </w:rPr>
        <w:t xml:space="preserve"> аварийных многоквартирных домов, расселение которых осуществляется с участием средств Фонда;</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б) </w:t>
      </w:r>
      <w:hyperlink w:anchor="P1259">
        <w:r w:rsidRPr="000D2FB5">
          <w:rPr>
            <w:rFonts w:ascii="Times New Roman" w:hAnsi="Times New Roman" w:cs="Times New Roman"/>
            <w:color w:val="0000FF"/>
          </w:rPr>
          <w:t>перечень</w:t>
        </w:r>
      </w:hyperlink>
      <w:r w:rsidRPr="000D2FB5">
        <w:rPr>
          <w:rFonts w:ascii="Times New Roman" w:hAnsi="Times New Roman" w:cs="Times New Roman"/>
        </w:rPr>
        <w:t xml:space="preserve"> аварийных многоквартирных домов, переселение граждан из которых осуществляется в рамках иных программ и мероприятий субъекта Российской Федерации, финансирование которых за счет средств Фонда не осуществляется;</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2) </w:t>
      </w:r>
      <w:hyperlink w:anchor="P1333">
        <w:r w:rsidRPr="000D2FB5">
          <w:rPr>
            <w:rFonts w:ascii="Times New Roman" w:hAnsi="Times New Roman" w:cs="Times New Roman"/>
            <w:color w:val="0000FF"/>
          </w:rPr>
          <w:t>перечень</w:t>
        </w:r>
      </w:hyperlink>
      <w:r w:rsidRPr="000D2FB5">
        <w:rPr>
          <w:rFonts w:ascii="Times New Roman" w:hAnsi="Times New Roman" w:cs="Times New Roman"/>
        </w:rPr>
        <w:t xml:space="preserve"> аварийных многоквартирных домов и жилых зданий, расселяемых субъектом Российской Федерации за счет собственных средств и не включенных в раздел 1;</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3) </w:t>
      </w:r>
      <w:hyperlink w:anchor="P1479">
        <w:r w:rsidRPr="000D2FB5">
          <w:rPr>
            <w:rFonts w:ascii="Times New Roman" w:hAnsi="Times New Roman" w:cs="Times New Roman"/>
            <w:color w:val="0000FF"/>
          </w:rPr>
          <w:t>перечень</w:t>
        </w:r>
      </w:hyperlink>
      <w:r w:rsidRPr="000D2FB5">
        <w:rPr>
          <w:rFonts w:ascii="Times New Roman" w:hAnsi="Times New Roman" w:cs="Times New Roman"/>
        </w:rPr>
        <w:t xml:space="preserve"> жилых зданий, подлежащих расселению в рамках проектов КРТ.</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Данный </w:t>
      </w:r>
      <w:hyperlink w:anchor="P1479">
        <w:r w:rsidRPr="000D2FB5">
          <w:rPr>
            <w:rFonts w:ascii="Times New Roman" w:hAnsi="Times New Roman" w:cs="Times New Roman"/>
            <w:color w:val="0000FF"/>
          </w:rPr>
          <w:t>перечень</w:t>
        </w:r>
      </w:hyperlink>
      <w:r w:rsidRPr="000D2FB5">
        <w:rPr>
          <w:rFonts w:ascii="Times New Roman" w:hAnsi="Times New Roman" w:cs="Times New Roman"/>
        </w:rPr>
        <w:t xml:space="preserve"> может включать любые жилые здания, указанные в </w:t>
      </w:r>
      <w:hyperlink w:anchor="P56">
        <w:r w:rsidRPr="000D2FB5">
          <w:rPr>
            <w:rFonts w:ascii="Times New Roman" w:hAnsi="Times New Roman" w:cs="Times New Roman"/>
            <w:color w:val="0000FF"/>
          </w:rPr>
          <w:t>абзацах 4</w:t>
        </w:r>
      </w:hyperlink>
      <w:r w:rsidRPr="000D2FB5">
        <w:rPr>
          <w:rFonts w:ascii="Times New Roman" w:hAnsi="Times New Roman" w:cs="Times New Roman"/>
        </w:rPr>
        <w:t xml:space="preserve"> - </w:t>
      </w:r>
      <w:hyperlink w:anchor="P59">
        <w:r w:rsidRPr="000D2FB5">
          <w:rPr>
            <w:rFonts w:ascii="Times New Roman" w:hAnsi="Times New Roman" w:cs="Times New Roman"/>
            <w:color w:val="0000FF"/>
          </w:rPr>
          <w:t>7 пункта 2.1.1</w:t>
        </w:r>
      </w:hyperlink>
      <w:r w:rsidRPr="000D2FB5">
        <w:rPr>
          <w:rFonts w:ascii="Times New Roman" w:hAnsi="Times New Roman" w:cs="Times New Roman"/>
        </w:rPr>
        <w:t xml:space="preserve"> Методических рекомендаций и расположенные на территориях, подлежащих КРТ.</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В </w:t>
      </w:r>
      <w:hyperlink w:anchor="P1479">
        <w:r w:rsidRPr="000D2FB5">
          <w:rPr>
            <w:rFonts w:ascii="Times New Roman" w:hAnsi="Times New Roman" w:cs="Times New Roman"/>
            <w:color w:val="0000FF"/>
          </w:rPr>
          <w:t>раздел 3</w:t>
        </w:r>
      </w:hyperlink>
      <w:r w:rsidRPr="000D2FB5">
        <w:rPr>
          <w:rFonts w:ascii="Times New Roman" w:hAnsi="Times New Roman" w:cs="Times New Roman"/>
        </w:rPr>
        <w:t xml:space="preserve"> не рекомендуется включать аварийные дома из числа включенных в </w:t>
      </w:r>
      <w:hyperlink w:anchor="P1171">
        <w:r w:rsidRPr="000D2FB5">
          <w:rPr>
            <w:rFonts w:ascii="Times New Roman" w:hAnsi="Times New Roman" w:cs="Times New Roman"/>
            <w:color w:val="0000FF"/>
          </w:rPr>
          <w:t>разделы 1</w:t>
        </w:r>
      </w:hyperlink>
      <w:r w:rsidRPr="000D2FB5">
        <w:rPr>
          <w:rFonts w:ascii="Times New Roman" w:hAnsi="Times New Roman" w:cs="Times New Roman"/>
        </w:rPr>
        <w:t xml:space="preserve"> - </w:t>
      </w:r>
      <w:hyperlink w:anchor="P1333">
        <w:r w:rsidRPr="000D2FB5">
          <w:rPr>
            <w:rFonts w:ascii="Times New Roman" w:hAnsi="Times New Roman" w:cs="Times New Roman"/>
            <w:color w:val="0000FF"/>
          </w:rPr>
          <w:t>2</w:t>
        </w:r>
      </w:hyperlink>
      <w:r w:rsidRPr="000D2FB5">
        <w:rPr>
          <w:rFonts w:ascii="Times New Roman" w:hAnsi="Times New Roman" w:cs="Times New Roman"/>
        </w:rPr>
        <w:t>.</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При заполнении </w:t>
      </w:r>
      <w:hyperlink w:anchor="P1114">
        <w:r w:rsidRPr="000D2FB5">
          <w:rPr>
            <w:rFonts w:ascii="Times New Roman" w:hAnsi="Times New Roman" w:cs="Times New Roman"/>
            <w:color w:val="0000FF"/>
          </w:rPr>
          <w:t>реестра</w:t>
        </w:r>
      </w:hyperlink>
      <w:r w:rsidRPr="000D2FB5">
        <w:rPr>
          <w:rFonts w:ascii="Times New Roman" w:hAnsi="Times New Roman" w:cs="Times New Roman"/>
        </w:rPr>
        <w:t xml:space="preserve"> субъекту Российской Федерации рекомендуется указывать следующую информацию:</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в </w:t>
      </w:r>
      <w:hyperlink w:anchor="P1141">
        <w:r w:rsidRPr="000D2FB5">
          <w:rPr>
            <w:rFonts w:ascii="Times New Roman" w:hAnsi="Times New Roman" w:cs="Times New Roman"/>
            <w:color w:val="0000FF"/>
          </w:rPr>
          <w:t>графе 1</w:t>
        </w:r>
      </w:hyperlink>
      <w:r w:rsidRPr="000D2FB5">
        <w:rPr>
          <w:rFonts w:ascii="Times New Roman" w:hAnsi="Times New Roman" w:cs="Times New Roman"/>
        </w:rPr>
        <w:t xml:space="preserve"> - порядковый номер строки, содержащий сведения о доме;</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в </w:t>
      </w:r>
      <w:hyperlink w:anchor="P1142">
        <w:r w:rsidRPr="000D2FB5">
          <w:rPr>
            <w:rFonts w:ascii="Times New Roman" w:hAnsi="Times New Roman" w:cs="Times New Roman"/>
            <w:color w:val="0000FF"/>
          </w:rPr>
          <w:t>графе 2</w:t>
        </w:r>
      </w:hyperlink>
      <w:r w:rsidRPr="000D2FB5">
        <w:rPr>
          <w:rFonts w:ascii="Times New Roman" w:hAnsi="Times New Roman" w:cs="Times New Roman"/>
        </w:rPr>
        <w:t xml:space="preserve"> - наименование муниципального образования, на территории которого расположен дом;</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в </w:t>
      </w:r>
      <w:hyperlink w:anchor="P1143">
        <w:r w:rsidRPr="000D2FB5">
          <w:rPr>
            <w:rFonts w:ascii="Times New Roman" w:hAnsi="Times New Roman" w:cs="Times New Roman"/>
            <w:color w:val="0000FF"/>
          </w:rPr>
          <w:t>графе 3</w:t>
        </w:r>
      </w:hyperlink>
      <w:r w:rsidRPr="000D2FB5">
        <w:rPr>
          <w:rFonts w:ascii="Times New Roman" w:hAnsi="Times New Roman" w:cs="Times New Roman"/>
        </w:rPr>
        <w:t xml:space="preserve"> - почтовый адрес дома: населенный пункт, улица, номер дома, корпус;</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в </w:t>
      </w:r>
      <w:hyperlink w:anchor="P1144">
        <w:r w:rsidRPr="000D2FB5">
          <w:rPr>
            <w:rFonts w:ascii="Times New Roman" w:hAnsi="Times New Roman" w:cs="Times New Roman"/>
            <w:color w:val="0000FF"/>
          </w:rPr>
          <w:t>графе 4</w:t>
        </w:r>
      </w:hyperlink>
      <w:r w:rsidRPr="000D2FB5">
        <w:rPr>
          <w:rFonts w:ascii="Times New Roman" w:hAnsi="Times New Roman" w:cs="Times New Roman"/>
        </w:rPr>
        <w:t xml:space="preserve"> - тип дома (многоквартирный/объект индивидуального жилищного строительства/дом блокированной застройки);</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в </w:t>
      </w:r>
      <w:hyperlink w:anchor="P1145">
        <w:r w:rsidRPr="000D2FB5">
          <w:rPr>
            <w:rFonts w:ascii="Times New Roman" w:hAnsi="Times New Roman" w:cs="Times New Roman"/>
            <w:color w:val="0000FF"/>
          </w:rPr>
          <w:t>графе 5</w:t>
        </w:r>
      </w:hyperlink>
      <w:r w:rsidRPr="000D2FB5">
        <w:rPr>
          <w:rFonts w:ascii="Times New Roman" w:hAnsi="Times New Roman" w:cs="Times New Roman"/>
        </w:rPr>
        <w:t xml:space="preserve"> - техническое состояние дома (аварийный/соответствующий критериям, установленным субъектом Российской Федерации);</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в </w:t>
      </w:r>
      <w:hyperlink w:anchor="P1146">
        <w:r w:rsidRPr="000D2FB5">
          <w:rPr>
            <w:rFonts w:ascii="Times New Roman" w:hAnsi="Times New Roman" w:cs="Times New Roman"/>
            <w:color w:val="0000FF"/>
          </w:rPr>
          <w:t>графе 6</w:t>
        </w:r>
      </w:hyperlink>
      <w:r w:rsidRPr="000D2FB5">
        <w:rPr>
          <w:rFonts w:ascii="Times New Roman" w:hAnsi="Times New Roman" w:cs="Times New Roman"/>
        </w:rPr>
        <w:t xml:space="preserve"> - рекомендуется указать, является ли дом объектом культурного наследия (да/нет);</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в </w:t>
      </w:r>
      <w:hyperlink w:anchor="P1147">
        <w:r w:rsidRPr="000D2FB5">
          <w:rPr>
            <w:rFonts w:ascii="Times New Roman" w:hAnsi="Times New Roman" w:cs="Times New Roman"/>
            <w:color w:val="0000FF"/>
          </w:rPr>
          <w:t>графе 7</w:t>
        </w:r>
      </w:hyperlink>
      <w:r w:rsidRPr="000D2FB5">
        <w:rPr>
          <w:rFonts w:ascii="Times New Roman" w:hAnsi="Times New Roman" w:cs="Times New Roman"/>
        </w:rPr>
        <w:t xml:space="preserve"> - год ввода дома в эксплуатацию в формате ГГГГ;</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в </w:t>
      </w:r>
      <w:hyperlink w:anchor="P1148">
        <w:r w:rsidRPr="000D2FB5">
          <w:rPr>
            <w:rFonts w:ascii="Times New Roman" w:hAnsi="Times New Roman" w:cs="Times New Roman"/>
            <w:color w:val="0000FF"/>
          </w:rPr>
          <w:t>графе 8</w:t>
        </w:r>
      </w:hyperlink>
      <w:r w:rsidRPr="000D2FB5">
        <w:rPr>
          <w:rFonts w:ascii="Times New Roman" w:hAnsi="Times New Roman" w:cs="Times New Roman"/>
        </w:rPr>
        <w:t xml:space="preserve"> - дата признания дома аварийным либо ограниченно работоспособным в формате ДД.ММ.ГГГГ. Такая дата соответствует дате принятия решения органа исполнительной власти субъекта Российской Федерации или органа местного самоуправления о признании многоквартирного дома аварийным и подлежащим сносу или реконструкции (</w:t>
      </w:r>
      <w:hyperlink r:id="rId46">
        <w:r w:rsidRPr="000D2FB5">
          <w:rPr>
            <w:rFonts w:ascii="Times New Roman" w:hAnsi="Times New Roman" w:cs="Times New Roman"/>
            <w:color w:val="0000FF"/>
          </w:rPr>
          <w:t>абзац 7 пункта 7</w:t>
        </w:r>
      </w:hyperlink>
      <w:r w:rsidRPr="000D2FB5">
        <w:rPr>
          <w:rFonts w:ascii="Times New Roman" w:hAnsi="Times New Roman" w:cs="Times New Roman"/>
        </w:rPr>
        <w:t xml:space="preserve">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утвержденного постановлением Правительства Российской Федерации от 28 января 2006 года N 47 (далее - Положение), в случае признания многоквартирного дома аварийным до 4 апреля 2015 года - дата решения, принятого межведомственной комиссией (</w:t>
      </w:r>
      <w:hyperlink r:id="rId47">
        <w:r w:rsidRPr="000D2FB5">
          <w:rPr>
            <w:rFonts w:ascii="Times New Roman" w:hAnsi="Times New Roman" w:cs="Times New Roman"/>
            <w:color w:val="0000FF"/>
          </w:rPr>
          <w:t>пункт 47</w:t>
        </w:r>
      </w:hyperlink>
      <w:r w:rsidRPr="000D2FB5">
        <w:rPr>
          <w:rFonts w:ascii="Times New Roman" w:hAnsi="Times New Roman" w:cs="Times New Roman"/>
        </w:rPr>
        <w:t xml:space="preserve"> Положения в редакции от 2 августа 2007 года N 494), либо дате принятия решения органа исполнительной власти субъекта Российской Федерации о признании многоквартирного дома находящимся в ограниченно работоспособном техническом состоянии (</w:t>
      </w:r>
      <w:hyperlink r:id="rId48">
        <w:r w:rsidRPr="000D2FB5">
          <w:rPr>
            <w:rFonts w:ascii="Times New Roman" w:hAnsi="Times New Roman" w:cs="Times New Roman"/>
            <w:color w:val="0000FF"/>
          </w:rPr>
          <w:t>пункт 3</w:t>
        </w:r>
      </w:hyperlink>
      <w:r w:rsidRPr="000D2FB5">
        <w:rPr>
          <w:rFonts w:ascii="Times New Roman" w:hAnsi="Times New Roman" w:cs="Times New Roman"/>
        </w:rPr>
        <w:t xml:space="preserve"> Порядка признания многоквартирных домов находящимися в ограниченно работоспособном техническом состоянии, установленного приказом Минстроя России N 610/пр от 26 августа 2021 года);</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в </w:t>
      </w:r>
      <w:hyperlink w:anchor="P1149">
        <w:r w:rsidRPr="000D2FB5">
          <w:rPr>
            <w:rFonts w:ascii="Times New Roman" w:hAnsi="Times New Roman" w:cs="Times New Roman"/>
            <w:color w:val="0000FF"/>
          </w:rPr>
          <w:t>графе 9</w:t>
        </w:r>
      </w:hyperlink>
      <w:r w:rsidRPr="000D2FB5">
        <w:rPr>
          <w:rFonts w:ascii="Times New Roman" w:hAnsi="Times New Roman" w:cs="Times New Roman"/>
        </w:rPr>
        <w:t xml:space="preserve"> - указываются сведения об общей площади жилых помещений расселяемого дома;</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lastRenderedPageBreak/>
        <w:t xml:space="preserve">в </w:t>
      </w:r>
      <w:hyperlink w:anchor="P1150">
        <w:r w:rsidRPr="000D2FB5">
          <w:rPr>
            <w:rFonts w:ascii="Times New Roman" w:hAnsi="Times New Roman" w:cs="Times New Roman"/>
            <w:color w:val="0000FF"/>
          </w:rPr>
          <w:t>графе 10</w:t>
        </w:r>
      </w:hyperlink>
      <w:r w:rsidRPr="000D2FB5">
        <w:rPr>
          <w:rFonts w:ascii="Times New Roman" w:hAnsi="Times New Roman" w:cs="Times New Roman"/>
        </w:rPr>
        <w:t xml:space="preserve"> - количество граждан, подлежащих переселению из жилых помещений, площадь которых указана в </w:t>
      </w:r>
      <w:hyperlink w:anchor="P1149">
        <w:r w:rsidRPr="000D2FB5">
          <w:rPr>
            <w:rFonts w:ascii="Times New Roman" w:hAnsi="Times New Roman" w:cs="Times New Roman"/>
            <w:color w:val="0000FF"/>
          </w:rPr>
          <w:t>графе 9</w:t>
        </w:r>
      </w:hyperlink>
      <w:r w:rsidRPr="000D2FB5">
        <w:rPr>
          <w:rFonts w:ascii="Times New Roman" w:hAnsi="Times New Roman" w:cs="Times New Roman"/>
        </w:rPr>
        <w:t>;</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в </w:t>
      </w:r>
      <w:hyperlink w:anchor="P1151">
        <w:r w:rsidRPr="000D2FB5">
          <w:rPr>
            <w:rFonts w:ascii="Times New Roman" w:hAnsi="Times New Roman" w:cs="Times New Roman"/>
            <w:color w:val="0000FF"/>
          </w:rPr>
          <w:t>графе 11</w:t>
        </w:r>
      </w:hyperlink>
      <w:r w:rsidRPr="000D2FB5">
        <w:rPr>
          <w:rFonts w:ascii="Times New Roman" w:hAnsi="Times New Roman" w:cs="Times New Roman"/>
        </w:rPr>
        <w:t xml:space="preserve"> - количество семей, подлежащих переселению из жилых помещений, площадь которых указана в </w:t>
      </w:r>
      <w:hyperlink w:anchor="P1149">
        <w:r w:rsidRPr="000D2FB5">
          <w:rPr>
            <w:rFonts w:ascii="Times New Roman" w:hAnsi="Times New Roman" w:cs="Times New Roman"/>
            <w:color w:val="0000FF"/>
          </w:rPr>
          <w:t>графе 9</w:t>
        </w:r>
      </w:hyperlink>
      <w:r w:rsidRPr="000D2FB5">
        <w:rPr>
          <w:rFonts w:ascii="Times New Roman" w:hAnsi="Times New Roman" w:cs="Times New Roman"/>
        </w:rPr>
        <w:t>;</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в </w:t>
      </w:r>
      <w:hyperlink w:anchor="P1152">
        <w:r w:rsidRPr="000D2FB5">
          <w:rPr>
            <w:rFonts w:ascii="Times New Roman" w:hAnsi="Times New Roman" w:cs="Times New Roman"/>
            <w:color w:val="0000FF"/>
          </w:rPr>
          <w:t>графе 12</w:t>
        </w:r>
      </w:hyperlink>
      <w:r w:rsidRPr="000D2FB5">
        <w:rPr>
          <w:rFonts w:ascii="Times New Roman" w:hAnsi="Times New Roman" w:cs="Times New Roman"/>
        </w:rPr>
        <w:t xml:space="preserve"> - планируемая дата окончания переселения граждан. При этом в рамках реализации программ переселения из АЖФ, признанного до 1 января 2017 года, рекомендуется не превышать срок, установленный </w:t>
      </w:r>
      <w:hyperlink r:id="rId49">
        <w:r w:rsidRPr="000D2FB5">
          <w:rPr>
            <w:rFonts w:ascii="Times New Roman" w:hAnsi="Times New Roman" w:cs="Times New Roman"/>
            <w:color w:val="0000FF"/>
          </w:rPr>
          <w:t>пунктом 9.10 части 1 статьи 14</w:t>
        </w:r>
      </w:hyperlink>
      <w:r w:rsidRPr="000D2FB5">
        <w:rPr>
          <w:rFonts w:ascii="Times New Roman" w:hAnsi="Times New Roman" w:cs="Times New Roman"/>
        </w:rPr>
        <w:t xml:space="preserve"> и </w:t>
      </w:r>
      <w:hyperlink r:id="rId50">
        <w:r w:rsidRPr="000D2FB5">
          <w:rPr>
            <w:rFonts w:ascii="Times New Roman" w:hAnsi="Times New Roman" w:cs="Times New Roman"/>
            <w:color w:val="0000FF"/>
          </w:rPr>
          <w:t>частью 11 статьи 16</w:t>
        </w:r>
      </w:hyperlink>
      <w:r w:rsidRPr="000D2FB5">
        <w:rPr>
          <w:rFonts w:ascii="Times New Roman" w:hAnsi="Times New Roman" w:cs="Times New Roman"/>
        </w:rPr>
        <w:t xml:space="preserve"> Федерального закона для всех жилых зданий, включенных в перечень, за исключением жилых зданий, включенных в </w:t>
      </w:r>
      <w:hyperlink w:anchor="P1479">
        <w:r w:rsidRPr="000D2FB5">
          <w:rPr>
            <w:rFonts w:ascii="Times New Roman" w:hAnsi="Times New Roman" w:cs="Times New Roman"/>
            <w:color w:val="0000FF"/>
          </w:rPr>
          <w:t>раздел</w:t>
        </w:r>
      </w:hyperlink>
      <w:r w:rsidRPr="000D2FB5">
        <w:rPr>
          <w:rFonts w:ascii="Times New Roman" w:hAnsi="Times New Roman" w:cs="Times New Roman"/>
        </w:rPr>
        <w:t xml:space="preserve"> "Перечень жилых зданий, подлежащих расселению в рамках проектов КРТ";</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в </w:t>
      </w:r>
      <w:hyperlink w:anchor="P1153">
        <w:r w:rsidRPr="000D2FB5">
          <w:rPr>
            <w:rFonts w:ascii="Times New Roman" w:hAnsi="Times New Roman" w:cs="Times New Roman"/>
            <w:color w:val="0000FF"/>
          </w:rPr>
          <w:t>графе 13</w:t>
        </w:r>
      </w:hyperlink>
      <w:r w:rsidRPr="000D2FB5">
        <w:rPr>
          <w:rFonts w:ascii="Times New Roman" w:hAnsi="Times New Roman" w:cs="Times New Roman"/>
        </w:rPr>
        <w:t xml:space="preserve"> - площадь застройки дома;</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в </w:t>
      </w:r>
      <w:hyperlink w:anchor="P1154">
        <w:r w:rsidRPr="000D2FB5">
          <w:rPr>
            <w:rFonts w:ascii="Times New Roman" w:hAnsi="Times New Roman" w:cs="Times New Roman"/>
            <w:color w:val="0000FF"/>
          </w:rPr>
          <w:t>графе 14</w:t>
        </w:r>
      </w:hyperlink>
      <w:r w:rsidRPr="000D2FB5">
        <w:rPr>
          <w:rFonts w:ascii="Times New Roman" w:hAnsi="Times New Roman" w:cs="Times New Roman"/>
        </w:rPr>
        <w:t xml:space="preserve"> - площадь земельного участка, сформированного под домом;</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в </w:t>
      </w:r>
      <w:hyperlink w:anchor="P1155">
        <w:r w:rsidRPr="000D2FB5">
          <w:rPr>
            <w:rFonts w:ascii="Times New Roman" w:hAnsi="Times New Roman" w:cs="Times New Roman"/>
            <w:color w:val="0000FF"/>
          </w:rPr>
          <w:t>графе 15</w:t>
        </w:r>
      </w:hyperlink>
      <w:r w:rsidRPr="000D2FB5">
        <w:rPr>
          <w:rFonts w:ascii="Times New Roman" w:hAnsi="Times New Roman" w:cs="Times New Roman"/>
        </w:rPr>
        <w:t xml:space="preserve"> - кадастровый номер земельного участка, сформированного под домом;</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в </w:t>
      </w:r>
      <w:hyperlink w:anchor="P1156">
        <w:r w:rsidRPr="000D2FB5">
          <w:rPr>
            <w:rFonts w:ascii="Times New Roman" w:hAnsi="Times New Roman" w:cs="Times New Roman"/>
            <w:color w:val="0000FF"/>
          </w:rPr>
          <w:t>графе 16</w:t>
        </w:r>
      </w:hyperlink>
      <w:r w:rsidRPr="000D2FB5">
        <w:rPr>
          <w:rFonts w:ascii="Times New Roman" w:hAnsi="Times New Roman" w:cs="Times New Roman"/>
        </w:rPr>
        <w:t xml:space="preserve"> - характеристика земельного участка (сформирован под одним домом/не сформирован), в текстовом формате.</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Реестр жилищного фонда, расселяемого в рамках проектов комплексного развития территорий жилой застройки (далее - реестр домов КРТ), рекомендуется составлять по форме согласно </w:t>
      </w:r>
      <w:hyperlink w:anchor="P1571">
        <w:r w:rsidRPr="000D2FB5">
          <w:rPr>
            <w:rFonts w:ascii="Times New Roman" w:hAnsi="Times New Roman" w:cs="Times New Roman"/>
            <w:color w:val="0000FF"/>
          </w:rPr>
          <w:t>приложению N 4.1</w:t>
        </w:r>
      </w:hyperlink>
      <w:r w:rsidRPr="000D2FB5">
        <w:rPr>
          <w:rFonts w:ascii="Times New Roman" w:hAnsi="Times New Roman" w:cs="Times New Roman"/>
        </w:rPr>
        <w:t xml:space="preserve"> к Методическим рекомендациям.</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Реестр домов КРТ рекомендуется формировать в разбивке по муниципальным образованиям на основании сведений, отраженных в реестре, составленном по форме согласно </w:t>
      </w:r>
      <w:hyperlink w:anchor="P1114">
        <w:r w:rsidRPr="000D2FB5">
          <w:rPr>
            <w:rFonts w:ascii="Times New Roman" w:hAnsi="Times New Roman" w:cs="Times New Roman"/>
            <w:color w:val="0000FF"/>
          </w:rPr>
          <w:t>приложению N 4</w:t>
        </w:r>
      </w:hyperlink>
      <w:r w:rsidRPr="000D2FB5">
        <w:rPr>
          <w:rFonts w:ascii="Times New Roman" w:hAnsi="Times New Roman" w:cs="Times New Roman"/>
        </w:rPr>
        <w:t xml:space="preserve"> к Методическим рекомендациям.</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В </w:t>
      </w:r>
      <w:hyperlink w:anchor="P1571">
        <w:r w:rsidRPr="000D2FB5">
          <w:rPr>
            <w:rFonts w:ascii="Times New Roman" w:hAnsi="Times New Roman" w:cs="Times New Roman"/>
            <w:color w:val="0000FF"/>
          </w:rPr>
          <w:t>реестр</w:t>
        </w:r>
      </w:hyperlink>
      <w:r w:rsidRPr="000D2FB5">
        <w:rPr>
          <w:rFonts w:ascii="Times New Roman" w:hAnsi="Times New Roman" w:cs="Times New Roman"/>
        </w:rPr>
        <w:t xml:space="preserve"> домов КРТ включаются жилые здания, расселение которых планируется в рамках реализации проектов КРТ.</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При заполнении </w:t>
      </w:r>
      <w:hyperlink w:anchor="P1571">
        <w:r w:rsidRPr="000D2FB5">
          <w:rPr>
            <w:rFonts w:ascii="Times New Roman" w:hAnsi="Times New Roman" w:cs="Times New Roman"/>
            <w:color w:val="0000FF"/>
          </w:rPr>
          <w:t>реестра</w:t>
        </w:r>
      </w:hyperlink>
      <w:r w:rsidRPr="000D2FB5">
        <w:rPr>
          <w:rFonts w:ascii="Times New Roman" w:hAnsi="Times New Roman" w:cs="Times New Roman"/>
        </w:rPr>
        <w:t xml:space="preserve"> домов КРТ субъекту Российской Федерации рекомендуется указывать следующую информацию:</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в </w:t>
      </w:r>
      <w:hyperlink w:anchor="P1588">
        <w:r w:rsidRPr="000D2FB5">
          <w:rPr>
            <w:rFonts w:ascii="Times New Roman" w:hAnsi="Times New Roman" w:cs="Times New Roman"/>
            <w:color w:val="0000FF"/>
          </w:rPr>
          <w:t>графе 1</w:t>
        </w:r>
      </w:hyperlink>
      <w:r w:rsidRPr="000D2FB5">
        <w:rPr>
          <w:rFonts w:ascii="Times New Roman" w:hAnsi="Times New Roman" w:cs="Times New Roman"/>
        </w:rPr>
        <w:t xml:space="preserve"> - порядковый номер строки, содержащий сведения о доме;</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в </w:t>
      </w:r>
      <w:hyperlink w:anchor="P1589">
        <w:r w:rsidRPr="000D2FB5">
          <w:rPr>
            <w:rFonts w:ascii="Times New Roman" w:hAnsi="Times New Roman" w:cs="Times New Roman"/>
            <w:color w:val="0000FF"/>
          </w:rPr>
          <w:t>графе 2</w:t>
        </w:r>
      </w:hyperlink>
      <w:r w:rsidRPr="000D2FB5">
        <w:rPr>
          <w:rFonts w:ascii="Times New Roman" w:hAnsi="Times New Roman" w:cs="Times New Roman"/>
        </w:rPr>
        <w:t xml:space="preserve"> - наименование муниципального образования, на территории которого расположен дом, наименование проекта КРТ, основанное на месторасположении (адресном ориентире) территории, предназначенной для КРТ в соответствии с решением (договором) о КРТ;</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в </w:t>
      </w:r>
      <w:hyperlink w:anchor="P1590">
        <w:r w:rsidRPr="000D2FB5">
          <w:rPr>
            <w:rFonts w:ascii="Times New Roman" w:hAnsi="Times New Roman" w:cs="Times New Roman"/>
            <w:color w:val="0000FF"/>
          </w:rPr>
          <w:t>графе 3</w:t>
        </w:r>
      </w:hyperlink>
      <w:r w:rsidRPr="000D2FB5">
        <w:rPr>
          <w:rFonts w:ascii="Times New Roman" w:hAnsi="Times New Roman" w:cs="Times New Roman"/>
        </w:rPr>
        <w:t xml:space="preserve"> - почтовый адрес дома, расположенного на территории, предназначенной для КРТ: населенный пункт, улица, номер дома, корпус;</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в </w:t>
      </w:r>
      <w:hyperlink w:anchor="P1591">
        <w:r w:rsidRPr="000D2FB5">
          <w:rPr>
            <w:rFonts w:ascii="Times New Roman" w:hAnsi="Times New Roman" w:cs="Times New Roman"/>
            <w:color w:val="0000FF"/>
          </w:rPr>
          <w:t>графе 4</w:t>
        </w:r>
      </w:hyperlink>
      <w:r w:rsidRPr="000D2FB5">
        <w:rPr>
          <w:rFonts w:ascii="Times New Roman" w:hAnsi="Times New Roman" w:cs="Times New Roman"/>
        </w:rPr>
        <w:t xml:space="preserve"> - этап программы переселения (только для аварийных многоквартирных домов, расселение которых осуществляется с участием средств финансовой поддержки Фонда, включенных в </w:t>
      </w:r>
      <w:hyperlink w:anchor="P1114">
        <w:r w:rsidRPr="000D2FB5">
          <w:rPr>
            <w:rFonts w:ascii="Times New Roman" w:hAnsi="Times New Roman" w:cs="Times New Roman"/>
            <w:color w:val="0000FF"/>
          </w:rPr>
          <w:t>приложение N 4</w:t>
        </w:r>
      </w:hyperlink>
      <w:r w:rsidRPr="000D2FB5">
        <w:rPr>
          <w:rFonts w:ascii="Times New Roman" w:hAnsi="Times New Roman" w:cs="Times New Roman"/>
        </w:rPr>
        <w:t>);</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в </w:t>
      </w:r>
      <w:hyperlink w:anchor="P1592">
        <w:r w:rsidRPr="000D2FB5">
          <w:rPr>
            <w:rFonts w:ascii="Times New Roman" w:hAnsi="Times New Roman" w:cs="Times New Roman"/>
            <w:color w:val="0000FF"/>
          </w:rPr>
          <w:t>графе 5</w:t>
        </w:r>
      </w:hyperlink>
      <w:r w:rsidRPr="000D2FB5">
        <w:rPr>
          <w:rFonts w:ascii="Times New Roman" w:hAnsi="Times New Roman" w:cs="Times New Roman"/>
        </w:rPr>
        <w:t xml:space="preserve"> - тип дома (многоквартирный дом/объект индивидуального жилищного строительства/дом блокированной застройки);</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в </w:t>
      </w:r>
      <w:hyperlink w:anchor="P1593">
        <w:r w:rsidRPr="000D2FB5">
          <w:rPr>
            <w:rFonts w:ascii="Times New Roman" w:hAnsi="Times New Roman" w:cs="Times New Roman"/>
            <w:color w:val="0000FF"/>
          </w:rPr>
          <w:t>графе 6</w:t>
        </w:r>
      </w:hyperlink>
      <w:r w:rsidRPr="000D2FB5">
        <w:rPr>
          <w:rFonts w:ascii="Times New Roman" w:hAnsi="Times New Roman" w:cs="Times New Roman"/>
        </w:rPr>
        <w:t xml:space="preserve"> - техническое состояние дома (аварийный/соответствующий критериям, установленным субъектом Российской Федерации);</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в </w:t>
      </w:r>
      <w:hyperlink w:anchor="P1594">
        <w:r w:rsidRPr="000D2FB5">
          <w:rPr>
            <w:rFonts w:ascii="Times New Roman" w:hAnsi="Times New Roman" w:cs="Times New Roman"/>
            <w:color w:val="0000FF"/>
          </w:rPr>
          <w:t>графе 7</w:t>
        </w:r>
      </w:hyperlink>
      <w:r w:rsidRPr="000D2FB5">
        <w:rPr>
          <w:rFonts w:ascii="Times New Roman" w:hAnsi="Times New Roman" w:cs="Times New Roman"/>
        </w:rPr>
        <w:t xml:space="preserve"> - планируемая дата окончания переселения граждан;</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в </w:t>
      </w:r>
      <w:hyperlink w:anchor="P1595">
        <w:r w:rsidRPr="000D2FB5">
          <w:rPr>
            <w:rFonts w:ascii="Times New Roman" w:hAnsi="Times New Roman" w:cs="Times New Roman"/>
            <w:color w:val="0000FF"/>
          </w:rPr>
          <w:t>графе 8</w:t>
        </w:r>
      </w:hyperlink>
      <w:r w:rsidRPr="000D2FB5">
        <w:rPr>
          <w:rFonts w:ascii="Times New Roman" w:hAnsi="Times New Roman" w:cs="Times New Roman"/>
        </w:rPr>
        <w:t xml:space="preserve"> - сведения об общей площади жилых помещений расселяемого дома;</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в </w:t>
      </w:r>
      <w:hyperlink w:anchor="P1596">
        <w:r w:rsidRPr="000D2FB5">
          <w:rPr>
            <w:rFonts w:ascii="Times New Roman" w:hAnsi="Times New Roman" w:cs="Times New Roman"/>
            <w:color w:val="0000FF"/>
          </w:rPr>
          <w:t>графе 9</w:t>
        </w:r>
      </w:hyperlink>
      <w:r w:rsidRPr="000D2FB5">
        <w:rPr>
          <w:rFonts w:ascii="Times New Roman" w:hAnsi="Times New Roman" w:cs="Times New Roman"/>
        </w:rPr>
        <w:t xml:space="preserve"> - количество граждан, подлежащих переселению из жилых помещений, площадь которых указана в </w:t>
      </w:r>
      <w:hyperlink w:anchor="P1595">
        <w:r w:rsidRPr="000D2FB5">
          <w:rPr>
            <w:rFonts w:ascii="Times New Roman" w:hAnsi="Times New Roman" w:cs="Times New Roman"/>
            <w:color w:val="0000FF"/>
          </w:rPr>
          <w:t>графе 8</w:t>
        </w:r>
      </w:hyperlink>
      <w:r w:rsidRPr="000D2FB5">
        <w:rPr>
          <w:rFonts w:ascii="Times New Roman" w:hAnsi="Times New Roman" w:cs="Times New Roman"/>
        </w:rPr>
        <w:t>;</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в </w:t>
      </w:r>
      <w:hyperlink w:anchor="P1597">
        <w:r w:rsidRPr="000D2FB5">
          <w:rPr>
            <w:rFonts w:ascii="Times New Roman" w:hAnsi="Times New Roman" w:cs="Times New Roman"/>
            <w:color w:val="0000FF"/>
          </w:rPr>
          <w:t>графе 10</w:t>
        </w:r>
      </w:hyperlink>
      <w:r w:rsidRPr="000D2FB5">
        <w:rPr>
          <w:rFonts w:ascii="Times New Roman" w:hAnsi="Times New Roman" w:cs="Times New Roman"/>
        </w:rPr>
        <w:t xml:space="preserve"> - количество семей, переселяемых из жилых помещений, площадь которых указана в </w:t>
      </w:r>
      <w:hyperlink w:anchor="P1595">
        <w:r w:rsidRPr="000D2FB5">
          <w:rPr>
            <w:rFonts w:ascii="Times New Roman" w:hAnsi="Times New Roman" w:cs="Times New Roman"/>
            <w:color w:val="0000FF"/>
          </w:rPr>
          <w:t>графе 8</w:t>
        </w:r>
      </w:hyperlink>
      <w:r w:rsidRPr="000D2FB5">
        <w:rPr>
          <w:rFonts w:ascii="Times New Roman" w:hAnsi="Times New Roman" w:cs="Times New Roman"/>
        </w:rPr>
        <w:t>.</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Реестр проектов КРТ рекомендуется составлять по форме согласно </w:t>
      </w:r>
      <w:hyperlink w:anchor="P1796">
        <w:r w:rsidRPr="000D2FB5">
          <w:rPr>
            <w:rFonts w:ascii="Times New Roman" w:hAnsi="Times New Roman" w:cs="Times New Roman"/>
            <w:color w:val="0000FF"/>
          </w:rPr>
          <w:t>приложению N 4.2</w:t>
        </w:r>
      </w:hyperlink>
      <w:r w:rsidRPr="000D2FB5">
        <w:rPr>
          <w:rFonts w:ascii="Times New Roman" w:hAnsi="Times New Roman" w:cs="Times New Roman"/>
        </w:rPr>
        <w:t xml:space="preserve"> к Методическим рекомендациям. Реестр проектов КРТ рекомендуется формировать в разбивке по муниципальным образованиям, которые участвуют в программе.</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При заполнении </w:t>
      </w:r>
      <w:hyperlink w:anchor="P1796">
        <w:r w:rsidRPr="000D2FB5">
          <w:rPr>
            <w:rFonts w:ascii="Times New Roman" w:hAnsi="Times New Roman" w:cs="Times New Roman"/>
            <w:color w:val="0000FF"/>
          </w:rPr>
          <w:t>Реестра</w:t>
        </w:r>
      </w:hyperlink>
      <w:r w:rsidRPr="000D2FB5">
        <w:rPr>
          <w:rFonts w:ascii="Times New Roman" w:hAnsi="Times New Roman" w:cs="Times New Roman"/>
        </w:rPr>
        <w:t xml:space="preserve"> проектов КРТ субъекту Российской Федерации рекомендуется указывать следующую информацию:</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в </w:t>
      </w:r>
      <w:hyperlink w:anchor="P1840">
        <w:r w:rsidRPr="000D2FB5">
          <w:rPr>
            <w:rFonts w:ascii="Times New Roman" w:hAnsi="Times New Roman" w:cs="Times New Roman"/>
            <w:color w:val="0000FF"/>
          </w:rPr>
          <w:t>графе 1</w:t>
        </w:r>
      </w:hyperlink>
      <w:r w:rsidRPr="000D2FB5">
        <w:rPr>
          <w:rFonts w:ascii="Times New Roman" w:hAnsi="Times New Roman" w:cs="Times New Roman"/>
        </w:rPr>
        <w:t xml:space="preserve"> - порядковый номер строки, содержащий сведения о проекте КРТ;</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в </w:t>
      </w:r>
      <w:hyperlink w:anchor="P1841">
        <w:r w:rsidRPr="000D2FB5">
          <w:rPr>
            <w:rFonts w:ascii="Times New Roman" w:hAnsi="Times New Roman" w:cs="Times New Roman"/>
            <w:color w:val="0000FF"/>
          </w:rPr>
          <w:t>графе 2</w:t>
        </w:r>
      </w:hyperlink>
      <w:r w:rsidRPr="000D2FB5">
        <w:rPr>
          <w:rFonts w:ascii="Times New Roman" w:hAnsi="Times New Roman" w:cs="Times New Roman"/>
        </w:rPr>
        <w:t xml:space="preserve"> - наименование муниципального образования, на территории которого планируется реализация проекта КРТ;</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в </w:t>
      </w:r>
      <w:hyperlink w:anchor="P1842">
        <w:r w:rsidRPr="000D2FB5">
          <w:rPr>
            <w:rFonts w:ascii="Times New Roman" w:hAnsi="Times New Roman" w:cs="Times New Roman"/>
            <w:color w:val="0000FF"/>
          </w:rPr>
          <w:t>графе 3</w:t>
        </w:r>
      </w:hyperlink>
      <w:r w:rsidRPr="000D2FB5">
        <w:rPr>
          <w:rFonts w:ascii="Times New Roman" w:hAnsi="Times New Roman" w:cs="Times New Roman"/>
        </w:rPr>
        <w:t xml:space="preserve"> - этап программы переселения;</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в </w:t>
      </w:r>
      <w:hyperlink w:anchor="P1843">
        <w:r w:rsidRPr="000D2FB5">
          <w:rPr>
            <w:rFonts w:ascii="Times New Roman" w:hAnsi="Times New Roman" w:cs="Times New Roman"/>
            <w:color w:val="0000FF"/>
          </w:rPr>
          <w:t>графе 4</w:t>
        </w:r>
      </w:hyperlink>
      <w:r w:rsidRPr="000D2FB5">
        <w:rPr>
          <w:rFonts w:ascii="Times New Roman" w:hAnsi="Times New Roman" w:cs="Times New Roman"/>
        </w:rPr>
        <w:t xml:space="preserve"> - дата принятия решения о КРТ;</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в </w:t>
      </w:r>
      <w:hyperlink w:anchor="P1844">
        <w:r w:rsidRPr="000D2FB5">
          <w:rPr>
            <w:rFonts w:ascii="Times New Roman" w:hAnsi="Times New Roman" w:cs="Times New Roman"/>
            <w:color w:val="0000FF"/>
          </w:rPr>
          <w:t>графе 5</w:t>
        </w:r>
      </w:hyperlink>
      <w:r w:rsidRPr="000D2FB5">
        <w:rPr>
          <w:rFonts w:ascii="Times New Roman" w:hAnsi="Times New Roman" w:cs="Times New Roman"/>
        </w:rPr>
        <w:t xml:space="preserve"> - номер решения о КРТ;</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в </w:t>
      </w:r>
      <w:hyperlink w:anchor="P1845">
        <w:r w:rsidRPr="000D2FB5">
          <w:rPr>
            <w:rFonts w:ascii="Times New Roman" w:hAnsi="Times New Roman" w:cs="Times New Roman"/>
            <w:color w:val="0000FF"/>
          </w:rPr>
          <w:t>графе 6</w:t>
        </w:r>
      </w:hyperlink>
      <w:r w:rsidRPr="000D2FB5">
        <w:rPr>
          <w:rFonts w:ascii="Times New Roman" w:hAnsi="Times New Roman" w:cs="Times New Roman"/>
        </w:rPr>
        <w:t xml:space="preserve"> - дата заключения договора КРТ;</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в </w:t>
      </w:r>
      <w:hyperlink w:anchor="P1846">
        <w:r w:rsidRPr="000D2FB5">
          <w:rPr>
            <w:rFonts w:ascii="Times New Roman" w:hAnsi="Times New Roman" w:cs="Times New Roman"/>
            <w:color w:val="0000FF"/>
          </w:rPr>
          <w:t>графе 7</w:t>
        </w:r>
      </w:hyperlink>
      <w:r w:rsidRPr="000D2FB5">
        <w:rPr>
          <w:rFonts w:ascii="Times New Roman" w:hAnsi="Times New Roman" w:cs="Times New Roman"/>
        </w:rPr>
        <w:t xml:space="preserve"> - номер договора о КРТ;</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в </w:t>
      </w:r>
      <w:hyperlink w:anchor="P1847">
        <w:r w:rsidRPr="000D2FB5">
          <w:rPr>
            <w:rFonts w:ascii="Times New Roman" w:hAnsi="Times New Roman" w:cs="Times New Roman"/>
            <w:color w:val="0000FF"/>
          </w:rPr>
          <w:t>графе 8</w:t>
        </w:r>
      </w:hyperlink>
      <w:r w:rsidRPr="000D2FB5">
        <w:rPr>
          <w:rFonts w:ascii="Times New Roman" w:hAnsi="Times New Roman" w:cs="Times New Roman"/>
        </w:rPr>
        <w:t xml:space="preserve"> - предельный срок реализации решения о КРТ;</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в </w:t>
      </w:r>
      <w:hyperlink w:anchor="P1848">
        <w:r w:rsidRPr="000D2FB5">
          <w:rPr>
            <w:rFonts w:ascii="Times New Roman" w:hAnsi="Times New Roman" w:cs="Times New Roman"/>
            <w:color w:val="0000FF"/>
          </w:rPr>
          <w:t>графе 9</w:t>
        </w:r>
      </w:hyperlink>
      <w:r w:rsidRPr="000D2FB5">
        <w:rPr>
          <w:rFonts w:ascii="Times New Roman" w:hAnsi="Times New Roman" w:cs="Times New Roman"/>
        </w:rPr>
        <w:t xml:space="preserve"> - способ реализации решения о КРТ (торги/юридическое лицо, созданное (определенное) субъектом Российской Федерации);</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в </w:t>
      </w:r>
      <w:hyperlink w:anchor="P1849">
        <w:r w:rsidRPr="000D2FB5">
          <w:rPr>
            <w:rFonts w:ascii="Times New Roman" w:hAnsi="Times New Roman" w:cs="Times New Roman"/>
            <w:color w:val="0000FF"/>
          </w:rPr>
          <w:t>графе 10</w:t>
        </w:r>
      </w:hyperlink>
      <w:r w:rsidRPr="000D2FB5">
        <w:rPr>
          <w:rFonts w:ascii="Times New Roman" w:hAnsi="Times New Roman" w:cs="Times New Roman"/>
        </w:rPr>
        <w:t xml:space="preserve"> - площадь территории КРТ;</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в </w:t>
      </w:r>
      <w:hyperlink w:anchor="P1850">
        <w:r w:rsidRPr="000D2FB5">
          <w:rPr>
            <w:rFonts w:ascii="Times New Roman" w:hAnsi="Times New Roman" w:cs="Times New Roman"/>
            <w:color w:val="0000FF"/>
          </w:rPr>
          <w:t>графе 11</w:t>
        </w:r>
      </w:hyperlink>
      <w:r w:rsidRPr="000D2FB5">
        <w:rPr>
          <w:rFonts w:ascii="Times New Roman" w:hAnsi="Times New Roman" w:cs="Times New Roman"/>
        </w:rPr>
        <w:t xml:space="preserve"> - общая площадь жилых помещений домов, расположенных на территории КРТ;</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в </w:t>
      </w:r>
      <w:hyperlink w:anchor="P1851">
        <w:r w:rsidRPr="000D2FB5">
          <w:rPr>
            <w:rFonts w:ascii="Times New Roman" w:hAnsi="Times New Roman" w:cs="Times New Roman"/>
            <w:color w:val="0000FF"/>
          </w:rPr>
          <w:t>графе 12</w:t>
        </w:r>
      </w:hyperlink>
      <w:r w:rsidRPr="000D2FB5">
        <w:rPr>
          <w:rFonts w:ascii="Times New Roman" w:hAnsi="Times New Roman" w:cs="Times New Roman"/>
        </w:rPr>
        <w:t xml:space="preserve"> - площадь жилых помещений аварийных многоквартирных домов, признанных </w:t>
      </w:r>
      <w:r w:rsidRPr="000D2FB5">
        <w:rPr>
          <w:rFonts w:ascii="Times New Roman" w:hAnsi="Times New Roman" w:cs="Times New Roman"/>
        </w:rPr>
        <w:lastRenderedPageBreak/>
        <w:t>таковыми до 1 января 2017 года и включенных в программу переселения из АЖФ, признанного до 1 января 2017 года;</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в </w:t>
      </w:r>
      <w:hyperlink w:anchor="P1852">
        <w:r w:rsidRPr="000D2FB5">
          <w:rPr>
            <w:rFonts w:ascii="Times New Roman" w:hAnsi="Times New Roman" w:cs="Times New Roman"/>
            <w:color w:val="0000FF"/>
          </w:rPr>
          <w:t>графе 13</w:t>
        </w:r>
      </w:hyperlink>
      <w:r w:rsidRPr="000D2FB5">
        <w:rPr>
          <w:rFonts w:ascii="Times New Roman" w:hAnsi="Times New Roman" w:cs="Times New Roman"/>
        </w:rPr>
        <w:t xml:space="preserve"> - площадь жилых помещений аварийных многоквартирных домов, признанных таковыми в период с 1 января 2017 года до 1 января 2021 года и включенных в программу переселения из АЖФ, признанного с 1 января 2017 года по 1 января 2022 года;</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в </w:t>
      </w:r>
      <w:hyperlink w:anchor="P1853">
        <w:r w:rsidRPr="000D2FB5">
          <w:rPr>
            <w:rFonts w:ascii="Times New Roman" w:hAnsi="Times New Roman" w:cs="Times New Roman"/>
            <w:color w:val="0000FF"/>
          </w:rPr>
          <w:t>графе 14</w:t>
        </w:r>
      </w:hyperlink>
      <w:r w:rsidRPr="000D2FB5">
        <w:rPr>
          <w:rFonts w:ascii="Times New Roman" w:hAnsi="Times New Roman" w:cs="Times New Roman"/>
        </w:rPr>
        <w:t xml:space="preserve"> - площадь жилых помещений аварийных многоквартирных домов, признанных таковыми после 1 января 2022 года;</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в </w:t>
      </w:r>
      <w:hyperlink w:anchor="P1854">
        <w:r w:rsidRPr="000D2FB5">
          <w:rPr>
            <w:rFonts w:ascii="Times New Roman" w:hAnsi="Times New Roman" w:cs="Times New Roman"/>
            <w:color w:val="0000FF"/>
          </w:rPr>
          <w:t>графе 15</w:t>
        </w:r>
      </w:hyperlink>
      <w:r w:rsidRPr="000D2FB5">
        <w:rPr>
          <w:rFonts w:ascii="Times New Roman" w:hAnsi="Times New Roman" w:cs="Times New Roman"/>
        </w:rPr>
        <w:t xml:space="preserve"> - площадь жилых помещений многоквартирных домов, которые соответствуют критериям, установленным субъектом Российской Федерации (ограниченно работоспособные, предельный физический износ, прочие);</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в </w:t>
      </w:r>
      <w:hyperlink w:anchor="P1855">
        <w:r w:rsidRPr="000D2FB5">
          <w:rPr>
            <w:rFonts w:ascii="Times New Roman" w:hAnsi="Times New Roman" w:cs="Times New Roman"/>
            <w:color w:val="0000FF"/>
          </w:rPr>
          <w:t>графе 16</w:t>
        </w:r>
      </w:hyperlink>
      <w:r w:rsidRPr="000D2FB5">
        <w:rPr>
          <w:rFonts w:ascii="Times New Roman" w:hAnsi="Times New Roman" w:cs="Times New Roman"/>
        </w:rPr>
        <w:t xml:space="preserve"> - площадь жилых помещений жилых домов;</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в </w:t>
      </w:r>
      <w:hyperlink w:anchor="P1856">
        <w:r w:rsidRPr="000D2FB5">
          <w:rPr>
            <w:rFonts w:ascii="Times New Roman" w:hAnsi="Times New Roman" w:cs="Times New Roman"/>
            <w:color w:val="0000FF"/>
          </w:rPr>
          <w:t>графе 17</w:t>
        </w:r>
      </w:hyperlink>
      <w:r w:rsidRPr="000D2FB5">
        <w:rPr>
          <w:rFonts w:ascii="Times New Roman" w:hAnsi="Times New Roman" w:cs="Times New Roman"/>
        </w:rPr>
        <w:t xml:space="preserve"> - общая площадь жилых помещений в домах, которые могут быть созданы (построены);</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в </w:t>
      </w:r>
      <w:hyperlink w:anchor="P1857">
        <w:r w:rsidRPr="000D2FB5">
          <w:rPr>
            <w:rFonts w:ascii="Times New Roman" w:hAnsi="Times New Roman" w:cs="Times New Roman"/>
            <w:color w:val="0000FF"/>
          </w:rPr>
          <w:t>графе 18</w:t>
        </w:r>
      </w:hyperlink>
      <w:r w:rsidRPr="000D2FB5">
        <w:rPr>
          <w:rFonts w:ascii="Times New Roman" w:hAnsi="Times New Roman" w:cs="Times New Roman"/>
        </w:rPr>
        <w:t xml:space="preserve"> - общая сумма расходов, планируемых на расселение аварийного жилищного фонда;</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в </w:t>
      </w:r>
      <w:hyperlink w:anchor="P1858">
        <w:r w:rsidRPr="000D2FB5">
          <w:rPr>
            <w:rFonts w:ascii="Times New Roman" w:hAnsi="Times New Roman" w:cs="Times New Roman"/>
            <w:color w:val="0000FF"/>
          </w:rPr>
          <w:t>графе 19</w:t>
        </w:r>
      </w:hyperlink>
      <w:r w:rsidRPr="000D2FB5">
        <w:rPr>
          <w:rFonts w:ascii="Times New Roman" w:hAnsi="Times New Roman" w:cs="Times New Roman"/>
        </w:rPr>
        <w:t xml:space="preserve"> - внебюджетные источники финансирования - средства лиц, планируемые к расходованию на выполнение обязательств по созданию либо приобретению жилых помещений для предоставления гражданам, переселяемым из аварийного жилищного фонда, по передаче данных жилых помещений в государственную или муниципальную собственность, по уплате возмещения за изымаемые жилые помещения в аварийных многоквартирных домах в целях реализации решения о КРТ;</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в </w:t>
      </w:r>
      <w:hyperlink w:anchor="P1859">
        <w:r w:rsidRPr="000D2FB5">
          <w:rPr>
            <w:rFonts w:ascii="Times New Roman" w:hAnsi="Times New Roman" w:cs="Times New Roman"/>
            <w:color w:val="0000FF"/>
          </w:rPr>
          <w:t>графе 20</w:t>
        </w:r>
      </w:hyperlink>
      <w:r w:rsidRPr="000D2FB5">
        <w:rPr>
          <w:rFonts w:ascii="Times New Roman" w:hAnsi="Times New Roman" w:cs="Times New Roman"/>
        </w:rPr>
        <w:t xml:space="preserve"> - объем средств федерального бюджета;</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в </w:t>
      </w:r>
      <w:hyperlink w:anchor="P1860">
        <w:r w:rsidRPr="000D2FB5">
          <w:rPr>
            <w:rFonts w:ascii="Times New Roman" w:hAnsi="Times New Roman" w:cs="Times New Roman"/>
            <w:color w:val="0000FF"/>
          </w:rPr>
          <w:t>графе 21</w:t>
        </w:r>
      </w:hyperlink>
      <w:r w:rsidRPr="000D2FB5">
        <w:rPr>
          <w:rFonts w:ascii="Times New Roman" w:hAnsi="Times New Roman" w:cs="Times New Roman"/>
        </w:rPr>
        <w:t xml:space="preserve"> - объем средств бюджета субъекта Российской Федерации;</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в </w:t>
      </w:r>
      <w:hyperlink w:anchor="P1861">
        <w:r w:rsidRPr="000D2FB5">
          <w:rPr>
            <w:rFonts w:ascii="Times New Roman" w:hAnsi="Times New Roman" w:cs="Times New Roman"/>
            <w:color w:val="0000FF"/>
          </w:rPr>
          <w:t>графе 22</w:t>
        </w:r>
      </w:hyperlink>
      <w:r w:rsidRPr="000D2FB5">
        <w:rPr>
          <w:rFonts w:ascii="Times New Roman" w:hAnsi="Times New Roman" w:cs="Times New Roman"/>
        </w:rPr>
        <w:t xml:space="preserve"> - объем средств бюджета муниципального образования;</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в </w:t>
      </w:r>
      <w:hyperlink w:anchor="P1862">
        <w:r w:rsidRPr="000D2FB5">
          <w:rPr>
            <w:rFonts w:ascii="Times New Roman" w:hAnsi="Times New Roman" w:cs="Times New Roman"/>
            <w:color w:val="0000FF"/>
          </w:rPr>
          <w:t>графе 23</w:t>
        </w:r>
      </w:hyperlink>
      <w:r w:rsidRPr="000D2FB5">
        <w:rPr>
          <w:rFonts w:ascii="Times New Roman" w:hAnsi="Times New Roman" w:cs="Times New Roman"/>
        </w:rPr>
        <w:t xml:space="preserve"> - расчетная сумма субсидии, предоставляемой за счет средств Фонда, на возмещение или оплату расходов на переселение граждан из аварийного жилищного фонда лицам, заключившим договоры о КРТ, либо на оплату расходов юридическому лицу, созданному субъектом Российской Федерации и обеспечивающему реализацию решения о КРТ.</w:t>
      </w:r>
    </w:p>
    <w:p w:rsidR="000D2FB5" w:rsidRPr="000D2FB5" w:rsidRDefault="000D2FB5" w:rsidP="000D2FB5">
      <w:pPr>
        <w:pStyle w:val="ConsPlusNormal"/>
        <w:spacing w:line="216" w:lineRule="auto"/>
        <w:jc w:val="both"/>
        <w:rPr>
          <w:rFonts w:ascii="Times New Roman" w:hAnsi="Times New Roman" w:cs="Times New Roman"/>
        </w:rPr>
      </w:pPr>
      <w:r w:rsidRPr="000D2FB5">
        <w:rPr>
          <w:rFonts w:ascii="Times New Roman" w:hAnsi="Times New Roman" w:cs="Times New Roman"/>
        </w:rPr>
        <w:t xml:space="preserve">(в ред. </w:t>
      </w:r>
      <w:hyperlink r:id="rId51">
        <w:r w:rsidRPr="000D2FB5">
          <w:rPr>
            <w:rFonts w:ascii="Times New Roman" w:hAnsi="Times New Roman" w:cs="Times New Roman"/>
            <w:color w:val="0000FF"/>
          </w:rPr>
          <w:t>Приказа</w:t>
        </w:r>
      </w:hyperlink>
      <w:r w:rsidRPr="000D2FB5">
        <w:rPr>
          <w:rFonts w:ascii="Times New Roman" w:hAnsi="Times New Roman" w:cs="Times New Roman"/>
        </w:rPr>
        <w:t xml:space="preserve"> Минстроя России от 23.03.2023 N 211/пр)</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План реализации мероприятий программы переселения по способам переселения (далее - план реализации) рекомендуется составлять по форме согласно </w:t>
      </w:r>
      <w:hyperlink w:anchor="P2087">
        <w:r w:rsidRPr="000D2FB5">
          <w:rPr>
            <w:rFonts w:ascii="Times New Roman" w:hAnsi="Times New Roman" w:cs="Times New Roman"/>
            <w:color w:val="0000FF"/>
          </w:rPr>
          <w:t>приложению N 5</w:t>
        </w:r>
      </w:hyperlink>
      <w:r w:rsidRPr="000D2FB5">
        <w:rPr>
          <w:rFonts w:ascii="Times New Roman" w:hAnsi="Times New Roman" w:cs="Times New Roman"/>
        </w:rPr>
        <w:t xml:space="preserve"> к Методическим рекомендациям.</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План реализации рекомендуется формировать на основании проведенного субъектами Российской Федерации анализа предложений муниципальных образований о выбранных способах реализации программы переселения.</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При заполнении </w:t>
      </w:r>
      <w:hyperlink w:anchor="P2087">
        <w:r w:rsidRPr="000D2FB5">
          <w:rPr>
            <w:rFonts w:ascii="Times New Roman" w:hAnsi="Times New Roman" w:cs="Times New Roman"/>
            <w:color w:val="0000FF"/>
          </w:rPr>
          <w:t>плана</w:t>
        </w:r>
      </w:hyperlink>
      <w:r w:rsidRPr="000D2FB5">
        <w:rPr>
          <w:rFonts w:ascii="Times New Roman" w:hAnsi="Times New Roman" w:cs="Times New Roman"/>
        </w:rPr>
        <w:t xml:space="preserve"> реализации субъекту Российской Федерации рекомендуется указывать следующую информацию:</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в </w:t>
      </w:r>
      <w:hyperlink w:anchor="P2168">
        <w:r w:rsidRPr="000D2FB5">
          <w:rPr>
            <w:rFonts w:ascii="Times New Roman" w:hAnsi="Times New Roman" w:cs="Times New Roman"/>
            <w:color w:val="0000FF"/>
          </w:rPr>
          <w:t>графе 1</w:t>
        </w:r>
      </w:hyperlink>
      <w:r w:rsidRPr="000D2FB5">
        <w:rPr>
          <w:rFonts w:ascii="Times New Roman" w:hAnsi="Times New Roman" w:cs="Times New Roman"/>
        </w:rPr>
        <w:t xml:space="preserve"> - порядковый номер строки, содержащий сведения по муниципальному образованию;</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в </w:t>
      </w:r>
      <w:hyperlink w:anchor="P2169">
        <w:r w:rsidRPr="000D2FB5">
          <w:rPr>
            <w:rFonts w:ascii="Times New Roman" w:hAnsi="Times New Roman" w:cs="Times New Roman"/>
            <w:color w:val="0000FF"/>
          </w:rPr>
          <w:t>графе 2</w:t>
        </w:r>
      </w:hyperlink>
      <w:r w:rsidRPr="000D2FB5">
        <w:rPr>
          <w:rFonts w:ascii="Times New Roman" w:hAnsi="Times New Roman" w:cs="Times New Roman"/>
        </w:rPr>
        <w:t xml:space="preserve"> - наименование муниципального образования (населенный пункт);</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в </w:t>
      </w:r>
      <w:hyperlink w:anchor="P2170">
        <w:r w:rsidRPr="000D2FB5">
          <w:rPr>
            <w:rFonts w:ascii="Times New Roman" w:hAnsi="Times New Roman" w:cs="Times New Roman"/>
            <w:color w:val="0000FF"/>
          </w:rPr>
          <w:t>графе 3</w:t>
        </w:r>
      </w:hyperlink>
      <w:r w:rsidRPr="000D2FB5">
        <w:rPr>
          <w:rFonts w:ascii="Times New Roman" w:hAnsi="Times New Roman" w:cs="Times New Roman"/>
        </w:rPr>
        <w:t xml:space="preserve"> - расселяемая площадь жилых помещений. Рекомендуется обеспечить соответствие данным </w:t>
      </w:r>
      <w:hyperlink w:anchor="P2807">
        <w:r w:rsidRPr="000D2FB5">
          <w:rPr>
            <w:rFonts w:ascii="Times New Roman" w:hAnsi="Times New Roman" w:cs="Times New Roman"/>
            <w:color w:val="0000FF"/>
          </w:rPr>
          <w:t>графы 7</w:t>
        </w:r>
      </w:hyperlink>
      <w:r w:rsidRPr="000D2FB5">
        <w:rPr>
          <w:rFonts w:ascii="Times New Roman" w:hAnsi="Times New Roman" w:cs="Times New Roman"/>
        </w:rPr>
        <w:t xml:space="preserve"> Плана мероприятий по переселению граждан из аварийного жилищного фонда согласно приложению N 6 к Методическим рекомендациям;</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в </w:t>
      </w:r>
      <w:hyperlink w:anchor="P2171">
        <w:r w:rsidRPr="000D2FB5">
          <w:rPr>
            <w:rFonts w:ascii="Times New Roman" w:hAnsi="Times New Roman" w:cs="Times New Roman"/>
            <w:color w:val="0000FF"/>
          </w:rPr>
          <w:t>графе 4</w:t>
        </w:r>
      </w:hyperlink>
      <w:r w:rsidRPr="000D2FB5">
        <w:rPr>
          <w:rFonts w:ascii="Times New Roman" w:hAnsi="Times New Roman" w:cs="Times New Roman"/>
        </w:rPr>
        <w:t xml:space="preserve"> - общая стоимость мероприятий по переселению;</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в </w:t>
      </w:r>
      <w:hyperlink w:anchor="P2172">
        <w:r w:rsidRPr="000D2FB5">
          <w:rPr>
            <w:rFonts w:ascii="Times New Roman" w:hAnsi="Times New Roman" w:cs="Times New Roman"/>
            <w:color w:val="0000FF"/>
          </w:rPr>
          <w:t>графе 5</w:t>
        </w:r>
      </w:hyperlink>
      <w:r w:rsidRPr="000D2FB5">
        <w:rPr>
          <w:rFonts w:ascii="Times New Roman" w:hAnsi="Times New Roman" w:cs="Times New Roman"/>
        </w:rPr>
        <w:t xml:space="preserve"> - площадь жилых помещений аварийных многоквартирных домов, способы расселения которых не связаны с приобретением жилых помещений. Рекомендуется рассчитывать, как сумму </w:t>
      </w:r>
      <w:hyperlink w:anchor="P2173">
        <w:r w:rsidRPr="000D2FB5">
          <w:rPr>
            <w:rFonts w:ascii="Times New Roman" w:hAnsi="Times New Roman" w:cs="Times New Roman"/>
            <w:color w:val="0000FF"/>
          </w:rPr>
          <w:t>граф 6</w:t>
        </w:r>
      </w:hyperlink>
      <w:r w:rsidRPr="000D2FB5">
        <w:rPr>
          <w:rFonts w:ascii="Times New Roman" w:hAnsi="Times New Roman" w:cs="Times New Roman"/>
        </w:rPr>
        <w:t xml:space="preserve">, </w:t>
      </w:r>
      <w:hyperlink w:anchor="P2177">
        <w:r w:rsidRPr="000D2FB5">
          <w:rPr>
            <w:rFonts w:ascii="Times New Roman" w:hAnsi="Times New Roman" w:cs="Times New Roman"/>
            <w:color w:val="0000FF"/>
          </w:rPr>
          <w:t>10</w:t>
        </w:r>
      </w:hyperlink>
      <w:r w:rsidRPr="000D2FB5">
        <w:rPr>
          <w:rFonts w:ascii="Times New Roman" w:hAnsi="Times New Roman" w:cs="Times New Roman"/>
        </w:rPr>
        <w:t xml:space="preserve"> и </w:t>
      </w:r>
      <w:hyperlink w:anchor="P2179">
        <w:r w:rsidRPr="000D2FB5">
          <w:rPr>
            <w:rFonts w:ascii="Times New Roman" w:hAnsi="Times New Roman" w:cs="Times New Roman"/>
            <w:color w:val="0000FF"/>
          </w:rPr>
          <w:t>12</w:t>
        </w:r>
      </w:hyperlink>
      <w:r w:rsidRPr="000D2FB5">
        <w:rPr>
          <w:rFonts w:ascii="Times New Roman" w:hAnsi="Times New Roman" w:cs="Times New Roman"/>
        </w:rPr>
        <w:t>;</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в </w:t>
      </w:r>
      <w:hyperlink w:anchor="P2173">
        <w:r w:rsidRPr="000D2FB5">
          <w:rPr>
            <w:rFonts w:ascii="Times New Roman" w:hAnsi="Times New Roman" w:cs="Times New Roman"/>
            <w:color w:val="0000FF"/>
          </w:rPr>
          <w:t>графе 6</w:t>
        </w:r>
      </w:hyperlink>
      <w:r w:rsidRPr="000D2FB5">
        <w:rPr>
          <w:rFonts w:ascii="Times New Roman" w:hAnsi="Times New Roman" w:cs="Times New Roman"/>
        </w:rPr>
        <w:t xml:space="preserve"> - площадь жилых помещений аварийных многоквартирных домов, подлежащих изъятию с выплатой возмещения за изымаемое жилое помещение;</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в </w:t>
      </w:r>
      <w:hyperlink w:anchor="P2174">
        <w:r w:rsidRPr="000D2FB5">
          <w:rPr>
            <w:rFonts w:ascii="Times New Roman" w:hAnsi="Times New Roman" w:cs="Times New Roman"/>
            <w:color w:val="0000FF"/>
          </w:rPr>
          <w:t>графе 7</w:t>
        </w:r>
      </w:hyperlink>
      <w:r w:rsidRPr="000D2FB5">
        <w:rPr>
          <w:rFonts w:ascii="Times New Roman" w:hAnsi="Times New Roman" w:cs="Times New Roman"/>
        </w:rPr>
        <w:t xml:space="preserve"> - планируемый размер возмещения собственникам за изымаемые жилые помещения, площадь которых указана в </w:t>
      </w:r>
      <w:hyperlink w:anchor="P2173">
        <w:r w:rsidRPr="000D2FB5">
          <w:rPr>
            <w:rFonts w:ascii="Times New Roman" w:hAnsi="Times New Roman" w:cs="Times New Roman"/>
            <w:color w:val="0000FF"/>
          </w:rPr>
          <w:t>графе 6</w:t>
        </w:r>
      </w:hyperlink>
      <w:r w:rsidRPr="000D2FB5">
        <w:rPr>
          <w:rFonts w:ascii="Times New Roman" w:hAnsi="Times New Roman" w:cs="Times New Roman"/>
        </w:rPr>
        <w:t>.</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При планировании размера возмещения при реализации программы переселения из АЖФ, признанного с 1 января 2017 года до 1 января 2022 года, рекомендуется учитывать условия, установленные </w:t>
      </w:r>
      <w:hyperlink w:anchor="P86">
        <w:r w:rsidRPr="000D2FB5">
          <w:rPr>
            <w:rFonts w:ascii="Times New Roman" w:hAnsi="Times New Roman" w:cs="Times New Roman"/>
            <w:color w:val="0000FF"/>
          </w:rPr>
          <w:t>пунктом 3.1.4</w:t>
        </w:r>
      </w:hyperlink>
      <w:r w:rsidRPr="000D2FB5">
        <w:rPr>
          <w:rFonts w:ascii="Times New Roman" w:hAnsi="Times New Roman" w:cs="Times New Roman"/>
        </w:rPr>
        <w:t xml:space="preserve"> Методических рекомендаций;</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в </w:t>
      </w:r>
      <w:hyperlink w:anchor="P2175">
        <w:r w:rsidRPr="000D2FB5">
          <w:rPr>
            <w:rFonts w:ascii="Times New Roman" w:hAnsi="Times New Roman" w:cs="Times New Roman"/>
            <w:color w:val="0000FF"/>
          </w:rPr>
          <w:t>графе 8</w:t>
        </w:r>
      </w:hyperlink>
      <w:r w:rsidRPr="000D2FB5">
        <w:rPr>
          <w:rFonts w:ascii="Times New Roman" w:hAnsi="Times New Roman" w:cs="Times New Roman"/>
        </w:rPr>
        <w:t xml:space="preserve"> - планируемый размер субсидии, предоставляемой собственникам жилых помещений на приобретение (строительство) жилых помещений.</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При расчете планируемого размера субсидии в рамках реализации программы переселения из АЖФ, признанного с 1 января 2017 года до 1 января 2022 года, рекомендуется исходить из финансирования без участия средств Фонда;</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в </w:t>
      </w:r>
      <w:hyperlink w:anchor="P2176">
        <w:r w:rsidRPr="000D2FB5">
          <w:rPr>
            <w:rFonts w:ascii="Times New Roman" w:hAnsi="Times New Roman" w:cs="Times New Roman"/>
            <w:color w:val="0000FF"/>
          </w:rPr>
          <w:t>графе 9</w:t>
        </w:r>
      </w:hyperlink>
      <w:r w:rsidRPr="000D2FB5">
        <w:rPr>
          <w:rFonts w:ascii="Times New Roman" w:hAnsi="Times New Roman" w:cs="Times New Roman"/>
        </w:rPr>
        <w:t xml:space="preserve"> - планируемый размер субсидии на возмещение собственникам жилых помещений части расходов на уплату процентов за пользование займом или кредитом.</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При расчете планируемого размера субсидии в рамках реализации программы переселения из АЖФ, признанного с 1 января 2017 года до 1 января 2022 года, рекомендуется исходить из </w:t>
      </w:r>
      <w:r w:rsidRPr="000D2FB5">
        <w:rPr>
          <w:rFonts w:ascii="Times New Roman" w:hAnsi="Times New Roman" w:cs="Times New Roman"/>
        </w:rPr>
        <w:lastRenderedPageBreak/>
        <w:t>финансирования без участия средств Фонда;</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в </w:t>
      </w:r>
      <w:hyperlink w:anchor="P2177">
        <w:r w:rsidRPr="000D2FB5">
          <w:rPr>
            <w:rFonts w:ascii="Times New Roman" w:hAnsi="Times New Roman" w:cs="Times New Roman"/>
            <w:color w:val="0000FF"/>
          </w:rPr>
          <w:t>графе 10</w:t>
        </w:r>
      </w:hyperlink>
      <w:r w:rsidRPr="000D2FB5">
        <w:rPr>
          <w:rFonts w:ascii="Times New Roman" w:hAnsi="Times New Roman" w:cs="Times New Roman"/>
        </w:rPr>
        <w:t xml:space="preserve"> - площадь жилых помещений аварийных многоквартирных домов, которую планируется расселить в рамках решений (договоров) о КРТ;</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в </w:t>
      </w:r>
      <w:hyperlink w:anchor="P2178">
        <w:r w:rsidRPr="000D2FB5">
          <w:rPr>
            <w:rFonts w:ascii="Times New Roman" w:hAnsi="Times New Roman" w:cs="Times New Roman"/>
            <w:color w:val="0000FF"/>
          </w:rPr>
          <w:t>графе 11</w:t>
        </w:r>
      </w:hyperlink>
      <w:r w:rsidRPr="000D2FB5">
        <w:rPr>
          <w:rFonts w:ascii="Times New Roman" w:hAnsi="Times New Roman" w:cs="Times New Roman"/>
        </w:rPr>
        <w:t xml:space="preserve"> - планируемый размер субсидии за счет средств Фонда на возмещение или оплату расходов на переселение граждан из аварийного жилищного фонда по договорам о КРТ, лицам, заключившим договоры с органами местного самоуправления;</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в </w:t>
      </w:r>
      <w:hyperlink w:anchor="P2179">
        <w:r w:rsidRPr="000D2FB5">
          <w:rPr>
            <w:rFonts w:ascii="Times New Roman" w:hAnsi="Times New Roman" w:cs="Times New Roman"/>
            <w:color w:val="0000FF"/>
          </w:rPr>
          <w:t>графе 12</w:t>
        </w:r>
      </w:hyperlink>
      <w:r w:rsidRPr="000D2FB5">
        <w:rPr>
          <w:rFonts w:ascii="Times New Roman" w:hAnsi="Times New Roman" w:cs="Times New Roman"/>
        </w:rPr>
        <w:t xml:space="preserve"> - площадь жилых помещений аварийных многоквартирных домов, из которых планируется переселение граждан в свободный жилищный фонд;</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в </w:t>
      </w:r>
      <w:hyperlink w:anchor="P2180">
        <w:r w:rsidRPr="000D2FB5">
          <w:rPr>
            <w:rFonts w:ascii="Times New Roman" w:hAnsi="Times New Roman" w:cs="Times New Roman"/>
            <w:color w:val="0000FF"/>
          </w:rPr>
          <w:t>графе 13</w:t>
        </w:r>
      </w:hyperlink>
      <w:r w:rsidRPr="000D2FB5">
        <w:rPr>
          <w:rFonts w:ascii="Times New Roman" w:hAnsi="Times New Roman" w:cs="Times New Roman"/>
        </w:rPr>
        <w:t xml:space="preserve"> - стоимость приведения жилых помещений, находящихся в собственности муниципального образования и не отвечающих установленным санитарным и техническим правилам и нормам, иным требованиям законодательства, а также жилых помещений, признанных непригодными для проживания, в состояние, пригодное для постоянного проживания граждан.</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При расчете планируемой стоимости приведения жилых помещений, находящихся в собственности муниципального образования, в состояние, пригодное для постоянного проживания граждан в рамках реализации программы переселения из АЖФ, признанного с 1 января 2017 года до 1 января 2022 года, рекомендуется учитывать условия, установленные </w:t>
      </w:r>
      <w:hyperlink w:anchor="P86">
        <w:r w:rsidRPr="000D2FB5">
          <w:rPr>
            <w:rFonts w:ascii="Times New Roman" w:hAnsi="Times New Roman" w:cs="Times New Roman"/>
            <w:color w:val="0000FF"/>
          </w:rPr>
          <w:t>пунктом 3.1.4</w:t>
        </w:r>
      </w:hyperlink>
      <w:r w:rsidRPr="000D2FB5">
        <w:rPr>
          <w:rFonts w:ascii="Times New Roman" w:hAnsi="Times New Roman" w:cs="Times New Roman"/>
        </w:rPr>
        <w:t xml:space="preserve"> Методических рекомендаций;</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в </w:t>
      </w:r>
      <w:hyperlink w:anchor="P2181">
        <w:r w:rsidRPr="000D2FB5">
          <w:rPr>
            <w:rFonts w:ascii="Times New Roman" w:hAnsi="Times New Roman" w:cs="Times New Roman"/>
            <w:color w:val="0000FF"/>
          </w:rPr>
          <w:t>графе 14</w:t>
        </w:r>
      </w:hyperlink>
      <w:r w:rsidRPr="000D2FB5">
        <w:rPr>
          <w:rFonts w:ascii="Times New Roman" w:hAnsi="Times New Roman" w:cs="Times New Roman"/>
        </w:rPr>
        <w:t xml:space="preserve"> - площадь жилых помещений аварийных многоквартирных домов, способы расселения которых предусматривают строительство (приобретение) жилых помещений для переселяемых граждан;</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в </w:t>
      </w:r>
      <w:hyperlink w:anchor="P2182">
        <w:r w:rsidRPr="000D2FB5">
          <w:rPr>
            <w:rFonts w:ascii="Times New Roman" w:hAnsi="Times New Roman" w:cs="Times New Roman"/>
            <w:color w:val="0000FF"/>
          </w:rPr>
          <w:t>графе 15</w:t>
        </w:r>
      </w:hyperlink>
      <w:r w:rsidRPr="000D2FB5">
        <w:rPr>
          <w:rFonts w:ascii="Times New Roman" w:hAnsi="Times New Roman" w:cs="Times New Roman"/>
        </w:rPr>
        <w:t xml:space="preserve"> - планируемая площадь приобретаемых жилых помещений. Рассчитывается, как сумма </w:t>
      </w:r>
      <w:hyperlink w:anchor="P2184">
        <w:r w:rsidRPr="000D2FB5">
          <w:rPr>
            <w:rFonts w:ascii="Times New Roman" w:hAnsi="Times New Roman" w:cs="Times New Roman"/>
            <w:color w:val="0000FF"/>
          </w:rPr>
          <w:t>граф 17</w:t>
        </w:r>
      </w:hyperlink>
      <w:r w:rsidRPr="000D2FB5">
        <w:rPr>
          <w:rFonts w:ascii="Times New Roman" w:hAnsi="Times New Roman" w:cs="Times New Roman"/>
        </w:rPr>
        <w:t xml:space="preserve">, </w:t>
      </w:r>
      <w:hyperlink w:anchor="P2186">
        <w:r w:rsidRPr="000D2FB5">
          <w:rPr>
            <w:rFonts w:ascii="Times New Roman" w:hAnsi="Times New Roman" w:cs="Times New Roman"/>
            <w:color w:val="0000FF"/>
          </w:rPr>
          <w:t>19</w:t>
        </w:r>
      </w:hyperlink>
      <w:r w:rsidRPr="000D2FB5">
        <w:rPr>
          <w:rFonts w:ascii="Times New Roman" w:hAnsi="Times New Roman" w:cs="Times New Roman"/>
        </w:rPr>
        <w:t xml:space="preserve">, </w:t>
      </w:r>
      <w:hyperlink w:anchor="P2188">
        <w:r w:rsidRPr="000D2FB5">
          <w:rPr>
            <w:rFonts w:ascii="Times New Roman" w:hAnsi="Times New Roman" w:cs="Times New Roman"/>
            <w:color w:val="0000FF"/>
          </w:rPr>
          <w:t>21</w:t>
        </w:r>
      </w:hyperlink>
      <w:r w:rsidRPr="000D2FB5">
        <w:rPr>
          <w:rFonts w:ascii="Times New Roman" w:hAnsi="Times New Roman" w:cs="Times New Roman"/>
        </w:rPr>
        <w:t xml:space="preserve"> и </w:t>
      </w:r>
      <w:hyperlink w:anchor="P2190">
        <w:r w:rsidRPr="000D2FB5">
          <w:rPr>
            <w:rFonts w:ascii="Times New Roman" w:hAnsi="Times New Roman" w:cs="Times New Roman"/>
            <w:color w:val="0000FF"/>
          </w:rPr>
          <w:t>23</w:t>
        </w:r>
      </w:hyperlink>
      <w:r w:rsidRPr="000D2FB5">
        <w:rPr>
          <w:rFonts w:ascii="Times New Roman" w:hAnsi="Times New Roman" w:cs="Times New Roman"/>
        </w:rPr>
        <w:t>;</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в </w:t>
      </w:r>
      <w:hyperlink w:anchor="P2183">
        <w:r w:rsidRPr="000D2FB5">
          <w:rPr>
            <w:rFonts w:ascii="Times New Roman" w:hAnsi="Times New Roman" w:cs="Times New Roman"/>
            <w:color w:val="0000FF"/>
          </w:rPr>
          <w:t>графе 16</w:t>
        </w:r>
      </w:hyperlink>
      <w:r w:rsidRPr="000D2FB5">
        <w:rPr>
          <w:rFonts w:ascii="Times New Roman" w:hAnsi="Times New Roman" w:cs="Times New Roman"/>
        </w:rPr>
        <w:t xml:space="preserve"> - планируемая стоимость приобретаемых жилых помещений, площадь которых указана в </w:t>
      </w:r>
      <w:hyperlink w:anchor="P2182">
        <w:r w:rsidRPr="000D2FB5">
          <w:rPr>
            <w:rFonts w:ascii="Times New Roman" w:hAnsi="Times New Roman" w:cs="Times New Roman"/>
            <w:color w:val="0000FF"/>
          </w:rPr>
          <w:t>графе 15</w:t>
        </w:r>
      </w:hyperlink>
      <w:r w:rsidRPr="000D2FB5">
        <w:rPr>
          <w:rFonts w:ascii="Times New Roman" w:hAnsi="Times New Roman" w:cs="Times New Roman"/>
        </w:rPr>
        <w:t xml:space="preserve">. Рекомендуется рассчитывать, как сумму </w:t>
      </w:r>
      <w:hyperlink w:anchor="P2185">
        <w:r w:rsidRPr="000D2FB5">
          <w:rPr>
            <w:rFonts w:ascii="Times New Roman" w:hAnsi="Times New Roman" w:cs="Times New Roman"/>
            <w:color w:val="0000FF"/>
          </w:rPr>
          <w:t>граф 18</w:t>
        </w:r>
      </w:hyperlink>
      <w:r w:rsidRPr="000D2FB5">
        <w:rPr>
          <w:rFonts w:ascii="Times New Roman" w:hAnsi="Times New Roman" w:cs="Times New Roman"/>
        </w:rPr>
        <w:t xml:space="preserve">, </w:t>
      </w:r>
      <w:hyperlink w:anchor="P2187">
        <w:r w:rsidRPr="000D2FB5">
          <w:rPr>
            <w:rFonts w:ascii="Times New Roman" w:hAnsi="Times New Roman" w:cs="Times New Roman"/>
            <w:color w:val="0000FF"/>
          </w:rPr>
          <w:t>20</w:t>
        </w:r>
      </w:hyperlink>
      <w:r w:rsidRPr="000D2FB5">
        <w:rPr>
          <w:rFonts w:ascii="Times New Roman" w:hAnsi="Times New Roman" w:cs="Times New Roman"/>
        </w:rPr>
        <w:t xml:space="preserve">, </w:t>
      </w:r>
      <w:hyperlink w:anchor="P2189">
        <w:r w:rsidRPr="000D2FB5">
          <w:rPr>
            <w:rFonts w:ascii="Times New Roman" w:hAnsi="Times New Roman" w:cs="Times New Roman"/>
            <w:color w:val="0000FF"/>
          </w:rPr>
          <w:t>22</w:t>
        </w:r>
      </w:hyperlink>
      <w:r w:rsidRPr="000D2FB5">
        <w:rPr>
          <w:rFonts w:ascii="Times New Roman" w:hAnsi="Times New Roman" w:cs="Times New Roman"/>
        </w:rPr>
        <w:t xml:space="preserve">, </w:t>
      </w:r>
      <w:hyperlink w:anchor="P2191">
        <w:r w:rsidRPr="000D2FB5">
          <w:rPr>
            <w:rFonts w:ascii="Times New Roman" w:hAnsi="Times New Roman" w:cs="Times New Roman"/>
            <w:color w:val="0000FF"/>
          </w:rPr>
          <w:t>24</w:t>
        </w:r>
      </w:hyperlink>
      <w:r w:rsidRPr="000D2FB5">
        <w:rPr>
          <w:rFonts w:ascii="Times New Roman" w:hAnsi="Times New Roman" w:cs="Times New Roman"/>
        </w:rPr>
        <w:t xml:space="preserve"> и </w:t>
      </w:r>
      <w:hyperlink w:anchor="P2192">
        <w:r w:rsidRPr="000D2FB5">
          <w:rPr>
            <w:rFonts w:ascii="Times New Roman" w:hAnsi="Times New Roman" w:cs="Times New Roman"/>
            <w:color w:val="0000FF"/>
          </w:rPr>
          <w:t>25</w:t>
        </w:r>
      </w:hyperlink>
      <w:r w:rsidRPr="000D2FB5">
        <w:rPr>
          <w:rFonts w:ascii="Times New Roman" w:hAnsi="Times New Roman" w:cs="Times New Roman"/>
        </w:rPr>
        <w:t>;</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в </w:t>
      </w:r>
      <w:hyperlink w:anchor="P2184">
        <w:r w:rsidRPr="000D2FB5">
          <w:rPr>
            <w:rFonts w:ascii="Times New Roman" w:hAnsi="Times New Roman" w:cs="Times New Roman"/>
            <w:color w:val="0000FF"/>
          </w:rPr>
          <w:t>графе 17</w:t>
        </w:r>
      </w:hyperlink>
      <w:r w:rsidRPr="000D2FB5">
        <w:rPr>
          <w:rFonts w:ascii="Times New Roman" w:hAnsi="Times New Roman" w:cs="Times New Roman"/>
        </w:rPr>
        <w:t xml:space="preserve"> - планируемая площадь жилых помещений, приобретение которых планируется осуществить путем строительства многоквартирных домов в рамках реализации программы переселения. В данную графу также рекомендуется включать планируемую площадь жилых домов, строительство которых планируется осуществить;</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в </w:t>
      </w:r>
      <w:hyperlink w:anchor="P2185">
        <w:r w:rsidRPr="000D2FB5">
          <w:rPr>
            <w:rFonts w:ascii="Times New Roman" w:hAnsi="Times New Roman" w:cs="Times New Roman"/>
            <w:color w:val="0000FF"/>
          </w:rPr>
          <w:t>графе 18</w:t>
        </w:r>
      </w:hyperlink>
      <w:r w:rsidRPr="000D2FB5">
        <w:rPr>
          <w:rFonts w:ascii="Times New Roman" w:hAnsi="Times New Roman" w:cs="Times New Roman"/>
        </w:rPr>
        <w:t xml:space="preserve"> - планируемая стоимость жилых помещений, приобретаемых путем строительства многоквартирных домов в рамках реализации программы переселения. В данную графу также рекомендуется включать планируемую стоимость строительства жилых домов, строительство которых планируется осуществить;</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в </w:t>
      </w:r>
      <w:hyperlink w:anchor="P2186">
        <w:r w:rsidRPr="000D2FB5">
          <w:rPr>
            <w:rFonts w:ascii="Times New Roman" w:hAnsi="Times New Roman" w:cs="Times New Roman"/>
            <w:color w:val="0000FF"/>
          </w:rPr>
          <w:t>графе 19</w:t>
        </w:r>
      </w:hyperlink>
      <w:r w:rsidRPr="000D2FB5">
        <w:rPr>
          <w:rFonts w:ascii="Times New Roman" w:hAnsi="Times New Roman" w:cs="Times New Roman"/>
        </w:rPr>
        <w:t xml:space="preserve"> - планируемая площадь жилых помещений, приобретаемых в рамках реализации программы переселения у застройщика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В данную графу также рекомендуется включать планируемую площадь жилых домов, приобретение которых планируется осуществить;</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в </w:t>
      </w:r>
      <w:hyperlink w:anchor="P2187">
        <w:r w:rsidRPr="000D2FB5">
          <w:rPr>
            <w:rFonts w:ascii="Times New Roman" w:hAnsi="Times New Roman" w:cs="Times New Roman"/>
            <w:color w:val="0000FF"/>
          </w:rPr>
          <w:t>графе 20</w:t>
        </w:r>
      </w:hyperlink>
      <w:r w:rsidRPr="000D2FB5">
        <w:rPr>
          <w:rFonts w:ascii="Times New Roman" w:hAnsi="Times New Roman" w:cs="Times New Roman"/>
        </w:rPr>
        <w:t xml:space="preserve"> - планируемая стоимость жилых помещений, приобретаемых в рамках реализации программы переселения у застройщика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В данную графу также рекомендуется включать планируемую стоимость жилых домов, приобретение которых планируется осуществить;</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в </w:t>
      </w:r>
      <w:hyperlink w:anchor="P2188">
        <w:r w:rsidRPr="000D2FB5">
          <w:rPr>
            <w:rFonts w:ascii="Times New Roman" w:hAnsi="Times New Roman" w:cs="Times New Roman"/>
            <w:color w:val="0000FF"/>
          </w:rPr>
          <w:t>графе 21</w:t>
        </w:r>
      </w:hyperlink>
      <w:r w:rsidRPr="000D2FB5">
        <w:rPr>
          <w:rFonts w:ascii="Times New Roman" w:hAnsi="Times New Roman" w:cs="Times New Roman"/>
        </w:rPr>
        <w:t xml:space="preserve"> - планируемая площадь жилых помещений, приобретаемых в рамках реализации программы переселения у застройщика в многоквартирных домах, строительство которых завершено, включая многоквартирные дома, строящиеся (создаваемые) с привлечением денежных средств граждан и (или) юридических лиц. В данную графу также рекомендуется включать планируемую площадь жилых домов, приобретение которых планируется осуществить;</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в </w:t>
      </w:r>
      <w:hyperlink w:anchor="P2189">
        <w:r w:rsidRPr="000D2FB5">
          <w:rPr>
            <w:rFonts w:ascii="Times New Roman" w:hAnsi="Times New Roman" w:cs="Times New Roman"/>
            <w:color w:val="0000FF"/>
          </w:rPr>
          <w:t>графе 22</w:t>
        </w:r>
      </w:hyperlink>
      <w:r w:rsidRPr="000D2FB5">
        <w:rPr>
          <w:rFonts w:ascii="Times New Roman" w:hAnsi="Times New Roman" w:cs="Times New Roman"/>
        </w:rPr>
        <w:t xml:space="preserve"> - планируемая стоимость жилых помещений, приобретаемых в рамках реализации программы переселения у застройщика в многоквартирных домах, строительство которых завершено, включая многоквартирные дома, строящиеся (создаваемые) с привлечением денежных средств граждан и (или) юридических лиц. В данную графу также рекомендуется включать планируемую стоимость жилых домов, приобретение которых планируется осуществить;</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в </w:t>
      </w:r>
      <w:hyperlink w:anchor="P2190">
        <w:r w:rsidRPr="000D2FB5">
          <w:rPr>
            <w:rFonts w:ascii="Times New Roman" w:hAnsi="Times New Roman" w:cs="Times New Roman"/>
            <w:color w:val="0000FF"/>
          </w:rPr>
          <w:t>графе 23</w:t>
        </w:r>
      </w:hyperlink>
      <w:r w:rsidRPr="000D2FB5">
        <w:rPr>
          <w:rFonts w:ascii="Times New Roman" w:hAnsi="Times New Roman" w:cs="Times New Roman"/>
        </w:rPr>
        <w:t xml:space="preserve"> - планируемая площадь жилых помещений, приобретаемых в рамках реализации программы переселения у лиц, не являющихся застройщиками многоквартирных домов, в которых расположены эти помещения. В данную графу также рекомендуется включать планируемую площадь жилых домов, приобретение которых планируется осуществить;</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в </w:t>
      </w:r>
      <w:hyperlink w:anchor="P2191">
        <w:r w:rsidRPr="000D2FB5">
          <w:rPr>
            <w:rFonts w:ascii="Times New Roman" w:hAnsi="Times New Roman" w:cs="Times New Roman"/>
            <w:color w:val="0000FF"/>
          </w:rPr>
          <w:t>графе 24</w:t>
        </w:r>
      </w:hyperlink>
      <w:r w:rsidRPr="000D2FB5">
        <w:rPr>
          <w:rFonts w:ascii="Times New Roman" w:hAnsi="Times New Roman" w:cs="Times New Roman"/>
        </w:rPr>
        <w:t xml:space="preserve"> - планируемая стоимость приобретения жилых помещений в рамках реализации программы переселения у лиц, не являющихся застройщиками многоквартирных домов, в которых расположены эти помещения. В данную графу также рекомендуется включать планируемую стоимость жилых домов, приобретение которых планируется осуществить.</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При расчете планируемой стоимости приобретения жилых помещений в рамках реализации программы переселения у лиц, не являющихся застройщиками многоквартирных домов в рамках реализации программы переселения из АЖФ, признанного с 1 января 2017 года до 1 января 2022 </w:t>
      </w:r>
      <w:r w:rsidRPr="000D2FB5">
        <w:rPr>
          <w:rFonts w:ascii="Times New Roman" w:hAnsi="Times New Roman" w:cs="Times New Roman"/>
        </w:rPr>
        <w:lastRenderedPageBreak/>
        <w:t xml:space="preserve">года, рекомендуется учитывать условия, установленные </w:t>
      </w:r>
      <w:hyperlink w:anchor="P86">
        <w:r w:rsidRPr="000D2FB5">
          <w:rPr>
            <w:rFonts w:ascii="Times New Roman" w:hAnsi="Times New Roman" w:cs="Times New Roman"/>
            <w:color w:val="0000FF"/>
          </w:rPr>
          <w:t>пунктом 3.1.4</w:t>
        </w:r>
      </w:hyperlink>
      <w:r w:rsidRPr="000D2FB5">
        <w:rPr>
          <w:rFonts w:ascii="Times New Roman" w:hAnsi="Times New Roman" w:cs="Times New Roman"/>
        </w:rPr>
        <w:t xml:space="preserve"> Методических рекомендаций;</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в </w:t>
      </w:r>
      <w:hyperlink w:anchor="P2192">
        <w:r w:rsidRPr="000D2FB5">
          <w:rPr>
            <w:rFonts w:ascii="Times New Roman" w:hAnsi="Times New Roman" w:cs="Times New Roman"/>
            <w:color w:val="0000FF"/>
          </w:rPr>
          <w:t>графе 25</w:t>
        </w:r>
      </w:hyperlink>
      <w:r w:rsidRPr="000D2FB5">
        <w:rPr>
          <w:rFonts w:ascii="Times New Roman" w:hAnsi="Times New Roman" w:cs="Times New Roman"/>
        </w:rPr>
        <w:t xml:space="preserve"> - стоимость приведения приобретенных жилых помещений в состояние, пригодное для постоянного проживания граждан, в случае если приобретенные жилые помещения не отвечают установленным санитарным и техническим правилам и нормам, иным требованиям законодательства (проведение ремонтных, отделочных работ, приобретение санитарно-технического и иного оборудования для его последующей установки в жилом помещении).</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При расчете планируемой стоимости приведения приобретенных жилых помещений в состояние, пригодное для постоянного проживания граждан в рамках реализации программы переселения из АЖФ, признанного с 1 января 2017 года до 1 января 2022 года, рекомендуется учитывать условия, установленные </w:t>
      </w:r>
      <w:hyperlink w:anchor="P86">
        <w:r w:rsidRPr="000D2FB5">
          <w:rPr>
            <w:rFonts w:ascii="Times New Roman" w:hAnsi="Times New Roman" w:cs="Times New Roman"/>
            <w:color w:val="0000FF"/>
          </w:rPr>
          <w:t>пунктом 3.1.4</w:t>
        </w:r>
      </w:hyperlink>
      <w:r w:rsidRPr="000D2FB5">
        <w:rPr>
          <w:rFonts w:ascii="Times New Roman" w:hAnsi="Times New Roman" w:cs="Times New Roman"/>
        </w:rPr>
        <w:t xml:space="preserve"> Методических рекомендаций;</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в </w:t>
      </w:r>
      <w:hyperlink w:anchor="P2193">
        <w:r w:rsidRPr="000D2FB5">
          <w:rPr>
            <w:rFonts w:ascii="Times New Roman" w:hAnsi="Times New Roman" w:cs="Times New Roman"/>
            <w:color w:val="0000FF"/>
          </w:rPr>
          <w:t>графе 26</w:t>
        </w:r>
      </w:hyperlink>
      <w:r w:rsidRPr="000D2FB5">
        <w:rPr>
          <w:rFonts w:ascii="Times New Roman" w:hAnsi="Times New Roman" w:cs="Times New Roman"/>
        </w:rPr>
        <w:t xml:space="preserve"> - площадь приобретенных (построенных) жилых помещений, планируемая к дальнейшему использованию путем предоставления гражданам по договорам социального найма;</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в </w:t>
      </w:r>
      <w:hyperlink w:anchor="P2194">
        <w:r w:rsidRPr="000D2FB5">
          <w:rPr>
            <w:rFonts w:ascii="Times New Roman" w:hAnsi="Times New Roman" w:cs="Times New Roman"/>
            <w:color w:val="0000FF"/>
          </w:rPr>
          <w:t>графе 27</w:t>
        </w:r>
      </w:hyperlink>
      <w:r w:rsidRPr="000D2FB5">
        <w:rPr>
          <w:rFonts w:ascii="Times New Roman" w:hAnsi="Times New Roman" w:cs="Times New Roman"/>
        </w:rPr>
        <w:t xml:space="preserve"> - площадь приобретенных (построенных) жилых помещений, планируемая к дальнейшему использованию путем предоставления гражданам по договорам найма жилищного фонда социального использования;</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в </w:t>
      </w:r>
      <w:hyperlink w:anchor="P2195">
        <w:r w:rsidRPr="000D2FB5">
          <w:rPr>
            <w:rFonts w:ascii="Times New Roman" w:hAnsi="Times New Roman" w:cs="Times New Roman"/>
            <w:color w:val="0000FF"/>
          </w:rPr>
          <w:t>графе 28</w:t>
        </w:r>
      </w:hyperlink>
      <w:r w:rsidRPr="000D2FB5">
        <w:rPr>
          <w:rFonts w:ascii="Times New Roman" w:hAnsi="Times New Roman" w:cs="Times New Roman"/>
        </w:rPr>
        <w:t xml:space="preserve"> - площадь приобретенных (построенных) жилых помещений, планируемая к дальнейшему использованию путем предоставления гражданам по договорам найма жилого помещения маневренного фонда;</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в </w:t>
      </w:r>
      <w:hyperlink w:anchor="P2196">
        <w:r w:rsidRPr="000D2FB5">
          <w:rPr>
            <w:rFonts w:ascii="Times New Roman" w:hAnsi="Times New Roman" w:cs="Times New Roman"/>
            <w:color w:val="0000FF"/>
          </w:rPr>
          <w:t>графе 29</w:t>
        </w:r>
      </w:hyperlink>
      <w:r w:rsidRPr="000D2FB5">
        <w:rPr>
          <w:rFonts w:ascii="Times New Roman" w:hAnsi="Times New Roman" w:cs="Times New Roman"/>
        </w:rPr>
        <w:t xml:space="preserve"> - площадь приобретенных (построенных) жилых помещений, планируемая к дальнейшему использованию путем предоставления гражданам по договорам мены.</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План мероприятий по переселению граждан из аварийного жилищного фонда (далее - план мероприятий) рекомендуется составлять по форме согласно </w:t>
      </w:r>
      <w:hyperlink w:anchor="P2749">
        <w:r w:rsidRPr="000D2FB5">
          <w:rPr>
            <w:rFonts w:ascii="Times New Roman" w:hAnsi="Times New Roman" w:cs="Times New Roman"/>
            <w:color w:val="0000FF"/>
          </w:rPr>
          <w:t>приложению N 6</w:t>
        </w:r>
      </w:hyperlink>
      <w:r w:rsidRPr="000D2FB5">
        <w:rPr>
          <w:rFonts w:ascii="Times New Roman" w:hAnsi="Times New Roman" w:cs="Times New Roman"/>
        </w:rPr>
        <w:t xml:space="preserve"> к Методическим рекомендациям.</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В план мероприятий рекомендуется включать основные показатели программы переселения, запланированные на весь период действия программы переселения и в разбивке по этапам, а именно: численность подлежащих переселению граждан, количество и площадь расселяемых жилых помещений, стоимость программы переселения.</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При формировании плана мероприятий в расселяемую площадь аварийного жилищного фонда рекомендуется не включать площадь аварийного жилищного фонда, расселяемую в рамках иных программ и мероприятий субъекта Российской Федерации.</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Планирование указанных мероприятий рекомендуется осуществлять в разбивке по муниципальным образованиям (без детализации по адресам аварийных многоквартирных домов, включенных в перечень).</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При заполнении </w:t>
      </w:r>
      <w:hyperlink w:anchor="P2749">
        <w:r w:rsidRPr="000D2FB5">
          <w:rPr>
            <w:rFonts w:ascii="Times New Roman" w:hAnsi="Times New Roman" w:cs="Times New Roman"/>
            <w:color w:val="0000FF"/>
          </w:rPr>
          <w:t>плана</w:t>
        </w:r>
      </w:hyperlink>
      <w:r w:rsidRPr="000D2FB5">
        <w:rPr>
          <w:rFonts w:ascii="Times New Roman" w:hAnsi="Times New Roman" w:cs="Times New Roman"/>
        </w:rPr>
        <w:t xml:space="preserve"> мероприятий субъекту Российской Федерации рекомендуется указывать следующую информацию:</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в </w:t>
      </w:r>
      <w:hyperlink w:anchor="P2801">
        <w:r w:rsidRPr="000D2FB5">
          <w:rPr>
            <w:rFonts w:ascii="Times New Roman" w:hAnsi="Times New Roman" w:cs="Times New Roman"/>
            <w:color w:val="0000FF"/>
          </w:rPr>
          <w:t>графе 1</w:t>
        </w:r>
      </w:hyperlink>
      <w:r w:rsidRPr="000D2FB5">
        <w:rPr>
          <w:rFonts w:ascii="Times New Roman" w:hAnsi="Times New Roman" w:cs="Times New Roman"/>
        </w:rPr>
        <w:t xml:space="preserve"> - порядковый номер строки, содержащий сведения по муниципальному образованию;</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в </w:t>
      </w:r>
      <w:hyperlink w:anchor="P2802">
        <w:r w:rsidRPr="000D2FB5">
          <w:rPr>
            <w:rFonts w:ascii="Times New Roman" w:hAnsi="Times New Roman" w:cs="Times New Roman"/>
            <w:color w:val="0000FF"/>
          </w:rPr>
          <w:t>графе 2</w:t>
        </w:r>
      </w:hyperlink>
      <w:r w:rsidRPr="000D2FB5">
        <w:rPr>
          <w:rFonts w:ascii="Times New Roman" w:hAnsi="Times New Roman" w:cs="Times New Roman"/>
        </w:rPr>
        <w:t xml:space="preserve"> - наименование муниципального образования (населенный пункт);</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в </w:t>
      </w:r>
      <w:hyperlink w:anchor="P2803">
        <w:r w:rsidRPr="000D2FB5">
          <w:rPr>
            <w:rFonts w:ascii="Times New Roman" w:hAnsi="Times New Roman" w:cs="Times New Roman"/>
            <w:color w:val="0000FF"/>
          </w:rPr>
          <w:t>графе 3</w:t>
        </w:r>
      </w:hyperlink>
      <w:r w:rsidRPr="000D2FB5">
        <w:rPr>
          <w:rFonts w:ascii="Times New Roman" w:hAnsi="Times New Roman" w:cs="Times New Roman"/>
        </w:rPr>
        <w:t xml:space="preserve"> - число жителей в аварийных многоквартирных домах, которых планируется переселить по данной программе;</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в </w:t>
      </w:r>
      <w:hyperlink w:anchor="P2804">
        <w:r w:rsidRPr="000D2FB5">
          <w:rPr>
            <w:rFonts w:ascii="Times New Roman" w:hAnsi="Times New Roman" w:cs="Times New Roman"/>
            <w:color w:val="0000FF"/>
          </w:rPr>
          <w:t>графе 4</w:t>
        </w:r>
      </w:hyperlink>
      <w:r w:rsidRPr="000D2FB5">
        <w:rPr>
          <w:rFonts w:ascii="Times New Roman" w:hAnsi="Times New Roman" w:cs="Times New Roman"/>
        </w:rPr>
        <w:t xml:space="preserve"> - количество расселяемых жилых помещений всего, в которых проживают граждане, указанные в </w:t>
      </w:r>
      <w:hyperlink w:anchor="P2803">
        <w:r w:rsidRPr="000D2FB5">
          <w:rPr>
            <w:rFonts w:ascii="Times New Roman" w:hAnsi="Times New Roman" w:cs="Times New Roman"/>
            <w:color w:val="0000FF"/>
          </w:rPr>
          <w:t>графе 3</w:t>
        </w:r>
      </w:hyperlink>
      <w:r w:rsidRPr="000D2FB5">
        <w:rPr>
          <w:rFonts w:ascii="Times New Roman" w:hAnsi="Times New Roman" w:cs="Times New Roman"/>
        </w:rPr>
        <w:t xml:space="preserve">. Рекомендуется определять, как сумму </w:t>
      </w:r>
      <w:hyperlink w:anchor="P2805">
        <w:r w:rsidRPr="000D2FB5">
          <w:rPr>
            <w:rFonts w:ascii="Times New Roman" w:hAnsi="Times New Roman" w:cs="Times New Roman"/>
            <w:color w:val="0000FF"/>
          </w:rPr>
          <w:t>граф 5</w:t>
        </w:r>
      </w:hyperlink>
      <w:r w:rsidRPr="000D2FB5">
        <w:rPr>
          <w:rFonts w:ascii="Times New Roman" w:hAnsi="Times New Roman" w:cs="Times New Roman"/>
        </w:rPr>
        <w:t xml:space="preserve"> и </w:t>
      </w:r>
      <w:hyperlink w:anchor="P2806">
        <w:r w:rsidRPr="000D2FB5">
          <w:rPr>
            <w:rFonts w:ascii="Times New Roman" w:hAnsi="Times New Roman" w:cs="Times New Roman"/>
            <w:color w:val="0000FF"/>
          </w:rPr>
          <w:t>6</w:t>
        </w:r>
      </w:hyperlink>
      <w:r w:rsidRPr="000D2FB5">
        <w:rPr>
          <w:rFonts w:ascii="Times New Roman" w:hAnsi="Times New Roman" w:cs="Times New Roman"/>
        </w:rPr>
        <w:t>;</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в </w:t>
      </w:r>
      <w:hyperlink w:anchor="P2805">
        <w:r w:rsidRPr="000D2FB5">
          <w:rPr>
            <w:rFonts w:ascii="Times New Roman" w:hAnsi="Times New Roman" w:cs="Times New Roman"/>
            <w:color w:val="0000FF"/>
          </w:rPr>
          <w:t>графе 5</w:t>
        </w:r>
      </w:hyperlink>
      <w:r w:rsidRPr="000D2FB5">
        <w:rPr>
          <w:rFonts w:ascii="Times New Roman" w:hAnsi="Times New Roman" w:cs="Times New Roman"/>
        </w:rPr>
        <w:t xml:space="preserve"> - количество расселяемых жилых помещений, находящихся в собственности граждан, площадь которых указана в </w:t>
      </w:r>
      <w:hyperlink w:anchor="P2808">
        <w:r w:rsidRPr="000D2FB5">
          <w:rPr>
            <w:rFonts w:ascii="Times New Roman" w:hAnsi="Times New Roman" w:cs="Times New Roman"/>
            <w:color w:val="0000FF"/>
          </w:rPr>
          <w:t>графе 8</w:t>
        </w:r>
      </w:hyperlink>
      <w:r w:rsidRPr="000D2FB5">
        <w:rPr>
          <w:rFonts w:ascii="Times New Roman" w:hAnsi="Times New Roman" w:cs="Times New Roman"/>
        </w:rPr>
        <w:t>;</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в </w:t>
      </w:r>
      <w:hyperlink w:anchor="P2806">
        <w:r w:rsidRPr="000D2FB5">
          <w:rPr>
            <w:rFonts w:ascii="Times New Roman" w:hAnsi="Times New Roman" w:cs="Times New Roman"/>
            <w:color w:val="0000FF"/>
          </w:rPr>
          <w:t>графе 6</w:t>
        </w:r>
      </w:hyperlink>
      <w:r w:rsidRPr="000D2FB5">
        <w:rPr>
          <w:rFonts w:ascii="Times New Roman" w:hAnsi="Times New Roman" w:cs="Times New Roman"/>
        </w:rPr>
        <w:t xml:space="preserve"> - количество расселяемых жилых помещений, находящихся в муниципальной собственности, площадь которых указана в </w:t>
      </w:r>
      <w:hyperlink w:anchor="P2809">
        <w:r w:rsidRPr="000D2FB5">
          <w:rPr>
            <w:rFonts w:ascii="Times New Roman" w:hAnsi="Times New Roman" w:cs="Times New Roman"/>
            <w:color w:val="0000FF"/>
          </w:rPr>
          <w:t>графе 9</w:t>
        </w:r>
      </w:hyperlink>
      <w:r w:rsidRPr="000D2FB5">
        <w:rPr>
          <w:rFonts w:ascii="Times New Roman" w:hAnsi="Times New Roman" w:cs="Times New Roman"/>
        </w:rPr>
        <w:t>;</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в </w:t>
      </w:r>
      <w:hyperlink w:anchor="P2807">
        <w:r w:rsidRPr="000D2FB5">
          <w:rPr>
            <w:rFonts w:ascii="Times New Roman" w:hAnsi="Times New Roman" w:cs="Times New Roman"/>
            <w:color w:val="0000FF"/>
          </w:rPr>
          <w:t>графе 7</w:t>
        </w:r>
      </w:hyperlink>
      <w:r w:rsidRPr="000D2FB5">
        <w:rPr>
          <w:rFonts w:ascii="Times New Roman" w:hAnsi="Times New Roman" w:cs="Times New Roman"/>
        </w:rPr>
        <w:t xml:space="preserve"> - площадь расселяемых жилых помещений, указанных в </w:t>
      </w:r>
      <w:hyperlink w:anchor="P2804">
        <w:r w:rsidRPr="000D2FB5">
          <w:rPr>
            <w:rFonts w:ascii="Times New Roman" w:hAnsi="Times New Roman" w:cs="Times New Roman"/>
            <w:color w:val="0000FF"/>
          </w:rPr>
          <w:t>графе 4</w:t>
        </w:r>
      </w:hyperlink>
      <w:r w:rsidRPr="000D2FB5">
        <w:rPr>
          <w:rFonts w:ascii="Times New Roman" w:hAnsi="Times New Roman" w:cs="Times New Roman"/>
        </w:rPr>
        <w:t xml:space="preserve">. Рекомендуется определять, как сумму </w:t>
      </w:r>
      <w:hyperlink w:anchor="P2808">
        <w:r w:rsidRPr="000D2FB5">
          <w:rPr>
            <w:rFonts w:ascii="Times New Roman" w:hAnsi="Times New Roman" w:cs="Times New Roman"/>
            <w:color w:val="0000FF"/>
          </w:rPr>
          <w:t>граф 8</w:t>
        </w:r>
      </w:hyperlink>
      <w:r w:rsidRPr="000D2FB5">
        <w:rPr>
          <w:rFonts w:ascii="Times New Roman" w:hAnsi="Times New Roman" w:cs="Times New Roman"/>
        </w:rPr>
        <w:t xml:space="preserve"> и </w:t>
      </w:r>
      <w:hyperlink w:anchor="P2809">
        <w:r w:rsidRPr="000D2FB5">
          <w:rPr>
            <w:rFonts w:ascii="Times New Roman" w:hAnsi="Times New Roman" w:cs="Times New Roman"/>
            <w:color w:val="0000FF"/>
          </w:rPr>
          <w:t>9</w:t>
        </w:r>
      </w:hyperlink>
      <w:r w:rsidRPr="000D2FB5">
        <w:rPr>
          <w:rFonts w:ascii="Times New Roman" w:hAnsi="Times New Roman" w:cs="Times New Roman"/>
        </w:rPr>
        <w:t>;</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в </w:t>
      </w:r>
      <w:hyperlink w:anchor="P2808">
        <w:r w:rsidRPr="000D2FB5">
          <w:rPr>
            <w:rFonts w:ascii="Times New Roman" w:hAnsi="Times New Roman" w:cs="Times New Roman"/>
            <w:color w:val="0000FF"/>
          </w:rPr>
          <w:t>графе 8</w:t>
        </w:r>
      </w:hyperlink>
      <w:r w:rsidRPr="000D2FB5">
        <w:rPr>
          <w:rFonts w:ascii="Times New Roman" w:hAnsi="Times New Roman" w:cs="Times New Roman"/>
        </w:rPr>
        <w:t xml:space="preserve"> - площадь расселяемых жилых помещений, находящихся в собственности граждан, количество которых указано в </w:t>
      </w:r>
      <w:hyperlink w:anchor="P2805">
        <w:r w:rsidRPr="000D2FB5">
          <w:rPr>
            <w:rFonts w:ascii="Times New Roman" w:hAnsi="Times New Roman" w:cs="Times New Roman"/>
            <w:color w:val="0000FF"/>
          </w:rPr>
          <w:t>графе 5</w:t>
        </w:r>
      </w:hyperlink>
      <w:r w:rsidRPr="000D2FB5">
        <w:rPr>
          <w:rFonts w:ascii="Times New Roman" w:hAnsi="Times New Roman" w:cs="Times New Roman"/>
        </w:rPr>
        <w:t>;</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в </w:t>
      </w:r>
      <w:hyperlink w:anchor="P2809">
        <w:r w:rsidRPr="000D2FB5">
          <w:rPr>
            <w:rFonts w:ascii="Times New Roman" w:hAnsi="Times New Roman" w:cs="Times New Roman"/>
            <w:color w:val="0000FF"/>
          </w:rPr>
          <w:t>графе 9</w:t>
        </w:r>
      </w:hyperlink>
      <w:r w:rsidRPr="000D2FB5">
        <w:rPr>
          <w:rFonts w:ascii="Times New Roman" w:hAnsi="Times New Roman" w:cs="Times New Roman"/>
        </w:rPr>
        <w:t xml:space="preserve"> - площадь расселяемых жилых помещений, находящихся в муниципальной собственности, количество которых указано в </w:t>
      </w:r>
      <w:hyperlink w:anchor="P2806">
        <w:r w:rsidRPr="000D2FB5">
          <w:rPr>
            <w:rFonts w:ascii="Times New Roman" w:hAnsi="Times New Roman" w:cs="Times New Roman"/>
            <w:color w:val="0000FF"/>
          </w:rPr>
          <w:t>графе 6</w:t>
        </w:r>
      </w:hyperlink>
      <w:r w:rsidRPr="000D2FB5">
        <w:rPr>
          <w:rFonts w:ascii="Times New Roman" w:hAnsi="Times New Roman" w:cs="Times New Roman"/>
        </w:rPr>
        <w:t>;</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в </w:t>
      </w:r>
      <w:hyperlink w:anchor="P2810">
        <w:r w:rsidRPr="000D2FB5">
          <w:rPr>
            <w:rFonts w:ascii="Times New Roman" w:hAnsi="Times New Roman" w:cs="Times New Roman"/>
            <w:color w:val="0000FF"/>
          </w:rPr>
          <w:t>графе 10</w:t>
        </w:r>
      </w:hyperlink>
      <w:r w:rsidRPr="000D2FB5">
        <w:rPr>
          <w:rFonts w:ascii="Times New Roman" w:hAnsi="Times New Roman" w:cs="Times New Roman"/>
        </w:rPr>
        <w:t xml:space="preserve"> - планируемые источники финансирования программы переселения всего по расселяемой площади жилых помещений. Рекомендуется определять, как сумму </w:t>
      </w:r>
      <w:hyperlink w:anchor="P2811">
        <w:r w:rsidRPr="000D2FB5">
          <w:rPr>
            <w:rFonts w:ascii="Times New Roman" w:hAnsi="Times New Roman" w:cs="Times New Roman"/>
            <w:color w:val="0000FF"/>
          </w:rPr>
          <w:t>граф 11</w:t>
        </w:r>
      </w:hyperlink>
      <w:r w:rsidRPr="000D2FB5">
        <w:rPr>
          <w:rFonts w:ascii="Times New Roman" w:hAnsi="Times New Roman" w:cs="Times New Roman"/>
        </w:rPr>
        <w:t xml:space="preserve">, </w:t>
      </w:r>
      <w:hyperlink w:anchor="P2812">
        <w:r w:rsidRPr="000D2FB5">
          <w:rPr>
            <w:rFonts w:ascii="Times New Roman" w:hAnsi="Times New Roman" w:cs="Times New Roman"/>
            <w:color w:val="0000FF"/>
          </w:rPr>
          <w:t>12</w:t>
        </w:r>
      </w:hyperlink>
      <w:r w:rsidRPr="000D2FB5">
        <w:rPr>
          <w:rFonts w:ascii="Times New Roman" w:hAnsi="Times New Roman" w:cs="Times New Roman"/>
        </w:rPr>
        <w:t xml:space="preserve"> и </w:t>
      </w:r>
      <w:hyperlink w:anchor="P2813">
        <w:r w:rsidRPr="000D2FB5">
          <w:rPr>
            <w:rFonts w:ascii="Times New Roman" w:hAnsi="Times New Roman" w:cs="Times New Roman"/>
            <w:color w:val="0000FF"/>
          </w:rPr>
          <w:t>13</w:t>
        </w:r>
      </w:hyperlink>
      <w:r w:rsidRPr="000D2FB5">
        <w:rPr>
          <w:rFonts w:ascii="Times New Roman" w:hAnsi="Times New Roman" w:cs="Times New Roman"/>
        </w:rPr>
        <w:t xml:space="preserve">. Также рекомендуется обеспечить соответствие сумме стоимости переселения по способам переселения (сумма </w:t>
      </w:r>
      <w:hyperlink w:anchor="P2174">
        <w:r w:rsidRPr="000D2FB5">
          <w:rPr>
            <w:rFonts w:ascii="Times New Roman" w:hAnsi="Times New Roman" w:cs="Times New Roman"/>
            <w:color w:val="0000FF"/>
          </w:rPr>
          <w:t>граф 7</w:t>
        </w:r>
      </w:hyperlink>
      <w:r w:rsidRPr="000D2FB5">
        <w:rPr>
          <w:rFonts w:ascii="Times New Roman" w:hAnsi="Times New Roman" w:cs="Times New Roman"/>
        </w:rPr>
        <w:t xml:space="preserve">, </w:t>
      </w:r>
      <w:hyperlink w:anchor="P2178">
        <w:r w:rsidRPr="000D2FB5">
          <w:rPr>
            <w:rFonts w:ascii="Times New Roman" w:hAnsi="Times New Roman" w:cs="Times New Roman"/>
            <w:color w:val="0000FF"/>
          </w:rPr>
          <w:t>11</w:t>
        </w:r>
      </w:hyperlink>
      <w:r w:rsidRPr="000D2FB5">
        <w:rPr>
          <w:rFonts w:ascii="Times New Roman" w:hAnsi="Times New Roman" w:cs="Times New Roman"/>
        </w:rPr>
        <w:t xml:space="preserve"> Плана реализации);</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в </w:t>
      </w:r>
      <w:hyperlink w:anchor="P2811">
        <w:r w:rsidRPr="000D2FB5">
          <w:rPr>
            <w:rFonts w:ascii="Times New Roman" w:hAnsi="Times New Roman" w:cs="Times New Roman"/>
            <w:color w:val="0000FF"/>
          </w:rPr>
          <w:t>графе 11</w:t>
        </w:r>
      </w:hyperlink>
      <w:r w:rsidRPr="000D2FB5">
        <w:rPr>
          <w:rFonts w:ascii="Times New Roman" w:hAnsi="Times New Roman" w:cs="Times New Roman"/>
        </w:rPr>
        <w:t xml:space="preserve"> - объем средств Фонда;</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в </w:t>
      </w:r>
      <w:hyperlink w:anchor="P2812">
        <w:r w:rsidRPr="000D2FB5">
          <w:rPr>
            <w:rFonts w:ascii="Times New Roman" w:hAnsi="Times New Roman" w:cs="Times New Roman"/>
            <w:color w:val="0000FF"/>
          </w:rPr>
          <w:t>графе 12</w:t>
        </w:r>
      </w:hyperlink>
      <w:r w:rsidRPr="000D2FB5">
        <w:rPr>
          <w:rFonts w:ascii="Times New Roman" w:hAnsi="Times New Roman" w:cs="Times New Roman"/>
        </w:rPr>
        <w:t xml:space="preserve"> - объем средств бюджета субъекта Российской Федерации;</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в </w:t>
      </w:r>
      <w:hyperlink w:anchor="P2813">
        <w:r w:rsidRPr="000D2FB5">
          <w:rPr>
            <w:rFonts w:ascii="Times New Roman" w:hAnsi="Times New Roman" w:cs="Times New Roman"/>
            <w:color w:val="0000FF"/>
          </w:rPr>
          <w:t>графе 13</w:t>
        </w:r>
      </w:hyperlink>
      <w:r w:rsidRPr="000D2FB5">
        <w:rPr>
          <w:rFonts w:ascii="Times New Roman" w:hAnsi="Times New Roman" w:cs="Times New Roman"/>
        </w:rPr>
        <w:t xml:space="preserve"> - объем средств местного бюджета;</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в </w:t>
      </w:r>
      <w:hyperlink w:anchor="P2814">
        <w:r w:rsidRPr="000D2FB5">
          <w:rPr>
            <w:rFonts w:ascii="Times New Roman" w:hAnsi="Times New Roman" w:cs="Times New Roman"/>
            <w:color w:val="0000FF"/>
          </w:rPr>
          <w:t>графе 14</w:t>
        </w:r>
      </w:hyperlink>
      <w:r w:rsidRPr="000D2FB5">
        <w:rPr>
          <w:rFonts w:ascii="Times New Roman" w:hAnsi="Times New Roman" w:cs="Times New Roman"/>
        </w:rPr>
        <w:t xml:space="preserve"> - суммарный расчетный размер экономии бюджетных средств. Рекомендуется приводить справочно, в целях оценки возможных затрат бюджетов в случае, если бы переселение осуществлялось с использованием бюджетных средств. Рекомендуется рассчитывать, как сумму </w:t>
      </w:r>
      <w:hyperlink w:anchor="P2815">
        <w:r w:rsidRPr="000D2FB5">
          <w:rPr>
            <w:rFonts w:ascii="Times New Roman" w:hAnsi="Times New Roman" w:cs="Times New Roman"/>
            <w:color w:val="0000FF"/>
          </w:rPr>
          <w:t>граф 15</w:t>
        </w:r>
      </w:hyperlink>
      <w:r w:rsidRPr="000D2FB5">
        <w:rPr>
          <w:rFonts w:ascii="Times New Roman" w:hAnsi="Times New Roman" w:cs="Times New Roman"/>
        </w:rPr>
        <w:t xml:space="preserve">, </w:t>
      </w:r>
      <w:hyperlink w:anchor="P2816">
        <w:r w:rsidRPr="000D2FB5">
          <w:rPr>
            <w:rFonts w:ascii="Times New Roman" w:hAnsi="Times New Roman" w:cs="Times New Roman"/>
            <w:color w:val="0000FF"/>
          </w:rPr>
          <w:t>16</w:t>
        </w:r>
      </w:hyperlink>
      <w:r w:rsidRPr="000D2FB5">
        <w:rPr>
          <w:rFonts w:ascii="Times New Roman" w:hAnsi="Times New Roman" w:cs="Times New Roman"/>
        </w:rPr>
        <w:t xml:space="preserve"> (сумму средств, образовавшихся в результате переселения граждан без использования бюджетных средств, в свободный муниципальный жилищный фонд, по договорам, обязательства по переселению граждан по которым возложены на иных лиц);</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в </w:t>
      </w:r>
      <w:hyperlink w:anchor="P2815">
        <w:r w:rsidRPr="000D2FB5">
          <w:rPr>
            <w:rFonts w:ascii="Times New Roman" w:hAnsi="Times New Roman" w:cs="Times New Roman"/>
            <w:color w:val="0000FF"/>
          </w:rPr>
          <w:t>графе 15</w:t>
        </w:r>
      </w:hyperlink>
      <w:r w:rsidRPr="000D2FB5">
        <w:rPr>
          <w:rFonts w:ascii="Times New Roman" w:hAnsi="Times New Roman" w:cs="Times New Roman"/>
        </w:rPr>
        <w:t xml:space="preserve"> - расчетная стоимость экономии бюджетных средств, образовавшаяся в результате переселения граждан путем приобретения (строительства) жилых помещений, в рамках реализации решений о КРТ, которую рекомендуется определять как произведение площади жилых помещений, расселяемых в рамках реализации решения о КРТ, на среднюю рыночную стоимость одного квадратного метра общей площади жилого помещения по субъектам Российской Федерации, утвержденную приказом Министерства строительства и жилищно-коммунального хозяйства Российской Федерации, действующим на дату утверждения программы переселения;</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в </w:t>
      </w:r>
      <w:hyperlink w:anchor="P2816">
        <w:r w:rsidRPr="000D2FB5">
          <w:rPr>
            <w:rFonts w:ascii="Times New Roman" w:hAnsi="Times New Roman" w:cs="Times New Roman"/>
            <w:color w:val="0000FF"/>
          </w:rPr>
          <w:t>графе 16</w:t>
        </w:r>
      </w:hyperlink>
      <w:r w:rsidRPr="000D2FB5">
        <w:rPr>
          <w:rFonts w:ascii="Times New Roman" w:hAnsi="Times New Roman" w:cs="Times New Roman"/>
        </w:rPr>
        <w:t xml:space="preserve"> - расчетная стоимость экономии бюджетных средств, образовавшаяся в результате переселения граждан в свободный муниципальный жилищный фонд, которую рекомендуется определять, как произведение площади жилых помещений, расселяемых в свободный муниципальный жилищный фонд, на среднюю рыночную стоимость одного квадратного метра общей площади жилого помещения по субъектам Российской Федерации, утвержденную приказом Министерства строительства и жилищно-коммунального хозяйства Российской Федерации, действующим на дату утверждения программы переселения;</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в </w:t>
      </w:r>
      <w:hyperlink w:anchor="P2817">
        <w:r w:rsidRPr="000D2FB5">
          <w:rPr>
            <w:rFonts w:ascii="Times New Roman" w:hAnsi="Times New Roman" w:cs="Times New Roman"/>
            <w:color w:val="0000FF"/>
          </w:rPr>
          <w:t>графе 17</w:t>
        </w:r>
      </w:hyperlink>
      <w:r w:rsidRPr="000D2FB5">
        <w:rPr>
          <w:rFonts w:ascii="Times New Roman" w:hAnsi="Times New Roman" w:cs="Times New Roman"/>
        </w:rPr>
        <w:t xml:space="preserve"> - сумма средств собственников жилых помещений и иных лиц, которая планируется к поступлению в виде частичного возмещения произведенных региональными и местными бюджетами расходов на строительство (приобретение) жилых помещений. Рекомендуется указывать справочно, на основании заключенных (планируемых к заключению) органами государственной власти, органами местного самоуправления договоров с собственниками или инвесторами. Рекомендуется рассчитывать, как сумму </w:t>
      </w:r>
      <w:hyperlink w:anchor="P2818">
        <w:r w:rsidRPr="000D2FB5">
          <w:rPr>
            <w:rFonts w:ascii="Times New Roman" w:hAnsi="Times New Roman" w:cs="Times New Roman"/>
            <w:color w:val="0000FF"/>
          </w:rPr>
          <w:t>граф 18</w:t>
        </w:r>
      </w:hyperlink>
      <w:r w:rsidRPr="000D2FB5">
        <w:rPr>
          <w:rFonts w:ascii="Times New Roman" w:hAnsi="Times New Roman" w:cs="Times New Roman"/>
        </w:rPr>
        <w:t xml:space="preserve">, </w:t>
      </w:r>
      <w:hyperlink w:anchor="P2819">
        <w:r w:rsidRPr="000D2FB5">
          <w:rPr>
            <w:rFonts w:ascii="Times New Roman" w:hAnsi="Times New Roman" w:cs="Times New Roman"/>
            <w:color w:val="0000FF"/>
          </w:rPr>
          <w:t>19</w:t>
        </w:r>
      </w:hyperlink>
      <w:r w:rsidRPr="000D2FB5">
        <w:rPr>
          <w:rFonts w:ascii="Times New Roman" w:hAnsi="Times New Roman" w:cs="Times New Roman"/>
        </w:rPr>
        <w:t>;</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в </w:t>
      </w:r>
      <w:hyperlink w:anchor="P2818">
        <w:r w:rsidRPr="000D2FB5">
          <w:rPr>
            <w:rFonts w:ascii="Times New Roman" w:hAnsi="Times New Roman" w:cs="Times New Roman"/>
            <w:color w:val="0000FF"/>
          </w:rPr>
          <w:t>графе 18</w:t>
        </w:r>
      </w:hyperlink>
      <w:r w:rsidRPr="000D2FB5">
        <w:rPr>
          <w:rFonts w:ascii="Times New Roman" w:hAnsi="Times New Roman" w:cs="Times New Roman"/>
        </w:rPr>
        <w:t xml:space="preserve"> - средства собственников жилых помещений в аварийных многоквартирных домах, направленные на возмещение региональному и местному бюджетам части стоимости предоставляемых жилых помещений;</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в </w:t>
      </w:r>
      <w:hyperlink w:anchor="P2819">
        <w:r w:rsidRPr="000D2FB5">
          <w:rPr>
            <w:rFonts w:ascii="Times New Roman" w:hAnsi="Times New Roman" w:cs="Times New Roman"/>
            <w:color w:val="0000FF"/>
          </w:rPr>
          <w:t>графе 19</w:t>
        </w:r>
      </w:hyperlink>
      <w:r w:rsidRPr="000D2FB5">
        <w:rPr>
          <w:rFonts w:ascii="Times New Roman" w:hAnsi="Times New Roman" w:cs="Times New Roman"/>
        </w:rPr>
        <w:t xml:space="preserve"> - средства иных лиц, направленные на возмещение региональному и местному бюджетам части стоимости жилых помещений (выкупной стоимости) по договорам КРТ.</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Планируемые показатели реализации программы переселения (далее - планируемые показатели) рекомендуется составлять по форме согласно </w:t>
      </w:r>
      <w:hyperlink w:anchor="P3063">
        <w:r w:rsidRPr="000D2FB5">
          <w:rPr>
            <w:rFonts w:ascii="Times New Roman" w:hAnsi="Times New Roman" w:cs="Times New Roman"/>
            <w:color w:val="0000FF"/>
          </w:rPr>
          <w:t>приложению N 7</w:t>
        </w:r>
      </w:hyperlink>
      <w:r w:rsidRPr="000D2FB5">
        <w:rPr>
          <w:rFonts w:ascii="Times New Roman" w:hAnsi="Times New Roman" w:cs="Times New Roman"/>
        </w:rPr>
        <w:t xml:space="preserve"> к Методическим рекомендациям.</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Планируемые показатели части программы переселения с финансированием за счет средств Фонда рекомендуется указывать в разбивке по муниципальным образованиям и по этапам программы переселения.</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Планируемые показатели части программы переселения без финансирования за счет средств Фонда рекомендуется указывать в разбивке по муниципальным образованиям, но без разбивки по этапам.</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При заполнении </w:t>
      </w:r>
      <w:hyperlink w:anchor="P3063">
        <w:r w:rsidRPr="000D2FB5">
          <w:rPr>
            <w:rFonts w:ascii="Times New Roman" w:hAnsi="Times New Roman" w:cs="Times New Roman"/>
            <w:color w:val="0000FF"/>
          </w:rPr>
          <w:t>планируемых показателей</w:t>
        </w:r>
      </w:hyperlink>
      <w:r w:rsidRPr="000D2FB5">
        <w:rPr>
          <w:rFonts w:ascii="Times New Roman" w:hAnsi="Times New Roman" w:cs="Times New Roman"/>
        </w:rPr>
        <w:t xml:space="preserve"> субъекту Российской Федерации рекомендуется указывать следующую информацию:</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в графе 1 - порядковый номер строки, содержащий сведения по муниципальному образованию;</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в графе 2 - наименование муниципального образования, которое участвует в программе;</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в </w:t>
      </w:r>
      <w:hyperlink w:anchor="P3115">
        <w:r w:rsidRPr="000D2FB5">
          <w:rPr>
            <w:rFonts w:ascii="Times New Roman" w:hAnsi="Times New Roman" w:cs="Times New Roman"/>
            <w:color w:val="0000FF"/>
          </w:rPr>
          <w:t>графе 3</w:t>
        </w:r>
      </w:hyperlink>
      <w:r w:rsidRPr="000D2FB5">
        <w:rPr>
          <w:rFonts w:ascii="Times New Roman" w:hAnsi="Times New Roman" w:cs="Times New Roman"/>
        </w:rPr>
        <w:t xml:space="preserve"> - </w:t>
      </w:r>
      <w:hyperlink w:anchor="P3122">
        <w:r w:rsidRPr="000D2FB5">
          <w:rPr>
            <w:rFonts w:ascii="Times New Roman" w:hAnsi="Times New Roman" w:cs="Times New Roman"/>
            <w:color w:val="0000FF"/>
          </w:rPr>
          <w:t>10</w:t>
        </w:r>
      </w:hyperlink>
      <w:r w:rsidRPr="000D2FB5">
        <w:rPr>
          <w:rFonts w:ascii="Times New Roman" w:hAnsi="Times New Roman" w:cs="Times New Roman"/>
        </w:rPr>
        <w:t xml:space="preserve"> - площадь жилых помещений аварийных многоквартирных домов, которую планируется расселить, с разбивкой по годам;</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в </w:t>
      </w:r>
      <w:hyperlink w:anchor="P3123">
        <w:r w:rsidRPr="000D2FB5">
          <w:rPr>
            <w:rFonts w:ascii="Times New Roman" w:hAnsi="Times New Roman" w:cs="Times New Roman"/>
            <w:color w:val="0000FF"/>
          </w:rPr>
          <w:t>графе 11</w:t>
        </w:r>
      </w:hyperlink>
      <w:r w:rsidRPr="000D2FB5">
        <w:rPr>
          <w:rFonts w:ascii="Times New Roman" w:hAnsi="Times New Roman" w:cs="Times New Roman"/>
        </w:rPr>
        <w:t xml:space="preserve"> - общая площадь аварийного жилищного фонда, которую рекомендуется рассчитывать, как сумму </w:t>
      </w:r>
      <w:hyperlink w:anchor="P3115">
        <w:r w:rsidRPr="000D2FB5">
          <w:rPr>
            <w:rFonts w:ascii="Times New Roman" w:hAnsi="Times New Roman" w:cs="Times New Roman"/>
            <w:color w:val="0000FF"/>
          </w:rPr>
          <w:t>граф 3</w:t>
        </w:r>
      </w:hyperlink>
      <w:r w:rsidRPr="000D2FB5">
        <w:rPr>
          <w:rFonts w:ascii="Times New Roman" w:hAnsi="Times New Roman" w:cs="Times New Roman"/>
        </w:rPr>
        <w:t xml:space="preserve"> - </w:t>
      </w:r>
      <w:hyperlink w:anchor="P3122">
        <w:r w:rsidRPr="000D2FB5">
          <w:rPr>
            <w:rFonts w:ascii="Times New Roman" w:hAnsi="Times New Roman" w:cs="Times New Roman"/>
            <w:color w:val="0000FF"/>
          </w:rPr>
          <w:t>10</w:t>
        </w:r>
      </w:hyperlink>
      <w:r w:rsidRPr="000D2FB5">
        <w:rPr>
          <w:rFonts w:ascii="Times New Roman" w:hAnsi="Times New Roman" w:cs="Times New Roman"/>
        </w:rPr>
        <w:t>;</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в </w:t>
      </w:r>
      <w:hyperlink w:anchor="P3124">
        <w:r w:rsidRPr="000D2FB5">
          <w:rPr>
            <w:rFonts w:ascii="Times New Roman" w:hAnsi="Times New Roman" w:cs="Times New Roman"/>
            <w:color w:val="0000FF"/>
          </w:rPr>
          <w:t>графе 12</w:t>
        </w:r>
      </w:hyperlink>
      <w:r w:rsidRPr="000D2FB5">
        <w:rPr>
          <w:rFonts w:ascii="Times New Roman" w:hAnsi="Times New Roman" w:cs="Times New Roman"/>
        </w:rPr>
        <w:t xml:space="preserve"> - </w:t>
      </w:r>
      <w:hyperlink w:anchor="P3132">
        <w:r w:rsidRPr="000D2FB5">
          <w:rPr>
            <w:rFonts w:ascii="Times New Roman" w:hAnsi="Times New Roman" w:cs="Times New Roman"/>
            <w:color w:val="0000FF"/>
          </w:rPr>
          <w:t>19</w:t>
        </w:r>
      </w:hyperlink>
      <w:r w:rsidRPr="000D2FB5">
        <w:rPr>
          <w:rFonts w:ascii="Times New Roman" w:hAnsi="Times New Roman" w:cs="Times New Roman"/>
        </w:rPr>
        <w:t xml:space="preserve"> - количество граждан, подлежащих переселению из аварийного жилищного фонда, площадь которого указана в </w:t>
      </w:r>
      <w:hyperlink w:anchor="P3115">
        <w:r w:rsidRPr="000D2FB5">
          <w:rPr>
            <w:rFonts w:ascii="Times New Roman" w:hAnsi="Times New Roman" w:cs="Times New Roman"/>
            <w:color w:val="0000FF"/>
          </w:rPr>
          <w:t>графах 3</w:t>
        </w:r>
      </w:hyperlink>
      <w:r w:rsidRPr="000D2FB5">
        <w:rPr>
          <w:rFonts w:ascii="Times New Roman" w:hAnsi="Times New Roman" w:cs="Times New Roman"/>
        </w:rPr>
        <w:t xml:space="preserve"> - </w:t>
      </w:r>
      <w:hyperlink w:anchor="P3122">
        <w:r w:rsidRPr="000D2FB5">
          <w:rPr>
            <w:rFonts w:ascii="Times New Roman" w:hAnsi="Times New Roman" w:cs="Times New Roman"/>
            <w:color w:val="0000FF"/>
          </w:rPr>
          <w:t>10</w:t>
        </w:r>
      </w:hyperlink>
      <w:r w:rsidRPr="000D2FB5">
        <w:rPr>
          <w:rFonts w:ascii="Times New Roman" w:hAnsi="Times New Roman" w:cs="Times New Roman"/>
        </w:rPr>
        <w:t>, с разбивкой по годам;</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в графе 20 - общее количество переселяемых граждан, которое рекомендуется рассчитывать, как сумму </w:t>
      </w:r>
      <w:hyperlink w:anchor="P3124">
        <w:r w:rsidRPr="000D2FB5">
          <w:rPr>
            <w:rFonts w:ascii="Times New Roman" w:hAnsi="Times New Roman" w:cs="Times New Roman"/>
            <w:color w:val="0000FF"/>
          </w:rPr>
          <w:t>граф 12</w:t>
        </w:r>
      </w:hyperlink>
      <w:r w:rsidRPr="000D2FB5">
        <w:rPr>
          <w:rFonts w:ascii="Times New Roman" w:hAnsi="Times New Roman" w:cs="Times New Roman"/>
        </w:rPr>
        <w:t xml:space="preserve"> - </w:t>
      </w:r>
      <w:hyperlink w:anchor="P3132">
        <w:r w:rsidRPr="000D2FB5">
          <w:rPr>
            <w:rFonts w:ascii="Times New Roman" w:hAnsi="Times New Roman" w:cs="Times New Roman"/>
            <w:color w:val="0000FF"/>
          </w:rPr>
          <w:t>19</w:t>
        </w:r>
      </w:hyperlink>
      <w:r w:rsidRPr="000D2FB5">
        <w:rPr>
          <w:rFonts w:ascii="Times New Roman" w:hAnsi="Times New Roman" w:cs="Times New Roman"/>
        </w:rPr>
        <w:t>.</w:t>
      </w:r>
    </w:p>
    <w:p w:rsidR="000D2FB5" w:rsidRPr="000D2FB5" w:rsidRDefault="000D2FB5" w:rsidP="000D2FB5">
      <w:pPr>
        <w:pStyle w:val="ConsPlusNormal"/>
        <w:spacing w:line="216" w:lineRule="auto"/>
        <w:jc w:val="both"/>
        <w:rPr>
          <w:rFonts w:ascii="Times New Roman" w:hAnsi="Times New Roman" w:cs="Times New Roman"/>
        </w:rPr>
      </w:pPr>
    </w:p>
    <w:p w:rsidR="000D2FB5" w:rsidRPr="000D2FB5" w:rsidRDefault="000D2FB5" w:rsidP="000D2FB5">
      <w:pPr>
        <w:pStyle w:val="ConsPlusNormal"/>
        <w:spacing w:line="216" w:lineRule="auto"/>
        <w:jc w:val="both"/>
        <w:rPr>
          <w:rFonts w:ascii="Times New Roman" w:hAnsi="Times New Roman" w:cs="Times New Roman"/>
        </w:rPr>
      </w:pPr>
    </w:p>
    <w:p w:rsidR="000D2FB5" w:rsidRPr="000D2FB5" w:rsidRDefault="000D2FB5" w:rsidP="000D2FB5">
      <w:pPr>
        <w:pStyle w:val="ConsPlusNormal"/>
        <w:spacing w:line="216" w:lineRule="auto"/>
        <w:jc w:val="both"/>
        <w:rPr>
          <w:rFonts w:ascii="Times New Roman" w:hAnsi="Times New Roman" w:cs="Times New Roman"/>
        </w:rPr>
      </w:pPr>
    </w:p>
    <w:p w:rsidR="000D2FB5" w:rsidRPr="000D2FB5" w:rsidRDefault="000D2FB5" w:rsidP="000D2FB5">
      <w:pPr>
        <w:pStyle w:val="ConsPlusNormal"/>
        <w:spacing w:line="216" w:lineRule="auto"/>
        <w:jc w:val="both"/>
        <w:rPr>
          <w:rFonts w:ascii="Times New Roman" w:hAnsi="Times New Roman" w:cs="Times New Roman"/>
        </w:rPr>
      </w:pPr>
    </w:p>
    <w:p w:rsidR="000D2FB5" w:rsidRPr="000D2FB5" w:rsidRDefault="000D2FB5" w:rsidP="000D2FB5">
      <w:pPr>
        <w:pStyle w:val="ConsPlusNormal"/>
        <w:spacing w:line="216" w:lineRule="auto"/>
        <w:jc w:val="both"/>
        <w:rPr>
          <w:rFonts w:ascii="Times New Roman" w:hAnsi="Times New Roman" w:cs="Times New Roman"/>
        </w:rPr>
      </w:pPr>
    </w:p>
    <w:p w:rsidR="000D2FB5" w:rsidRPr="000D2FB5" w:rsidRDefault="000D2FB5" w:rsidP="000D2FB5">
      <w:pPr>
        <w:pStyle w:val="ConsPlusNormal"/>
        <w:spacing w:line="216" w:lineRule="auto"/>
        <w:jc w:val="right"/>
        <w:outlineLvl w:val="1"/>
        <w:rPr>
          <w:rFonts w:ascii="Times New Roman" w:hAnsi="Times New Roman" w:cs="Times New Roman"/>
        </w:rPr>
      </w:pPr>
      <w:r w:rsidRPr="000D2FB5">
        <w:rPr>
          <w:rFonts w:ascii="Times New Roman" w:hAnsi="Times New Roman" w:cs="Times New Roman"/>
        </w:rPr>
        <w:t>Приложение N 1</w:t>
      </w:r>
    </w:p>
    <w:p w:rsidR="000D2FB5" w:rsidRPr="000D2FB5" w:rsidRDefault="000D2FB5" w:rsidP="000D2FB5">
      <w:pPr>
        <w:pStyle w:val="ConsPlusNormal"/>
        <w:spacing w:line="216" w:lineRule="auto"/>
        <w:jc w:val="right"/>
        <w:rPr>
          <w:rFonts w:ascii="Times New Roman" w:hAnsi="Times New Roman" w:cs="Times New Roman"/>
        </w:rPr>
      </w:pPr>
      <w:r w:rsidRPr="000D2FB5">
        <w:rPr>
          <w:rFonts w:ascii="Times New Roman" w:hAnsi="Times New Roman" w:cs="Times New Roman"/>
        </w:rPr>
        <w:t>к методическим рекомендациям</w:t>
      </w:r>
    </w:p>
    <w:p w:rsidR="000D2FB5" w:rsidRPr="000D2FB5" w:rsidRDefault="000D2FB5" w:rsidP="000D2FB5">
      <w:pPr>
        <w:pStyle w:val="ConsPlusNormal"/>
        <w:spacing w:line="216" w:lineRule="auto"/>
        <w:jc w:val="right"/>
        <w:rPr>
          <w:rFonts w:ascii="Times New Roman" w:hAnsi="Times New Roman" w:cs="Times New Roman"/>
        </w:rPr>
      </w:pPr>
      <w:r w:rsidRPr="000D2FB5">
        <w:rPr>
          <w:rFonts w:ascii="Times New Roman" w:hAnsi="Times New Roman" w:cs="Times New Roman"/>
        </w:rPr>
        <w:t>по формированию субъектами</w:t>
      </w:r>
    </w:p>
    <w:p w:rsidR="000D2FB5" w:rsidRPr="000D2FB5" w:rsidRDefault="000D2FB5" w:rsidP="000D2FB5">
      <w:pPr>
        <w:pStyle w:val="ConsPlusNormal"/>
        <w:spacing w:line="216" w:lineRule="auto"/>
        <w:jc w:val="right"/>
        <w:rPr>
          <w:rFonts w:ascii="Times New Roman" w:hAnsi="Times New Roman" w:cs="Times New Roman"/>
        </w:rPr>
      </w:pPr>
      <w:r w:rsidRPr="000D2FB5">
        <w:rPr>
          <w:rFonts w:ascii="Times New Roman" w:hAnsi="Times New Roman" w:cs="Times New Roman"/>
        </w:rPr>
        <w:t>Российской Федерации региональных</w:t>
      </w:r>
    </w:p>
    <w:p w:rsidR="000D2FB5" w:rsidRPr="000D2FB5" w:rsidRDefault="000D2FB5" w:rsidP="000D2FB5">
      <w:pPr>
        <w:pStyle w:val="ConsPlusNormal"/>
        <w:spacing w:line="216" w:lineRule="auto"/>
        <w:jc w:val="right"/>
        <w:rPr>
          <w:rFonts w:ascii="Times New Roman" w:hAnsi="Times New Roman" w:cs="Times New Roman"/>
        </w:rPr>
      </w:pPr>
      <w:r w:rsidRPr="000D2FB5">
        <w:rPr>
          <w:rFonts w:ascii="Times New Roman" w:hAnsi="Times New Roman" w:cs="Times New Roman"/>
        </w:rPr>
        <w:t>адресных программ по переселению</w:t>
      </w:r>
    </w:p>
    <w:p w:rsidR="000D2FB5" w:rsidRPr="000D2FB5" w:rsidRDefault="000D2FB5" w:rsidP="000D2FB5">
      <w:pPr>
        <w:pStyle w:val="ConsPlusNormal"/>
        <w:spacing w:line="216" w:lineRule="auto"/>
        <w:jc w:val="right"/>
        <w:rPr>
          <w:rFonts w:ascii="Times New Roman" w:hAnsi="Times New Roman" w:cs="Times New Roman"/>
        </w:rPr>
      </w:pPr>
      <w:r w:rsidRPr="000D2FB5">
        <w:rPr>
          <w:rFonts w:ascii="Times New Roman" w:hAnsi="Times New Roman" w:cs="Times New Roman"/>
        </w:rPr>
        <w:t>граждан из аварийного</w:t>
      </w:r>
    </w:p>
    <w:p w:rsidR="000D2FB5" w:rsidRPr="000D2FB5" w:rsidRDefault="000D2FB5" w:rsidP="000D2FB5">
      <w:pPr>
        <w:pStyle w:val="ConsPlusNormal"/>
        <w:spacing w:line="216" w:lineRule="auto"/>
        <w:jc w:val="right"/>
        <w:rPr>
          <w:rFonts w:ascii="Times New Roman" w:hAnsi="Times New Roman" w:cs="Times New Roman"/>
        </w:rPr>
      </w:pPr>
      <w:r w:rsidRPr="000D2FB5">
        <w:rPr>
          <w:rFonts w:ascii="Times New Roman" w:hAnsi="Times New Roman" w:cs="Times New Roman"/>
        </w:rPr>
        <w:t>жилищного фонда</w:t>
      </w:r>
    </w:p>
    <w:p w:rsidR="000D2FB5" w:rsidRPr="000D2FB5" w:rsidRDefault="000D2FB5" w:rsidP="000D2FB5">
      <w:pPr>
        <w:pStyle w:val="ConsPlusNormal"/>
        <w:spacing w:line="216" w:lineRule="auto"/>
        <w:jc w:val="both"/>
        <w:rPr>
          <w:rFonts w:ascii="Times New Roman" w:hAnsi="Times New Roman" w:cs="Times New Roman"/>
        </w:rPr>
      </w:pPr>
    </w:p>
    <w:p w:rsidR="000D2FB5" w:rsidRPr="000D2FB5" w:rsidRDefault="000D2FB5" w:rsidP="000D2FB5">
      <w:pPr>
        <w:pStyle w:val="ConsPlusNormal"/>
        <w:spacing w:line="216" w:lineRule="auto"/>
        <w:jc w:val="right"/>
        <w:rPr>
          <w:rFonts w:ascii="Times New Roman" w:hAnsi="Times New Roman" w:cs="Times New Roman"/>
        </w:rPr>
      </w:pPr>
      <w:r w:rsidRPr="000D2FB5">
        <w:rPr>
          <w:rFonts w:ascii="Times New Roman" w:hAnsi="Times New Roman" w:cs="Times New Roman"/>
        </w:rPr>
        <w:lastRenderedPageBreak/>
        <w:t>(Форма рекомендуемая)</w:t>
      </w:r>
    </w:p>
    <w:p w:rsidR="000D2FB5" w:rsidRPr="000D2FB5" w:rsidRDefault="000D2FB5" w:rsidP="000D2FB5">
      <w:pPr>
        <w:pStyle w:val="ConsPlusNormal"/>
        <w:spacing w:line="216" w:lineRule="auto"/>
        <w:jc w:val="both"/>
        <w:rPr>
          <w:rFonts w:ascii="Times New Roman" w:hAnsi="Times New Roman" w:cs="Times New Roman"/>
        </w:rPr>
      </w:pPr>
    </w:p>
    <w:p w:rsidR="000D2FB5" w:rsidRPr="000D2FB5" w:rsidRDefault="000D2FB5" w:rsidP="000D2FB5">
      <w:pPr>
        <w:pStyle w:val="ConsPlusNormal"/>
        <w:spacing w:line="216" w:lineRule="auto"/>
        <w:jc w:val="center"/>
        <w:rPr>
          <w:rFonts w:ascii="Times New Roman" w:hAnsi="Times New Roman" w:cs="Times New Roman"/>
        </w:rPr>
      </w:pPr>
      <w:bookmarkStart w:id="5" w:name="P307"/>
      <w:bookmarkEnd w:id="5"/>
      <w:r w:rsidRPr="000D2FB5">
        <w:rPr>
          <w:rFonts w:ascii="Times New Roman" w:hAnsi="Times New Roman" w:cs="Times New Roman"/>
        </w:rPr>
        <w:t>Предложение</w:t>
      </w:r>
    </w:p>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о выбранных способах реализации региональной адресной</w:t>
      </w:r>
    </w:p>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программы по переселению граждан из аварийного</w:t>
      </w:r>
    </w:p>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жилищного фонда</w:t>
      </w:r>
    </w:p>
    <w:p w:rsidR="000D2FB5" w:rsidRPr="000D2FB5" w:rsidRDefault="000D2FB5" w:rsidP="000D2FB5">
      <w:pPr>
        <w:pStyle w:val="ConsPlusNormal"/>
        <w:spacing w:line="216" w:lineRule="auto"/>
        <w:jc w:val="both"/>
        <w:rPr>
          <w:rFonts w:ascii="Times New Roman" w:hAnsi="Times New Roman" w:cs="Times New Roman"/>
        </w:rPr>
      </w:pP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Муниципальное образование ________ Период реализации _________</w:t>
      </w:r>
    </w:p>
    <w:p w:rsidR="000D2FB5" w:rsidRPr="000D2FB5" w:rsidRDefault="000D2FB5" w:rsidP="000D2FB5">
      <w:pPr>
        <w:pStyle w:val="ConsPlusNormal"/>
        <w:spacing w:line="216"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13"/>
        <w:gridCol w:w="5392"/>
        <w:gridCol w:w="1289"/>
        <w:gridCol w:w="1374"/>
      </w:tblGrid>
      <w:tr w:rsidR="000D2FB5" w:rsidRPr="000D2FB5">
        <w:tc>
          <w:tcPr>
            <w:tcW w:w="1013"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N п/п</w:t>
            </w:r>
          </w:p>
        </w:tc>
        <w:tc>
          <w:tcPr>
            <w:tcW w:w="5392"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Наименование мероприятия/наименование показателя</w:t>
            </w:r>
          </w:p>
        </w:tc>
        <w:tc>
          <w:tcPr>
            <w:tcW w:w="1289"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Единица измерения</w:t>
            </w:r>
          </w:p>
        </w:tc>
        <w:tc>
          <w:tcPr>
            <w:tcW w:w="1374"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Значение показателя</w:t>
            </w:r>
          </w:p>
        </w:tc>
      </w:tr>
      <w:tr w:rsidR="000D2FB5" w:rsidRPr="000D2FB5">
        <w:tc>
          <w:tcPr>
            <w:tcW w:w="1013"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1.</w:t>
            </w:r>
          </w:p>
        </w:tc>
        <w:tc>
          <w:tcPr>
            <w:tcW w:w="5392"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Оценка потребности в расселении</w:t>
            </w:r>
          </w:p>
        </w:tc>
        <w:tc>
          <w:tcPr>
            <w:tcW w:w="1289"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X</w:t>
            </w:r>
          </w:p>
        </w:tc>
        <w:tc>
          <w:tcPr>
            <w:tcW w:w="1374"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X</w:t>
            </w:r>
          </w:p>
        </w:tc>
      </w:tr>
      <w:tr w:rsidR="000D2FB5" w:rsidRPr="000D2FB5">
        <w:tc>
          <w:tcPr>
            <w:tcW w:w="1013"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1.1</w:t>
            </w:r>
          </w:p>
        </w:tc>
        <w:tc>
          <w:tcPr>
            <w:tcW w:w="5392"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всего необходимо расселить аварийного жилищного фонда, в том числе</w:t>
            </w:r>
          </w:p>
        </w:tc>
        <w:tc>
          <w:tcPr>
            <w:tcW w:w="1289"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кв. м</w:t>
            </w:r>
          </w:p>
        </w:tc>
        <w:tc>
          <w:tcPr>
            <w:tcW w:w="1374" w:type="dxa"/>
            <w:vAlign w:val="center"/>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1013"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1.1.1</w:t>
            </w:r>
          </w:p>
        </w:tc>
        <w:tc>
          <w:tcPr>
            <w:tcW w:w="5392"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жилые помещения, собственники которых имеют иное пригодное для проживания жилое помещение, находящееся в собственности или занимаемое на условиях социального найма.</w:t>
            </w:r>
          </w:p>
        </w:tc>
        <w:tc>
          <w:tcPr>
            <w:tcW w:w="1289"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кв. м</w:t>
            </w:r>
          </w:p>
        </w:tc>
        <w:tc>
          <w:tcPr>
            <w:tcW w:w="1374" w:type="dxa"/>
            <w:vAlign w:val="center"/>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1013"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1.1.2</w:t>
            </w:r>
          </w:p>
        </w:tc>
        <w:tc>
          <w:tcPr>
            <w:tcW w:w="5392"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выплата возмещения за изымаемые жилые помещения</w:t>
            </w:r>
          </w:p>
        </w:tc>
        <w:tc>
          <w:tcPr>
            <w:tcW w:w="1289"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кв. м</w:t>
            </w:r>
          </w:p>
        </w:tc>
        <w:tc>
          <w:tcPr>
            <w:tcW w:w="1374" w:type="dxa"/>
            <w:vAlign w:val="center"/>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1013"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1.1.3</w:t>
            </w:r>
          </w:p>
        </w:tc>
        <w:tc>
          <w:tcPr>
            <w:tcW w:w="5392"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выплата возмещения за изымаемые жилые помещения и предоставление субсидии на приобретение (строительство) жилых помещений</w:t>
            </w:r>
          </w:p>
        </w:tc>
        <w:tc>
          <w:tcPr>
            <w:tcW w:w="1289"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кв. м</w:t>
            </w:r>
          </w:p>
        </w:tc>
        <w:tc>
          <w:tcPr>
            <w:tcW w:w="1374" w:type="dxa"/>
            <w:vAlign w:val="center"/>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1013"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1.1.4</w:t>
            </w:r>
          </w:p>
        </w:tc>
        <w:tc>
          <w:tcPr>
            <w:tcW w:w="5392"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выплата возмещения за изымаемые жилые помещения и предоставление субсидии на возмещение части расходов на уплату процентов за пользование займом или кредитом</w:t>
            </w:r>
          </w:p>
        </w:tc>
        <w:tc>
          <w:tcPr>
            <w:tcW w:w="1289"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кв. м</w:t>
            </w:r>
          </w:p>
        </w:tc>
        <w:tc>
          <w:tcPr>
            <w:tcW w:w="1374" w:type="dxa"/>
            <w:vAlign w:val="center"/>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1013"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1.1.5</w:t>
            </w:r>
          </w:p>
        </w:tc>
        <w:tc>
          <w:tcPr>
            <w:tcW w:w="5392"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предоставление жилых помещений по договорам мены</w:t>
            </w:r>
          </w:p>
        </w:tc>
        <w:tc>
          <w:tcPr>
            <w:tcW w:w="1289"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кв. м</w:t>
            </w:r>
          </w:p>
        </w:tc>
        <w:tc>
          <w:tcPr>
            <w:tcW w:w="1374" w:type="dxa"/>
            <w:vAlign w:val="center"/>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1013"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1.1.6</w:t>
            </w:r>
          </w:p>
        </w:tc>
        <w:tc>
          <w:tcPr>
            <w:tcW w:w="5392"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предоставление жилых помещений по договорам социального найма</w:t>
            </w:r>
          </w:p>
        </w:tc>
        <w:tc>
          <w:tcPr>
            <w:tcW w:w="1289"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кв. м</w:t>
            </w:r>
          </w:p>
        </w:tc>
        <w:tc>
          <w:tcPr>
            <w:tcW w:w="1374" w:type="dxa"/>
            <w:vAlign w:val="center"/>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1013"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1.1.7</w:t>
            </w:r>
          </w:p>
        </w:tc>
        <w:tc>
          <w:tcPr>
            <w:tcW w:w="5392"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предоставление жилых помещений по договорам найма жилищного фонда социального использования</w:t>
            </w:r>
          </w:p>
        </w:tc>
        <w:tc>
          <w:tcPr>
            <w:tcW w:w="1289"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кв. м</w:t>
            </w:r>
          </w:p>
        </w:tc>
        <w:tc>
          <w:tcPr>
            <w:tcW w:w="1374" w:type="dxa"/>
            <w:vAlign w:val="center"/>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1013"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1.1.8</w:t>
            </w:r>
          </w:p>
        </w:tc>
        <w:tc>
          <w:tcPr>
            <w:tcW w:w="5392"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предоставление жилых помещений по договорам найма жилого помещения маневренного фонда</w:t>
            </w:r>
          </w:p>
        </w:tc>
        <w:tc>
          <w:tcPr>
            <w:tcW w:w="1289"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кв. м</w:t>
            </w:r>
          </w:p>
        </w:tc>
        <w:tc>
          <w:tcPr>
            <w:tcW w:w="1374" w:type="dxa"/>
            <w:vAlign w:val="center"/>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1013"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1.2</w:t>
            </w:r>
          </w:p>
        </w:tc>
        <w:tc>
          <w:tcPr>
            <w:tcW w:w="5392"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всего необходимо приобрести жилых помещений</w:t>
            </w:r>
          </w:p>
        </w:tc>
        <w:tc>
          <w:tcPr>
            <w:tcW w:w="1289"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кв. м</w:t>
            </w:r>
          </w:p>
        </w:tc>
        <w:tc>
          <w:tcPr>
            <w:tcW w:w="1374" w:type="dxa"/>
            <w:vAlign w:val="center"/>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1013"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2</w:t>
            </w:r>
          </w:p>
        </w:tc>
        <w:tc>
          <w:tcPr>
            <w:tcW w:w="5392"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Оценка доступности жилья и земельных участков</w:t>
            </w:r>
          </w:p>
        </w:tc>
        <w:tc>
          <w:tcPr>
            <w:tcW w:w="1289"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X</w:t>
            </w:r>
          </w:p>
        </w:tc>
        <w:tc>
          <w:tcPr>
            <w:tcW w:w="1374"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X</w:t>
            </w:r>
          </w:p>
        </w:tc>
      </w:tr>
      <w:tr w:rsidR="000D2FB5" w:rsidRPr="000D2FB5">
        <w:tc>
          <w:tcPr>
            <w:tcW w:w="1013"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2.1</w:t>
            </w:r>
          </w:p>
        </w:tc>
        <w:tc>
          <w:tcPr>
            <w:tcW w:w="5392"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свободный муниципальный жилищный фонд</w:t>
            </w:r>
          </w:p>
        </w:tc>
        <w:tc>
          <w:tcPr>
            <w:tcW w:w="1289"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X</w:t>
            </w:r>
          </w:p>
        </w:tc>
        <w:tc>
          <w:tcPr>
            <w:tcW w:w="1374"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X</w:t>
            </w:r>
          </w:p>
        </w:tc>
      </w:tr>
      <w:tr w:rsidR="000D2FB5" w:rsidRPr="000D2FB5">
        <w:tc>
          <w:tcPr>
            <w:tcW w:w="1013"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2.1.1</w:t>
            </w:r>
          </w:p>
        </w:tc>
        <w:tc>
          <w:tcPr>
            <w:tcW w:w="5392"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общая площадь жилых помещений</w:t>
            </w:r>
          </w:p>
        </w:tc>
        <w:tc>
          <w:tcPr>
            <w:tcW w:w="1289"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кв. м</w:t>
            </w:r>
          </w:p>
        </w:tc>
        <w:tc>
          <w:tcPr>
            <w:tcW w:w="1374" w:type="dxa"/>
            <w:vAlign w:val="center"/>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1013"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2.1.2</w:t>
            </w:r>
          </w:p>
        </w:tc>
        <w:tc>
          <w:tcPr>
            <w:tcW w:w="5392"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количество жилых помещений</w:t>
            </w:r>
          </w:p>
        </w:tc>
        <w:tc>
          <w:tcPr>
            <w:tcW w:w="1289"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ед.</w:t>
            </w:r>
          </w:p>
        </w:tc>
        <w:tc>
          <w:tcPr>
            <w:tcW w:w="1374" w:type="dxa"/>
            <w:vAlign w:val="center"/>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1013"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2.2</w:t>
            </w:r>
          </w:p>
        </w:tc>
        <w:tc>
          <w:tcPr>
            <w:tcW w:w="5392"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первичный рынок</w:t>
            </w:r>
          </w:p>
        </w:tc>
        <w:tc>
          <w:tcPr>
            <w:tcW w:w="1289"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X</w:t>
            </w:r>
          </w:p>
        </w:tc>
        <w:tc>
          <w:tcPr>
            <w:tcW w:w="1374"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X</w:t>
            </w:r>
          </w:p>
        </w:tc>
      </w:tr>
      <w:tr w:rsidR="000D2FB5" w:rsidRPr="000D2FB5">
        <w:tc>
          <w:tcPr>
            <w:tcW w:w="1013"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2.2.1</w:t>
            </w:r>
          </w:p>
        </w:tc>
        <w:tc>
          <w:tcPr>
            <w:tcW w:w="5392"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в том числе построено многоквартирных домов с жилыми помещениями для продажи и жилых домов</w:t>
            </w:r>
          </w:p>
        </w:tc>
        <w:tc>
          <w:tcPr>
            <w:tcW w:w="1289"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ед.</w:t>
            </w:r>
          </w:p>
        </w:tc>
        <w:tc>
          <w:tcPr>
            <w:tcW w:w="1374" w:type="dxa"/>
            <w:vAlign w:val="center"/>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1013"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2.2.1.1</w:t>
            </w:r>
          </w:p>
        </w:tc>
        <w:tc>
          <w:tcPr>
            <w:tcW w:w="5392"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общая площадь жилых помещений в многоквартирных домах</w:t>
            </w:r>
          </w:p>
        </w:tc>
        <w:tc>
          <w:tcPr>
            <w:tcW w:w="1289"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кв. м</w:t>
            </w:r>
          </w:p>
        </w:tc>
        <w:tc>
          <w:tcPr>
            <w:tcW w:w="1374" w:type="dxa"/>
            <w:vAlign w:val="center"/>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1013"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2.2.1.2.</w:t>
            </w:r>
          </w:p>
        </w:tc>
        <w:tc>
          <w:tcPr>
            <w:tcW w:w="5392"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общая площадь жилых помещений в жилых домах</w:t>
            </w:r>
          </w:p>
        </w:tc>
        <w:tc>
          <w:tcPr>
            <w:tcW w:w="1289"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кв. м</w:t>
            </w:r>
          </w:p>
        </w:tc>
        <w:tc>
          <w:tcPr>
            <w:tcW w:w="1374" w:type="dxa"/>
            <w:vAlign w:val="center"/>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1013"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lastRenderedPageBreak/>
              <w:t>2.2.1.3</w:t>
            </w:r>
          </w:p>
        </w:tc>
        <w:tc>
          <w:tcPr>
            <w:tcW w:w="5392"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количество многоквартирных домов</w:t>
            </w:r>
          </w:p>
        </w:tc>
        <w:tc>
          <w:tcPr>
            <w:tcW w:w="1289"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ед.</w:t>
            </w:r>
          </w:p>
        </w:tc>
        <w:tc>
          <w:tcPr>
            <w:tcW w:w="1374" w:type="dxa"/>
            <w:vAlign w:val="center"/>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1013"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2.2.1.4.</w:t>
            </w:r>
          </w:p>
        </w:tc>
        <w:tc>
          <w:tcPr>
            <w:tcW w:w="5392"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количество жилых домов</w:t>
            </w:r>
          </w:p>
        </w:tc>
        <w:tc>
          <w:tcPr>
            <w:tcW w:w="1289"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ед.</w:t>
            </w:r>
          </w:p>
        </w:tc>
        <w:tc>
          <w:tcPr>
            <w:tcW w:w="1374" w:type="dxa"/>
            <w:vAlign w:val="center"/>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1013"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2.2.2</w:t>
            </w:r>
          </w:p>
        </w:tc>
        <w:tc>
          <w:tcPr>
            <w:tcW w:w="5392"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в том числе строится многоквартирных домов с жилыми помещениями для продажи и жилых домов</w:t>
            </w:r>
          </w:p>
        </w:tc>
        <w:tc>
          <w:tcPr>
            <w:tcW w:w="1289"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ед.</w:t>
            </w:r>
          </w:p>
        </w:tc>
        <w:tc>
          <w:tcPr>
            <w:tcW w:w="1374" w:type="dxa"/>
            <w:vAlign w:val="center"/>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1013"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2.2.2.1</w:t>
            </w:r>
          </w:p>
        </w:tc>
        <w:tc>
          <w:tcPr>
            <w:tcW w:w="5392"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общая площадь жилых помещений в многоквартирных домах</w:t>
            </w:r>
          </w:p>
        </w:tc>
        <w:tc>
          <w:tcPr>
            <w:tcW w:w="1289"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кв. м</w:t>
            </w:r>
          </w:p>
        </w:tc>
        <w:tc>
          <w:tcPr>
            <w:tcW w:w="1374" w:type="dxa"/>
            <w:vAlign w:val="center"/>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1013"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2.2.2.2.</w:t>
            </w:r>
          </w:p>
        </w:tc>
        <w:tc>
          <w:tcPr>
            <w:tcW w:w="5392"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общая площадь жилых помещений в жилых домах</w:t>
            </w:r>
          </w:p>
        </w:tc>
        <w:tc>
          <w:tcPr>
            <w:tcW w:w="1289"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кв. м</w:t>
            </w:r>
          </w:p>
        </w:tc>
        <w:tc>
          <w:tcPr>
            <w:tcW w:w="1374" w:type="dxa"/>
            <w:vAlign w:val="center"/>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1013"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2.2.2.3</w:t>
            </w:r>
          </w:p>
        </w:tc>
        <w:tc>
          <w:tcPr>
            <w:tcW w:w="5392"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количество многоквартирных домов</w:t>
            </w:r>
          </w:p>
        </w:tc>
        <w:tc>
          <w:tcPr>
            <w:tcW w:w="1289"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ед.</w:t>
            </w:r>
          </w:p>
        </w:tc>
        <w:tc>
          <w:tcPr>
            <w:tcW w:w="1374" w:type="dxa"/>
            <w:vAlign w:val="center"/>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1013"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2.2.2.4</w:t>
            </w:r>
          </w:p>
        </w:tc>
        <w:tc>
          <w:tcPr>
            <w:tcW w:w="5392"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количество жилых домов</w:t>
            </w:r>
          </w:p>
        </w:tc>
        <w:tc>
          <w:tcPr>
            <w:tcW w:w="1289"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ед.</w:t>
            </w:r>
          </w:p>
        </w:tc>
        <w:tc>
          <w:tcPr>
            <w:tcW w:w="1374" w:type="dxa"/>
            <w:vAlign w:val="center"/>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1013"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2.3</w:t>
            </w:r>
          </w:p>
        </w:tc>
        <w:tc>
          <w:tcPr>
            <w:tcW w:w="5392"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вторичный рынок</w:t>
            </w:r>
          </w:p>
        </w:tc>
        <w:tc>
          <w:tcPr>
            <w:tcW w:w="1289"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X</w:t>
            </w:r>
          </w:p>
        </w:tc>
        <w:tc>
          <w:tcPr>
            <w:tcW w:w="1374"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X</w:t>
            </w:r>
          </w:p>
        </w:tc>
      </w:tr>
      <w:tr w:rsidR="000D2FB5" w:rsidRPr="000D2FB5">
        <w:tc>
          <w:tcPr>
            <w:tcW w:w="1013"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2.3.1</w:t>
            </w:r>
          </w:p>
        </w:tc>
        <w:tc>
          <w:tcPr>
            <w:tcW w:w="5392"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общая площадь жилых помещений</w:t>
            </w:r>
          </w:p>
        </w:tc>
        <w:tc>
          <w:tcPr>
            <w:tcW w:w="1289"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кв. м</w:t>
            </w:r>
          </w:p>
        </w:tc>
        <w:tc>
          <w:tcPr>
            <w:tcW w:w="1374" w:type="dxa"/>
            <w:vAlign w:val="center"/>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1013"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2.3.2</w:t>
            </w:r>
          </w:p>
        </w:tc>
        <w:tc>
          <w:tcPr>
            <w:tcW w:w="5392"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количество жилых помещений</w:t>
            </w:r>
          </w:p>
        </w:tc>
        <w:tc>
          <w:tcPr>
            <w:tcW w:w="1289"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ед.</w:t>
            </w:r>
          </w:p>
        </w:tc>
        <w:tc>
          <w:tcPr>
            <w:tcW w:w="1374" w:type="dxa"/>
            <w:vAlign w:val="center"/>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1013"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2.4</w:t>
            </w:r>
          </w:p>
        </w:tc>
        <w:tc>
          <w:tcPr>
            <w:tcW w:w="5392"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наличие земельных участков под строительство многоквартирных домов</w:t>
            </w:r>
          </w:p>
        </w:tc>
        <w:tc>
          <w:tcPr>
            <w:tcW w:w="1289"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кв. м</w:t>
            </w:r>
          </w:p>
        </w:tc>
        <w:tc>
          <w:tcPr>
            <w:tcW w:w="1374" w:type="dxa"/>
            <w:vAlign w:val="center"/>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1013"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2.4.1</w:t>
            </w:r>
          </w:p>
        </w:tc>
        <w:tc>
          <w:tcPr>
            <w:tcW w:w="5392"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в том числе сформированы</w:t>
            </w:r>
          </w:p>
        </w:tc>
        <w:tc>
          <w:tcPr>
            <w:tcW w:w="1289"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кв. м</w:t>
            </w:r>
          </w:p>
        </w:tc>
        <w:tc>
          <w:tcPr>
            <w:tcW w:w="1374" w:type="dxa"/>
            <w:vAlign w:val="center"/>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1013"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2.4.1.1</w:t>
            </w:r>
          </w:p>
        </w:tc>
        <w:tc>
          <w:tcPr>
            <w:tcW w:w="5392"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из них под ранее расселенными многоквартирными домами</w:t>
            </w:r>
          </w:p>
        </w:tc>
        <w:tc>
          <w:tcPr>
            <w:tcW w:w="1289"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кв. м</w:t>
            </w:r>
          </w:p>
        </w:tc>
        <w:tc>
          <w:tcPr>
            <w:tcW w:w="1374" w:type="dxa"/>
            <w:vAlign w:val="center"/>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1013"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2.4.1.2</w:t>
            </w:r>
          </w:p>
        </w:tc>
        <w:tc>
          <w:tcPr>
            <w:tcW w:w="5392"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справочно: площадь жилых помещений, расселенных по программам 2008 - 2018 годов</w:t>
            </w:r>
          </w:p>
        </w:tc>
        <w:tc>
          <w:tcPr>
            <w:tcW w:w="1289"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кв. м</w:t>
            </w:r>
          </w:p>
        </w:tc>
        <w:tc>
          <w:tcPr>
            <w:tcW w:w="1374" w:type="dxa"/>
            <w:vAlign w:val="center"/>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1013"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2.4.2</w:t>
            </w:r>
          </w:p>
        </w:tc>
        <w:tc>
          <w:tcPr>
            <w:tcW w:w="5392"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в том числе не сформированы</w:t>
            </w:r>
          </w:p>
        </w:tc>
        <w:tc>
          <w:tcPr>
            <w:tcW w:w="1289"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кв. м</w:t>
            </w:r>
          </w:p>
        </w:tc>
        <w:tc>
          <w:tcPr>
            <w:tcW w:w="1374" w:type="dxa"/>
            <w:vAlign w:val="center"/>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1013"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3</w:t>
            </w:r>
          </w:p>
        </w:tc>
        <w:tc>
          <w:tcPr>
            <w:tcW w:w="5392"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Оценка стоимости 1 кв. м</w:t>
            </w:r>
          </w:p>
        </w:tc>
        <w:tc>
          <w:tcPr>
            <w:tcW w:w="1289"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X</w:t>
            </w:r>
          </w:p>
        </w:tc>
        <w:tc>
          <w:tcPr>
            <w:tcW w:w="1374"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X</w:t>
            </w:r>
          </w:p>
        </w:tc>
      </w:tr>
      <w:tr w:rsidR="000D2FB5" w:rsidRPr="000D2FB5">
        <w:tc>
          <w:tcPr>
            <w:tcW w:w="1013"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3.1</w:t>
            </w:r>
          </w:p>
        </w:tc>
        <w:tc>
          <w:tcPr>
            <w:tcW w:w="5392"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рыночная стоимость</w:t>
            </w:r>
          </w:p>
        </w:tc>
        <w:tc>
          <w:tcPr>
            <w:tcW w:w="1289"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X</w:t>
            </w:r>
          </w:p>
        </w:tc>
        <w:tc>
          <w:tcPr>
            <w:tcW w:w="1374"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X</w:t>
            </w:r>
          </w:p>
        </w:tc>
      </w:tr>
      <w:tr w:rsidR="000D2FB5" w:rsidRPr="000D2FB5">
        <w:tc>
          <w:tcPr>
            <w:tcW w:w="1013"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3.1.1</w:t>
            </w:r>
          </w:p>
        </w:tc>
        <w:tc>
          <w:tcPr>
            <w:tcW w:w="5392"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стоимость 1 кв. м на первичном рынке</w:t>
            </w:r>
          </w:p>
        </w:tc>
        <w:tc>
          <w:tcPr>
            <w:tcW w:w="1289"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руб.</w:t>
            </w:r>
          </w:p>
        </w:tc>
        <w:tc>
          <w:tcPr>
            <w:tcW w:w="1374" w:type="dxa"/>
            <w:vAlign w:val="center"/>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1013"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3.1.2</w:t>
            </w:r>
          </w:p>
        </w:tc>
        <w:tc>
          <w:tcPr>
            <w:tcW w:w="5392"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стоимость 1 кв. м жилья на вторичном рынке</w:t>
            </w:r>
          </w:p>
        </w:tc>
        <w:tc>
          <w:tcPr>
            <w:tcW w:w="1289"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руб.</w:t>
            </w:r>
          </w:p>
        </w:tc>
        <w:tc>
          <w:tcPr>
            <w:tcW w:w="1374" w:type="dxa"/>
            <w:vAlign w:val="center"/>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1013"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3.2</w:t>
            </w:r>
          </w:p>
        </w:tc>
        <w:tc>
          <w:tcPr>
            <w:tcW w:w="5392"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планируемая стоимость по программе переселения</w:t>
            </w:r>
          </w:p>
        </w:tc>
        <w:tc>
          <w:tcPr>
            <w:tcW w:w="1289"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X</w:t>
            </w:r>
          </w:p>
        </w:tc>
        <w:tc>
          <w:tcPr>
            <w:tcW w:w="1374"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X</w:t>
            </w:r>
          </w:p>
        </w:tc>
      </w:tr>
      <w:tr w:rsidR="000D2FB5" w:rsidRPr="000D2FB5">
        <w:tc>
          <w:tcPr>
            <w:tcW w:w="1013"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3.2.1</w:t>
            </w:r>
          </w:p>
        </w:tc>
        <w:tc>
          <w:tcPr>
            <w:tcW w:w="5392"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стоимость строительства 1 кв. м</w:t>
            </w:r>
          </w:p>
        </w:tc>
        <w:tc>
          <w:tcPr>
            <w:tcW w:w="1289"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руб.</w:t>
            </w:r>
          </w:p>
        </w:tc>
        <w:tc>
          <w:tcPr>
            <w:tcW w:w="1374" w:type="dxa"/>
            <w:vAlign w:val="center"/>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1013"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3.2.2</w:t>
            </w:r>
          </w:p>
        </w:tc>
        <w:tc>
          <w:tcPr>
            <w:tcW w:w="5392"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стоимость 1 кв. м в построенных многоквартирных домах с жилыми помещениями для продажи</w:t>
            </w:r>
          </w:p>
        </w:tc>
        <w:tc>
          <w:tcPr>
            <w:tcW w:w="1289"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руб.</w:t>
            </w:r>
          </w:p>
        </w:tc>
        <w:tc>
          <w:tcPr>
            <w:tcW w:w="1374" w:type="dxa"/>
            <w:vAlign w:val="center"/>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1013"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3.2.3.</w:t>
            </w:r>
          </w:p>
        </w:tc>
        <w:tc>
          <w:tcPr>
            <w:tcW w:w="5392"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стоимость 1 кв. м в построенных жилых домах для продажи</w:t>
            </w:r>
          </w:p>
        </w:tc>
        <w:tc>
          <w:tcPr>
            <w:tcW w:w="1289"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руб.</w:t>
            </w:r>
          </w:p>
        </w:tc>
        <w:tc>
          <w:tcPr>
            <w:tcW w:w="1374" w:type="dxa"/>
            <w:vAlign w:val="center"/>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1013"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3.2.4</w:t>
            </w:r>
          </w:p>
        </w:tc>
        <w:tc>
          <w:tcPr>
            <w:tcW w:w="5392"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стоимость 1 кв. м жилья на вторичном рынке (жилые помещения в многоквартирных домах и жилые дома не ранее 1990 года постройки)</w:t>
            </w:r>
          </w:p>
        </w:tc>
        <w:tc>
          <w:tcPr>
            <w:tcW w:w="1289"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руб.</w:t>
            </w:r>
          </w:p>
        </w:tc>
        <w:tc>
          <w:tcPr>
            <w:tcW w:w="1374" w:type="dxa"/>
            <w:vAlign w:val="center"/>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1013"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3.2.5</w:t>
            </w:r>
          </w:p>
        </w:tc>
        <w:tc>
          <w:tcPr>
            <w:tcW w:w="5392"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стоимость выкупа 1 кв. м аварийного жилья</w:t>
            </w:r>
          </w:p>
        </w:tc>
        <w:tc>
          <w:tcPr>
            <w:tcW w:w="1289"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руб.</w:t>
            </w:r>
          </w:p>
        </w:tc>
        <w:tc>
          <w:tcPr>
            <w:tcW w:w="1374" w:type="dxa"/>
            <w:vAlign w:val="center"/>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1013"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4</w:t>
            </w:r>
          </w:p>
        </w:tc>
        <w:tc>
          <w:tcPr>
            <w:tcW w:w="5392"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Обоснование планируемых способов реализации программы</w:t>
            </w:r>
          </w:p>
        </w:tc>
        <w:tc>
          <w:tcPr>
            <w:tcW w:w="1289"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X</w:t>
            </w:r>
          </w:p>
        </w:tc>
        <w:tc>
          <w:tcPr>
            <w:tcW w:w="1374"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X</w:t>
            </w:r>
          </w:p>
        </w:tc>
      </w:tr>
      <w:tr w:rsidR="000D2FB5" w:rsidRPr="000D2FB5">
        <w:tc>
          <w:tcPr>
            <w:tcW w:w="1013"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4.1</w:t>
            </w:r>
          </w:p>
        </w:tc>
        <w:tc>
          <w:tcPr>
            <w:tcW w:w="5392"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выплата возмещения</w:t>
            </w:r>
          </w:p>
        </w:tc>
        <w:tc>
          <w:tcPr>
            <w:tcW w:w="1289"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X</w:t>
            </w:r>
          </w:p>
        </w:tc>
        <w:tc>
          <w:tcPr>
            <w:tcW w:w="1374"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X</w:t>
            </w:r>
          </w:p>
        </w:tc>
      </w:tr>
      <w:tr w:rsidR="000D2FB5" w:rsidRPr="000D2FB5">
        <w:tc>
          <w:tcPr>
            <w:tcW w:w="1013"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lastRenderedPageBreak/>
              <w:t>4.1.1</w:t>
            </w:r>
          </w:p>
        </w:tc>
        <w:tc>
          <w:tcPr>
            <w:tcW w:w="5392"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расселяемая площадь</w:t>
            </w:r>
          </w:p>
        </w:tc>
        <w:tc>
          <w:tcPr>
            <w:tcW w:w="1289"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кв. м</w:t>
            </w:r>
          </w:p>
        </w:tc>
        <w:tc>
          <w:tcPr>
            <w:tcW w:w="1374" w:type="dxa"/>
            <w:vAlign w:val="center"/>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1013"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4.1.2</w:t>
            </w:r>
          </w:p>
        </w:tc>
        <w:tc>
          <w:tcPr>
            <w:tcW w:w="5392"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выкупная стоимость</w:t>
            </w:r>
          </w:p>
        </w:tc>
        <w:tc>
          <w:tcPr>
            <w:tcW w:w="1289"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млн. руб.</w:t>
            </w:r>
          </w:p>
        </w:tc>
        <w:tc>
          <w:tcPr>
            <w:tcW w:w="1374" w:type="dxa"/>
            <w:vAlign w:val="center"/>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1013"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4.1.3</w:t>
            </w:r>
          </w:p>
        </w:tc>
        <w:tc>
          <w:tcPr>
            <w:tcW w:w="5392"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субсидии на приобретение (строительство) жилых помещений</w:t>
            </w:r>
          </w:p>
        </w:tc>
        <w:tc>
          <w:tcPr>
            <w:tcW w:w="1289"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млн. руб.</w:t>
            </w:r>
          </w:p>
        </w:tc>
        <w:tc>
          <w:tcPr>
            <w:tcW w:w="1374" w:type="dxa"/>
            <w:vAlign w:val="center"/>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1013"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4.1.4</w:t>
            </w:r>
          </w:p>
        </w:tc>
        <w:tc>
          <w:tcPr>
            <w:tcW w:w="5392"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субсидии на возмещение части расходов на уплату процентов за пользование займом или кредитом</w:t>
            </w:r>
          </w:p>
        </w:tc>
        <w:tc>
          <w:tcPr>
            <w:tcW w:w="1289"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млн. руб.</w:t>
            </w:r>
          </w:p>
        </w:tc>
        <w:tc>
          <w:tcPr>
            <w:tcW w:w="1374" w:type="dxa"/>
            <w:vAlign w:val="center"/>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1013"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4.2</w:t>
            </w:r>
          </w:p>
        </w:tc>
        <w:tc>
          <w:tcPr>
            <w:tcW w:w="5392"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приобретение жилых помещений на вторичном рынке</w:t>
            </w:r>
          </w:p>
        </w:tc>
        <w:tc>
          <w:tcPr>
            <w:tcW w:w="1289"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X</w:t>
            </w:r>
          </w:p>
        </w:tc>
        <w:tc>
          <w:tcPr>
            <w:tcW w:w="1374"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X</w:t>
            </w:r>
          </w:p>
        </w:tc>
      </w:tr>
      <w:tr w:rsidR="000D2FB5" w:rsidRPr="000D2FB5">
        <w:tc>
          <w:tcPr>
            <w:tcW w:w="1013"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4.2.1</w:t>
            </w:r>
          </w:p>
        </w:tc>
        <w:tc>
          <w:tcPr>
            <w:tcW w:w="5392"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расселяемая площадь</w:t>
            </w:r>
          </w:p>
        </w:tc>
        <w:tc>
          <w:tcPr>
            <w:tcW w:w="1289"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кв. м</w:t>
            </w:r>
          </w:p>
        </w:tc>
        <w:tc>
          <w:tcPr>
            <w:tcW w:w="1374" w:type="dxa"/>
            <w:vAlign w:val="center"/>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1013"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4.2.2</w:t>
            </w:r>
          </w:p>
        </w:tc>
        <w:tc>
          <w:tcPr>
            <w:tcW w:w="5392"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приобретаемая площадь</w:t>
            </w:r>
          </w:p>
        </w:tc>
        <w:tc>
          <w:tcPr>
            <w:tcW w:w="1289"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кв. м</w:t>
            </w:r>
          </w:p>
        </w:tc>
        <w:tc>
          <w:tcPr>
            <w:tcW w:w="1374" w:type="dxa"/>
            <w:vAlign w:val="center"/>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1013"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4.2.3</w:t>
            </w:r>
          </w:p>
        </w:tc>
        <w:tc>
          <w:tcPr>
            <w:tcW w:w="5392"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стоимость приобретения</w:t>
            </w:r>
          </w:p>
        </w:tc>
        <w:tc>
          <w:tcPr>
            <w:tcW w:w="1289"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млн. руб.</w:t>
            </w:r>
          </w:p>
        </w:tc>
        <w:tc>
          <w:tcPr>
            <w:tcW w:w="1374" w:type="dxa"/>
            <w:vAlign w:val="center"/>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1013"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4.3</w:t>
            </w:r>
          </w:p>
        </w:tc>
        <w:tc>
          <w:tcPr>
            <w:tcW w:w="5392"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приобретение жилых помещений у застройщика</w:t>
            </w:r>
          </w:p>
        </w:tc>
        <w:tc>
          <w:tcPr>
            <w:tcW w:w="1289"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X</w:t>
            </w:r>
          </w:p>
        </w:tc>
        <w:tc>
          <w:tcPr>
            <w:tcW w:w="1374"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X</w:t>
            </w:r>
          </w:p>
        </w:tc>
      </w:tr>
      <w:tr w:rsidR="000D2FB5" w:rsidRPr="000D2FB5">
        <w:tc>
          <w:tcPr>
            <w:tcW w:w="1013"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4.3.1</w:t>
            </w:r>
          </w:p>
        </w:tc>
        <w:tc>
          <w:tcPr>
            <w:tcW w:w="5392"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расселяемая площадь</w:t>
            </w:r>
          </w:p>
        </w:tc>
        <w:tc>
          <w:tcPr>
            <w:tcW w:w="1289"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кв. м</w:t>
            </w:r>
          </w:p>
        </w:tc>
        <w:tc>
          <w:tcPr>
            <w:tcW w:w="1374" w:type="dxa"/>
            <w:vAlign w:val="center"/>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1013"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4.3.2</w:t>
            </w:r>
          </w:p>
        </w:tc>
        <w:tc>
          <w:tcPr>
            <w:tcW w:w="5392"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приобретаемая площадь</w:t>
            </w:r>
          </w:p>
        </w:tc>
        <w:tc>
          <w:tcPr>
            <w:tcW w:w="1289"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кв. м</w:t>
            </w:r>
          </w:p>
        </w:tc>
        <w:tc>
          <w:tcPr>
            <w:tcW w:w="1374" w:type="dxa"/>
            <w:vAlign w:val="center"/>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1013"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4.3.3</w:t>
            </w:r>
          </w:p>
        </w:tc>
        <w:tc>
          <w:tcPr>
            <w:tcW w:w="5392"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стоимость приобретения</w:t>
            </w:r>
          </w:p>
        </w:tc>
        <w:tc>
          <w:tcPr>
            <w:tcW w:w="1289"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млн. руб.</w:t>
            </w:r>
          </w:p>
        </w:tc>
        <w:tc>
          <w:tcPr>
            <w:tcW w:w="1374" w:type="dxa"/>
            <w:vAlign w:val="center"/>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1013"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4.4</w:t>
            </w:r>
          </w:p>
        </w:tc>
        <w:tc>
          <w:tcPr>
            <w:tcW w:w="5392"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строительство многоквартирных домов</w:t>
            </w:r>
          </w:p>
        </w:tc>
        <w:tc>
          <w:tcPr>
            <w:tcW w:w="1289"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X</w:t>
            </w:r>
          </w:p>
        </w:tc>
        <w:tc>
          <w:tcPr>
            <w:tcW w:w="1374"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X</w:t>
            </w:r>
          </w:p>
        </w:tc>
      </w:tr>
      <w:tr w:rsidR="000D2FB5" w:rsidRPr="000D2FB5">
        <w:tc>
          <w:tcPr>
            <w:tcW w:w="1013"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4.4.1</w:t>
            </w:r>
          </w:p>
        </w:tc>
        <w:tc>
          <w:tcPr>
            <w:tcW w:w="5392"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расселяемая площадь</w:t>
            </w:r>
          </w:p>
        </w:tc>
        <w:tc>
          <w:tcPr>
            <w:tcW w:w="1289"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кв. м</w:t>
            </w:r>
          </w:p>
        </w:tc>
        <w:tc>
          <w:tcPr>
            <w:tcW w:w="1374" w:type="dxa"/>
            <w:vAlign w:val="center"/>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1013"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4.4.2</w:t>
            </w:r>
          </w:p>
        </w:tc>
        <w:tc>
          <w:tcPr>
            <w:tcW w:w="5392"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приобретаемая площадь</w:t>
            </w:r>
          </w:p>
        </w:tc>
        <w:tc>
          <w:tcPr>
            <w:tcW w:w="1289"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кв. м</w:t>
            </w:r>
          </w:p>
        </w:tc>
        <w:tc>
          <w:tcPr>
            <w:tcW w:w="1374" w:type="dxa"/>
            <w:vAlign w:val="center"/>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1013"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4.4.3</w:t>
            </w:r>
          </w:p>
        </w:tc>
        <w:tc>
          <w:tcPr>
            <w:tcW w:w="5392"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стоимость строительства МКД</w:t>
            </w:r>
          </w:p>
        </w:tc>
        <w:tc>
          <w:tcPr>
            <w:tcW w:w="1289"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млн. руб.</w:t>
            </w:r>
          </w:p>
        </w:tc>
        <w:tc>
          <w:tcPr>
            <w:tcW w:w="1374" w:type="dxa"/>
            <w:vAlign w:val="center"/>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1013"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4.5</w:t>
            </w:r>
          </w:p>
        </w:tc>
        <w:tc>
          <w:tcPr>
            <w:tcW w:w="5392"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договоры комплексного развития территорий жилой застройки</w:t>
            </w:r>
          </w:p>
        </w:tc>
        <w:tc>
          <w:tcPr>
            <w:tcW w:w="1289"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X</w:t>
            </w:r>
          </w:p>
        </w:tc>
        <w:tc>
          <w:tcPr>
            <w:tcW w:w="1374"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X</w:t>
            </w:r>
          </w:p>
        </w:tc>
      </w:tr>
      <w:tr w:rsidR="000D2FB5" w:rsidRPr="000D2FB5">
        <w:tc>
          <w:tcPr>
            <w:tcW w:w="1013"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4.5.1</w:t>
            </w:r>
          </w:p>
        </w:tc>
        <w:tc>
          <w:tcPr>
            <w:tcW w:w="5392"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расселяемая площадь АЖФ, признанного до 1 января 2017 года</w:t>
            </w:r>
          </w:p>
        </w:tc>
        <w:tc>
          <w:tcPr>
            <w:tcW w:w="1289"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кв. м</w:t>
            </w:r>
          </w:p>
        </w:tc>
        <w:tc>
          <w:tcPr>
            <w:tcW w:w="1374" w:type="dxa"/>
            <w:vAlign w:val="center"/>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1013"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4.5.2</w:t>
            </w:r>
          </w:p>
        </w:tc>
        <w:tc>
          <w:tcPr>
            <w:tcW w:w="5392"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расселяемая площадь АЖФ, признанного с 1 января 2017 года до 1 января 2022 года</w:t>
            </w:r>
          </w:p>
        </w:tc>
        <w:tc>
          <w:tcPr>
            <w:tcW w:w="1289"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кв. м</w:t>
            </w:r>
          </w:p>
        </w:tc>
        <w:tc>
          <w:tcPr>
            <w:tcW w:w="1374" w:type="dxa"/>
            <w:vAlign w:val="center"/>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1013"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4.5.3</w:t>
            </w:r>
          </w:p>
        </w:tc>
        <w:tc>
          <w:tcPr>
            <w:tcW w:w="5392"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планируемый размер субсидии на возмещение или оплату расходов по договорам о комплексном развитии территорий</w:t>
            </w:r>
          </w:p>
        </w:tc>
        <w:tc>
          <w:tcPr>
            <w:tcW w:w="1289"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млн. руб.</w:t>
            </w:r>
          </w:p>
        </w:tc>
        <w:tc>
          <w:tcPr>
            <w:tcW w:w="1374" w:type="dxa"/>
            <w:vAlign w:val="center"/>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1013"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4.6.</w:t>
            </w:r>
          </w:p>
        </w:tc>
        <w:tc>
          <w:tcPr>
            <w:tcW w:w="5392"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строительство жилых домов</w:t>
            </w:r>
          </w:p>
        </w:tc>
        <w:tc>
          <w:tcPr>
            <w:tcW w:w="1289"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X</w:t>
            </w:r>
          </w:p>
        </w:tc>
        <w:tc>
          <w:tcPr>
            <w:tcW w:w="1374"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X</w:t>
            </w:r>
          </w:p>
        </w:tc>
      </w:tr>
      <w:tr w:rsidR="000D2FB5" w:rsidRPr="000D2FB5">
        <w:tc>
          <w:tcPr>
            <w:tcW w:w="1013"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4.6.1</w:t>
            </w:r>
          </w:p>
        </w:tc>
        <w:tc>
          <w:tcPr>
            <w:tcW w:w="5392"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расселяемая площадь</w:t>
            </w:r>
          </w:p>
        </w:tc>
        <w:tc>
          <w:tcPr>
            <w:tcW w:w="1289"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кв. м</w:t>
            </w:r>
          </w:p>
        </w:tc>
        <w:tc>
          <w:tcPr>
            <w:tcW w:w="1374" w:type="dxa"/>
            <w:vAlign w:val="center"/>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1013"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4.6.2.</w:t>
            </w:r>
          </w:p>
        </w:tc>
        <w:tc>
          <w:tcPr>
            <w:tcW w:w="5392"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приобретаемая площадь</w:t>
            </w:r>
          </w:p>
        </w:tc>
        <w:tc>
          <w:tcPr>
            <w:tcW w:w="1289"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кв. м</w:t>
            </w:r>
          </w:p>
        </w:tc>
        <w:tc>
          <w:tcPr>
            <w:tcW w:w="1374" w:type="dxa"/>
            <w:vAlign w:val="center"/>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1013"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4.6.3.</w:t>
            </w:r>
          </w:p>
        </w:tc>
        <w:tc>
          <w:tcPr>
            <w:tcW w:w="5392"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стоимость строительства жилых домов</w:t>
            </w:r>
          </w:p>
        </w:tc>
        <w:tc>
          <w:tcPr>
            <w:tcW w:w="1289"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млн. руб.</w:t>
            </w:r>
          </w:p>
        </w:tc>
        <w:tc>
          <w:tcPr>
            <w:tcW w:w="1374" w:type="dxa"/>
            <w:vAlign w:val="center"/>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1013"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4.7.</w:t>
            </w:r>
          </w:p>
        </w:tc>
        <w:tc>
          <w:tcPr>
            <w:tcW w:w="5392"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приведение жилых помещений в состояние, пригодное для проживания</w:t>
            </w:r>
          </w:p>
        </w:tc>
        <w:tc>
          <w:tcPr>
            <w:tcW w:w="1289"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X</w:t>
            </w:r>
          </w:p>
        </w:tc>
        <w:tc>
          <w:tcPr>
            <w:tcW w:w="1374"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X</w:t>
            </w:r>
          </w:p>
        </w:tc>
      </w:tr>
      <w:tr w:rsidR="000D2FB5" w:rsidRPr="000D2FB5">
        <w:tc>
          <w:tcPr>
            <w:tcW w:w="1013"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4.7.1.</w:t>
            </w:r>
          </w:p>
        </w:tc>
        <w:tc>
          <w:tcPr>
            <w:tcW w:w="5392"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площадь жилых помещений</w:t>
            </w:r>
          </w:p>
        </w:tc>
        <w:tc>
          <w:tcPr>
            <w:tcW w:w="1289"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кв. м</w:t>
            </w:r>
          </w:p>
        </w:tc>
        <w:tc>
          <w:tcPr>
            <w:tcW w:w="1374" w:type="dxa"/>
            <w:vAlign w:val="center"/>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1013"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4.7.2.</w:t>
            </w:r>
          </w:p>
        </w:tc>
        <w:tc>
          <w:tcPr>
            <w:tcW w:w="5392"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стоимость работ</w:t>
            </w:r>
          </w:p>
        </w:tc>
        <w:tc>
          <w:tcPr>
            <w:tcW w:w="1289"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млн. руб.</w:t>
            </w:r>
          </w:p>
        </w:tc>
        <w:tc>
          <w:tcPr>
            <w:tcW w:w="1374" w:type="dxa"/>
            <w:vAlign w:val="center"/>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1013"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5</w:t>
            </w:r>
          </w:p>
        </w:tc>
        <w:tc>
          <w:tcPr>
            <w:tcW w:w="5392"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Дальнейшее использование приобретенных (построенных) жилых помещений</w:t>
            </w:r>
          </w:p>
        </w:tc>
        <w:tc>
          <w:tcPr>
            <w:tcW w:w="1289"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X</w:t>
            </w:r>
          </w:p>
        </w:tc>
        <w:tc>
          <w:tcPr>
            <w:tcW w:w="1374"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X</w:t>
            </w:r>
          </w:p>
        </w:tc>
      </w:tr>
      <w:tr w:rsidR="000D2FB5" w:rsidRPr="000D2FB5">
        <w:tc>
          <w:tcPr>
            <w:tcW w:w="1013"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lastRenderedPageBreak/>
              <w:t>5.1</w:t>
            </w:r>
          </w:p>
        </w:tc>
        <w:tc>
          <w:tcPr>
            <w:tcW w:w="5392"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предоставление по договорам социального найма</w:t>
            </w:r>
          </w:p>
        </w:tc>
        <w:tc>
          <w:tcPr>
            <w:tcW w:w="1289"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кв. м</w:t>
            </w:r>
          </w:p>
        </w:tc>
        <w:tc>
          <w:tcPr>
            <w:tcW w:w="1374" w:type="dxa"/>
            <w:vAlign w:val="center"/>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1013"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5.2</w:t>
            </w:r>
          </w:p>
        </w:tc>
        <w:tc>
          <w:tcPr>
            <w:tcW w:w="5392"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предоставление по договорам найма жилищного фонда социального использования</w:t>
            </w:r>
          </w:p>
        </w:tc>
        <w:tc>
          <w:tcPr>
            <w:tcW w:w="1289"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кн. м</w:t>
            </w:r>
          </w:p>
        </w:tc>
        <w:tc>
          <w:tcPr>
            <w:tcW w:w="1374" w:type="dxa"/>
            <w:vAlign w:val="center"/>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1013"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5.2.1</w:t>
            </w:r>
          </w:p>
        </w:tc>
        <w:tc>
          <w:tcPr>
            <w:tcW w:w="5392"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норма площади жилого помещения жилищного фонда социального использования на одного человека</w:t>
            </w:r>
          </w:p>
        </w:tc>
        <w:tc>
          <w:tcPr>
            <w:tcW w:w="1289"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кв. м</w:t>
            </w:r>
          </w:p>
        </w:tc>
        <w:tc>
          <w:tcPr>
            <w:tcW w:w="1374" w:type="dxa"/>
            <w:vAlign w:val="center"/>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1013"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5.2.2</w:t>
            </w:r>
          </w:p>
        </w:tc>
        <w:tc>
          <w:tcPr>
            <w:tcW w:w="5392"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планируемая ставка за найм жилого помещения</w:t>
            </w:r>
          </w:p>
        </w:tc>
        <w:tc>
          <w:tcPr>
            <w:tcW w:w="1289"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руб./кв. м</w:t>
            </w:r>
          </w:p>
        </w:tc>
        <w:tc>
          <w:tcPr>
            <w:tcW w:w="1374" w:type="dxa"/>
            <w:vAlign w:val="center"/>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1013"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5.3</w:t>
            </w:r>
          </w:p>
        </w:tc>
        <w:tc>
          <w:tcPr>
            <w:tcW w:w="5392"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предоставление по договорам найма жилого помещения маневренного фонда</w:t>
            </w:r>
          </w:p>
        </w:tc>
        <w:tc>
          <w:tcPr>
            <w:tcW w:w="1289"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кв. м</w:t>
            </w:r>
          </w:p>
        </w:tc>
        <w:tc>
          <w:tcPr>
            <w:tcW w:w="1374" w:type="dxa"/>
            <w:vAlign w:val="center"/>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1013"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5.3.1</w:t>
            </w:r>
          </w:p>
        </w:tc>
        <w:tc>
          <w:tcPr>
            <w:tcW w:w="5392"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норма площади жилого помещения маневренного фонда на одного человека</w:t>
            </w:r>
          </w:p>
        </w:tc>
        <w:tc>
          <w:tcPr>
            <w:tcW w:w="1289"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кв. м</w:t>
            </w:r>
          </w:p>
        </w:tc>
        <w:tc>
          <w:tcPr>
            <w:tcW w:w="1374" w:type="dxa"/>
            <w:vAlign w:val="center"/>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1013"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6</w:t>
            </w:r>
          </w:p>
        </w:tc>
        <w:tc>
          <w:tcPr>
            <w:tcW w:w="5392"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Расчетная сумма экономии бюджетных средств</w:t>
            </w:r>
          </w:p>
        </w:tc>
        <w:tc>
          <w:tcPr>
            <w:tcW w:w="1289"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млн. руб.</w:t>
            </w:r>
          </w:p>
        </w:tc>
        <w:tc>
          <w:tcPr>
            <w:tcW w:w="1374" w:type="dxa"/>
            <w:vAlign w:val="center"/>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1013"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6.1</w:t>
            </w:r>
          </w:p>
        </w:tc>
        <w:tc>
          <w:tcPr>
            <w:tcW w:w="5392"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в том числе за счет переселения граждан по договору комплексного развития территории жилой застройки</w:t>
            </w:r>
          </w:p>
        </w:tc>
        <w:tc>
          <w:tcPr>
            <w:tcW w:w="1289"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млн. руб.</w:t>
            </w:r>
          </w:p>
        </w:tc>
        <w:tc>
          <w:tcPr>
            <w:tcW w:w="1374" w:type="dxa"/>
            <w:vAlign w:val="center"/>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1013"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6.2</w:t>
            </w:r>
          </w:p>
        </w:tc>
        <w:tc>
          <w:tcPr>
            <w:tcW w:w="5392"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в том числе за счет переселения граждан в свободный муниципальный жилищный фонд</w:t>
            </w:r>
          </w:p>
        </w:tc>
        <w:tc>
          <w:tcPr>
            <w:tcW w:w="1289"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млн. руб.</w:t>
            </w:r>
          </w:p>
        </w:tc>
        <w:tc>
          <w:tcPr>
            <w:tcW w:w="1374" w:type="dxa"/>
            <w:vAlign w:val="center"/>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1013"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7</w:t>
            </w:r>
          </w:p>
        </w:tc>
        <w:tc>
          <w:tcPr>
            <w:tcW w:w="5392"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Возмещение части стоимости жилых помещений</w:t>
            </w:r>
          </w:p>
        </w:tc>
        <w:tc>
          <w:tcPr>
            <w:tcW w:w="1289"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млн. руб.</w:t>
            </w:r>
          </w:p>
        </w:tc>
        <w:tc>
          <w:tcPr>
            <w:tcW w:w="1374" w:type="dxa"/>
            <w:vAlign w:val="center"/>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1013"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7.1</w:t>
            </w:r>
          </w:p>
        </w:tc>
        <w:tc>
          <w:tcPr>
            <w:tcW w:w="5392"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в том числе за счет средств собственников жилых помещений</w:t>
            </w:r>
          </w:p>
        </w:tc>
        <w:tc>
          <w:tcPr>
            <w:tcW w:w="1289"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млн. руб.</w:t>
            </w:r>
          </w:p>
        </w:tc>
        <w:tc>
          <w:tcPr>
            <w:tcW w:w="1374" w:type="dxa"/>
            <w:vAlign w:val="center"/>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1013"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7.2</w:t>
            </w:r>
          </w:p>
        </w:tc>
        <w:tc>
          <w:tcPr>
            <w:tcW w:w="5392"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в том числе за счет средств иных лиц (инвестора по договору комплексного развития территории жилой застройки)</w:t>
            </w:r>
          </w:p>
        </w:tc>
        <w:tc>
          <w:tcPr>
            <w:tcW w:w="1289"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млн. руб.</w:t>
            </w:r>
          </w:p>
        </w:tc>
        <w:tc>
          <w:tcPr>
            <w:tcW w:w="1374" w:type="dxa"/>
            <w:vAlign w:val="center"/>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9068" w:type="dxa"/>
            <w:gridSpan w:val="4"/>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Текстовые пояснения по выбранным способам реализации программы переселения</w:t>
            </w:r>
          </w:p>
        </w:tc>
      </w:tr>
    </w:tbl>
    <w:p w:rsidR="000D2FB5" w:rsidRPr="000D2FB5" w:rsidRDefault="000D2FB5" w:rsidP="000D2FB5">
      <w:pPr>
        <w:pStyle w:val="ConsPlusNormal"/>
        <w:spacing w:line="216" w:lineRule="auto"/>
        <w:jc w:val="both"/>
        <w:rPr>
          <w:rFonts w:ascii="Times New Roman" w:hAnsi="Times New Roman" w:cs="Times New Roman"/>
        </w:rPr>
      </w:pPr>
    </w:p>
    <w:p w:rsidR="000D2FB5" w:rsidRPr="000D2FB5" w:rsidRDefault="000D2FB5" w:rsidP="000D2FB5">
      <w:pPr>
        <w:pStyle w:val="ConsPlusNormal"/>
        <w:spacing w:line="216" w:lineRule="auto"/>
        <w:jc w:val="both"/>
        <w:rPr>
          <w:rFonts w:ascii="Times New Roman" w:hAnsi="Times New Roman" w:cs="Times New Roman"/>
        </w:rPr>
      </w:pPr>
    </w:p>
    <w:p w:rsidR="000D2FB5" w:rsidRPr="000D2FB5" w:rsidRDefault="000D2FB5" w:rsidP="000D2FB5">
      <w:pPr>
        <w:pStyle w:val="ConsPlusNormal"/>
        <w:spacing w:line="216" w:lineRule="auto"/>
        <w:jc w:val="both"/>
        <w:rPr>
          <w:rFonts w:ascii="Times New Roman" w:hAnsi="Times New Roman" w:cs="Times New Roman"/>
        </w:rPr>
      </w:pPr>
    </w:p>
    <w:p w:rsidR="000D2FB5" w:rsidRPr="000D2FB5" w:rsidRDefault="000D2FB5" w:rsidP="000D2FB5">
      <w:pPr>
        <w:pStyle w:val="ConsPlusNormal"/>
        <w:spacing w:line="216" w:lineRule="auto"/>
        <w:jc w:val="both"/>
        <w:rPr>
          <w:rFonts w:ascii="Times New Roman" w:hAnsi="Times New Roman" w:cs="Times New Roman"/>
        </w:rPr>
      </w:pPr>
    </w:p>
    <w:p w:rsidR="000D2FB5" w:rsidRPr="000D2FB5" w:rsidRDefault="000D2FB5" w:rsidP="000D2FB5">
      <w:pPr>
        <w:pStyle w:val="ConsPlusNormal"/>
        <w:spacing w:line="216" w:lineRule="auto"/>
        <w:jc w:val="both"/>
        <w:rPr>
          <w:rFonts w:ascii="Times New Roman" w:hAnsi="Times New Roman" w:cs="Times New Roman"/>
        </w:rPr>
      </w:pPr>
    </w:p>
    <w:p w:rsidR="000D2FB5" w:rsidRPr="000D2FB5" w:rsidRDefault="000D2FB5" w:rsidP="000D2FB5">
      <w:pPr>
        <w:pStyle w:val="ConsPlusNormal"/>
        <w:spacing w:line="216" w:lineRule="auto"/>
        <w:jc w:val="right"/>
        <w:outlineLvl w:val="1"/>
        <w:rPr>
          <w:rFonts w:ascii="Times New Roman" w:hAnsi="Times New Roman" w:cs="Times New Roman"/>
        </w:rPr>
      </w:pPr>
      <w:r w:rsidRPr="000D2FB5">
        <w:rPr>
          <w:rFonts w:ascii="Times New Roman" w:hAnsi="Times New Roman" w:cs="Times New Roman"/>
        </w:rPr>
        <w:t>Приложение N 2</w:t>
      </w:r>
    </w:p>
    <w:p w:rsidR="000D2FB5" w:rsidRPr="000D2FB5" w:rsidRDefault="000D2FB5" w:rsidP="000D2FB5">
      <w:pPr>
        <w:pStyle w:val="ConsPlusNormal"/>
        <w:spacing w:line="216" w:lineRule="auto"/>
        <w:jc w:val="right"/>
        <w:rPr>
          <w:rFonts w:ascii="Times New Roman" w:hAnsi="Times New Roman" w:cs="Times New Roman"/>
        </w:rPr>
      </w:pPr>
      <w:r w:rsidRPr="000D2FB5">
        <w:rPr>
          <w:rFonts w:ascii="Times New Roman" w:hAnsi="Times New Roman" w:cs="Times New Roman"/>
        </w:rPr>
        <w:t>к методическим рекомендациям</w:t>
      </w:r>
    </w:p>
    <w:p w:rsidR="000D2FB5" w:rsidRPr="000D2FB5" w:rsidRDefault="000D2FB5" w:rsidP="000D2FB5">
      <w:pPr>
        <w:pStyle w:val="ConsPlusNormal"/>
        <w:spacing w:line="216" w:lineRule="auto"/>
        <w:jc w:val="right"/>
        <w:rPr>
          <w:rFonts w:ascii="Times New Roman" w:hAnsi="Times New Roman" w:cs="Times New Roman"/>
        </w:rPr>
      </w:pPr>
      <w:r w:rsidRPr="000D2FB5">
        <w:rPr>
          <w:rFonts w:ascii="Times New Roman" w:hAnsi="Times New Roman" w:cs="Times New Roman"/>
        </w:rPr>
        <w:t>по формированию субъектами</w:t>
      </w:r>
    </w:p>
    <w:p w:rsidR="000D2FB5" w:rsidRPr="000D2FB5" w:rsidRDefault="000D2FB5" w:rsidP="000D2FB5">
      <w:pPr>
        <w:pStyle w:val="ConsPlusNormal"/>
        <w:spacing w:line="216" w:lineRule="auto"/>
        <w:jc w:val="right"/>
        <w:rPr>
          <w:rFonts w:ascii="Times New Roman" w:hAnsi="Times New Roman" w:cs="Times New Roman"/>
        </w:rPr>
      </w:pPr>
      <w:r w:rsidRPr="000D2FB5">
        <w:rPr>
          <w:rFonts w:ascii="Times New Roman" w:hAnsi="Times New Roman" w:cs="Times New Roman"/>
        </w:rPr>
        <w:t>Российской Федерации региональных</w:t>
      </w:r>
    </w:p>
    <w:p w:rsidR="000D2FB5" w:rsidRPr="000D2FB5" w:rsidRDefault="000D2FB5" w:rsidP="000D2FB5">
      <w:pPr>
        <w:pStyle w:val="ConsPlusNormal"/>
        <w:spacing w:line="216" w:lineRule="auto"/>
        <w:jc w:val="right"/>
        <w:rPr>
          <w:rFonts w:ascii="Times New Roman" w:hAnsi="Times New Roman" w:cs="Times New Roman"/>
        </w:rPr>
      </w:pPr>
      <w:r w:rsidRPr="000D2FB5">
        <w:rPr>
          <w:rFonts w:ascii="Times New Roman" w:hAnsi="Times New Roman" w:cs="Times New Roman"/>
        </w:rPr>
        <w:t>адресных программ по переселению</w:t>
      </w:r>
    </w:p>
    <w:p w:rsidR="000D2FB5" w:rsidRPr="000D2FB5" w:rsidRDefault="000D2FB5" w:rsidP="000D2FB5">
      <w:pPr>
        <w:pStyle w:val="ConsPlusNormal"/>
        <w:spacing w:line="216" w:lineRule="auto"/>
        <w:jc w:val="right"/>
        <w:rPr>
          <w:rFonts w:ascii="Times New Roman" w:hAnsi="Times New Roman" w:cs="Times New Roman"/>
        </w:rPr>
      </w:pPr>
      <w:r w:rsidRPr="000D2FB5">
        <w:rPr>
          <w:rFonts w:ascii="Times New Roman" w:hAnsi="Times New Roman" w:cs="Times New Roman"/>
        </w:rPr>
        <w:t>граждан из аварийного</w:t>
      </w:r>
    </w:p>
    <w:p w:rsidR="000D2FB5" w:rsidRPr="000D2FB5" w:rsidRDefault="000D2FB5" w:rsidP="000D2FB5">
      <w:pPr>
        <w:pStyle w:val="ConsPlusNormal"/>
        <w:spacing w:line="216" w:lineRule="auto"/>
        <w:jc w:val="right"/>
        <w:rPr>
          <w:rFonts w:ascii="Times New Roman" w:hAnsi="Times New Roman" w:cs="Times New Roman"/>
        </w:rPr>
      </w:pPr>
      <w:r w:rsidRPr="000D2FB5">
        <w:rPr>
          <w:rFonts w:ascii="Times New Roman" w:hAnsi="Times New Roman" w:cs="Times New Roman"/>
        </w:rPr>
        <w:t>жилищного фонда</w:t>
      </w:r>
    </w:p>
    <w:p w:rsidR="000D2FB5" w:rsidRPr="000D2FB5" w:rsidRDefault="000D2FB5" w:rsidP="000D2FB5">
      <w:pPr>
        <w:pStyle w:val="ConsPlusNormal"/>
        <w:spacing w:line="216" w:lineRule="auto"/>
        <w:jc w:val="both"/>
        <w:rPr>
          <w:rFonts w:ascii="Times New Roman" w:hAnsi="Times New Roman" w:cs="Times New Roman"/>
        </w:rPr>
      </w:pPr>
    </w:p>
    <w:p w:rsidR="000D2FB5" w:rsidRPr="000D2FB5" w:rsidRDefault="000D2FB5" w:rsidP="000D2FB5">
      <w:pPr>
        <w:pStyle w:val="ConsPlusTitle"/>
        <w:spacing w:line="216" w:lineRule="auto"/>
        <w:jc w:val="center"/>
        <w:rPr>
          <w:rFonts w:ascii="Times New Roman" w:hAnsi="Times New Roman" w:cs="Times New Roman"/>
        </w:rPr>
      </w:pPr>
      <w:bookmarkStart w:id="6" w:name="P676"/>
      <w:bookmarkEnd w:id="6"/>
      <w:r w:rsidRPr="000D2FB5">
        <w:rPr>
          <w:rFonts w:ascii="Times New Roman" w:hAnsi="Times New Roman" w:cs="Times New Roman"/>
        </w:rPr>
        <w:t>РЕКОМЕНДУЕМЫЙ ПЕРЕЧЕНЬ</w:t>
      </w:r>
    </w:p>
    <w:p w:rsidR="000D2FB5" w:rsidRPr="000D2FB5" w:rsidRDefault="000D2FB5" w:rsidP="000D2FB5">
      <w:pPr>
        <w:pStyle w:val="ConsPlusTitle"/>
        <w:spacing w:line="216" w:lineRule="auto"/>
        <w:jc w:val="center"/>
        <w:rPr>
          <w:rFonts w:ascii="Times New Roman" w:hAnsi="Times New Roman" w:cs="Times New Roman"/>
        </w:rPr>
      </w:pPr>
      <w:r w:rsidRPr="000D2FB5">
        <w:rPr>
          <w:rFonts w:ascii="Times New Roman" w:hAnsi="Times New Roman" w:cs="Times New Roman"/>
        </w:rPr>
        <w:t>ХАРАКТЕРИСТИК ПРОЕКТИРУЕМЫХ (СТРОЯЩИХСЯ) И ПРИОБРЕТАЕМЫХ</w:t>
      </w:r>
    </w:p>
    <w:p w:rsidR="000D2FB5" w:rsidRPr="000D2FB5" w:rsidRDefault="000D2FB5" w:rsidP="000D2FB5">
      <w:pPr>
        <w:pStyle w:val="ConsPlusTitle"/>
        <w:spacing w:line="216" w:lineRule="auto"/>
        <w:jc w:val="center"/>
        <w:rPr>
          <w:rFonts w:ascii="Times New Roman" w:hAnsi="Times New Roman" w:cs="Times New Roman"/>
        </w:rPr>
      </w:pPr>
      <w:r w:rsidRPr="000D2FB5">
        <w:rPr>
          <w:rFonts w:ascii="Times New Roman" w:hAnsi="Times New Roman" w:cs="Times New Roman"/>
        </w:rPr>
        <w:t>ЖИЛЫХ ПОМЕЩЕНИЙ, КОТОРЫЕ БУДУТ ПРЕДОСТАВЛЕНЫ ГРАЖДАНАМ</w:t>
      </w:r>
    </w:p>
    <w:p w:rsidR="000D2FB5" w:rsidRPr="000D2FB5" w:rsidRDefault="000D2FB5" w:rsidP="000D2FB5">
      <w:pPr>
        <w:pStyle w:val="ConsPlusTitle"/>
        <w:spacing w:line="216" w:lineRule="auto"/>
        <w:jc w:val="center"/>
        <w:rPr>
          <w:rFonts w:ascii="Times New Roman" w:hAnsi="Times New Roman" w:cs="Times New Roman"/>
        </w:rPr>
      </w:pPr>
      <w:r w:rsidRPr="000D2FB5">
        <w:rPr>
          <w:rFonts w:ascii="Times New Roman" w:hAnsi="Times New Roman" w:cs="Times New Roman"/>
        </w:rPr>
        <w:t>В РАМКАХ РЕАЛИЗАЦИИ РЕГИОНАЛЬНОЙ АДРЕСНОЙ ПРОГРАММЫ</w:t>
      </w:r>
    </w:p>
    <w:p w:rsidR="000D2FB5" w:rsidRPr="000D2FB5" w:rsidRDefault="000D2FB5" w:rsidP="000D2FB5">
      <w:pPr>
        <w:pStyle w:val="ConsPlusTitle"/>
        <w:spacing w:line="216" w:lineRule="auto"/>
        <w:jc w:val="center"/>
        <w:rPr>
          <w:rFonts w:ascii="Times New Roman" w:hAnsi="Times New Roman" w:cs="Times New Roman"/>
        </w:rPr>
      </w:pPr>
      <w:r w:rsidRPr="000D2FB5">
        <w:rPr>
          <w:rFonts w:ascii="Times New Roman" w:hAnsi="Times New Roman" w:cs="Times New Roman"/>
        </w:rPr>
        <w:t>ПО ПЕРЕСЕЛЕНИЮ ГРАЖДАН ИЗ АВАРИЙНОГО ЖИЛИЩНОГО ФОНДА</w:t>
      </w:r>
    </w:p>
    <w:p w:rsidR="000D2FB5" w:rsidRPr="000D2FB5" w:rsidRDefault="000D2FB5" w:rsidP="000D2FB5">
      <w:pPr>
        <w:pStyle w:val="ConsPlusNormal"/>
        <w:spacing w:line="216" w:lineRule="auto"/>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2FB5" w:rsidRPr="000D2F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2FB5" w:rsidRPr="000D2FB5" w:rsidRDefault="000D2FB5" w:rsidP="000D2FB5">
            <w:pPr>
              <w:pStyle w:val="ConsPlusNormal"/>
              <w:spacing w:line="216" w:lineRule="auto"/>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0D2FB5" w:rsidRPr="000D2FB5" w:rsidRDefault="000D2FB5" w:rsidP="000D2FB5">
            <w:pPr>
              <w:pStyle w:val="ConsPlusNormal"/>
              <w:spacing w:line="216" w:lineRule="auto"/>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color w:val="392C69"/>
              </w:rPr>
              <w:t>Список изменяющих документов</w:t>
            </w:r>
          </w:p>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color w:val="392C69"/>
              </w:rPr>
              <w:t xml:space="preserve">(в ред. </w:t>
            </w:r>
            <w:hyperlink r:id="rId52">
              <w:r w:rsidRPr="000D2FB5">
                <w:rPr>
                  <w:rFonts w:ascii="Times New Roman" w:hAnsi="Times New Roman" w:cs="Times New Roman"/>
                  <w:color w:val="0000FF"/>
                </w:rPr>
                <w:t>Приказа</w:t>
              </w:r>
            </w:hyperlink>
            <w:r w:rsidRPr="000D2FB5">
              <w:rPr>
                <w:rFonts w:ascii="Times New Roman" w:hAnsi="Times New Roman" w:cs="Times New Roman"/>
                <w:color w:val="392C69"/>
              </w:rPr>
              <w:t xml:space="preserve"> Минстроя России от 27.04.2023 N 311/пр)</w:t>
            </w:r>
          </w:p>
        </w:tc>
        <w:tc>
          <w:tcPr>
            <w:tcW w:w="113" w:type="dxa"/>
            <w:tcBorders>
              <w:top w:val="nil"/>
              <w:left w:val="nil"/>
              <w:bottom w:val="nil"/>
              <w:right w:val="nil"/>
            </w:tcBorders>
            <w:shd w:val="clear" w:color="auto" w:fill="F4F3F8"/>
            <w:tcMar>
              <w:top w:w="0" w:type="dxa"/>
              <w:left w:w="0" w:type="dxa"/>
              <w:bottom w:w="0" w:type="dxa"/>
              <w:right w:w="0" w:type="dxa"/>
            </w:tcMar>
          </w:tcPr>
          <w:p w:rsidR="000D2FB5" w:rsidRPr="000D2FB5" w:rsidRDefault="000D2FB5" w:rsidP="000D2FB5">
            <w:pPr>
              <w:pStyle w:val="ConsPlusNormal"/>
              <w:spacing w:line="216" w:lineRule="auto"/>
              <w:rPr>
                <w:rFonts w:ascii="Times New Roman" w:hAnsi="Times New Roman" w:cs="Times New Roman"/>
              </w:rPr>
            </w:pPr>
          </w:p>
        </w:tc>
      </w:tr>
    </w:tbl>
    <w:p w:rsidR="000D2FB5" w:rsidRPr="000D2FB5" w:rsidRDefault="000D2FB5" w:rsidP="000D2FB5">
      <w:pPr>
        <w:pStyle w:val="ConsPlusNormal"/>
        <w:spacing w:line="216"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2104"/>
        <w:gridCol w:w="6243"/>
      </w:tblGrid>
      <w:tr w:rsidR="000D2FB5" w:rsidRPr="000D2FB5">
        <w:tc>
          <w:tcPr>
            <w:tcW w:w="680"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N п/п</w:t>
            </w:r>
          </w:p>
        </w:tc>
        <w:tc>
          <w:tcPr>
            <w:tcW w:w="2104"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Наименование рекомендуемой характеристики</w:t>
            </w:r>
          </w:p>
        </w:tc>
        <w:tc>
          <w:tcPr>
            <w:tcW w:w="6243"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Содержание рекомендуемой характеристики</w:t>
            </w:r>
          </w:p>
        </w:tc>
      </w:tr>
      <w:tr w:rsidR="000D2FB5" w:rsidRPr="000D2FB5">
        <w:tc>
          <w:tcPr>
            <w:tcW w:w="680" w:type="dxa"/>
          </w:tcPr>
          <w:p w:rsidR="000D2FB5" w:rsidRPr="000D2FB5" w:rsidRDefault="000D2FB5" w:rsidP="000D2FB5">
            <w:pPr>
              <w:pStyle w:val="ConsPlusNormal"/>
              <w:spacing w:line="216" w:lineRule="auto"/>
              <w:rPr>
                <w:rFonts w:ascii="Times New Roman" w:hAnsi="Times New Roman" w:cs="Times New Roman"/>
              </w:rPr>
            </w:pPr>
            <w:bookmarkStart w:id="7" w:name="P687"/>
            <w:bookmarkEnd w:id="7"/>
            <w:r w:rsidRPr="000D2FB5">
              <w:rPr>
                <w:rFonts w:ascii="Times New Roman" w:hAnsi="Times New Roman" w:cs="Times New Roman"/>
              </w:rPr>
              <w:t>1</w:t>
            </w:r>
          </w:p>
        </w:tc>
        <w:tc>
          <w:tcPr>
            <w:tcW w:w="2104" w:type="dxa"/>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 xml:space="preserve">Проектная </w:t>
            </w:r>
            <w:r w:rsidRPr="000D2FB5">
              <w:rPr>
                <w:rFonts w:ascii="Times New Roman" w:hAnsi="Times New Roman" w:cs="Times New Roman"/>
              </w:rPr>
              <w:lastRenderedPageBreak/>
              <w:t>документация на дом</w:t>
            </w:r>
          </w:p>
        </w:tc>
        <w:tc>
          <w:tcPr>
            <w:tcW w:w="6243" w:type="dxa"/>
          </w:tcPr>
          <w:p w:rsidR="000D2FB5" w:rsidRPr="000D2FB5" w:rsidRDefault="000D2FB5" w:rsidP="000D2FB5">
            <w:pPr>
              <w:pStyle w:val="ConsPlusNormal"/>
              <w:spacing w:line="216" w:lineRule="auto"/>
              <w:ind w:firstLine="283"/>
              <w:jc w:val="both"/>
              <w:rPr>
                <w:rFonts w:ascii="Times New Roman" w:hAnsi="Times New Roman" w:cs="Times New Roman"/>
              </w:rPr>
            </w:pPr>
            <w:r w:rsidRPr="000D2FB5">
              <w:rPr>
                <w:rFonts w:ascii="Times New Roman" w:hAnsi="Times New Roman" w:cs="Times New Roman"/>
              </w:rPr>
              <w:lastRenderedPageBreak/>
              <w:t xml:space="preserve">В проектной документации проектные значения параметров </w:t>
            </w:r>
            <w:r w:rsidRPr="000D2FB5">
              <w:rPr>
                <w:rFonts w:ascii="Times New Roman" w:hAnsi="Times New Roman" w:cs="Times New Roman"/>
              </w:rPr>
              <w:lastRenderedPageBreak/>
              <w:t>и другие проектные характеристики жилья, а также проектируемые мероприятия по обеспечению его безопасности рекомендуется устанавливать таким образом, чтобы в процессе его строительства и эксплуатации оно было безопасным для жизни и здоровья граждан (включая инвалидов и другие группы населения с ограниченными возможностями передвижения), имущества физических и юридических лиц, государственного или муниципального имущества, окружающей среды. Проектную документацию рекомендуется разрабатывать в соответствии с требованиями:</w:t>
            </w:r>
          </w:p>
          <w:p w:rsidR="000D2FB5" w:rsidRPr="000D2FB5" w:rsidRDefault="000D2FB5" w:rsidP="000D2FB5">
            <w:pPr>
              <w:pStyle w:val="ConsPlusNormal"/>
              <w:spacing w:line="216" w:lineRule="auto"/>
              <w:jc w:val="both"/>
              <w:rPr>
                <w:rFonts w:ascii="Times New Roman" w:hAnsi="Times New Roman" w:cs="Times New Roman"/>
              </w:rPr>
            </w:pPr>
            <w:r w:rsidRPr="000D2FB5">
              <w:rPr>
                <w:rFonts w:ascii="Times New Roman" w:hAnsi="Times New Roman" w:cs="Times New Roman"/>
              </w:rPr>
              <w:t xml:space="preserve">- Федерального </w:t>
            </w:r>
            <w:hyperlink r:id="rId53">
              <w:r w:rsidRPr="000D2FB5">
                <w:rPr>
                  <w:rFonts w:ascii="Times New Roman" w:hAnsi="Times New Roman" w:cs="Times New Roman"/>
                  <w:color w:val="0000FF"/>
                </w:rPr>
                <w:t>закона</w:t>
              </w:r>
            </w:hyperlink>
            <w:r w:rsidRPr="000D2FB5">
              <w:rPr>
                <w:rFonts w:ascii="Times New Roman" w:hAnsi="Times New Roman" w:cs="Times New Roman"/>
              </w:rPr>
              <w:t xml:space="preserve"> от 22 июля 2008 г. N 123-ФЗ "Технический регламент о требованиях пожарной безопасности";</w:t>
            </w:r>
          </w:p>
          <w:p w:rsidR="000D2FB5" w:rsidRPr="000D2FB5" w:rsidRDefault="000D2FB5" w:rsidP="000D2FB5">
            <w:pPr>
              <w:pStyle w:val="ConsPlusNormal"/>
              <w:spacing w:line="216" w:lineRule="auto"/>
              <w:jc w:val="both"/>
              <w:rPr>
                <w:rFonts w:ascii="Times New Roman" w:hAnsi="Times New Roman" w:cs="Times New Roman"/>
              </w:rPr>
            </w:pPr>
            <w:r w:rsidRPr="000D2FB5">
              <w:rPr>
                <w:rFonts w:ascii="Times New Roman" w:hAnsi="Times New Roman" w:cs="Times New Roman"/>
              </w:rPr>
              <w:t xml:space="preserve">- Федерального </w:t>
            </w:r>
            <w:hyperlink r:id="rId54">
              <w:r w:rsidRPr="000D2FB5">
                <w:rPr>
                  <w:rFonts w:ascii="Times New Roman" w:hAnsi="Times New Roman" w:cs="Times New Roman"/>
                  <w:color w:val="0000FF"/>
                </w:rPr>
                <w:t>закона</w:t>
              </w:r>
            </w:hyperlink>
            <w:r w:rsidRPr="000D2FB5">
              <w:rPr>
                <w:rFonts w:ascii="Times New Roman" w:hAnsi="Times New Roman" w:cs="Times New Roman"/>
              </w:rPr>
              <w:t xml:space="preserve"> от 30 декабря 2009 г. N 384-ФЗ "Технический регламент о безопасности зданий и сооружений";</w:t>
            </w:r>
          </w:p>
          <w:p w:rsidR="000D2FB5" w:rsidRPr="000D2FB5" w:rsidRDefault="000D2FB5" w:rsidP="000D2FB5">
            <w:pPr>
              <w:pStyle w:val="ConsPlusNormal"/>
              <w:spacing w:line="216" w:lineRule="auto"/>
              <w:jc w:val="both"/>
              <w:rPr>
                <w:rFonts w:ascii="Times New Roman" w:hAnsi="Times New Roman" w:cs="Times New Roman"/>
              </w:rPr>
            </w:pPr>
            <w:r w:rsidRPr="000D2FB5">
              <w:rPr>
                <w:rFonts w:ascii="Times New Roman" w:hAnsi="Times New Roman" w:cs="Times New Roman"/>
              </w:rPr>
              <w:t xml:space="preserve">- </w:t>
            </w:r>
            <w:hyperlink r:id="rId55">
              <w:r w:rsidRPr="000D2FB5">
                <w:rPr>
                  <w:rFonts w:ascii="Times New Roman" w:hAnsi="Times New Roman" w:cs="Times New Roman"/>
                  <w:color w:val="0000FF"/>
                </w:rPr>
                <w:t>постановления</w:t>
              </w:r>
            </w:hyperlink>
            <w:r w:rsidRPr="000D2FB5">
              <w:rPr>
                <w:rFonts w:ascii="Times New Roman" w:hAnsi="Times New Roman" w:cs="Times New Roman"/>
              </w:rPr>
              <w:t xml:space="preserve"> Правительства Российской Федерации от 16 февраля 2008 г. N 87 "О составе разделов проектной документации и требованиях к их содержанию";</w:t>
            </w:r>
          </w:p>
          <w:p w:rsidR="000D2FB5" w:rsidRPr="000D2FB5" w:rsidRDefault="000D2FB5" w:rsidP="000D2FB5">
            <w:pPr>
              <w:pStyle w:val="ConsPlusNormal"/>
              <w:spacing w:line="216" w:lineRule="auto"/>
              <w:jc w:val="both"/>
              <w:rPr>
                <w:rFonts w:ascii="Times New Roman" w:hAnsi="Times New Roman" w:cs="Times New Roman"/>
              </w:rPr>
            </w:pPr>
            <w:r w:rsidRPr="000D2FB5">
              <w:rPr>
                <w:rFonts w:ascii="Times New Roman" w:hAnsi="Times New Roman" w:cs="Times New Roman"/>
              </w:rPr>
              <w:t xml:space="preserve">- </w:t>
            </w:r>
            <w:hyperlink r:id="rId56">
              <w:r w:rsidRPr="000D2FB5">
                <w:rPr>
                  <w:rFonts w:ascii="Times New Roman" w:hAnsi="Times New Roman" w:cs="Times New Roman"/>
                  <w:color w:val="0000FF"/>
                </w:rPr>
                <w:t>СП 42.13330.2016</w:t>
              </w:r>
            </w:hyperlink>
            <w:r w:rsidRPr="000D2FB5">
              <w:rPr>
                <w:rFonts w:ascii="Times New Roman" w:hAnsi="Times New Roman" w:cs="Times New Roman"/>
              </w:rPr>
              <w:t xml:space="preserve"> "Градостроительство. Планировка и застройка городских и сельских поселений", утвержденным </w:t>
            </w:r>
            <w:hyperlink r:id="rId57">
              <w:r w:rsidRPr="000D2FB5">
                <w:rPr>
                  <w:rFonts w:ascii="Times New Roman" w:hAnsi="Times New Roman" w:cs="Times New Roman"/>
                  <w:color w:val="0000FF"/>
                </w:rPr>
                <w:t>приказом</w:t>
              </w:r>
            </w:hyperlink>
            <w:r w:rsidRPr="000D2FB5">
              <w:rPr>
                <w:rFonts w:ascii="Times New Roman" w:hAnsi="Times New Roman" w:cs="Times New Roman"/>
              </w:rPr>
              <w:t xml:space="preserve"> Минстроя России от 30 декабря 2016 г. N 1034/пр;</w:t>
            </w:r>
          </w:p>
          <w:p w:rsidR="000D2FB5" w:rsidRPr="000D2FB5" w:rsidRDefault="000D2FB5" w:rsidP="000D2FB5">
            <w:pPr>
              <w:pStyle w:val="ConsPlusNormal"/>
              <w:spacing w:line="216" w:lineRule="auto"/>
              <w:jc w:val="both"/>
              <w:rPr>
                <w:rFonts w:ascii="Times New Roman" w:hAnsi="Times New Roman" w:cs="Times New Roman"/>
              </w:rPr>
            </w:pPr>
            <w:r w:rsidRPr="000D2FB5">
              <w:rPr>
                <w:rFonts w:ascii="Times New Roman" w:hAnsi="Times New Roman" w:cs="Times New Roman"/>
              </w:rPr>
              <w:t xml:space="preserve">- </w:t>
            </w:r>
            <w:hyperlink r:id="rId58">
              <w:r w:rsidRPr="000D2FB5">
                <w:rPr>
                  <w:rFonts w:ascii="Times New Roman" w:hAnsi="Times New Roman" w:cs="Times New Roman"/>
                  <w:color w:val="0000FF"/>
                </w:rPr>
                <w:t>СП 54.13330.2022</w:t>
              </w:r>
            </w:hyperlink>
            <w:r w:rsidRPr="000D2FB5">
              <w:rPr>
                <w:rFonts w:ascii="Times New Roman" w:hAnsi="Times New Roman" w:cs="Times New Roman"/>
              </w:rPr>
              <w:t xml:space="preserve"> "СНиП 31-01-2003 Здания жилые многоквартирные", утвержденным </w:t>
            </w:r>
            <w:hyperlink r:id="rId59">
              <w:r w:rsidRPr="000D2FB5">
                <w:rPr>
                  <w:rFonts w:ascii="Times New Roman" w:hAnsi="Times New Roman" w:cs="Times New Roman"/>
                  <w:color w:val="0000FF"/>
                </w:rPr>
                <w:t>приказом</w:t>
              </w:r>
            </w:hyperlink>
            <w:r w:rsidRPr="000D2FB5">
              <w:rPr>
                <w:rFonts w:ascii="Times New Roman" w:hAnsi="Times New Roman" w:cs="Times New Roman"/>
              </w:rPr>
              <w:t xml:space="preserve"> Минстроя России от 13 мая 2022 г. N 361/пр;</w:t>
            </w:r>
          </w:p>
          <w:p w:rsidR="000D2FB5" w:rsidRPr="000D2FB5" w:rsidRDefault="000D2FB5" w:rsidP="000D2FB5">
            <w:pPr>
              <w:pStyle w:val="ConsPlusNormal"/>
              <w:spacing w:line="216" w:lineRule="auto"/>
              <w:jc w:val="both"/>
              <w:rPr>
                <w:rFonts w:ascii="Times New Roman" w:hAnsi="Times New Roman" w:cs="Times New Roman"/>
              </w:rPr>
            </w:pPr>
            <w:r w:rsidRPr="000D2FB5">
              <w:rPr>
                <w:rFonts w:ascii="Times New Roman" w:hAnsi="Times New Roman" w:cs="Times New Roman"/>
              </w:rPr>
              <w:t xml:space="preserve">- </w:t>
            </w:r>
            <w:hyperlink r:id="rId60">
              <w:r w:rsidRPr="000D2FB5">
                <w:rPr>
                  <w:rFonts w:ascii="Times New Roman" w:hAnsi="Times New Roman" w:cs="Times New Roman"/>
                  <w:color w:val="0000FF"/>
                </w:rPr>
                <w:t>СП 55.13330.2016</w:t>
              </w:r>
            </w:hyperlink>
            <w:r w:rsidRPr="000D2FB5">
              <w:rPr>
                <w:rFonts w:ascii="Times New Roman" w:hAnsi="Times New Roman" w:cs="Times New Roman"/>
              </w:rPr>
              <w:t xml:space="preserve"> "Дома жилые одноквартирные", утвержденным </w:t>
            </w:r>
            <w:hyperlink r:id="rId61">
              <w:r w:rsidRPr="000D2FB5">
                <w:rPr>
                  <w:rFonts w:ascii="Times New Roman" w:hAnsi="Times New Roman" w:cs="Times New Roman"/>
                  <w:color w:val="0000FF"/>
                </w:rPr>
                <w:t>приказом</w:t>
              </w:r>
            </w:hyperlink>
            <w:r w:rsidRPr="000D2FB5">
              <w:rPr>
                <w:rFonts w:ascii="Times New Roman" w:hAnsi="Times New Roman" w:cs="Times New Roman"/>
              </w:rPr>
              <w:t xml:space="preserve"> Минстроя России от 20.10.2016 N 725/пр;</w:t>
            </w:r>
          </w:p>
          <w:p w:rsidR="000D2FB5" w:rsidRPr="000D2FB5" w:rsidRDefault="000D2FB5" w:rsidP="000D2FB5">
            <w:pPr>
              <w:pStyle w:val="ConsPlusNormal"/>
              <w:spacing w:line="216" w:lineRule="auto"/>
              <w:jc w:val="both"/>
              <w:rPr>
                <w:rFonts w:ascii="Times New Roman" w:hAnsi="Times New Roman" w:cs="Times New Roman"/>
              </w:rPr>
            </w:pPr>
            <w:r w:rsidRPr="000D2FB5">
              <w:rPr>
                <w:rFonts w:ascii="Times New Roman" w:hAnsi="Times New Roman" w:cs="Times New Roman"/>
              </w:rPr>
              <w:t xml:space="preserve">- </w:t>
            </w:r>
            <w:hyperlink r:id="rId62">
              <w:r w:rsidRPr="000D2FB5">
                <w:rPr>
                  <w:rFonts w:ascii="Times New Roman" w:hAnsi="Times New Roman" w:cs="Times New Roman"/>
                  <w:color w:val="0000FF"/>
                </w:rPr>
                <w:t>СП 59.13330.2020</w:t>
              </w:r>
            </w:hyperlink>
            <w:r w:rsidRPr="000D2FB5">
              <w:rPr>
                <w:rFonts w:ascii="Times New Roman" w:hAnsi="Times New Roman" w:cs="Times New Roman"/>
              </w:rPr>
              <w:t xml:space="preserve"> "Доступность зданий и сооружений для маломобильных групп населения", утвержденным </w:t>
            </w:r>
            <w:hyperlink r:id="rId63">
              <w:r w:rsidRPr="000D2FB5">
                <w:rPr>
                  <w:rFonts w:ascii="Times New Roman" w:hAnsi="Times New Roman" w:cs="Times New Roman"/>
                  <w:color w:val="0000FF"/>
                </w:rPr>
                <w:t>приказом</w:t>
              </w:r>
            </w:hyperlink>
            <w:r w:rsidRPr="000D2FB5">
              <w:rPr>
                <w:rFonts w:ascii="Times New Roman" w:hAnsi="Times New Roman" w:cs="Times New Roman"/>
              </w:rPr>
              <w:t xml:space="preserve"> Минстроя России от 30 декабря 2020 г. N 904/пр;</w:t>
            </w:r>
          </w:p>
          <w:p w:rsidR="000D2FB5" w:rsidRPr="000D2FB5" w:rsidRDefault="000D2FB5" w:rsidP="000D2FB5">
            <w:pPr>
              <w:pStyle w:val="ConsPlusNormal"/>
              <w:spacing w:line="216" w:lineRule="auto"/>
              <w:jc w:val="both"/>
              <w:rPr>
                <w:rFonts w:ascii="Times New Roman" w:hAnsi="Times New Roman" w:cs="Times New Roman"/>
              </w:rPr>
            </w:pPr>
            <w:r w:rsidRPr="000D2FB5">
              <w:rPr>
                <w:rFonts w:ascii="Times New Roman" w:hAnsi="Times New Roman" w:cs="Times New Roman"/>
              </w:rPr>
              <w:t xml:space="preserve">- </w:t>
            </w:r>
            <w:hyperlink r:id="rId64">
              <w:r w:rsidRPr="000D2FB5">
                <w:rPr>
                  <w:rFonts w:ascii="Times New Roman" w:hAnsi="Times New Roman" w:cs="Times New Roman"/>
                  <w:color w:val="0000FF"/>
                </w:rPr>
                <w:t>СП 14.13330.2018</w:t>
              </w:r>
            </w:hyperlink>
            <w:r w:rsidRPr="000D2FB5">
              <w:rPr>
                <w:rFonts w:ascii="Times New Roman" w:hAnsi="Times New Roman" w:cs="Times New Roman"/>
              </w:rPr>
              <w:t xml:space="preserve"> "Строительство в сейсмических районах", утвержденным </w:t>
            </w:r>
            <w:hyperlink r:id="rId65">
              <w:r w:rsidRPr="000D2FB5">
                <w:rPr>
                  <w:rFonts w:ascii="Times New Roman" w:hAnsi="Times New Roman" w:cs="Times New Roman"/>
                  <w:color w:val="0000FF"/>
                </w:rPr>
                <w:t>приказом</w:t>
              </w:r>
            </w:hyperlink>
            <w:r w:rsidRPr="000D2FB5">
              <w:rPr>
                <w:rFonts w:ascii="Times New Roman" w:hAnsi="Times New Roman" w:cs="Times New Roman"/>
              </w:rPr>
              <w:t xml:space="preserve"> Минстроя России от 24 мая 2018 г. N 309/пр;</w:t>
            </w:r>
          </w:p>
          <w:p w:rsidR="000D2FB5" w:rsidRPr="000D2FB5" w:rsidRDefault="000D2FB5" w:rsidP="000D2FB5">
            <w:pPr>
              <w:pStyle w:val="ConsPlusNormal"/>
              <w:spacing w:line="216" w:lineRule="auto"/>
              <w:jc w:val="both"/>
              <w:rPr>
                <w:rFonts w:ascii="Times New Roman" w:hAnsi="Times New Roman" w:cs="Times New Roman"/>
              </w:rPr>
            </w:pPr>
            <w:r w:rsidRPr="000D2FB5">
              <w:rPr>
                <w:rFonts w:ascii="Times New Roman" w:hAnsi="Times New Roman" w:cs="Times New Roman"/>
              </w:rPr>
              <w:t xml:space="preserve">- </w:t>
            </w:r>
            <w:hyperlink r:id="rId66">
              <w:r w:rsidRPr="000D2FB5">
                <w:rPr>
                  <w:rFonts w:ascii="Times New Roman" w:hAnsi="Times New Roman" w:cs="Times New Roman"/>
                  <w:color w:val="0000FF"/>
                </w:rPr>
                <w:t>СП 22.13330.2016</w:t>
              </w:r>
            </w:hyperlink>
            <w:r w:rsidRPr="000D2FB5">
              <w:rPr>
                <w:rFonts w:ascii="Times New Roman" w:hAnsi="Times New Roman" w:cs="Times New Roman"/>
              </w:rPr>
              <w:t xml:space="preserve"> "Основания зданий и сооружений", утвержденным </w:t>
            </w:r>
            <w:hyperlink r:id="rId67">
              <w:r w:rsidRPr="000D2FB5">
                <w:rPr>
                  <w:rFonts w:ascii="Times New Roman" w:hAnsi="Times New Roman" w:cs="Times New Roman"/>
                  <w:color w:val="0000FF"/>
                </w:rPr>
                <w:t>приказом</w:t>
              </w:r>
            </w:hyperlink>
            <w:r w:rsidRPr="000D2FB5">
              <w:rPr>
                <w:rFonts w:ascii="Times New Roman" w:hAnsi="Times New Roman" w:cs="Times New Roman"/>
              </w:rPr>
              <w:t xml:space="preserve"> Минстроя России от 16 декабря 2016 г. N 970/пр;</w:t>
            </w:r>
          </w:p>
          <w:p w:rsidR="000D2FB5" w:rsidRPr="000D2FB5" w:rsidRDefault="000D2FB5" w:rsidP="000D2FB5">
            <w:pPr>
              <w:pStyle w:val="ConsPlusNormal"/>
              <w:spacing w:line="216" w:lineRule="auto"/>
              <w:jc w:val="both"/>
              <w:rPr>
                <w:rFonts w:ascii="Times New Roman" w:hAnsi="Times New Roman" w:cs="Times New Roman"/>
              </w:rPr>
            </w:pPr>
            <w:r w:rsidRPr="000D2FB5">
              <w:rPr>
                <w:rFonts w:ascii="Times New Roman" w:hAnsi="Times New Roman" w:cs="Times New Roman"/>
              </w:rPr>
              <w:t xml:space="preserve">- </w:t>
            </w:r>
            <w:hyperlink r:id="rId68">
              <w:r w:rsidRPr="000D2FB5">
                <w:rPr>
                  <w:rFonts w:ascii="Times New Roman" w:hAnsi="Times New Roman" w:cs="Times New Roman"/>
                  <w:color w:val="0000FF"/>
                </w:rPr>
                <w:t>СП 2.13130.2020</w:t>
              </w:r>
            </w:hyperlink>
            <w:r w:rsidRPr="000D2FB5">
              <w:rPr>
                <w:rFonts w:ascii="Times New Roman" w:hAnsi="Times New Roman" w:cs="Times New Roman"/>
              </w:rPr>
              <w:t xml:space="preserve"> "Системы противопожарной защиты. Обеспечение огнестойкости объектов защиты", утвержденным приказом МЧС России от 12 марта 2020 г. N 151;</w:t>
            </w:r>
          </w:p>
          <w:p w:rsidR="000D2FB5" w:rsidRPr="000D2FB5" w:rsidRDefault="000D2FB5" w:rsidP="000D2FB5">
            <w:pPr>
              <w:pStyle w:val="ConsPlusNormal"/>
              <w:spacing w:line="216" w:lineRule="auto"/>
              <w:jc w:val="both"/>
              <w:rPr>
                <w:rFonts w:ascii="Times New Roman" w:hAnsi="Times New Roman" w:cs="Times New Roman"/>
              </w:rPr>
            </w:pPr>
            <w:r w:rsidRPr="000D2FB5">
              <w:rPr>
                <w:rFonts w:ascii="Times New Roman" w:hAnsi="Times New Roman" w:cs="Times New Roman"/>
              </w:rPr>
              <w:t xml:space="preserve">- </w:t>
            </w:r>
            <w:hyperlink r:id="rId69">
              <w:r w:rsidRPr="000D2FB5">
                <w:rPr>
                  <w:rFonts w:ascii="Times New Roman" w:hAnsi="Times New Roman" w:cs="Times New Roman"/>
                  <w:color w:val="0000FF"/>
                </w:rPr>
                <w:t>СП 4.13130.2013</w:t>
              </w:r>
            </w:hyperlink>
            <w:r w:rsidRPr="000D2FB5">
              <w:rPr>
                <w:rFonts w:ascii="Times New Roman" w:hAnsi="Times New Roman" w:cs="Times New Roman"/>
              </w:rPr>
              <w:t xml:space="preserve"> "Системы противопожарной защиты. Ограничение распространения пожара на объектах защиты. Требования к объемно-планировочным и конструктивным решениям", утвержденным приказом МЧС России от 24 апреля 2013 г. N 288;</w:t>
            </w:r>
          </w:p>
          <w:p w:rsidR="000D2FB5" w:rsidRPr="000D2FB5" w:rsidRDefault="000D2FB5" w:rsidP="000D2FB5">
            <w:pPr>
              <w:pStyle w:val="ConsPlusNormal"/>
              <w:spacing w:line="216" w:lineRule="auto"/>
              <w:jc w:val="both"/>
              <w:rPr>
                <w:rFonts w:ascii="Times New Roman" w:hAnsi="Times New Roman" w:cs="Times New Roman"/>
              </w:rPr>
            </w:pPr>
            <w:r w:rsidRPr="000D2FB5">
              <w:rPr>
                <w:rFonts w:ascii="Times New Roman" w:hAnsi="Times New Roman" w:cs="Times New Roman"/>
              </w:rPr>
              <w:t xml:space="preserve">- </w:t>
            </w:r>
            <w:hyperlink r:id="rId70">
              <w:r w:rsidRPr="000D2FB5">
                <w:rPr>
                  <w:rFonts w:ascii="Times New Roman" w:hAnsi="Times New Roman" w:cs="Times New Roman"/>
                  <w:color w:val="0000FF"/>
                </w:rPr>
                <w:t>СП 255.1325800.2016</w:t>
              </w:r>
            </w:hyperlink>
            <w:r w:rsidRPr="000D2FB5">
              <w:rPr>
                <w:rFonts w:ascii="Times New Roman" w:hAnsi="Times New Roman" w:cs="Times New Roman"/>
              </w:rPr>
              <w:t xml:space="preserve"> "Здания и сооружения. Правила эксплуатации. Основные положения", утвержденным </w:t>
            </w:r>
            <w:hyperlink r:id="rId71">
              <w:r w:rsidRPr="000D2FB5">
                <w:rPr>
                  <w:rFonts w:ascii="Times New Roman" w:hAnsi="Times New Roman" w:cs="Times New Roman"/>
                  <w:color w:val="0000FF"/>
                </w:rPr>
                <w:t>приказом</w:t>
              </w:r>
            </w:hyperlink>
            <w:r w:rsidRPr="000D2FB5">
              <w:rPr>
                <w:rFonts w:ascii="Times New Roman" w:hAnsi="Times New Roman" w:cs="Times New Roman"/>
              </w:rPr>
              <w:t xml:space="preserve"> Минстроя России от 24 августа 2016 г. N 590/пр;</w:t>
            </w:r>
          </w:p>
        </w:tc>
      </w:tr>
      <w:tr w:rsidR="000D2FB5" w:rsidRPr="000D2FB5">
        <w:tblPrEx>
          <w:tblBorders>
            <w:insideH w:val="nil"/>
          </w:tblBorders>
        </w:tblPrEx>
        <w:tc>
          <w:tcPr>
            <w:tcW w:w="680" w:type="dxa"/>
            <w:tcBorders>
              <w:bottom w:val="nil"/>
            </w:tcBorders>
          </w:tcPr>
          <w:p w:rsidR="000D2FB5" w:rsidRPr="000D2FB5" w:rsidRDefault="000D2FB5" w:rsidP="000D2FB5">
            <w:pPr>
              <w:pStyle w:val="ConsPlusNormal"/>
              <w:spacing w:line="216" w:lineRule="auto"/>
              <w:rPr>
                <w:rFonts w:ascii="Times New Roman" w:hAnsi="Times New Roman" w:cs="Times New Roman"/>
              </w:rPr>
            </w:pPr>
          </w:p>
        </w:tc>
        <w:tc>
          <w:tcPr>
            <w:tcW w:w="2104" w:type="dxa"/>
            <w:tcBorders>
              <w:bottom w:val="nil"/>
            </w:tcBorders>
          </w:tcPr>
          <w:p w:rsidR="000D2FB5" w:rsidRPr="000D2FB5" w:rsidRDefault="000D2FB5" w:rsidP="000D2FB5">
            <w:pPr>
              <w:pStyle w:val="ConsPlusNormal"/>
              <w:spacing w:line="216" w:lineRule="auto"/>
              <w:rPr>
                <w:rFonts w:ascii="Times New Roman" w:hAnsi="Times New Roman" w:cs="Times New Roman"/>
              </w:rPr>
            </w:pPr>
          </w:p>
        </w:tc>
        <w:tc>
          <w:tcPr>
            <w:tcW w:w="6243" w:type="dxa"/>
            <w:tcBorders>
              <w:bottom w:val="nil"/>
            </w:tcBorders>
          </w:tcPr>
          <w:p w:rsidR="000D2FB5" w:rsidRPr="000D2FB5" w:rsidRDefault="000D2FB5" w:rsidP="000D2FB5">
            <w:pPr>
              <w:pStyle w:val="ConsPlusNormal"/>
              <w:spacing w:line="216" w:lineRule="auto"/>
              <w:jc w:val="both"/>
              <w:rPr>
                <w:rFonts w:ascii="Times New Roman" w:hAnsi="Times New Roman" w:cs="Times New Roman"/>
              </w:rPr>
            </w:pPr>
            <w:r w:rsidRPr="000D2FB5">
              <w:rPr>
                <w:rFonts w:ascii="Times New Roman" w:hAnsi="Times New Roman" w:cs="Times New Roman"/>
              </w:rPr>
              <w:t xml:space="preserve">- </w:t>
            </w:r>
            <w:hyperlink r:id="rId72">
              <w:r w:rsidRPr="000D2FB5">
                <w:rPr>
                  <w:rFonts w:ascii="Times New Roman" w:hAnsi="Times New Roman" w:cs="Times New Roman"/>
                  <w:color w:val="0000FF"/>
                </w:rPr>
                <w:t>СП 20.13330.2016</w:t>
              </w:r>
            </w:hyperlink>
            <w:r w:rsidRPr="000D2FB5">
              <w:rPr>
                <w:rFonts w:ascii="Times New Roman" w:hAnsi="Times New Roman" w:cs="Times New Roman"/>
              </w:rPr>
              <w:t xml:space="preserve"> "СНиП 2.01.07-85* Нагрузки и воздействия", утвержденным </w:t>
            </w:r>
            <w:hyperlink r:id="rId73">
              <w:r w:rsidRPr="000D2FB5">
                <w:rPr>
                  <w:rFonts w:ascii="Times New Roman" w:hAnsi="Times New Roman" w:cs="Times New Roman"/>
                  <w:color w:val="0000FF"/>
                </w:rPr>
                <w:t>приказом</w:t>
              </w:r>
            </w:hyperlink>
            <w:r w:rsidRPr="000D2FB5">
              <w:rPr>
                <w:rFonts w:ascii="Times New Roman" w:hAnsi="Times New Roman" w:cs="Times New Roman"/>
              </w:rPr>
              <w:t xml:space="preserve"> Минстроя России от 3 декабря 2016 г. N 891/пр;</w:t>
            </w:r>
          </w:p>
          <w:p w:rsidR="000D2FB5" w:rsidRPr="000D2FB5" w:rsidRDefault="000D2FB5" w:rsidP="000D2FB5">
            <w:pPr>
              <w:pStyle w:val="ConsPlusNormal"/>
              <w:spacing w:line="216" w:lineRule="auto"/>
              <w:jc w:val="both"/>
              <w:rPr>
                <w:rFonts w:ascii="Times New Roman" w:hAnsi="Times New Roman" w:cs="Times New Roman"/>
              </w:rPr>
            </w:pPr>
            <w:r w:rsidRPr="000D2FB5">
              <w:rPr>
                <w:rFonts w:ascii="Times New Roman" w:hAnsi="Times New Roman" w:cs="Times New Roman"/>
              </w:rPr>
              <w:t xml:space="preserve">- </w:t>
            </w:r>
            <w:hyperlink r:id="rId74">
              <w:r w:rsidRPr="000D2FB5">
                <w:rPr>
                  <w:rFonts w:ascii="Times New Roman" w:hAnsi="Times New Roman" w:cs="Times New Roman"/>
                  <w:color w:val="0000FF"/>
                </w:rPr>
                <w:t>СП 28.13330.2017</w:t>
              </w:r>
            </w:hyperlink>
            <w:r w:rsidRPr="000D2FB5">
              <w:rPr>
                <w:rFonts w:ascii="Times New Roman" w:hAnsi="Times New Roman" w:cs="Times New Roman"/>
              </w:rPr>
              <w:t xml:space="preserve"> "СНиП 2.03.11-85 Защита строительных конструкций от коррозии", утвержденным </w:t>
            </w:r>
            <w:hyperlink r:id="rId75">
              <w:r w:rsidRPr="000D2FB5">
                <w:rPr>
                  <w:rFonts w:ascii="Times New Roman" w:hAnsi="Times New Roman" w:cs="Times New Roman"/>
                  <w:color w:val="0000FF"/>
                </w:rPr>
                <w:t>приказом</w:t>
              </w:r>
            </w:hyperlink>
            <w:r w:rsidRPr="000D2FB5">
              <w:rPr>
                <w:rFonts w:ascii="Times New Roman" w:hAnsi="Times New Roman" w:cs="Times New Roman"/>
              </w:rPr>
              <w:t xml:space="preserve"> Минстроя России от 27 февраля 2017 г. N 127/пр;</w:t>
            </w:r>
          </w:p>
          <w:p w:rsidR="000D2FB5" w:rsidRPr="000D2FB5" w:rsidRDefault="000D2FB5" w:rsidP="000D2FB5">
            <w:pPr>
              <w:pStyle w:val="ConsPlusNormal"/>
              <w:spacing w:line="216" w:lineRule="auto"/>
              <w:jc w:val="both"/>
              <w:rPr>
                <w:rFonts w:ascii="Times New Roman" w:hAnsi="Times New Roman" w:cs="Times New Roman"/>
              </w:rPr>
            </w:pPr>
            <w:r w:rsidRPr="000D2FB5">
              <w:rPr>
                <w:rFonts w:ascii="Times New Roman" w:hAnsi="Times New Roman" w:cs="Times New Roman"/>
              </w:rPr>
              <w:t xml:space="preserve">- </w:t>
            </w:r>
            <w:hyperlink r:id="rId76">
              <w:r w:rsidRPr="000D2FB5">
                <w:rPr>
                  <w:rFonts w:ascii="Times New Roman" w:hAnsi="Times New Roman" w:cs="Times New Roman"/>
                  <w:color w:val="0000FF"/>
                </w:rPr>
                <w:t>СП 50.13330.2012</w:t>
              </w:r>
            </w:hyperlink>
            <w:r w:rsidRPr="000D2FB5">
              <w:rPr>
                <w:rFonts w:ascii="Times New Roman" w:hAnsi="Times New Roman" w:cs="Times New Roman"/>
              </w:rPr>
              <w:t xml:space="preserve"> "СНиП 23-02-2003 Тепловая защита зданий", утвержденным </w:t>
            </w:r>
            <w:hyperlink r:id="rId77">
              <w:r w:rsidRPr="000D2FB5">
                <w:rPr>
                  <w:rFonts w:ascii="Times New Roman" w:hAnsi="Times New Roman" w:cs="Times New Roman"/>
                  <w:color w:val="0000FF"/>
                </w:rPr>
                <w:t>приказом</w:t>
              </w:r>
            </w:hyperlink>
            <w:r w:rsidRPr="000D2FB5">
              <w:rPr>
                <w:rFonts w:ascii="Times New Roman" w:hAnsi="Times New Roman" w:cs="Times New Roman"/>
              </w:rPr>
              <w:t xml:space="preserve"> Минрегиона России от 30 июня 2012 г. N 265;</w:t>
            </w:r>
          </w:p>
          <w:p w:rsidR="000D2FB5" w:rsidRPr="000D2FB5" w:rsidRDefault="000D2FB5" w:rsidP="000D2FB5">
            <w:pPr>
              <w:pStyle w:val="ConsPlusNormal"/>
              <w:spacing w:line="216" w:lineRule="auto"/>
              <w:jc w:val="both"/>
              <w:rPr>
                <w:rFonts w:ascii="Times New Roman" w:hAnsi="Times New Roman" w:cs="Times New Roman"/>
              </w:rPr>
            </w:pPr>
            <w:r w:rsidRPr="000D2FB5">
              <w:rPr>
                <w:rFonts w:ascii="Times New Roman" w:hAnsi="Times New Roman" w:cs="Times New Roman"/>
              </w:rPr>
              <w:t xml:space="preserve">- </w:t>
            </w:r>
            <w:hyperlink r:id="rId78">
              <w:r w:rsidRPr="000D2FB5">
                <w:rPr>
                  <w:rFonts w:ascii="Times New Roman" w:hAnsi="Times New Roman" w:cs="Times New Roman"/>
                  <w:color w:val="0000FF"/>
                </w:rPr>
                <w:t>СП 70.13330.2012</w:t>
              </w:r>
            </w:hyperlink>
            <w:r w:rsidRPr="000D2FB5">
              <w:rPr>
                <w:rFonts w:ascii="Times New Roman" w:hAnsi="Times New Roman" w:cs="Times New Roman"/>
              </w:rPr>
              <w:t xml:space="preserve"> "СНиП 3.03.01-87 Несущие и ограждающие конструкции", утвержденным </w:t>
            </w:r>
            <w:hyperlink r:id="rId79">
              <w:r w:rsidRPr="000D2FB5">
                <w:rPr>
                  <w:rFonts w:ascii="Times New Roman" w:hAnsi="Times New Roman" w:cs="Times New Roman"/>
                  <w:color w:val="0000FF"/>
                </w:rPr>
                <w:t>приказом</w:t>
              </w:r>
            </w:hyperlink>
            <w:r w:rsidRPr="000D2FB5">
              <w:rPr>
                <w:rFonts w:ascii="Times New Roman" w:hAnsi="Times New Roman" w:cs="Times New Roman"/>
              </w:rPr>
              <w:t xml:space="preserve"> Госстроя от 25 декабря 2012 г. N 109/ГС;</w:t>
            </w:r>
          </w:p>
          <w:p w:rsidR="000D2FB5" w:rsidRPr="000D2FB5" w:rsidRDefault="000D2FB5" w:rsidP="000D2FB5">
            <w:pPr>
              <w:pStyle w:val="ConsPlusNormal"/>
              <w:spacing w:line="216" w:lineRule="auto"/>
              <w:jc w:val="both"/>
              <w:rPr>
                <w:rFonts w:ascii="Times New Roman" w:hAnsi="Times New Roman" w:cs="Times New Roman"/>
              </w:rPr>
            </w:pPr>
            <w:r w:rsidRPr="000D2FB5">
              <w:rPr>
                <w:rFonts w:ascii="Times New Roman" w:hAnsi="Times New Roman" w:cs="Times New Roman"/>
              </w:rPr>
              <w:t xml:space="preserve">- </w:t>
            </w:r>
            <w:hyperlink r:id="rId80">
              <w:r w:rsidRPr="000D2FB5">
                <w:rPr>
                  <w:rFonts w:ascii="Times New Roman" w:hAnsi="Times New Roman" w:cs="Times New Roman"/>
                  <w:color w:val="0000FF"/>
                </w:rPr>
                <w:t>СП 230.1325800.2015</w:t>
              </w:r>
            </w:hyperlink>
            <w:r w:rsidRPr="000D2FB5">
              <w:rPr>
                <w:rFonts w:ascii="Times New Roman" w:hAnsi="Times New Roman" w:cs="Times New Roman"/>
              </w:rPr>
              <w:t xml:space="preserve"> "Конструкции ограждающие зданий. Характеристики теплотехнических неоднородностей", утвержденным </w:t>
            </w:r>
            <w:hyperlink r:id="rId81">
              <w:r w:rsidRPr="000D2FB5">
                <w:rPr>
                  <w:rFonts w:ascii="Times New Roman" w:hAnsi="Times New Roman" w:cs="Times New Roman"/>
                  <w:color w:val="0000FF"/>
                </w:rPr>
                <w:t>приказом</w:t>
              </w:r>
            </w:hyperlink>
            <w:r w:rsidRPr="000D2FB5">
              <w:rPr>
                <w:rFonts w:ascii="Times New Roman" w:hAnsi="Times New Roman" w:cs="Times New Roman"/>
              </w:rPr>
              <w:t xml:space="preserve"> Минстроя России от 8 апреля 2015 г. N </w:t>
            </w:r>
            <w:r w:rsidRPr="000D2FB5">
              <w:rPr>
                <w:rFonts w:ascii="Times New Roman" w:hAnsi="Times New Roman" w:cs="Times New Roman"/>
              </w:rPr>
              <w:lastRenderedPageBreak/>
              <w:t>261/пр;</w:t>
            </w:r>
          </w:p>
          <w:p w:rsidR="000D2FB5" w:rsidRPr="000D2FB5" w:rsidRDefault="000D2FB5" w:rsidP="000D2FB5">
            <w:pPr>
              <w:pStyle w:val="ConsPlusNormal"/>
              <w:spacing w:line="216" w:lineRule="auto"/>
              <w:jc w:val="both"/>
              <w:rPr>
                <w:rFonts w:ascii="Times New Roman" w:hAnsi="Times New Roman" w:cs="Times New Roman"/>
              </w:rPr>
            </w:pPr>
            <w:r w:rsidRPr="000D2FB5">
              <w:rPr>
                <w:rFonts w:ascii="Times New Roman" w:hAnsi="Times New Roman" w:cs="Times New Roman"/>
              </w:rPr>
              <w:t xml:space="preserve">- </w:t>
            </w:r>
            <w:hyperlink r:id="rId82">
              <w:r w:rsidRPr="000D2FB5">
                <w:rPr>
                  <w:rFonts w:ascii="Times New Roman" w:hAnsi="Times New Roman" w:cs="Times New Roman"/>
                  <w:color w:val="0000FF"/>
                </w:rPr>
                <w:t>СП 255.1325800.2016</w:t>
              </w:r>
            </w:hyperlink>
            <w:r w:rsidRPr="000D2FB5">
              <w:rPr>
                <w:rFonts w:ascii="Times New Roman" w:hAnsi="Times New Roman" w:cs="Times New Roman"/>
              </w:rPr>
              <w:t xml:space="preserve"> "Здания и сооружения. Правила эксплуатации. Основные положения", утвержденным </w:t>
            </w:r>
            <w:hyperlink r:id="rId83">
              <w:r w:rsidRPr="000D2FB5">
                <w:rPr>
                  <w:rFonts w:ascii="Times New Roman" w:hAnsi="Times New Roman" w:cs="Times New Roman"/>
                  <w:color w:val="0000FF"/>
                </w:rPr>
                <w:t>приказом</w:t>
              </w:r>
            </w:hyperlink>
            <w:r w:rsidRPr="000D2FB5">
              <w:rPr>
                <w:rFonts w:ascii="Times New Roman" w:hAnsi="Times New Roman" w:cs="Times New Roman"/>
              </w:rPr>
              <w:t xml:space="preserve"> Минстроя России от 24 августа 2016 г. N 590/пр;</w:t>
            </w:r>
          </w:p>
          <w:p w:rsidR="000D2FB5" w:rsidRPr="000D2FB5" w:rsidRDefault="000D2FB5" w:rsidP="000D2FB5">
            <w:pPr>
              <w:pStyle w:val="ConsPlusNormal"/>
              <w:spacing w:line="216" w:lineRule="auto"/>
              <w:jc w:val="both"/>
              <w:rPr>
                <w:rFonts w:ascii="Times New Roman" w:hAnsi="Times New Roman" w:cs="Times New Roman"/>
              </w:rPr>
            </w:pPr>
            <w:r w:rsidRPr="000D2FB5">
              <w:rPr>
                <w:rFonts w:ascii="Times New Roman" w:hAnsi="Times New Roman" w:cs="Times New Roman"/>
              </w:rPr>
              <w:t xml:space="preserve">- </w:t>
            </w:r>
            <w:hyperlink r:id="rId84">
              <w:r w:rsidRPr="000D2FB5">
                <w:rPr>
                  <w:rFonts w:ascii="Times New Roman" w:hAnsi="Times New Roman" w:cs="Times New Roman"/>
                  <w:color w:val="0000FF"/>
                </w:rPr>
                <w:t>СП 260.1325800.2016</w:t>
              </w:r>
            </w:hyperlink>
            <w:r w:rsidRPr="000D2FB5">
              <w:rPr>
                <w:rFonts w:ascii="Times New Roman" w:hAnsi="Times New Roman" w:cs="Times New Roman"/>
              </w:rPr>
              <w:t xml:space="preserve"> "Конструкции стальные тонкостенные из холодногнутых оцинкованных профилей и гофрированных листов. Правила проектирования", утвержденным </w:t>
            </w:r>
            <w:hyperlink r:id="rId85">
              <w:r w:rsidRPr="000D2FB5">
                <w:rPr>
                  <w:rFonts w:ascii="Times New Roman" w:hAnsi="Times New Roman" w:cs="Times New Roman"/>
                  <w:color w:val="0000FF"/>
                </w:rPr>
                <w:t>приказом</w:t>
              </w:r>
            </w:hyperlink>
            <w:r w:rsidRPr="000D2FB5">
              <w:rPr>
                <w:rFonts w:ascii="Times New Roman" w:hAnsi="Times New Roman" w:cs="Times New Roman"/>
              </w:rPr>
              <w:t xml:space="preserve"> Минстроя России от 3 декабря 2016 г. N 881/пр;</w:t>
            </w:r>
          </w:p>
          <w:p w:rsidR="000D2FB5" w:rsidRPr="000D2FB5" w:rsidRDefault="000D2FB5" w:rsidP="000D2FB5">
            <w:pPr>
              <w:pStyle w:val="ConsPlusNormal"/>
              <w:spacing w:line="216" w:lineRule="auto"/>
              <w:jc w:val="both"/>
              <w:rPr>
                <w:rFonts w:ascii="Times New Roman" w:hAnsi="Times New Roman" w:cs="Times New Roman"/>
              </w:rPr>
            </w:pPr>
            <w:r w:rsidRPr="000D2FB5">
              <w:rPr>
                <w:rFonts w:ascii="Times New Roman" w:hAnsi="Times New Roman" w:cs="Times New Roman"/>
              </w:rPr>
              <w:t xml:space="preserve">- </w:t>
            </w:r>
            <w:hyperlink r:id="rId86">
              <w:r w:rsidRPr="000D2FB5">
                <w:rPr>
                  <w:rFonts w:ascii="Times New Roman" w:hAnsi="Times New Roman" w:cs="Times New Roman"/>
                  <w:color w:val="0000FF"/>
                </w:rPr>
                <w:t>СП 64.13330.2017</w:t>
              </w:r>
            </w:hyperlink>
            <w:r w:rsidRPr="000D2FB5">
              <w:rPr>
                <w:rFonts w:ascii="Times New Roman" w:hAnsi="Times New Roman" w:cs="Times New Roman"/>
              </w:rPr>
              <w:t xml:space="preserve"> "СНиП П-25-80 Деревянные конструкции", утвержденным </w:t>
            </w:r>
            <w:hyperlink r:id="rId87">
              <w:r w:rsidRPr="000D2FB5">
                <w:rPr>
                  <w:rFonts w:ascii="Times New Roman" w:hAnsi="Times New Roman" w:cs="Times New Roman"/>
                  <w:color w:val="0000FF"/>
                </w:rPr>
                <w:t>приказом</w:t>
              </w:r>
            </w:hyperlink>
            <w:r w:rsidRPr="000D2FB5">
              <w:rPr>
                <w:rFonts w:ascii="Times New Roman" w:hAnsi="Times New Roman" w:cs="Times New Roman"/>
              </w:rPr>
              <w:t xml:space="preserve"> Минстроя России от 27 февраля 2017 г. N 129/пр;</w:t>
            </w:r>
          </w:p>
          <w:p w:rsidR="000D2FB5" w:rsidRPr="000D2FB5" w:rsidRDefault="000D2FB5" w:rsidP="000D2FB5">
            <w:pPr>
              <w:pStyle w:val="ConsPlusNormal"/>
              <w:spacing w:line="216" w:lineRule="auto"/>
              <w:jc w:val="both"/>
              <w:rPr>
                <w:rFonts w:ascii="Times New Roman" w:hAnsi="Times New Roman" w:cs="Times New Roman"/>
              </w:rPr>
            </w:pPr>
            <w:r w:rsidRPr="000D2FB5">
              <w:rPr>
                <w:rFonts w:ascii="Times New Roman" w:hAnsi="Times New Roman" w:cs="Times New Roman"/>
              </w:rPr>
              <w:t xml:space="preserve">- </w:t>
            </w:r>
            <w:hyperlink r:id="rId88">
              <w:r w:rsidRPr="000D2FB5">
                <w:rPr>
                  <w:rFonts w:ascii="Times New Roman" w:hAnsi="Times New Roman" w:cs="Times New Roman"/>
                  <w:color w:val="0000FF"/>
                </w:rPr>
                <w:t>СП 352.1325800.2017</w:t>
              </w:r>
            </w:hyperlink>
            <w:r w:rsidRPr="000D2FB5">
              <w:rPr>
                <w:rFonts w:ascii="Times New Roman" w:hAnsi="Times New Roman" w:cs="Times New Roman"/>
              </w:rPr>
              <w:t xml:space="preserve"> "Здания жилые одноквартирные с деревянным каркасом. Правила проектирования и строительства", утвержденным </w:t>
            </w:r>
            <w:hyperlink r:id="rId89">
              <w:r w:rsidRPr="000D2FB5">
                <w:rPr>
                  <w:rFonts w:ascii="Times New Roman" w:hAnsi="Times New Roman" w:cs="Times New Roman"/>
                  <w:color w:val="0000FF"/>
                </w:rPr>
                <w:t>приказом</w:t>
              </w:r>
            </w:hyperlink>
            <w:r w:rsidRPr="000D2FB5">
              <w:rPr>
                <w:rFonts w:ascii="Times New Roman" w:hAnsi="Times New Roman" w:cs="Times New Roman"/>
              </w:rPr>
              <w:t xml:space="preserve"> Минстроя России от 13 декабря 2017 г. N 1660/пр;</w:t>
            </w:r>
          </w:p>
          <w:p w:rsidR="000D2FB5" w:rsidRPr="000D2FB5" w:rsidRDefault="000D2FB5" w:rsidP="000D2FB5">
            <w:pPr>
              <w:pStyle w:val="ConsPlusNormal"/>
              <w:spacing w:line="216" w:lineRule="auto"/>
              <w:jc w:val="both"/>
              <w:rPr>
                <w:rFonts w:ascii="Times New Roman" w:hAnsi="Times New Roman" w:cs="Times New Roman"/>
              </w:rPr>
            </w:pPr>
            <w:r w:rsidRPr="000D2FB5">
              <w:rPr>
                <w:rFonts w:ascii="Times New Roman" w:hAnsi="Times New Roman" w:cs="Times New Roman"/>
              </w:rPr>
              <w:t xml:space="preserve">- </w:t>
            </w:r>
            <w:hyperlink r:id="rId90">
              <w:r w:rsidRPr="000D2FB5">
                <w:rPr>
                  <w:rFonts w:ascii="Times New Roman" w:hAnsi="Times New Roman" w:cs="Times New Roman"/>
                  <w:color w:val="0000FF"/>
                </w:rPr>
                <w:t>СП 382.1325800.2017</w:t>
              </w:r>
            </w:hyperlink>
            <w:r w:rsidRPr="000D2FB5">
              <w:rPr>
                <w:rFonts w:ascii="Times New Roman" w:hAnsi="Times New Roman" w:cs="Times New Roman"/>
              </w:rPr>
              <w:t xml:space="preserve"> "Конструкции деревянные клееные на вклеенных стержнях. Методы расчета", утвержденным </w:t>
            </w:r>
            <w:hyperlink r:id="rId91">
              <w:r w:rsidRPr="000D2FB5">
                <w:rPr>
                  <w:rFonts w:ascii="Times New Roman" w:hAnsi="Times New Roman" w:cs="Times New Roman"/>
                  <w:color w:val="0000FF"/>
                </w:rPr>
                <w:t>приказом</w:t>
              </w:r>
            </w:hyperlink>
            <w:r w:rsidRPr="000D2FB5">
              <w:rPr>
                <w:rFonts w:ascii="Times New Roman" w:hAnsi="Times New Roman" w:cs="Times New Roman"/>
              </w:rPr>
              <w:t xml:space="preserve"> Минстроя России от 20 декабря 2017 г. N 1688/пр;</w:t>
            </w:r>
          </w:p>
          <w:p w:rsidR="000D2FB5" w:rsidRPr="000D2FB5" w:rsidRDefault="000D2FB5" w:rsidP="000D2FB5">
            <w:pPr>
              <w:pStyle w:val="ConsPlusNormal"/>
              <w:spacing w:line="216" w:lineRule="auto"/>
              <w:jc w:val="both"/>
              <w:rPr>
                <w:rFonts w:ascii="Times New Roman" w:hAnsi="Times New Roman" w:cs="Times New Roman"/>
              </w:rPr>
            </w:pPr>
            <w:r w:rsidRPr="000D2FB5">
              <w:rPr>
                <w:rFonts w:ascii="Times New Roman" w:hAnsi="Times New Roman" w:cs="Times New Roman"/>
              </w:rPr>
              <w:t xml:space="preserve">- </w:t>
            </w:r>
            <w:hyperlink r:id="rId92">
              <w:r w:rsidRPr="000D2FB5">
                <w:rPr>
                  <w:rFonts w:ascii="Times New Roman" w:hAnsi="Times New Roman" w:cs="Times New Roman"/>
                  <w:color w:val="0000FF"/>
                </w:rPr>
                <w:t>СП 452.1325800.2019</w:t>
              </w:r>
            </w:hyperlink>
            <w:r w:rsidRPr="000D2FB5">
              <w:rPr>
                <w:rFonts w:ascii="Times New Roman" w:hAnsi="Times New Roman" w:cs="Times New Roman"/>
              </w:rPr>
              <w:t xml:space="preserve"> "Здания жилые многоквартирные с применением деревянных конструкций. Правила проектирования", утвержденным </w:t>
            </w:r>
            <w:hyperlink r:id="rId93">
              <w:r w:rsidRPr="000D2FB5">
                <w:rPr>
                  <w:rFonts w:ascii="Times New Roman" w:hAnsi="Times New Roman" w:cs="Times New Roman"/>
                  <w:color w:val="0000FF"/>
                </w:rPr>
                <w:t>приказом</w:t>
              </w:r>
            </w:hyperlink>
            <w:r w:rsidRPr="000D2FB5">
              <w:rPr>
                <w:rFonts w:ascii="Times New Roman" w:hAnsi="Times New Roman" w:cs="Times New Roman"/>
              </w:rPr>
              <w:t xml:space="preserve"> Минстроя России от 28 октября 2019 г. N 651/пр;</w:t>
            </w:r>
          </w:p>
          <w:p w:rsidR="000D2FB5" w:rsidRPr="000D2FB5" w:rsidRDefault="000D2FB5" w:rsidP="000D2FB5">
            <w:pPr>
              <w:pStyle w:val="ConsPlusNormal"/>
              <w:spacing w:line="216" w:lineRule="auto"/>
              <w:jc w:val="both"/>
              <w:rPr>
                <w:rFonts w:ascii="Times New Roman" w:hAnsi="Times New Roman" w:cs="Times New Roman"/>
              </w:rPr>
            </w:pPr>
            <w:r w:rsidRPr="000D2FB5">
              <w:rPr>
                <w:rFonts w:ascii="Times New Roman" w:hAnsi="Times New Roman" w:cs="Times New Roman"/>
              </w:rPr>
              <w:t xml:space="preserve">- </w:t>
            </w:r>
            <w:hyperlink r:id="rId94">
              <w:r w:rsidRPr="000D2FB5">
                <w:rPr>
                  <w:rFonts w:ascii="Times New Roman" w:hAnsi="Times New Roman" w:cs="Times New Roman"/>
                  <w:color w:val="0000FF"/>
                </w:rPr>
                <w:t>СП 516.1325800.2022</w:t>
              </w:r>
            </w:hyperlink>
            <w:r w:rsidRPr="000D2FB5">
              <w:rPr>
                <w:rFonts w:ascii="Times New Roman" w:hAnsi="Times New Roman" w:cs="Times New Roman"/>
              </w:rPr>
              <w:t xml:space="preserve"> "Здания из деревянных срубных конструкций. Правила проектирования и строительства", утвержденным </w:t>
            </w:r>
            <w:hyperlink r:id="rId95">
              <w:r w:rsidRPr="000D2FB5">
                <w:rPr>
                  <w:rFonts w:ascii="Times New Roman" w:hAnsi="Times New Roman" w:cs="Times New Roman"/>
                  <w:color w:val="0000FF"/>
                </w:rPr>
                <w:t>приказом</w:t>
              </w:r>
            </w:hyperlink>
            <w:r w:rsidRPr="000D2FB5">
              <w:rPr>
                <w:rFonts w:ascii="Times New Roman" w:hAnsi="Times New Roman" w:cs="Times New Roman"/>
              </w:rPr>
              <w:t xml:space="preserve"> Минстроя России от 11 апреля 2022 г. N 270/пр;</w:t>
            </w:r>
          </w:p>
          <w:p w:rsidR="000D2FB5" w:rsidRPr="000D2FB5" w:rsidRDefault="000D2FB5" w:rsidP="000D2FB5">
            <w:pPr>
              <w:pStyle w:val="ConsPlusNormal"/>
              <w:spacing w:line="216" w:lineRule="auto"/>
              <w:jc w:val="both"/>
              <w:rPr>
                <w:rFonts w:ascii="Times New Roman" w:hAnsi="Times New Roman" w:cs="Times New Roman"/>
              </w:rPr>
            </w:pPr>
            <w:r w:rsidRPr="000D2FB5">
              <w:rPr>
                <w:rFonts w:ascii="Times New Roman" w:hAnsi="Times New Roman" w:cs="Times New Roman"/>
              </w:rPr>
              <w:t xml:space="preserve">- </w:t>
            </w:r>
            <w:hyperlink r:id="rId96">
              <w:r w:rsidRPr="000D2FB5">
                <w:rPr>
                  <w:rFonts w:ascii="Times New Roman" w:hAnsi="Times New Roman" w:cs="Times New Roman"/>
                  <w:color w:val="0000FF"/>
                </w:rPr>
                <w:t>СанПиН 1.2.3685-21</w:t>
              </w:r>
            </w:hyperlink>
            <w:r w:rsidRPr="000D2FB5">
              <w:rPr>
                <w:rFonts w:ascii="Times New Roman" w:hAnsi="Times New Roman" w:cs="Times New Roman"/>
              </w:rPr>
              <w:t xml:space="preserve"> "Гигиенические нормативы и требования к обеспечению безопасности и (или) безвредности для человека факторов среды обитания", утвержденным постановлением Главного государственного санитарного врача Российской Федерации 28 января 2021 г. N 2;</w:t>
            </w:r>
          </w:p>
          <w:p w:rsidR="000D2FB5" w:rsidRPr="000D2FB5" w:rsidRDefault="000D2FB5" w:rsidP="000D2FB5">
            <w:pPr>
              <w:pStyle w:val="ConsPlusNormal"/>
              <w:spacing w:line="216" w:lineRule="auto"/>
              <w:jc w:val="both"/>
              <w:rPr>
                <w:rFonts w:ascii="Times New Roman" w:hAnsi="Times New Roman" w:cs="Times New Roman"/>
              </w:rPr>
            </w:pPr>
            <w:r w:rsidRPr="000D2FB5">
              <w:rPr>
                <w:rFonts w:ascii="Times New Roman" w:hAnsi="Times New Roman" w:cs="Times New Roman"/>
              </w:rPr>
              <w:t xml:space="preserve">- </w:t>
            </w:r>
            <w:hyperlink r:id="rId97">
              <w:r w:rsidRPr="000D2FB5">
                <w:rPr>
                  <w:rFonts w:ascii="Times New Roman" w:hAnsi="Times New Roman" w:cs="Times New Roman"/>
                  <w:color w:val="0000FF"/>
                </w:rPr>
                <w:t>ГОСТ Р 21.101-2020</w:t>
              </w:r>
            </w:hyperlink>
            <w:r w:rsidRPr="000D2FB5">
              <w:rPr>
                <w:rFonts w:ascii="Times New Roman" w:hAnsi="Times New Roman" w:cs="Times New Roman"/>
              </w:rPr>
              <w:t xml:space="preserve"> "Национальный стандарт Российской Федерации. Система проектной документации для строительства. Основные требования к проектной и рабочей документации", утвержденным </w:t>
            </w:r>
            <w:hyperlink r:id="rId98">
              <w:r w:rsidRPr="000D2FB5">
                <w:rPr>
                  <w:rFonts w:ascii="Times New Roman" w:hAnsi="Times New Roman" w:cs="Times New Roman"/>
                  <w:color w:val="0000FF"/>
                </w:rPr>
                <w:t>приказом</w:t>
              </w:r>
            </w:hyperlink>
            <w:r w:rsidRPr="000D2FB5">
              <w:rPr>
                <w:rFonts w:ascii="Times New Roman" w:hAnsi="Times New Roman" w:cs="Times New Roman"/>
              </w:rPr>
              <w:t xml:space="preserve"> Федерального агентства по техническому регулированию и метрологии от 23 июня 2020 г. N 282-ст;</w:t>
            </w:r>
          </w:p>
          <w:p w:rsidR="000D2FB5" w:rsidRPr="000D2FB5" w:rsidRDefault="000D2FB5" w:rsidP="000D2FB5">
            <w:pPr>
              <w:pStyle w:val="ConsPlusNormal"/>
              <w:spacing w:line="216" w:lineRule="auto"/>
              <w:jc w:val="both"/>
              <w:rPr>
                <w:rFonts w:ascii="Times New Roman" w:hAnsi="Times New Roman" w:cs="Times New Roman"/>
              </w:rPr>
            </w:pPr>
            <w:r w:rsidRPr="000D2FB5">
              <w:rPr>
                <w:rFonts w:ascii="Times New Roman" w:hAnsi="Times New Roman" w:cs="Times New Roman"/>
              </w:rPr>
              <w:t xml:space="preserve">- </w:t>
            </w:r>
            <w:hyperlink r:id="rId99">
              <w:r w:rsidRPr="000D2FB5">
                <w:rPr>
                  <w:rFonts w:ascii="Times New Roman" w:hAnsi="Times New Roman" w:cs="Times New Roman"/>
                  <w:color w:val="0000FF"/>
                </w:rPr>
                <w:t>Методики</w:t>
              </w:r>
            </w:hyperlink>
            <w:r w:rsidRPr="000D2FB5">
              <w:rPr>
                <w:rFonts w:ascii="Times New Roman" w:hAnsi="Times New Roman" w:cs="Times New Roman"/>
              </w:rPr>
              <w:t xml:space="preserve"> расчета совокупного выделения в воздух внутренней среды помещений химических веществ с учетом совместного использования строительных материалов, применяемых в проектируемом объекте капитального строительства, утвержденной приказом Минстроя России от 26 октября 2017 г. N 1484/пр.</w:t>
            </w:r>
          </w:p>
          <w:p w:rsidR="000D2FB5" w:rsidRPr="000D2FB5" w:rsidRDefault="000D2FB5" w:rsidP="000D2FB5">
            <w:pPr>
              <w:pStyle w:val="ConsPlusNormal"/>
              <w:spacing w:line="216" w:lineRule="auto"/>
              <w:jc w:val="both"/>
              <w:rPr>
                <w:rFonts w:ascii="Times New Roman" w:hAnsi="Times New Roman" w:cs="Times New Roman"/>
              </w:rPr>
            </w:pPr>
            <w:r w:rsidRPr="000D2FB5">
              <w:rPr>
                <w:rFonts w:ascii="Times New Roman" w:hAnsi="Times New Roman" w:cs="Times New Roman"/>
              </w:rPr>
              <w:t xml:space="preserve">Рекомендуется обеспечивать соответствие планируемых к строительству (строящихся) многоквартирных домов, а также подлежащих приобретению жилых помещений положениям санитарно-эпидемиологических правил и нормативов </w:t>
            </w:r>
            <w:hyperlink r:id="rId100">
              <w:r w:rsidRPr="000D2FB5">
                <w:rPr>
                  <w:rFonts w:ascii="Times New Roman" w:hAnsi="Times New Roman" w:cs="Times New Roman"/>
                  <w:color w:val="0000FF"/>
                </w:rPr>
                <w:t>СанПиН 2.1.3684-21</w:t>
              </w:r>
            </w:hyperlink>
            <w:r w:rsidRPr="000D2FB5">
              <w:rPr>
                <w:rFonts w:ascii="Times New Roman" w:hAnsi="Times New Roman" w:cs="Times New Roman"/>
              </w:rP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утвержденных постановлением Главного государственного санитарного врача Российской Федерации от 28 января 2021 г. N 3.</w:t>
            </w:r>
          </w:p>
          <w:p w:rsidR="000D2FB5" w:rsidRPr="000D2FB5" w:rsidRDefault="000D2FB5" w:rsidP="000D2FB5">
            <w:pPr>
              <w:pStyle w:val="ConsPlusNormal"/>
              <w:spacing w:line="216" w:lineRule="auto"/>
              <w:jc w:val="both"/>
              <w:rPr>
                <w:rFonts w:ascii="Times New Roman" w:hAnsi="Times New Roman" w:cs="Times New Roman"/>
              </w:rPr>
            </w:pPr>
            <w:r w:rsidRPr="000D2FB5">
              <w:rPr>
                <w:rFonts w:ascii="Times New Roman" w:hAnsi="Times New Roman" w:cs="Times New Roman"/>
              </w:rPr>
              <w:t>В отношении проектной документации на строительство многоквартирного дома, построенного многоквартирного дома, в котором приобретаются жилые помещения, рекомендуется обеспечить наличие положительного заключения экспертизы в соответствии с требованиями, установленными законодательством о градостроительной деятельности.</w:t>
            </w:r>
          </w:p>
        </w:tc>
      </w:tr>
      <w:tr w:rsidR="000D2FB5" w:rsidRPr="000D2FB5">
        <w:tblPrEx>
          <w:tblBorders>
            <w:insideH w:val="nil"/>
          </w:tblBorders>
        </w:tblPrEx>
        <w:tc>
          <w:tcPr>
            <w:tcW w:w="9027" w:type="dxa"/>
            <w:gridSpan w:val="3"/>
            <w:tcBorders>
              <w:top w:val="nil"/>
            </w:tcBorders>
          </w:tcPr>
          <w:p w:rsidR="000D2FB5" w:rsidRPr="000D2FB5" w:rsidRDefault="000D2FB5" w:rsidP="000D2FB5">
            <w:pPr>
              <w:pStyle w:val="ConsPlusNormal"/>
              <w:spacing w:line="216" w:lineRule="auto"/>
              <w:jc w:val="both"/>
              <w:rPr>
                <w:rFonts w:ascii="Times New Roman" w:hAnsi="Times New Roman" w:cs="Times New Roman"/>
              </w:rPr>
            </w:pPr>
            <w:r w:rsidRPr="000D2FB5">
              <w:rPr>
                <w:rFonts w:ascii="Times New Roman" w:hAnsi="Times New Roman" w:cs="Times New Roman"/>
              </w:rPr>
              <w:lastRenderedPageBreak/>
              <w:t xml:space="preserve">(в ред. </w:t>
            </w:r>
            <w:hyperlink r:id="rId101">
              <w:r w:rsidRPr="000D2FB5">
                <w:rPr>
                  <w:rFonts w:ascii="Times New Roman" w:hAnsi="Times New Roman" w:cs="Times New Roman"/>
                  <w:color w:val="0000FF"/>
                </w:rPr>
                <w:t>Приказа</w:t>
              </w:r>
            </w:hyperlink>
            <w:r w:rsidRPr="000D2FB5">
              <w:rPr>
                <w:rFonts w:ascii="Times New Roman" w:hAnsi="Times New Roman" w:cs="Times New Roman"/>
              </w:rPr>
              <w:t xml:space="preserve"> Минстроя России от 27.04.2023 N 311/пр)</w:t>
            </w:r>
          </w:p>
        </w:tc>
      </w:tr>
      <w:tr w:rsidR="000D2FB5" w:rsidRPr="000D2FB5">
        <w:tblPrEx>
          <w:tblBorders>
            <w:insideH w:val="nil"/>
          </w:tblBorders>
        </w:tblPrEx>
        <w:tc>
          <w:tcPr>
            <w:tcW w:w="680" w:type="dxa"/>
            <w:tcBorders>
              <w:bottom w:val="nil"/>
            </w:tcBorders>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2</w:t>
            </w:r>
          </w:p>
        </w:tc>
        <w:tc>
          <w:tcPr>
            <w:tcW w:w="2104" w:type="dxa"/>
            <w:tcBorders>
              <w:bottom w:val="nil"/>
            </w:tcBorders>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Конструктивное, инженерное и технологическое оснащение строящегося многоквартирного дома, введенного в эксплуатацию многоквартирного дома, в котором приобретается готовое жилье</w:t>
            </w:r>
          </w:p>
        </w:tc>
        <w:tc>
          <w:tcPr>
            <w:tcW w:w="6243" w:type="dxa"/>
            <w:tcBorders>
              <w:bottom w:val="nil"/>
            </w:tcBorders>
          </w:tcPr>
          <w:p w:rsidR="000D2FB5" w:rsidRPr="000D2FB5" w:rsidRDefault="000D2FB5" w:rsidP="000D2FB5">
            <w:pPr>
              <w:pStyle w:val="ConsPlusNormal"/>
              <w:spacing w:line="216" w:lineRule="auto"/>
              <w:jc w:val="both"/>
              <w:rPr>
                <w:rFonts w:ascii="Times New Roman" w:hAnsi="Times New Roman" w:cs="Times New Roman"/>
              </w:rPr>
            </w:pPr>
            <w:r w:rsidRPr="000D2FB5">
              <w:rPr>
                <w:rFonts w:ascii="Times New Roman" w:hAnsi="Times New Roman" w:cs="Times New Roman"/>
              </w:rPr>
              <w:t>В строящихся домах рекомендуется обеспечивать наличие:</w:t>
            </w:r>
          </w:p>
          <w:p w:rsidR="000D2FB5" w:rsidRPr="000D2FB5" w:rsidRDefault="000D2FB5" w:rsidP="000D2FB5">
            <w:pPr>
              <w:pStyle w:val="ConsPlusNormal"/>
              <w:spacing w:line="216" w:lineRule="auto"/>
              <w:jc w:val="both"/>
              <w:rPr>
                <w:rFonts w:ascii="Times New Roman" w:hAnsi="Times New Roman" w:cs="Times New Roman"/>
              </w:rPr>
            </w:pPr>
            <w:r w:rsidRPr="000D2FB5">
              <w:rPr>
                <w:rFonts w:ascii="Times New Roman" w:hAnsi="Times New Roman" w:cs="Times New Roman"/>
              </w:rPr>
              <w:t>- несущих строительных конструкций, выполненных из следующих материалов:</w:t>
            </w:r>
          </w:p>
          <w:p w:rsidR="000D2FB5" w:rsidRPr="000D2FB5" w:rsidRDefault="000D2FB5" w:rsidP="000D2FB5">
            <w:pPr>
              <w:pStyle w:val="ConsPlusNormal"/>
              <w:spacing w:line="216" w:lineRule="auto"/>
              <w:jc w:val="both"/>
              <w:rPr>
                <w:rFonts w:ascii="Times New Roman" w:hAnsi="Times New Roman" w:cs="Times New Roman"/>
              </w:rPr>
            </w:pPr>
            <w:r w:rsidRPr="000D2FB5">
              <w:rPr>
                <w:rFonts w:ascii="Times New Roman" w:hAnsi="Times New Roman" w:cs="Times New Roman"/>
              </w:rPr>
              <w:t>а) стены из каменных конструкций (кирпич, блоки), крупных железобетонных блоков, железобетонных панелей, монолитного железобетонного каркаса с заполнением;</w:t>
            </w:r>
          </w:p>
          <w:p w:rsidR="000D2FB5" w:rsidRPr="000D2FB5" w:rsidRDefault="000D2FB5" w:rsidP="000D2FB5">
            <w:pPr>
              <w:pStyle w:val="ConsPlusNormal"/>
              <w:spacing w:line="216" w:lineRule="auto"/>
              <w:jc w:val="both"/>
              <w:rPr>
                <w:rFonts w:ascii="Times New Roman" w:hAnsi="Times New Roman" w:cs="Times New Roman"/>
              </w:rPr>
            </w:pPr>
            <w:r w:rsidRPr="000D2FB5">
              <w:rPr>
                <w:rFonts w:ascii="Times New Roman" w:hAnsi="Times New Roman" w:cs="Times New Roman"/>
              </w:rPr>
              <w:t>б) перекрытия из сборных и монолитных железобетонных конструкций;</w:t>
            </w:r>
          </w:p>
          <w:p w:rsidR="000D2FB5" w:rsidRPr="000D2FB5" w:rsidRDefault="000D2FB5" w:rsidP="000D2FB5">
            <w:pPr>
              <w:pStyle w:val="ConsPlusNormal"/>
              <w:spacing w:line="216" w:lineRule="auto"/>
              <w:jc w:val="both"/>
              <w:rPr>
                <w:rFonts w:ascii="Times New Roman" w:hAnsi="Times New Roman" w:cs="Times New Roman"/>
              </w:rPr>
            </w:pPr>
            <w:r w:rsidRPr="000D2FB5">
              <w:rPr>
                <w:rFonts w:ascii="Times New Roman" w:hAnsi="Times New Roman" w:cs="Times New Roman"/>
              </w:rPr>
              <w:t>в) фундаменты из сборных и монолитных железобетонных и каменных конструкций;</w:t>
            </w:r>
          </w:p>
          <w:p w:rsidR="000D2FB5" w:rsidRPr="000D2FB5" w:rsidRDefault="000D2FB5" w:rsidP="000D2FB5">
            <w:pPr>
              <w:pStyle w:val="ConsPlusNormal"/>
              <w:spacing w:line="216" w:lineRule="auto"/>
              <w:jc w:val="both"/>
              <w:rPr>
                <w:rFonts w:ascii="Times New Roman" w:hAnsi="Times New Roman" w:cs="Times New Roman"/>
              </w:rPr>
            </w:pPr>
            <w:r w:rsidRPr="000D2FB5">
              <w:rPr>
                <w:rFonts w:ascii="Times New Roman" w:hAnsi="Times New Roman" w:cs="Times New Roman"/>
              </w:rPr>
              <w:t xml:space="preserve">Допускается применение комплектов домов высокой степени заводской готовности на основе деревянного каркаса, массивных деревянных панелей и (или) клееных конструкций для возведения многоквартирных жилых зданий при наличии заключения экспертизы проектной документации, предусмотренного </w:t>
            </w:r>
            <w:hyperlink r:id="rId102">
              <w:r w:rsidRPr="000D2FB5">
                <w:rPr>
                  <w:rFonts w:ascii="Times New Roman" w:hAnsi="Times New Roman" w:cs="Times New Roman"/>
                  <w:color w:val="0000FF"/>
                </w:rPr>
                <w:t>статьей 49</w:t>
              </w:r>
            </w:hyperlink>
            <w:r w:rsidRPr="000D2FB5">
              <w:rPr>
                <w:rFonts w:ascii="Times New Roman" w:hAnsi="Times New Roman" w:cs="Times New Roman"/>
              </w:rPr>
              <w:t xml:space="preserve"> Градостроительного кодекса Российской Федерации.</w:t>
            </w:r>
          </w:p>
          <w:p w:rsidR="000D2FB5" w:rsidRPr="000D2FB5" w:rsidRDefault="000D2FB5" w:rsidP="000D2FB5">
            <w:pPr>
              <w:pStyle w:val="ConsPlusNormal"/>
              <w:spacing w:line="216" w:lineRule="auto"/>
              <w:jc w:val="both"/>
              <w:rPr>
                <w:rFonts w:ascii="Times New Roman" w:hAnsi="Times New Roman" w:cs="Times New Roman"/>
              </w:rPr>
            </w:pPr>
            <w:r w:rsidRPr="000D2FB5">
              <w:rPr>
                <w:rFonts w:ascii="Times New Roman" w:hAnsi="Times New Roman" w:cs="Times New Roman"/>
              </w:rPr>
              <w:t xml:space="preserve">Для возведения надземной части здания на монолитном железобетонном и (или) свайном фундаменте допускается применение легких стальных тонкостенных конструкций при условии соблюдения требований </w:t>
            </w:r>
            <w:hyperlink w:anchor="P687">
              <w:r w:rsidRPr="000D2FB5">
                <w:rPr>
                  <w:rFonts w:ascii="Times New Roman" w:hAnsi="Times New Roman" w:cs="Times New Roman"/>
                  <w:color w:val="0000FF"/>
                </w:rPr>
                <w:t>раздела 1</w:t>
              </w:r>
            </w:hyperlink>
            <w:r w:rsidRPr="000D2FB5">
              <w:rPr>
                <w:rFonts w:ascii="Times New Roman" w:hAnsi="Times New Roman" w:cs="Times New Roman"/>
              </w:rPr>
              <w:t xml:space="preserve"> настоящего приложения к Методическим рекомендациям.</w:t>
            </w:r>
          </w:p>
          <w:p w:rsidR="000D2FB5" w:rsidRPr="000D2FB5" w:rsidRDefault="000D2FB5" w:rsidP="000D2FB5">
            <w:pPr>
              <w:pStyle w:val="ConsPlusNormal"/>
              <w:spacing w:line="216" w:lineRule="auto"/>
              <w:jc w:val="both"/>
              <w:rPr>
                <w:rFonts w:ascii="Times New Roman" w:hAnsi="Times New Roman" w:cs="Times New Roman"/>
              </w:rPr>
            </w:pPr>
            <w:r w:rsidRPr="000D2FB5">
              <w:rPr>
                <w:rFonts w:ascii="Times New Roman" w:hAnsi="Times New Roman" w:cs="Times New Roman"/>
              </w:rPr>
              <w:t>- подключения к централизованным сетям инженерно-технического обеспечения по выданным соответствующими ресурсоснабжающими и иными организациями техническим условиям;</w:t>
            </w:r>
          </w:p>
          <w:p w:rsidR="000D2FB5" w:rsidRPr="000D2FB5" w:rsidRDefault="000D2FB5" w:rsidP="000D2FB5">
            <w:pPr>
              <w:pStyle w:val="ConsPlusNormal"/>
              <w:spacing w:line="216" w:lineRule="auto"/>
              <w:jc w:val="both"/>
              <w:rPr>
                <w:rFonts w:ascii="Times New Roman" w:hAnsi="Times New Roman" w:cs="Times New Roman"/>
              </w:rPr>
            </w:pPr>
            <w:r w:rsidRPr="000D2FB5">
              <w:rPr>
                <w:rFonts w:ascii="Times New Roman" w:hAnsi="Times New Roman" w:cs="Times New Roman"/>
              </w:rPr>
              <w:t>- санитарного узла (раздельного или совмещенного), который должен быть внутриквартирным и включать ванну, унитаз, раковину;</w:t>
            </w:r>
          </w:p>
          <w:p w:rsidR="000D2FB5" w:rsidRPr="000D2FB5" w:rsidRDefault="000D2FB5" w:rsidP="000D2FB5">
            <w:pPr>
              <w:pStyle w:val="ConsPlusNormal"/>
              <w:spacing w:line="216" w:lineRule="auto"/>
              <w:jc w:val="both"/>
              <w:rPr>
                <w:rFonts w:ascii="Times New Roman" w:hAnsi="Times New Roman" w:cs="Times New Roman"/>
              </w:rPr>
            </w:pPr>
            <w:r w:rsidRPr="000D2FB5">
              <w:rPr>
                <w:rFonts w:ascii="Times New Roman" w:hAnsi="Times New Roman" w:cs="Times New Roman"/>
              </w:rPr>
              <w:t>- внутридомовых инженерных систем, включая системы:</w:t>
            </w:r>
          </w:p>
          <w:p w:rsidR="000D2FB5" w:rsidRPr="000D2FB5" w:rsidRDefault="000D2FB5" w:rsidP="000D2FB5">
            <w:pPr>
              <w:pStyle w:val="ConsPlusNormal"/>
              <w:spacing w:line="216" w:lineRule="auto"/>
              <w:jc w:val="both"/>
              <w:rPr>
                <w:rFonts w:ascii="Times New Roman" w:hAnsi="Times New Roman" w:cs="Times New Roman"/>
              </w:rPr>
            </w:pPr>
            <w:r w:rsidRPr="000D2FB5">
              <w:rPr>
                <w:rFonts w:ascii="Times New Roman" w:hAnsi="Times New Roman" w:cs="Times New Roman"/>
              </w:rPr>
              <w:t>а) электроснабжения (с силовым и иным электрооборудованием в соответствии с проектной документацией);</w:t>
            </w:r>
          </w:p>
          <w:p w:rsidR="000D2FB5" w:rsidRPr="000D2FB5" w:rsidRDefault="000D2FB5" w:rsidP="000D2FB5">
            <w:pPr>
              <w:pStyle w:val="ConsPlusNormal"/>
              <w:spacing w:line="216" w:lineRule="auto"/>
              <w:jc w:val="both"/>
              <w:rPr>
                <w:rFonts w:ascii="Times New Roman" w:hAnsi="Times New Roman" w:cs="Times New Roman"/>
              </w:rPr>
            </w:pPr>
            <w:r w:rsidRPr="000D2FB5">
              <w:rPr>
                <w:rFonts w:ascii="Times New Roman" w:hAnsi="Times New Roman" w:cs="Times New Roman"/>
              </w:rPr>
              <w:t>б) холодного водоснабжения;</w:t>
            </w:r>
          </w:p>
          <w:p w:rsidR="000D2FB5" w:rsidRPr="000D2FB5" w:rsidRDefault="000D2FB5" w:rsidP="000D2FB5">
            <w:pPr>
              <w:pStyle w:val="ConsPlusNormal"/>
              <w:spacing w:line="216" w:lineRule="auto"/>
              <w:jc w:val="both"/>
              <w:rPr>
                <w:rFonts w:ascii="Times New Roman" w:hAnsi="Times New Roman" w:cs="Times New Roman"/>
              </w:rPr>
            </w:pPr>
            <w:r w:rsidRPr="000D2FB5">
              <w:rPr>
                <w:rFonts w:ascii="Times New Roman" w:hAnsi="Times New Roman" w:cs="Times New Roman"/>
              </w:rPr>
              <w:t>в) водоотведения (канализации);</w:t>
            </w:r>
          </w:p>
          <w:p w:rsidR="000D2FB5" w:rsidRPr="000D2FB5" w:rsidRDefault="000D2FB5" w:rsidP="000D2FB5">
            <w:pPr>
              <w:pStyle w:val="ConsPlusNormal"/>
              <w:spacing w:line="216" w:lineRule="auto"/>
              <w:jc w:val="both"/>
              <w:rPr>
                <w:rFonts w:ascii="Times New Roman" w:hAnsi="Times New Roman" w:cs="Times New Roman"/>
              </w:rPr>
            </w:pPr>
            <w:r w:rsidRPr="000D2FB5">
              <w:rPr>
                <w:rFonts w:ascii="Times New Roman" w:hAnsi="Times New Roman" w:cs="Times New Roman"/>
              </w:rPr>
              <w:t>г) газоснабжения (при наличии в соответствии с проектной документацией),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легкосбрасываемых оконных блоков (в соответствии с проектной документацией);</w:t>
            </w:r>
          </w:p>
          <w:p w:rsidR="000D2FB5" w:rsidRPr="000D2FB5" w:rsidRDefault="000D2FB5" w:rsidP="000D2FB5">
            <w:pPr>
              <w:pStyle w:val="ConsPlusNormal"/>
              <w:spacing w:line="216" w:lineRule="auto"/>
              <w:jc w:val="both"/>
              <w:rPr>
                <w:rFonts w:ascii="Times New Roman" w:hAnsi="Times New Roman" w:cs="Times New Roman"/>
              </w:rPr>
            </w:pPr>
            <w:r w:rsidRPr="000D2FB5">
              <w:rPr>
                <w:rFonts w:ascii="Times New Roman" w:hAnsi="Times New Roman" w:cs="Times New Roman"/>
              </w:rPr>
              <w:t>д) отопления (при отсутствии централизованного отопления и наличии газа рекомендуется установка коллективных или индивидуальных газовых котлов);</w:t>
            </w:r>
          </w:p>
          <w:p w:rsidR="000D2FB5" w:rsidRPr="000D2FB5" w:rsidRDefault="000D2FB5" w:rsidP="000D2FB5">
            <w:pPr>
              <w:pStyle w:val="ConsPlusNormal"/>
              <w:spacing w:line="216" w:lineRule="auto"/>
              <w:jc w:val="both"/>
              <w:rPr>
                <w:rFonts w:ascii="Times New Roman" w:hAnsi="Times New Roman" w:cs="Times New Roman"/>
              </w:rPr>
            </w:pPr>
            <w:r w:rsidRPr="000D2FB5">
              <w:rPr>
                <w:rFonts w:ascii="Times New Roman" w:hAnsi="Times New Roman" w:cs="Times New Roman"/>
              </w:rPr>
              <w:t>е) горячего водоснабжения;</w:t>
            </w:r>
          </w:p>
          <w:p w:rsidR="000D2FB5" w:rsidRPr="000D2FB5" w:rsidRDefault="000D2FB5" w:rsidP="000D2FB5">
            <w:pPr>
              <w:pStyle w:val="ConsPlusNormal"/>
              <w:spacing w:line="216" w:lineRule="auto"/>
              <w:jc w:val="both"/>
              <w:rPr>
                <w:rFonts w:ascii="Times New Roman" w:hAnsi="Times New Roman" w:cs="Times New Roman"/>
              </w:rPr>
            </w:pPr>
            <w:r w:rsidRPr="000D2FB5">
              <w:rPr>
                <w:rFonts w:ascii="Times New Roman" w:hAnsi="Times New Roman" w:cs="Times New Roman"/>
              </w:rPr>
              <w:t>ж) противопожарной безопасности (в соответствии с проектной документацией);</w:t>
            </w:r>
          </w:p>
          <w:p w:rsidR="000D2FB5" w:rsidRPr="000D2FB5" w:rsidRDefault="000D2FB5" w:rsidP="000D2FB5">
            <w:pPr>
              <w:pStyle w:val="ConsPlusNormal"/>
              <w:spacing w:line="216" w:lineRule="auto"/>
              <w:jc w:val="both"/>
              <w:rPr>
                <w:rFonts w:ascii="Times New Roman" w:hAnsi="Times New Roman" w:cs="Times New Roman"/>
              </w:rPr>
            </w:pPr>
            <w:r w:rsidRPr="000D2FB5">
              <w:rPr>
                <w:rFonts w:ascii="Times New Roman" w:hAnsi="Times New Roman" w:cs="Times New Roman"/>
              </w:rPr>
              <w:t>з) мусороудаления (при наличии в соответствии с проектной документацией);</w:t>
            </w:r>
          </w:p>
          <w:p w:rsidR="000D2FB5" w:rsidRPr="000D2FB5" w:rsidRDefault="000D2FB5" w:rsidP="000D2FB5">
            <w:pPr>
              <w:pStyle w:val="ConsPlusNormal"/>
              <w:spacing w:line="216" w:lineRule="auto"/>
              <w:jc w:val="both"/>
              <w:rPr>
                <w:rFonts w:ascii="Times New Roman" w:hAnsi="Times New Roman" w:cs="Times New Roman"/>
              </w:rPr>
            </w:pPr>
            <w:r w:rsidRPr="000D2FB5">
              <w:rPr>
                <w:rFonts w:ascii="Times New Roman" w:hAnsi="Times New Roman" w:cs="Times New Roman"/>
              </w:rPr>
              <w:t>- при наличии экономической целесообразности - локальных систем энергоснабжения;</w:t>
            </w:r>
          </w:p>
          <w:p w:rsidR="000D2FB5" w:rsidRPr="000D2FB5" w:rsidRDefault="000D2FB5" w:rsidP="000D2FB5">
            <w:pPr>
              <w:pStyle w:val="ConsPlusNormal"/>
              <w:spacing w:line="216" w:lineRule="auto"/>
              <w:jc w:val="both"/>
              <w:rPr>
                <w:rFonts w:ascii="Times New Roman" w:hAnsi="Times New Roman" w:cs="Times New Roman"/>
              </w:rPr>
            </w:pPr>
            <w:r w:rsidRPr="000D2FB5">
              <w:rPr>
                <w:rFonts w:ascii="Times New Roman" w:hAnsi="Times New Roman" w:cs="Times New Roman"/>
              </w:rPr>
              <w:t>- принятых в эксплуатацию и зарегистрированных в установленном порядке лифтов (при наличии в соответствии с проектной документацией).</w:t>
            </w:r>
          </w:p>
          <w:p w:rsidR="000D2FB5" w:rsidRPr="000D2FB5" w:rsidRDefault="000D2FB5" w:rsidP="000D2FB5">
            <w:pPr>
              <w:pStyle w:val="ConsPlusNormal"/>
              <w:spacing w:line="216" w:lineRule="auto"/>
              <w:jc w:val="both"/>
              <w:rPr>
                <w:rFonts w:ascii="Times New Roman" w:hAnsi="Times New Roman" w:cs="Times New Roman"/>
              </w:rPr>
            </w:pPr>
            <w:r w:rsidRPr="000D2FB5">
              <w:rPr>
                <w:rFonts w:ascii="Times New Roman" w:hAnsi="Times New Roman" w:cs="Times New Roman"/>
              </w:rPr>
              <w:t>Лифты рекомендуется оснащать:</w:t>
            </w:r>
          </w:p>
          <w:p w:rsidR="000D2FB5" w:rsidRPr="000D2FB5" w:rsidRDefault="000D2FB5" w:rsidP="000D2FB5">
            <w:pPr>
              <w:pStyle w:val="ConsPlusNormal"/>
              <w:spacing w:line="216" w:lineRule="auto"/>
              <w:jc w:val="both"/>
              <w:rPr>
                <w:rFonts w:ascii="Times New Roman" w:hAnsi="Times New Roman" w:cs="Times New Roman"/>
              </w:rPr>
            </w:pPr>
            <w:r w:rsidRPr="000D2FB5">
              <w:rPr>
                <w:rFonts w:ascii="Times New Roman" w:hAnsi="Times New Roman" w:cs="Times New Roman"/>
              </w:rPr>
              <w:t>а) кабиной, предназначенной для пользования инвалидом на кресле-коляске с сопровождающим лицом;</w:t>
            </w:r>
          </w:p>
        </w:tc>
      </w:tr>
      <w:tr w:rsidR="000D2FB5" w:rsidRPr="000D2FB5">
        <w:tblPrEx>
          <w:tblBorders>
            <w:insideH w:val="nil"/>
          </w:tblBorders>
        </w:tblPrEx>
        <w:tc>
          <w:tcPr>
            <w:tcW w:w="680" w:type="dxa"/>
            <w:tcBorders>
              <w:top w:val="nil"/>
              <w:bottom w:val="nil"/>
            </w:tcBorders>
          </w:tcPr>
          <w:p w:rsidR="000D2FB5" w:rsidRPr="000D2FB5" w:rsidRDefault="000D2FB5" w:rsidP="000D2FB5">
            <w:pPr>
              <w:pStyle w:val="ConsPlusNormal"/>
              <w:spacing w:line="216" w:lineRule="auto"/>
              <w:rPr>
                <w:rFonts w:ascii="Times New Roman" w:hAnsi="Times New Roman" w:cs="Times New Roman"/>
              </w:rPr>
            </w:pPr>
          </w:p>
        </w:tc>
        <w:tc>
          <w:tcPr>
            <w:tcW w:w="2104" w:type="dxa"/>
            <w:tcBorders>
              <w:top w:val="nil"/>
              <w:bottom w:val="nil"/>
            </w:tcBorders>
          </w:tcPr>
          <w:p w:rsidR="000D2FB5" w:rsidRPr="000D2FB5" w:rsidRDefault="000D2FB5" w:rsidP="000D2FB5">
            <w:pPr>
              <w:pStyle w:val="ConsPlusNormal"/>
              <w:spacing w:line="216" w:lineRule="auto"/>
              <w:rPr>
                <w:rFonts w:ascii="Times New Roman" w:hAnsi="Times New Roman" w:cs="Times New Roman"/>
              </w:rPr>
            </w:pPr>
          </w:p>
        </w:tc>
        <w:tc>
          <w:tcPr>
            <w:tcW w:w="6243" w:type="dxa"/>
            <w:tcBorders>
              <w:top w:val="nil"/>
              <w:bottom w:val="nil"/>
            </w:tcBorders>
          </w:tcPr>
          <w:p w:rsidR="000D2FB5" w:rsidRPr="000D2FB5" w:rsidRDefault="000D2FB5" w:rsidP="000D2FB5">
            <w:pPr>
              <w:pStyle w:val="ConsPlusNormal"/>
              <w:spacing w:line="216" w:lineRule="auto"/>
              <w:jc w:val="both"/>
              <w:rPr>
                <w:rFonts w:ascii="Times New Roman" w:hAnsi="Times New Roman" w:cs="Times New Roman"/>
              </w:rPr>
            </w:pPr>
            <w:r w:rsidRPr="000D2FB5">
              <w:rPr>
                <w:rFonts w:ascii="Times New Roman" w:hAnsi="Times New Roman" w:cs="Times New Roman"/>
              </w:rPr>
              <w:t>б) оборудованием для связи с диспетчером;</w:t>
            </w:r>
          </w:p>
          <w:p w:rsidR="000D2FB5" w:rsidRPr="000D2FB5" w:rsidRDefault="000D2FB5" w:rsidP="000D2FB5">
            <w:pPr>
              <w:pStyle w:val="ConsPlusNormal"/>
              <w:spacing w:line="216" w:lineRule="auto"/>
              <w:jc w:val="both"/>
              <w:rPr>
                <w:rFonts w:ascii="Times New Roman" w:hAnsi="Times New Roman" w:cs="Times New Roman"/>
              </w:rPr>
            </w:pPr>
            <w:r w:rsidRPr="000D2FB5">
              <w:rPr>
                <w:rFonts w:ascii="Times New Roman" w:hAnsi="Times New Roman" w:cs="Times New Roman"/>
              </w:rPr>
              <w:t>в) аварийным освещением кабины лифта;</w:t>
            </w:r>
          </w:p>
          <w:p w:rsidR="000D2FB5" w:rsidRPr="000D2FB5" w:rsidRDefault="000D2FB5" w:rsidP="000D2FB5">
            <w:pPr>
              <w:pStyle w:val="ConsPlusNormal"/>
              <w:spacing w:line="216" w:lineRule="auto"/>
              <w:jc w:val="both"/>
              <w:rPr>
                <w:rFonts w:ascii="Times New Roman" w:hAnsi="Times New Roman" w:cs="Times New Roman"/>
              </w:rPr>
            </w:pPr>
            <w:r w:rsidRPr="000D2FB5">
              <w:rPr>
                <w:rFonts w:ascii="Times New Roman" w:hAnsi="Times New Roman" w:cs="Times New Roman"/>
              </w:rPr>
              <w:t xml:space="preserve">г) светодиодным освещением кабины лифта в антивандальном </w:t>
            </w:r>
            <w:r w:rsidRPr="000D2FB5">
              <w:rPr>
                <w:rFonts w:ascii="Times New Roman" w:hAnsi="Times New Roman" w:cs="Times New Roman"/>
              </w:rPr>
              <w:lastRenderedPageBreak/>
              <w:t>исполнении;</w:t>
            </w:r>
          </w:p>
          <w:p w:rsidR="000D2FB5" w:rsidRPr="000D2FB5" w:rsidRDefault="000D2FB5" w:rsidP="000D2FB5">
            <w:pPr>
              <w:pStyle w:val="ConsPlusNormal"/>
              <w:spacing w:line="216" w:lineRule="auto"/>
              <w:jc w:val="both"/>
              <w:rPr>
                <w:rFonts w:ascii="Times New Roman" w:hAnsi="Times New Roman" w:cs="Times New Roman"/>
              </w:rPr>
            </w:pPr>
            <w:r w:rsidRPr="000D2FB5">
              <w:rPr>
                <w:rFonts w:ascii="Times New Roman" w:hAnsi="Times New Roman" w:cs="Times New Roman"/>
              </w:rPr>
              <w:t>д) панелью управления кабиной лифта в антивандальном исполнении;</w:t>
            </w:r>
          </w:p>
          <w:p w:rsidR="000D2FB5" w:rsidRPr="000D2FB5" w:rsidRDefault="000D2FB5" w:rsidP="000D2FB5">
            <w:pPr>
              <w:pStyle w:val="ConsPlusNormal"/>
              <w:spacing w:line="216" w:lineRule="auto"/>
              <w:jc w:val="both"/>
              <w:rPr>
                <w:rFonts w:ascii="Times New Roman" w:hAnsi="Times New Roman" w:cs="Times New Roman"/>
              </w:rPr>
            </w:pPr>
            <w:r w:rsidRPr="000D2FB5">
              <w:rPr>
                <w:rFonts w:ascii="Times New Roman" w:hAnsi="Times New Roman" w:cs="Times New Roman"/>
              </w:rPr>
              <w:t>- внесенных в Государственный реестр средств измерений, поверенных предприятиями-изготовителями, принятых в эксплуатацию соответствующими ресурсоснабжающими организациями и соответствующих установленным требованиям к классам точности общедомовых (коллективных) приборов учета электрической, тепловой энергии, холодной воды, горячей воды (при централизованном теплоснабжении в установленных случаях);</w:t>
            </w:r>
          </w:p>
          <w:p w:rsidR="000D2FB5" w:rsidRPr="000D2FB5" w:rsidRDefault="000D2FB5" w:rsidP="000D2FB5">
            <w:pPr>
              <w:pStyle w:val="ConsPlusNormal"/>
              <w:spacing w:line="216" w:lineRule="auto"/>
              <w:jc w:val="both"/>
              <w:rPr>
                <w:rFonts w:ascii="Times New Roman" w:hAnsi="Times New Roman" w:cs="Times New Roman"/>
              </w:rPr>
            </w:pPr>
            <w:r w:rsidRPr="000D2FB5">
              <w:rPr>
                <w:rFonts w:ascii="Times New Roman" w:hAnsi="Times New Roman" w:cs="Times New Roman"/>
              </w:rPr>
              <w:t>- оконных блоков со стеклопакетом класса энергоэффективности в соответствии с классом энергоэффективности дома;</w:t>
            </w:r>
          </w:p>
          <w:p w:rsidR="000D2FB5" w:rsidRPr="000D2FB5" w:rsidRDefault="000D2FB5" w:rsidP="000D2FB5">
            <w:pPr>
              <w:pStyle w:val="ConsPlusNormal"/>
              <w:spacing w:line="216" w:lineRule="auto"/>
              <w:jc w:val="both"/>
              <w:rPr>
                <w:rFonts w:ascii="Times New Roman" w:hAnsi="Times New Roman" w:cs="Times New Roman"/>
              </w:rPr>
            </w:pPr>
            <w:r w:rsidRPr="000D2FB5">
              <w:rPr>
                <w:rFonts w:ascii="Times New Roman" w:hAnsi="Times New Roman" w:cs="Times New Roman"/>
              </w:rPr>
              <w:t>- освещения этажных лестничных площадок дома с использованием светильников в антивандальном исполнении со светодиодным источником света, датчиков движения и освещенности;</w:t>
            </w:r>
          </w:p>
          <w:p w:rsidR="000D2FB5" w:rsidRPr="000D2FB5" w:rsidRDefault="000D2FB5" w:rsidP="000D2FB5">
            <w:pPr>
              <w:pStyle w:val="ConsPlusNormal"/>
              <w:spacing w:line="216" w:lineRule="auto"/>
              <w:jc w:val="both"/>
              <w:rPr>
                <w:rFonts w:ascii="Times New Roman" w:hAnsi="Times New Roman" w:cs="Times New Roman"/>
              </w:rPr>
            </w:pPr>
            <w:r w:rsidRPr="000D2FB5">
              <w:rPr>
                <w:rFonts w:ascii="Times New Roman" w:hAnsi="Times New Roman" w:cs="Times New Roman"/>
              </w:rPr>
              <w:t>- при входах в подъезды дома освещения с использованием светильников в антивандальном исполнении со светодиодным источником света и датчиков освещенности, козырьков над входной дверью и утепленных дверных блоков с ручками и автодоводчиком;</w:t>
            </w:r>
          </w:p>
          <w:p w:rsidR="000D2FB5" w:rsidRPr="000D2FB5" w:rsidRDefault="000D2FB5" w:rsidP="000D2FB5">
            <w:pPr>
              <w:pStyle w:val="ConsPlusNormal"/>
              <w:spacing w:line="216" w:lineRule="auto"/>
              <w:jc w:val="both"/>
              <w:rPr>
                <w:rFonts w:ascii="Times New Roman" w:hAnsi="Times New Roman" w:cs="Times New Roman"/>
              </w:rPr>
            </w:pPr>
            <w:r w:rsidRPr="000D2FB5">
              <w:rPr>
                <w:rFonts w:ascii="Times New Roman" w:hAnsi="Times New Roman" w:cs="Times New Roman"/>
              </w:rPr>
              <w:t>- во входах в подвал (техническое подполье) дома металлических дверных блоков с замком, ручками и автодоводчиком;</w:t>
            </w:r>
          </w:p>
          <w:p w:rsidR="000D2FB5" w:rsidRPr="000D2FB5" w:rsidRDefault="000D2FB5" w:rsidP="000D2FB5">
            <w:pPr>
              <w:pStyle w:val="ConsPlusNormal"/>
              <w:spacing w:line="216" w:lineRule="auto"/>
              <w:jc w:val="both"/>
              <w:rPr>
                <w:rFonts w:ascii="Times New Roman" w:hAnsi="Times New Roman" w:cs="Times New Roman"/>
              </w:rPr>
            </w:pPr>
            <w:r w:rsidRPr="000D2FB5">
              <w:rPr>
                <w:rFonts w:ascii="Times New Roman" w:hAnsi="Times New Roman" w:cs="Times New Roman"/>
              </w:rPr>
              <w:t>- отмостки из армированного бетона, асфальта, устроенной по всему периметру дома и обеспечивающей отвод воды от фундаментов;</w:t>
            </w:r>
          </w:p>
          <w:p w:rsidR="000D2FB5" w:rsidRPr="000D2FB5" w:rsidRDefault="000D2FB5" w:rsidP="000D2FB5">
            <w:pPr>
              <w:pStyle w:val="ConsPlusNormal"/>
              <w:spacing w:line="216" w:lineRule="auto"/>
              <w:jc w:val="both"/>
              <w:rPr>
                <w:rFonts w:ascii="Times New Roman" w:hAnsi="Times New Roman" w:cs="Times New Roman"/>
              </w:rPr>
            </w:pPr>
            <w:r w:rsidRPr="000D2FB5">
              <w:rPr>
                <w:rFonts w:ascii="Times New Roman" w:hAnsi="Times New Roman" w:cs="Times New Roman"/>
              </w:rPr>
              <w:t>- организованного водостока;</w:t>
            </w:r>
          </w:p>
          <w:p w:rsidR="000D2FB5" w:rsidRPr="000D2FB5" w:rsidRDefault="000D2FB5" w:rsidP="000D2FB5">
            <w:pPr>
              <w:pStyle w:val="ConsPlusNormal"/>
              <w:spacing w:line="216" w:lineRule="auto"/>
              <w:jc w:val="both"/>
              <w:rPr>
                <w:rFonts w:ascii="Times New Roman" w:hAnsi="Times New Roman" w:cs="Times New Roman"/>
              </w:rPr>
            </w:pPr>
            <w:r w:rsidRPr="000D2FB5">
              <w:rPr>
                <w:rFonts w:ascii="Times New Roman" w:hAnsi="Times New Roman" w:cs="Times New Roman"/>
              </w:rPr>
              <w:t>- благоустройства придомовой территории, в том числе наличие твердого покрытия, озеленения и малых архитектурных форм, площадок общего пользования различного назначения, в том числе детской игровой площадки с игровым комплексом (в соответствии с проектной документацией).</w:t>
            </w:r>
          </w:p>
        </w:tc>
      </w:tr>
      <w:tr w:rsidR="000D2FB5" w:rsidRPr="000D2FB5">
        <w:tblPrEx>
          <w:tblBorders>
            <w:insideH w:val="nil"/>
          </w:tblBorders>
        </w:tblPrEx>
        <w:tc>
          <w:tcPr>
            <w:tcW w:w="9027" w:type="dxa"/>
            <w:gridSpan w:val="3"/>
            <w:tcBorders>
              <w:top w:val="nil"/>
            </w:tcBorders>
          </w:tcPr>
          <w:p w:rsidR="000D2FB5" w:rsidRPr="000D2FB5" w:rsidRDefault="000D2FB5" w:rsidP="000D2FB5">
            <w:pPr>
              <w:pStyle w:val="ConsPlusNormal"/>
              <w:spacing w:line="216" w:lineRule="auto"/>
              <w:jc w:val="both"/>
              <w:rPr>
                <w:rFonts w:ascii="Times New Roman" w:hAnsi="Times New Roman" w:cs="Times New Roman"/>
              </w:rPr>
            </w:pPr>
            <w:r w:rsidRPr="000D2FB5">
              <w:rPr>
                <w:rFonts w:ascii="Times New Roman" w:hAnsi="Times New Roman" w:cs="Times New Roman"/>
              </w:rPr>
              <w:lastRenderedPageBreak/>
              <w:t xml:space="preserve">(в ред. </w:t>
            </w:r>
            <w:hyperlink r:id="rId103">
              <w:r w:rsidRPr="000D2FB5">
                <w:rPr>
                  <w:rFonts w:ascii="Times New Roman" w:hAnsi="Times New Roman" w:cs="Times New Roman"/>
                  <w:color w:val="0000FF"/>
                </w:rPr>
                <w:t>Приказа</w:t>
              </w:r>
            </w:hyperlink>
            <w:r w:rsidRPr="000D2FB5">
              <w:rPr>
                <w:rFonts w:ascii="Times New Roman" w:hAnsi="Times New Roman" w:cs="Times New Roman"/>
              </w:rPr>
              <w:t xml:space="preserve"> Минстроя России от 27.04.2023 N 311/пр)</w:t>
            </w:r>
          </w:p>
        </w:tc>
      </w:tr>
      <w:tr w:rsidR="000D2FB5" w:rsidRPr="000D2FB5">
        <w:tc>
          <w:tcPr>
            <w:tcW w:w="680" w:type="dxa"/>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3</w:t>
            </w:r>
          </w:p>
        </w:tc>
        <w:tc>
          <w:tcPr>
            <w:tcW w:w="2104" w:type="dxa"/>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Функциональное оснащение и отделка помещений многоквартирного дома</w:t>
            </w:r>
          </w:p>
        </w:tc>
        <w:tc>
          <w:tcPr>
            <w:tcW w:w="6243" w:type="dxa"/>
          </w:tcPr>
          <w:p w:rsidR="000D2FB5" w:rsidRPr="000D2FB5" w:rsidRDefault="000D2FB5" w:rsidP="000D2FB5">
            <w:pPr>
              <w:pStyle w:val="ConsPlusNormal"/>
              <w:spacing w:line="216" w:lineRule="auto"/>
              <w:jc w:val="both"/>
              <w:rPr>
                <w:rFonts w:ascii="Times New Roman" w:hAnsi="Times New Roman" w:cs="Times New Roman"/>
              </w:rPr>
            </w:pPr>
            <w:r w:rsidRPr="000D2FB5">
              <w:rPr>
                <w:rFonts w:ascii="Times New Roman" w:hAnsi="Times New Roman" w:cs="Times New Roman"/>
              </w:rPr>
              <w:t>Для целей переселения граждан из аварийного жилищного фонда рекомендуется использовать построенные и приобретенные жилые помещения, расположенные на любых этажах дома, кроме подвального, цокольного, технического, мансардного и:</w:t>
            </w:r>
          </w:p>
          <w:p w:rsidR="000D2FB5" w:rsidRPr="000D2FB5" w:rsidRDefault="000D2FB5" w:rsidP="000D2FB5">
            <w:pPr>
              <w:pStyle w:val="ConsPlusNormal"/>
              <w:spacing w:line="216" w:lineRule="auto"/>
              <w:jc w:val="both"/>
              <w:rPr>
                <w:rFonts w:ascii="Times New Roman" w:hAnsi="Times New Roman" w:cs="Times New Roman"/>
              </w:rPr>
            </w:pPr>
            <w:r w:rsidRPr="000D2FB5">
              <w:rPr>
                <w:rFonts w:ascii="Times New Roman" w:hAnsi="Times New Roman" w:cs="Times New Roman"/>
              </w:rPr>
              <w:t>- оборудованные подключенными к соответствующим внутридомовым инженерным системам внутриквартирными инженерными сетями в составе (не менее):</w:t>
            </w:r>
          </w:p>
          <w:p w:rsidR="000D2FB5" w:rsidRPr="000D2FB5" w:rsidRDefault="000D2FB5" w:rsidP="000D2FB5">
            <w:pPr>
              <w:pStyle w:val="ConsPlusNormal"/>
              <w:spacing w:line="216" w:lineRule="auto"/>
              <w:ind w:firstLine="283"/>
              <w:jc w:val="both"/>
              <w:rPr>
                <w:rFonts w:ascii="Times New Roman" w:hAnsi="Times New Roman" w:cs="Times New Roman"/>
              </w:rPr>
            </w:pPr>
            <w:r w:rsidRPr="000D2FB5">
              <w:rPr>
                <w:rFonts w:ascii="Times New Roman" w:hAnsi="Times New Roman" w:cs="Times New Roman"/>
              </w:rPr>
              <w:t>а) электроснабжения с электрическим щитком с устройствами защитного отключения;</w:t>
            </w:r>
          </w:p>
          <w:p w:rsidR="000D2FB5" w:rsidRPr="000D2FB5" w:rsidRDefault="000D2FB5" w:rsidP="000D2FB5">
            <w:pPr>
              <w:pStyle w:val="ConsPlusNormal"/>
              <w:spacing w:line="216" w:lineRule="auto"/>
              <w:ind w:firstLine="283"/>
              <w:jc w:val="both"/>
              <w:rPr>
                <w:rFonts w:ascii="Times New Roman" w:hAnsi="Times New Roman" w:cs="Times New Roman"/>
              </w:rPr>
            </w:pPr>
            <w:r w:rsidRPr="000D2FB5">
              <w:rPr>
                <w:rFonts w:ascii="Times New Roman" w:hAnsi="Times New Roman" w:cs="Times New Roman"/>
              </w:rPr>
              <w:t>б) холодного водоснабжения;</w:t>
            </w:r>
          </w:p>
          <w:p w:rsidR="000D2FB5" w:rsidRPr="000D2FB5" w:rsidRDefault="000D2FB5" w:rsidP="000D2FB5">
            <w:pPr>
              <w:pStyle w:val="ConsPlusNormal"/>
              <w:spacing w:line="216" w:lineRule="auto"/>
              <w:ind w:firstLine="283"/>
              <w:jc w:val="both"/>
              <w:rPr>
                <w:rFonts w:ascii="Times New Roman" w:hAnsi="Times New Roman" w:cs="Times New Roman"/>
              </w:rPr>
            </w:pPr>
            <w:r w:rsidRPr="000D2FB5">
              <w:rPr>
                <w:rFonts w:ascii="Times New Roman" w:hAnsi="Times New Roman" w:cs="Times New Roman"/>
              </w:rPr>
              <w:t>в) горячего водоснабжения (централизованной или автономной);</w:t>
            </w:r>
          </w:p>
          <w:p w:rsidR="000D2FB5" w:rsidRPr="000D2FB5" w:rsidRDefault="000D2FB5" w:rsidP="000D2FB5">
            <w:pPr>
              <w:pStyle w:val="ConsPlusNormal"/>
              <w:spacing w:line="216" w:lineRule="auto"/>
              <w:ind w:firstLine="283"/>
              <w:jc w:val="both"/>
              <w:rPr>
                <w:rFonts w:ascii="Times New Roman" w:hAnsi="Times New Roman" w:cs="Times New Roman"/>
              </w:rPr>
            </w:pPr>
            <w:r w:rsidRPr="000D2FB5">
              <w:rPr>
                <w:rFonts w:ascii="Times New Roman" w:hAnsi="Times New Roman" w:cs="Times New Roman"/>
              </w:rPr>
              <w:t>г) водоотведения (канализации);</w:t>
            </w:r>
          </w:p>
          <w:p w:rsidR="000D2FB5" w:rsidRPr="000D2FB5" w:rsidRDefault="000D2FB5" w:rsidP="000D2FB5">
            <w:pPr>
              <w:pStyle w:val="ConsPlusNormal"/>
              <w:spacing w:line="216" w:lineRule="auto"/>
              <w:ind w:firstLine="283"/>
              <w:jc w:val="both"/>
              <w:rPr>
                <w:rFonts w:ascii="Times New Roman" w:hAnsi="Times New Roman" w:cs="Times New Roman"/>
              </w:rPr>
            </w:pPr>
            <w:r w:rsidRPr="000D2FB5">
              <w:rPr>
                <w:rFonts w:ascii="Times New Roman" w:hAnsi="Times New Roman" w:cs="Times New Roman"/>
              </w:rPr>
              <w:t>д) отопления (централизованного или автономного);</w:t>
            </w:r>
          </w:p>
          <w:p w:rsidR="000D2FB5" w:rsidRPr="000D2FB5" w:rsidRDefault="000D2FB5" w:rsidP="000D2FB5">
            <w:pPr>
              <w:pStyle w:val="ConsPlusNormal"/>
              <w:spacing w:line="216" w:lineRule="auto"/>
              <w:ind w:firstLine="283"/>
              <w:jc w:val="both"/>
              <w:rPr>
                <w:rFonts w:ascii="Times New Roman" w:hAnsi="Times New Roman" w:cs="Times New Roman"/>
              </w:rPr>
            </w:pPr>
            <w:r w:rsidRPr="000D2FB5">
              <w:rPr>
                <w:rFonts w:ascii="Times New Roman" w:hAnsi="Times New Roman" w:cs="Times New Roman"/>
              </w:rPr>
              <w:t>е) вентиляции;</w:t>
            </w:r>
          </w:p>
          <w:p w:rsidR="000D2FB5" w:rsidRPr="000D2FB5" w:rsidRDefault="000D2FB5" w:rsidP="000D2FB5">
            <w:pPr>
              <w:pStyle w:val="ConsPlusNormal"/>
              <w:spacing w:line="216" w:lineRule="auto"/>
              <w:ind w:firstLine="283"/>
              <w:jc w:val="both"/>
              <w:rPr>
                <w:rFonts w:ascii="Times New Roman" w:hAnsi="Times New Roman" w:cs="Times New Roman"/>
              </w:rPr>
            </w:pPr>
            <w:r w:rsidRPr="000D2FB5">
              <w:rPr>
                <w:rFonts w:ascii="Times New Roman" w:hAnsi="Times New Roman" w:cs="Times New Roman"/>
              </w:rPr>
              <w:t>ж) газоснабжения (при наличии в соответствии с проектной документацией),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легкосбрасываемых оконных блоков (в соответствии с проектной документацией);</w:t>
            </w:r>
          </w:p>
          <w:p w:rsidR="000D2FB5" w:rsidRPr="000D2FB5" w:rsidRDefault="000D2FB5" w:rsidP="000D2FB5">
            <w:pPr>
              <w:pStyle w:val="ConsPlusNormal"/>
              <w:spacing w:line="216" w:lineRule="auto"/>
              <w:ind w:firstLine="283"/>
              <w:jc w:val="both"/>
              <w:rPr>
                <w:rFonts w:ascii="Times New Roman" w:hAnsi="Times New Roman" w:cs="Times New Roman"/>
              </w:rPr>
            </w:pPr>
            <w:r w:rsidRPr="000D2FB5">
              <w:rPr>
                <w:rFonts w:ascii="Times New Roman" w:hAnsi="Times New Roman" w:cs="Times New Roman"/>
              </w:rPr>
              <w:t xml:space="preserve">з) внесенными в Государственный реестр средств измерений, поверенными предприятиями-изготовителями, принятыми в </w:t>
            </w:r>
            <w:r w:rsidRPr="000D2FB5">
              <w:rPr>
                <w:rFonts w:ascii="Times New Roman" w:hAnsi="Times New Roman" w:cs="Times New Roman"/>
              </w:rPr>
              <w:lastRenderedPageBreak/>
              <w:t>эксплуатацию соответствующими ресурсоснабжающими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 (в установленных случаях) (в соответствии с проектной документацией);</w:t>
            </w:r>
          </w:p>
          <w:p w:rsidR="000D2FB5" w:rsidRPr="000D2FB5" w:rsidRDefault="000D2FB5" w:rsidP="000D2FB5">
            <w:pPr>
              <w:pStyle w:val="ConsPlusNormal"/>
              <w:spacing w:line="216" w:lineRule="auto"/>
              <w:ind w:firstLine="283"/>
              <w:jc w:val="both"/>
              <w:rPr>
                <w:rFonts w:ascii="Times New Roman" w:hAnsi="Times New Roman" w:cs="Times New Roman"/>
              </w:rPr>
            </w:pPr>
            <w:r w:rsidRPr="000D2FB5">
              <w:rPr>
                <w:rFonts w:ascii="Times New Roman" w:hAnsi="Times New Roman" w:cs="Times New Roman"/>
              </w:rPr>
              <w:t>- имеющие чистовую отделку "под ключ", в том числе:</w:t>
            </w:r>
          </w:p>
          <w:p w:rsidR="000D2FB5" w:rsidRPr="000D2FB5" w:rsidRDefault="000D2FB5" w:rsidP="000D2FB5">
            <w:pPr>
              <w:pStyle w:val="ConsPlusNormal"/>
              <w:spacing w:line="216" w:lineRule="auto"/>
              <w:ind w:firstLine="283"/>
              <w:jc w:val="both"/>
              <w:rPr>
                <w:rFonts w:ascii="Times New Roman" w:hAnsi="Times New Roman" w:cs="Times New Roman"/>
              </w:rPr>
            </w:pPr>
            <w:r w:rsidRPr="000D2FB5">
              <w:rPr>
                <w:rFonts w:ascii="Times New Roman" w:hAnsi="Times New Roman" w:cs="Times New Roman"/>
              </w:rPr>
              <w:t>а) входную утепленную дверь с замком, ручками и дверным глазком;</w:t>
            </w:r>
          </w:p>
          <w:p w:rsidR="000D2FB5" w:rsidRPr="000D2FB5" w:rsidRDefault="000D2FB5" w:rsidP="000D2FB5">
            <w:pPr>
              <w:pStyle w:val="ConsPlusNormal"/>
              <w:spacing w:line="216" w:lineRule="auto"/>
              <w:ind w:firstLine="283"/>
              <w:jc w:val="both"/>
              <w:rPr>
                <w:rFonts w:ascii="Times New Roman" w:hAnsi="Times New Roman" w:cs="Times New Roman"/>
              </w:rPr>
            </w:pPr>
            <w:r w:rsidRPr="000D2FB5">
              <w:rPr>
                <w:rFonts w:ascii="Times New Roman" w:hAnsi="Times New Roman" w:cs="Times New Roman"/>
              </w:rPr>
              <w:t>б) межкомнатные двери с наличниками и ручками;</w:t>
            </w:r>
          </w:p>
          <w:p w:rsidR="000D2FB5" w:rsidRPr="000D2FB5" w:rsidRDefault="000D2FB5" w:rsidP="000D2FB5">
            <w:pPr>
              <w:pStyle w:val="ConsPlusNormal"/>
              <w:spacing w:line="216" w:lineRule="auto"/>
              <w:ind w:firstLine="283"/>
              <w:jc w:val="both"/>
              <w:rPr>
                <w:rFonts w:ascii="Times New Roman" w:hAnsi="Times New Roman" w:cs="Times New Roman"/>
              </w:rPr>
            </w:pPr>
            <w:r w:rsidRPr="000D2FB5">
              <w:rPr>
                <w:rFonts w:ascii="Times New Roman" w:hAnsi="Times New Roman" w:cs="Times New Roman"/>
              </w:rPr>
              <w:t>в) оконные блоки со стеклопакетом класса энергоэффективности в соответствии с классом энергоэффективности дома;</w:t>
            </w:r>
          </w:p>
          <w:p w:rsidR="000D2FB5" w:rsidRPr="000D2FB5" w:rsidRDefault="000D2FB5" w:rsidP="000D2FB5">
            <w:pPr>
              <w:pStyle w:val="ConsPlusNormal"/>
              <w:spacing w:line="216" w:lineRule="auto"/>
              <w:ind w:firstLine="283"/>
              <w:jc w:val="both"/>
              <w:rPr>
                <w:rFonts w:ascii="Times New Roman" w:hAnsi="Times New Roman" w:cs="Times New Roman"/>
              </w:rPr>
            </w:pPr>
            <w:r w:rsidRPr="000D2FB5">
              <w:rPr>
                <w:rFonts w:ascii="Times New Roman" w:hAnsi="Times New Roman" w:cs="Times New Roman"/>
              </w:rPr>
              <w:t>г) вентиляционные решетки;</w:t>
            </w:r>
          </w:p>
          <w:p w:rsidR="000D2FB5" w:rsidRPr="000D2FB5" w:rsidRDefault="000D2FB5" w:rsidP="000D2FB5">
            <w:pPr>
              <w:pStyle w:val="ConsPlusNormal"/>
              <w:spacing w:line="216" w:lineRule="auto"/>
              <w:ind w:firstLine="283"/>
              <w:jc w:val="both"/>
              <w:rPr>
                <w:rFonts w:ascii="Times New Roman" w:hAnsi="Times New Roman" w:cs="Times New Roman"/>
              </w:rPr>
            </w:pPr>
            <w:r w:rsidRPr="000D2FB5">
              <w:rPr>
                <w:rFonts w:ascii="Times New Roman" w:hAnsi="Times New Roman" w:cs="Times New Roman"/>
              </w:rPr>
              <w:t>д) подвесные крюки для потолочных осветительных приборов во всех помещениях квартиры;</w:t>
            </w:r>
          </w:p>
          <w:p w:rsidR="000D2FB5" w:rsidRPr="000D2FB5" w:rsidRDefault="000D2FB5" w:rsidP="000D2FB5">
            <w:pPr>
              <w:pStyle w:val="ConsPlusNormal"/>
              <w:spacing w:line="216" w:lineRule="auto"/>
              <w:ind w:firstLine="283"/>
              <w:jc w:val="both"/>
              <w:rPr>
                <w:rFonts w:ascii="Times New Roman" w:hAnsi="Times New Roman" w:cs="Times New Roman"/>
              </w:rPr>
            </w:pPr>
            <w:r w:rsidRPr="000D2FB5">
              <w:rPr>
                <w:rFonts w:ascii="Times New Roman" w:hAnsi="Times New Roman" w:cs="Times New Roman"/>
              </w:rPr>
              <w:t>е) установленные и подключенные к соответствующим внутриквартирным инженерным сетям:</w:t>
            </w:r>
          </w:p>
          <w:p w:rsidR="000D2FB5" w:rsidRPr="000D2FB5" w:rsidRDefault="000D2FB5" w:rsidP="000D2FB5">
            <w:pPr>
              <w:pStyle w:val="ConsPlusNormal"/>
              <w:spacing w:line="216" w:lineRule="auto"/>
              <w:ind w:firstLine="283"/>
              <w:jc w:val="both"/>
              <w:rPr>
                <w:rFonts w:ascii="Times New Roman" w:hAnsi="Times New Roman" w:cs="Times New Roman"/>
              </w:rPr>
            </w:pPr>
            <w:r w:rsidRPr="000D2FB5">
              <w:rPr>
                <w:rFonts w:ascii="Times New Roman" w:hAnsi="Times New Roman" w:cs="Times New Roman"/>
              </w:rPr>
              <w:t>- звонковую сигнализацию (в соответствии с проектной документацией);</w:t>
            </w:r>
          </w:p>
          <w:p w:rsidR="000D2FB5" w:rsidRPr="000D2FB5" w:rsidRDefault="000D2FB5" w:rsidP="000D2FB5">
            <w:pPr>
              <w:pStyle w:val="ConsPlusNormal"/>
              <w:spacing w:line="216" w:lineRule="auto"/>
              <w:ind w:firstLine="283"/>
              <w:jc w:val="both"/>
              <w:rPr>
                <w:rFonts w:ascii="Times New Roman" w:hAnsi="Times New Roman" w:cs="Times New Roman"/>
              </w:rPr>
            </w:pPr>
            <w:r w:rsidRPr="000D2FB5">
              <w:rPr>
                <w:rFonts w:ascii="Times New Roman" w:hAnsi="Times New Roman" w:cs="Times New Roman"/>
              </w:rPr>
              <w:t>- мойку со смесителем и сифоном;</w:t>
            </w:r>
          </w:p>
          <w:p w:rsidR="000D2FB5" w:rsidRPr="000D2FB5" w:rsidRDefault="000D2FB5" w:rsidP="000D2FB5">
            <w:pPr>
              <w:pStyle w:val="ConsPlusNormal"/>
              <w:spacing w:line="216" w:lineRule="auto"/>
              <w:ind w:firstLine="283"/>
              <w:jc w:val="both"/>
              <w:rPr>
                <w:rFonts w:ascii="Times New Roman" w:hAnsi="Times New Roman" w:cs="Times New Roman"/>
              </w:rPr>
            </w:pPr>
            <w:r w:rsidRPr="000D2FB5">
              <w:rPr>
                <w:rFonts w:ascii="Times New Roman" w:hAnsi="Times New Roman" w:cs="Times New Roman"/>
              </w:rPr>
              <w:t>- умывальник со смесителем и сифоном;</w:t>
            </w:r>
          </w:p>
          <w:p w:rsidR="000D2FB5" w:rsidRPr="000D2FB5" w:rsidRDefault="000D2FB5" w:rsidP="000D2FB5">
            <w:pPr>
              <w:pStyle w:val="ConsPlusNormal"/>
              <w:spacing w:line="216" w:lineRule="auto"/>
              <w:ind w:firstLine="283"/>
              <w:jc w:val="both"/>
              <w:rPr>
                <w:rFonts w:ascii="Times New Roman" w:hAnsi="Times New Roman" w:cs="Times New Roman"/>
              </w:rPr>
            </w:pPr>
            <w:r w:rsidRPr="000D2FB5">
              <w:rPr>
                <w:rFonts w:ascii="Times New Roman" w:hAnsi="Times New Roman" w:cs="Times New Roman"/>
              </w:rPr>
              <w:t>- унитаз с сиденьем и сливным бачком;</w:t>
            </w:r>
          </w:p>
          <w:p w:rsidR="000D2FB5" w:rsidRPr="000D2FB5" w:rsidRDefault="000D2FB5" w:rsidP="000D2FB5">
            <w:pPr>
              <w:pStyle w:val="ConsPlusNormal"/>
              <w:spacing w:line="216" w:lineRule="auto"/>
              <w:ind w:firstLine="283"/>
              <w:jc w:val="both"/>
              <w:rPr>
                <w:rFonts w:ascii="Times New Roman" w:hAnsi="Times New Roman" w:cs="Times New Roman"/>
              </w:rPr>
            </w:pPr>
            <w:r w:rsidRPr="000D2FB5">
              <w:rPr>
                <w:rFonts w:ascii="Times New Roman" w:hAnsi="Times New Roman" w:cs="Times New Roman"/>
              </w:rPr>
              <w:t>- ванну с заземлением, со смесителем и сифоном;</w:t>
            </w:r>
          </w:p>
          <w:p w:rsidR="000D2FB5" w:rsidRPr="000D2FB5" w:rsidRDefault="000D2FB5" w:rsidP="000D2FB5">
            <w:pPr>
              <w:pStyle w:val="ConsPlusNormal"/>
              <w:spacing w:line="216" w:lineRule="auto"/>
              <w:ind w:firstLine="283"/>
              <w:jc w:val="both"/>
              <w:rPr>
                <w:rFonts w:ascii="Times New Roman" w:hAnsi="Times New Roman" w:cs="Times New Roman"/>
              </w:rPr>
            </w:pPr>
            <w:r w:rsidRPr="000D2FB5">
              <w:rPr>
                <w:rFonts w:ascii="Times New Roman" w:hAnsi="Times New Roman" w:cs="Times New Roman"/>
              </w:rPr>
              <w:t>- одно-, двухклавишные электровыключатели;</w:t>
            </w:r>
          </w:p>
          <w:p w:rsidR="000D2FB5" w:rsidRPr="000D2FB5" w:rsidRDefault="000D2FB5" w:rsidP="000D2FB5">
            <w:pPr>
              <w:pStyle w:val="ConsPlusNormal"/>
              <w:spacing w:line="216" w:lineRule="auto"/>
              <w:ind w:firstLine="283"/>
              <w:jc w:val="both"/>
              <w:rPr>
                <w:rFonts w:ascii="Times New Roman" w:hAnsi="Times New Roman" w:cs="Times New Roman"/>
              </w:rPr>
            </w:pPr>
            <w:r w:rsidRPr="000D2FB5">
              <w:rPr>
                <w:rFonts w:ascii="Times New Roman" w:hAnsi="Times New Roman" w:cs="Times New Roman"/>
              </w:rPr>
              <w:t>- электророзетки;</w:t>
            </w:r>
          </w:p>
          <w:p w:rsidR="000D2FB5" w:rsidRPr="000D2FB5" w:rsidRDefault="000D2FB5" w:rsidP="000D2FB5">
            <w:pPr>
              <w:pStyle w:val="ConsPlusNormal"/>
              <w:spacing w:line="216" w:lineRule="auto"/>
              <w:ind w:firstLine="283"/>
              <w:jc w:val="both"/>
              <w:rPr>
                <w:rFonts w:ascii="Times New Roman" w:hAnsi="Times New Roman" w:cs="Times New Roman"/>
              </w:rPr>
            </w:pPr>
            <w:r w:rsidRPr="000D2FB5">
              <w:rPr>
                <w:rFonts w:ascii="Times New Roman" w:hAnsi="Times New Roman" w:cs="Times New Roman"/>
              </w:rPr>
              <w:t>- выпуски электропроводки и патроны во всех помещениях квартиры;</w:t>
            </w:r>
          </w:p>
          <w:p w:rsidR="000D2FB5" w:rsidRPr="000D2FB5" w:rsidRDefault="000D2FB5" w:rsidP="000D2FB5">
            <w:pPr>
              <w:pStyle w:val="ConsPlusNormal"/>
              <w:spacing w:line="216" w:lineRule="auto"/>
              <w:ind w:firstLine="283"/>
              <w:jc w:val="both"/>
              <w:rPr>
                <w:rFonts w:ascii="Times New Roman" w:hAnsi="Times New Roman" w:cs="Times New Roman"/>
              </w:rPr>
            </w:pPr>
            <w:r w:rsidRPr="000D2FB5">
              <w:rPr>
                <w:rFonts w:ascii="Times New Roman" w:hAnsi="Times New Roman" w:cs="Times New Roman"/>
              </w:rPr>
              <w:t>- газовую или электрическую плиту (в соответствии с проектным решением);</w:t>
            </w:r>
          </w:p>
          <w:p w:rsidR="000D2FB5" w:rsidRPr="000D2FB5" w:rsidRDefault="000D2FB5" w:rsidP="000D2FB5">
            <w:pPr>
              <w:pStyle w:val="ConsPlusNormal"/>
              <w:spacing w:line="216" w:lineRule="auto"/>
              <w:ind w:firstLine="283"/>
              <w:jc w:val="both"/>
              <w:rPr>
                <w:rFonts w:ascii="Times New Roman" w:hAnsi="Times New Roman" w:cs="Times New Roman"/>
              </w:rPr>
            </w:pPr>
            <w:r w:rsidRPr="000D2FB5">
              <w:rPr>
                <w:rFonts w:ascii="Times New Roman" w:hAnsi="Times New Roman" w:cs="Times New Roman"/>
              </w:rPr>
              <w:t>- радиаторы (отопительные приборы или иные теплопотребляющие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0D2FB5" w:rsidRPr="000D2FB5" w:rsidRDefault="000D2FB5" w:rsidP="000D2FB5">
            <w:pPr>
              <w:pStyle w:val="ConsPlusNormal"/>
              <w:spacing w:line="216" w:lineRule="auto"/>
              <w:ind w:firstLine="283"/>
              <w:jc w:val="both"/>
              <w:rPr>
                <w:rFonts w:ascii="Times New Roman" w:hAnsi="Times New Roman" w:cs="Times New Roman"/>
              </w:rPr>
            </w:pPr>
            <w:r w:rsidRPr="000D2FB5">
              <w:rPr>
                <w:rFonts w:ascii="Times New Roman" w:hAnsi="Times New Roman" w:cs="Times New Roman"/>
              </w:rPr>
              <w:t>ж) напольные покрытия из керамической плитки в помещениях ванной комнаты, туалета (совмещенного санузла), кладовых, на балконе (лоджии), в остальных помещениях квартиры - из ламината класса износостойкости 22 и выше или линолеума на вспененной основе;</w:t>
            </w:r>
          </w:p>
          <w:p w:rsidR="000D2FB5" w:rsidRPr="000D2FB5" w:rsidRDefault="000D2FB5" w:rsidP="000D2FB5">
            <w:pPr>
              <w:pStyle w:val="ConsPlusNormal"/>
              <w:spacing w:line="216" w:lineRule="auto"/>
              <w:ind w:firstLine="283"/>
              <w:jc w:val="both"/>
              <w:rPr>
                <w:rFonts w:ascii="Times New Roman" w:hAnsi="Times New Roman" w:cs="Times New Roman"/>
              </w:rPr>
            </w:pPr>
            <w:r w:rsidRPr="000D2FB5">
              <w:rPr>
                <w:rFonts w:ascii="Times New Roman" w:hAnsi="Times New Roman" w:cs="Times New Roman"/>
              </w:rPr>
              <w:t>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производится керамической плиткой); обоями в остальных помещениях;</w:t>
            </w:r>
          </w:p>
          <w:p w:rsidR="000D2FB5" w:rsidRPr="000D2FB5" w:rsidRDefault="000D2FB5" w:rsidP="000D2FB5">
            <w:pPr>
              <w:pStyle w:val="ConsPlusNormal"/>
              <w:spacing w:line="216" w:lineRule="auto"/>
              <w:ind w:firstLine="283"/>
              <w:jc w:val="both"/>
              <w:rPr>
                <w:rFonts w:ascii="Times New Roman" w:hAnsi="Times New Roman" w:cs="Times New Roman"/>
              </w:rPr>
            </w:pPr>
            <w:r w:rsidRPr="000D2FB5">
              <w:rPr>
                <w:rFonts w:ascii="Times New Roman" w:hAnsi="Times New Roman" w:cs="Times New Roman"/>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0D2FB5" w:rsidRPr="000D2FB5">
        <w:tblPrEx>
          <w:tblBorders>
            <w:insideH w:val="nil"/>
          </w:tblBorders>
        </w:tblPrEx>
        <w:tc>
          <w:tcPr>
            <w:tcW w:w="680" w:type="dxa"/>
            <w:tcBorders>
              <w:bottom w:val="nil"/>
            </w:tcBorders>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lastRenderedPageBreak/>
              <w:t>4.</w:t>
            </w:r>
          </w:p>
        </w:tc>
        <w:tc>
          <w:tcPr>
            <w:tcW w:w="2104" w:type="dxa"/>
            <w:tcBorders>
              <w:bottom w:val="nil"/>
            </w:tcBorders>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 xml:space="preserve">Конструктивные, объемно-планировочные и иные решения индивидуальных жилых домов и домов блокированной </w:t>
            </w:r>
            <w:r w:rsidRPr="000D2FB5">
              <w:rPr>
                <w:rFonts w:ascii="Times New Roman" w:hAnsi="Times New Roman" w:cs="Times New Roman"/>
              </w:rPr>
              <w:lastRenderedPageBreak/>
              <w:t>застройки</w:t>
            </w:r>
          </w:p>
        </w:tc>
        <w:tc>
          <w:tcPr>
            <w:tcW w:w="6243" w:type="dxa"/>
            <w:tcBorders>
              <w:bottom w:val="nil"/>
            </w:tcBorders>
          </w:tcPr>
          <w:p w:rsidR="000D2FB5" w:rsidRPr="000D2FB5" w:rsidRDefault="000D2FB5" w:rsidP="000D2FB5">
            <w:pPr>
              <w:pStyle w:val="ConsPlusNormal"/>
              <w:spacing w:line="216" w:lineRule="auto"/>
              <w:jc w:val="both"/>
              <w:rPr>
                <w:rFonts w:ascii="Times New Roman" w:hAnsi="Times New Roman" w:cs="Times New Roman"/>
              </w:rPr>
            </w:pPr>
            <w:r w:rsidRPr="000D2FB5">
              <w:rPr>
                <w:rFonts w:ascii="Times New Roman" w:hAnsi="Times New Roman" w:cs="Times New Roman"/>
              </w:rPr>
              <w:lastRenderedPageBreak/>
              <w:t xml:space="preserve">Характеристики индивидуальных жилых домов, в том числе входящих в состав блокированной застройки, определяются в соответствии с </w:t>
            </w:r>
            <w:hyperlink r:id="rId104">
              <w:r w:rsidRPr="000D2FB5">
                <w:rPr>
                  <w:rFonts w:ascii="Times New Roman" w:hAnsi="Times New Roman" w:cs="Times New Roman"/>
                  <w:color w:val="0000FF"/>
                </w:rPr>
                <w:t>приказом</w:t>
              </w:r>
            </w:hyperlink>
            <w:r w:rsidRPr="000D2FB5">
              <w:rPr>
                <w:rFonts w:ascii="Times New Roman" w:hAnsi="Times New Roman" w:cs="Times New Roman"/>
              </w:rPr>
              <w:t xml:space="preserve"> Минстроя России от 2 августа 2022 г. N 633/пр "Об утверждении методики отбора проектов индивидуальных жилых домов для переселения граждан из аварийного жилищного фонда".</w:t>
            </w:r>
          </w:p>
        </w:tc>
      </w:tr>
      <w:tr w:rsidR="000D2FB5" w:rsidRPr="000D2FB5">
        <w:tblPrEx>
          <w:tblBorders>
            <w:insideH w:val="nil"/>
          </w:tblBorders>
        </w:tblPrEx>
        <w:tc>
          <w:tcPr>
            <w:tcW w:w="9027" w:type="dxa"/>
            <w:gridSpan w:val="3"/>
            <w:tcBorders>
              <w:top w:val="nil"/>
            </w:tcBorders>
          </w:tcPr>
          <w:p w:rsidR="000D2FB5" w:rsidRPr="000D2FB5" w:rsidRDefault="000D2FB5" w:rsidP="000D2FB5">
            <w:pPr>
              <w:pStyle w:val="ConsPlusNormal"/>
              <w:spacing w:line="216" w:lineRule="auto"/>
              <w:jc w:val="both"/>
              <w:rPr>
                <w:rFonts w:ascii="Times New Roman" w:hAnsi="Times New Roman" w:cs="Times New Roman"/>
              </w:rPr>
            </w:pPr>
            <w:r w:rsidRPr="000D2FB5">
              <w:rPr>
                <w:rFonts w:ascii="Times New Roman" w:hAnsi="Times New Roman" w:cs="Times New Roman"/>
              </w:rPr>
              <w:lastRenderedPageBreak/>
              <w:t xml:space="preserve">(п. 4 в ред. </w:t>
            </w:r>
            <w:hyperlink r:id="rId105">
              <w:r w:rsidRPr="000D2FB5">
                <w:rPr>
                  <w:rFonts w:ascii="Times New Roman" w:hAnsi="Times New Roman" w:cs="Times New Roman"/>
                  <w:color w:val="0000FF"/>
                </w:rPr>
                <w:t>Приказа</w:t>
              </w:r>
            </w:hyperlink>
            <w:r w:rsidRPr="000D2FB5">
              <w:rPr>
                <w:rFonts w:ascii="Times New Roman" w:hAnsi="Times New Roman" w:cs="Times New Roman"/>
              </w:rPr>
              <w:t xml:space="preserve"> Минстроя России от 27.04.2023 N 311/пр)</w:t>
            </w:r>
          </w:p>
        </w:tc>
      </w:tr>
      <w:tr w:rsidR="000D2FB5" w:rsidRPr="000D2FB5">
        <w:tc>
          <w:tcPr>
            <w:tcW w:w="680" w:type="dxa"/>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5</w:t>
            </w:r>
          </w:p>
        </w:tc>
        <w:tc>
          <w:tcPr>
            <w:tcW w:w="2104" w:type="dxa"/>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Материалы и оборудование</w:t>
            </w:r>
          </w:p>
        </w:tc>
        <w:tc>
          <w:tcPr>
            <w:tcW w:w="6243" w:type="dxa"/>
          </w:tcPr>
          <w:p w:rsidR="000D2FB5" w:rsidRPr="000D2FB5" w:rsidRDefault="000D2FB5" w:rsidP="000D2FB5">
            <w:pPr>
              <w:pStyle w:val="ConsPlusNormal"/>
              <w:spacing w:line="216" w:lineRule="auto"/>
              <w:jc w:val="both"/>
              <w:rPr>
                <w:rFonts w:ascii="Times New Roman" w:hAnsi="Times New Roman" w:cs="Times New Roman"/>
              </w:rPr>
            </w:pPr>
            <w:r w:rsidRPr="000D2FB5">
              <w:rPr>
                <w:rFonts w:ascii="Times New Roman" w:hAnsi="Times New Roman" w:cs="Times New Roman"/>
              </w:rPr>
              <w:t>Проектом на строительство дома рекомендуется предусмотреть применение современных сертифицированных строительных и отделочных материалов, технологического и инженерного оборудования.</w:t>
            </w:r>
          </w:p>
          <w:p w:rsidR="000D2FB5" w:rsidRPr="000D2FB5" w:rsidRDefault="000D2FB5" w:rsidP="000D2FB5">
            <w:pPr>
              <w:pStyle w:val="ConsPlusNormal"/>
              <w:spacing w:line="216" w:lineRule="auto"/>
              <w:jc w:val="both"/>
              <w:rPr>
                <w:rFonts w:ascii="Times New Roman" w:hAnsi="Times New Roman" w:cs="Times New Roman"/>
              </w:rPr>
            </w:pPr>
            <w:r w:rsidRPr="000D2FB5">
              <w:rPr>
                <w:rFonts w:ascii="Times New Roman" w:hAnsi="Times New Roman" w:cs="Times New Roman"/>
              </w:rPr>
              <w:t>Строительство рекомендуется осуществлять с применением материалов и оборудования, обеспечивающих соответствие жилища требованиям проектной документации.</w:t>
            </w:r>
          </w:p>
          <w:p w:rsidR="000D2FB5" w:rsidRPr="000D2FB5" w:rsidRDefault="000D2FB5" w:rsidP="000D2FB5">
            <w:pPr>
              <w:pStyle w:val="ConsPlusNormal"/>
              <w:spacing w:line="216" w:lineRule="auto"/>
              <w:jc w:val="both"/>
              <w:rPr>
                <w:rFonts w:ascii="Times New Roman" w:hAnsi="Times New Roman" w:cs="Times New Roman"/>
              </w:rPr>
            </w:pPr>
            <w:r w:rsidRPr="000D2FB5">
              <w:rPr>
                <w:rFonts w:ascii="Times New Roman" w:hAnsi="Times New Roman" w:cs="Times New Roman"/>
              </w:rPr>
              <w:t>Работы и применяемые строительные материалы в процессе строительства дома, жилые помещения в котором приобретаются в соответствии с муниципальным контрактом в целях переселения граждан из аварийного жилищного фонда, а также результаты таких работ рекомендуется выполнять в соответствии с требованиями технических регламентов, требованиями энергетической эффективности и требованиями оснащенности объекта капитального строительства приборами учета используемых энергетических ресурсов.</w:t>
            </w:r>
          </w:p>
        </w:tc>
      </w:tr>
      <w:tr w:rsidR="000D2FB5" w:rsidRPr="000D2FB5">
        <w:tc>
          <w:tcPr>
            <w:tcW w:w="680" w:type="dxa"/>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6</w:t>
            </w:r>
          </w:p>
        </w:tc>
        <w:tc>
          <w:tcPr>
            <w:tcW w:w="2104" w:type="dxa"/>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Энергоэффективность дома</w:t>
            </w:r>
          </w:p>
        </w:tc>
        <w:tc>
          <w:tcPr>
            <w:tcW w:w="6243" w:type="dxa"/>
          </w:tcPr>
          <w:p w:rsidR="000D2FB5" w:rsidRPr="000D2FB5" w:rsidRDefault="000D2FB5" w:rsidP="000D2FB5">
            <w:pPr>
              <w:pStyle w:val="ConsPlusNormal"/>
              <w:spacing w:line="216" w:lineRule="auto"/>
              <w:jc w:val="both"/>
              <w:rPr>
                <w:rFonts w:ascii="Times New Roman" w:hAnsi="Times New Roman" w:cs="Times New Roman"/>
              </w:rPr>
            </w:pPr>
            <w:r w:rsidRPr="000D2FB5">
              <w:rPr>
                <w:rFonts w:ascii="Times New Roman" w:hAnsi="Times New Roman" w:cs="Times New Roman"/>
              </w:rPr>
              <w:t xml:space="preserve">Рекомендуется предусматривать класс энергетической эффективности дома не ниже "B" согласно </w:t>
            </w:r>
            <w:hyperlink r:id="rId106">
              <w:r w:rsidRPr="000D2FB5">
                <w:rPr>
                  <w:rFonts w:ascii="Times New Roman" w:hAnsi="Times New Roman" w:cs="Times New Roman"/>
                  <w:color w:val="0000FF"/>
                </w:rPr>
                <w:t>Правилам</w:t>
              </w:r>
            </w:hyperlink>
            <w:r w:rsidRPr="000D2FB5">
              <w:rPr>
                <w:rFonts w:ascii="Times New Roman" w:hAnsi="Times New Roman" w:cs="Times New Roman"/>
              </w:rPr>
              <w:t xml:space="preserve"> определения класса энергетической эффективности, утвержденным приказом Министерства строительства и жилищно-коммунального хозяйства от 6 июня 2016 г. N 399/пр. Рекомендуется предусматривать следующие мероприятия, направленные на повышение энергоэффективности дома:</w:t>
            </w:r>
          </w:p>
          <w:p w:rsidR="000D2FB5" w:rsidRPr="000D2FB5" w:rsidRDefault="000D2FB5" w:rsidP="000D2FB5">
            <w:pPr>
              <w:pStyle w:val="ConsPlusNormal"/>
              <w:spacing w:line="216" w:lineRule="auto"/>
              <w:ind w:firstLine="283"/>
              <w:jc w:val="both"/>
              <w:rPr>
                <w:rFonts w:ascii="Times New Roman" w:hAnsi="Times New Roman" w:cs="Times New Roman"/>
              </w:rPr>
            </w:pPr>
            <w:r w:rsidRPr="000D2FB5">
              <w:rPr>
                <w:rFonts w:ascii="Times New Roman" w:hAnsi="Times New Roman" w:cs="Times New Roman"/>
              </w:rPr>
              <w:t>- предъявлять к оконным блокам в квартирах и в помещениях общего пользования дополнительные требования, указанные выше;</w:t>
            </w:r>
          </w:p>
          <w:p w:rsidR="000D2FB5" w:rsidRPr="000D2FB5" w:rsidRDefault="000D2FB5" w:rsidP="000D2FB5">
            <w:pPr>
              <w:pStyle w:val="ConsPlusNormal"/>
              <w:spacing w:line="216" w:lineRule="auto"/>
              <w:ind w:firstLine="283"/>
              <w:jc w:val="both"/>
              <w:rPr>
                <w:rFonts w:ascii="Times New Roman" w:hAnsi="Times New Roman" w:cs="Times New Roman"/>
              </w:rPr>
            </w:pPr>
            <w:r w:rsidRPr="000D2FB5">
              <w:rPr>
                <w:rFonts w:ascii="Times New Roman" w:hAnsi="Times New Roman" w:cs="Times New Roman"/>
              </w:rPr>
              <w:t>- в многоквартирных домах производить установку в помещениях общего пользования, лестничных клетках, перед входом в подъезды светодиодных светильников с датчиками движения и освещенности;</w:t>
            </w:r>
          </w:p>
          <w:p w:rsidR="000D2FB5" w:rsidRPr="000D2FB5" w:rsidRDefault="000D2FB5" w:rsidP="000D2FB5">
            <w:pPr>
              <w:pStyle w:val="ConsPlusNormal"/>
              <w:spacing w:line="216" w:lineRule="auto"/>
              <w:ind w:firstLine="283"/>
              <w:jc w:val="both"/>
              <w:rPr>
                <w:rFonts w:ascii="Times New Roman" w:hAnsi="Times New Roman" w:cs="Times New Roman"/>
              </w:rPr>
            </w:pPr>
            <w:r w:rsidRPr="000D2FB5">
              <w:rPr>
                <w:rFonts w:ascii="Times New Roman" w:hAnsi="Times New Roman" w:cs="Times New Roman"/>
              </w:rPr>
              <w:t>- проводить освещение придомовой территории многоквартирных домов с использованием светодиодных светильников и датчиков освещенности;</w:t>
            </w:r>
          </w:p>
          <w:p w:rsidR="000D2FB5" w:rsidRPr="000D2FB5" w:rsidRDefault="000D2FB5" w:rsidP="000D2FB5">
            <w:pPr>
              <w:pStyle w:val="ConsPlusNormal"/>
              <w:spacing w:line="216" w:lineRule="auto"/>
              <w:ind w:firstLine="283"/>
              <w:jc w:val="both"/>
              <w:rPr>
                <w:rFonts w:ascii="Times New Roman" w:hAnsi="Times New Roman" w:cs="Times New Roman"/>
              </w:rPr>
            </w:pPr>
            <w:r w:rsidRPr="000D2FB5">
              <w:rPr>
                <w:rFonts w:ascii="Times New Roman" w:hAnsi="Times New Roman" w:cs="Times New Roman"/>
              </w:rPr>
              <w:t>- выполнять теплоизоляцию подвального (цокольного) и чердачного перекрытий (в соответствии с проектной документацией);</w:t>
            </w:r>
          </w:p>
          <w:p w:rsidR="000D2FB5" w:rsidRPr="000D2FB5" w:rsidRDefault="000D2FB5" w:rsidP="000D2FB5">
            <w:pPr>
              <w:pStyle w:val="ConsPlusNormal"/>
              <w:spacing w:line="216" w:lineRule="auto"/>
              <w:ind w:firstLine="283"/>
              <w:jc w:val="both"/>
              <w:rPr>
                <w:rFonts w:ascii="Times New Roman" w:hAnsi="Times New Roman" w:cs="Times New Roman"/>
              </w:rPr>
            </w:pPr>
            <w:r w:rsidRPr="000D2FB5">
              <w:rPr>
                <w:rFonts w:ascii="Times New Roman" w:hAnsi="Times New Roman" w:cs="Times New Roman"/>
              </w:rPr>
              <w:t>- проводить установку приборов учета горячего и холодного водоснабжения, электроэнергии, газа и другие, предусмотренные в проектной документации;</w:t>
            </w:r>
          </w:p>
          <w:p w:rsidR="000D2FB5" w:rsidRPr="000D2FB5" w:rsidRDefault="000D2FB5" w:rsidP="000D2FB5">
            <w:pPr>
              <w:pStyle w:val="ConsPlusNormal"/>
              <w:spacing w:line="216" w:lineRule="auto"/>
              <w:ind w:firstLine="283"/>
              <w:jc w:val="both"/>
              <w:rPr>
                <w:rFonts w:ascii="Times New Roman" w:hAnsi="Times New Roman" w:cs="Times New Roman"/>
              </w:rPr>
            </w:pPr>
            <w:r w:rsidRPr="000D2FB5">
              <w:rPr>
                <w:rFonts w:ascii="Times New Roman" w:hAnsi="Times New Roman" w:cs="Times New Roman"/>
              </w:rPr>
              <w:t>- выполнять установку радиаторов отопления с терморегуляторами (при технологической возможности в соответствии с проектной документацией);</w:t>
            </w:r>
          </w:p>
          <w:p w:rsidR="000D2FB5" w:rsidRPr="000D2FB5" w:rsidRDefault="000D2FB5" w:rsidP="000D2FB5">
            <w:pPr>
              <w:pStyle w:val="ConsPlusNormal"/>
              <w:spacing w:line="216" w:lineRule="auto"/>
              <w:ind w:firstLine="283"/>
              <w:jc w:val="both"/>
              <w:rPr>
                <w:rFonts w:ascii="Times New Roman" w:hAnsi="Times New Roman" w:cs="Times New Roman"/>
              </w:rPr>
            </w:pPr>
            <w:r w:rsidRPr="000D2FB5">
              <w:rPr>
                <w:rFonts w:ascii="Times New Roman" w:hAnsi="Times New Roman" w:cs="Times New Roman"/>
              </w:rPr>
              <w:t>- проводить устройство входных дверей в подъезды дома с утеплением и оборудованием автодоводчиками;</w:t>
            </w:r>
          </w:p>
          <w:p w:rsidR="000D2FB5" w:rsidRPr="000D2FB5" w:rsidRDefault="000D2FB5" w:rsidP="000D2FB5">
            <w:pPr>
              <w:pStyle w:val="ConsPlusNormal"/>
              <w:spacing w:line="216" w:lineRule="auto"/>
              <w:ind w:firstLine="283"/>
              <w:jc w:val="both"/>
              <w:rPr>
                <w:rFonts w:ascii="Times New Roman" w:hAnsi="Times New Roman" w:cs="Times New Roman"/>
              </w:rPr>
            </w:pPr>
            <w:r w:rsidRPr="000D2FB5">
              <w:rPr>
                <w:rFonts w:ascii="Times New Roman" w:hAnsi="Times New Roman" w:cs="Times New Roman"/>
              </w:rPr>
              <w:t>- устраивать входные тамбуры в подъезды дома с утеплением стен, устанавливать утепленные двери тамбура (входную и проходную) с автодоводчиками.</w:t>
            </w:r>
          </w:p>
          <w:p w:rsidR="000D2FB5" w:rsidRPr="000D2FB5" w:rsidRDefault="000D2FB5" w:rsidP="000D2FB5">
            <w:pPr>
              <w:pStyle w:val="ConsPlusNormal"/>
              <w:spacing w:line="216" w:lineRule="auto"/>
              <w:ind w:firstLine="283"/>
              <w:jc w:val="both"/>
              <w:rPr>
                <w:rFonts w:ascii="Times New Roman" w:hAnsi="Times New Roman" w:cs="Times New Roman"/>
              </w:rPr>
            </w:pPr>
            <w:r w:rsidRPr="000D2FB5">
              <w:rPr>
                <w:rFonts w:ascii="Times New Roman" w:hAnsi="Times New Roman" w:cs="Times New Roman"/>
              </w:rPr>
              <w:t xml:space="preserve">Рекомендуется обеспечить наличие на фасаде дома указателя класса энергетической эффективности дома в соответствии с </w:t>
            </w:r>
            <w:hyperlink r:id="rId107">
              <w:r w:rsidRPr="000D2FB5">
                <w:rPr>
                  <w:rFonts w:ascii="Times New Roman" w:hAnsi="Times New Roman" w:cs="Times New Roman"/>
                  <w:color w:val="0000FF"/>
                </w:rPr>
                <w:t>разделом III</w:t>
              </w:r>
            </w:hyperlink>
            <w:r w:rsidRPr="000D2FB5">
              <w:rPr>
                <w:rFonts w:ascii="Times New Roman" w:hAnsi="Times New Roman" w:cs="Times New Roman"/>
              </w:rPr>
              <w:t xml:space="preserve"> Правил определения классов энергетической эффективности многоквартирных домов, утвержденных приказом Министерства строительства и жилищно-коммунального хозяйства Российской Федерации от 6 июня 2016 года N 399/пр.</w:t>
            </w:r>
          </w:p>
        </w:tc>
      </w:tr>
      <w:tr w:rsidR="000D2FB5" w:rsidRPr="000D2FB5">
        <w:tc>
          <w:tcPr>
            <w:tcW w:w="680" w:type="dxa"/>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7</w:t>
            </w:r>
          </w:p>
        </w:tc>
        <w:tc>
          <w:tcPr>
            <w:tcW w:w="2104" w:type="dxa"/>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Эксплуатационная документация дома</w:t>
            </w:r>
          </w:p>
        </w:tc>
        <w:tc>
          <w:tcPr>
            <w:tcW w:w="6243" w:type="dxa"/>
          </w:tcPr>
          <w:p w:rsidR="000D2FB5" w:rsidRPr="000D2FB5" w:rsidRDefault="000D2FB5" w:rsidP="000D2FB5">
            <w:pPr>
              <w:pStyle w:val="ConsPlusNormal"/>
              <w:spacing w:line="216" w:lineRule="auto"/>
              <w:ind w:firstLine="283"/>
              <w:jc w:val="both"/>
              <w:rPr>
                <w:rFonts w:ascii="Times New Roman" w:hAnsi="Times New Roman" w:cs="Times New Roman"/>
              </w:rPr>
            </w:pPr>
            <w:r w:rsidRPr="000D2FB5">
              <w:rPr>
                <w:rFonts w:ascii="Times New Roman" w:hAnsi="Times New Roman" w:cs="Times New Roman"/>
              </w:rPr>
              <w:t xml:space="preserve">Рекомендуется иметь в наличии паспорта и инструкции по эксплуатации предприятий-изготовителей на механическое, электрическое, санитарно-техническое и иное, включая </w:t>
            </w:r>
            <w:r w:rsidRPr="000D2FB5">
              <w:rPr>
                <w:rFonts w:ascii="Times New Roman" w:hAnsi="Times New Roman" w:cs="Times New Roman"/>
              </w:rPr>
              <w:lastRenderedPageBreak/>
              <w:t xml:space="preserve">лифтовое, оборудование, приборы учета использования энергетических ресурсов (общедомовые (коллективные) и индивидуальные) и узлы управления подачей энергетических ресурсов и т.д., а также соответствующие документы (копии документов), предусмотренные </w:t>
            </w:r>
            <w:hyperlink r:id="rId108">
              <w:r w:rsidRPr="000D2FB5">
                <w:rPr>
                  <w:rFonts w:ascii="Times New Roman" w:hAnsi="Times New Roman" w:cs="Times New Roman"/>
                  <w:color w:val="0000FF"/>
                </w:rPr>
                <w:t>пунктами 24</w:t>
              </w:r>
            </w:hyperlink>
            <w:r w:rsidRPr="000D2FB5">
              <w:rPr>
                <w:rFonts w:ascii="Times New Roman" w:hAnsi="Times New Roman" w:cs="Times New Roman"/>
              </w:rPr>
              <w:t xml:space="preserve"> и </w:t>
            </w:r>
            <w:hyperlink r:id="rId109">
              <w:r w:rsidRPr="000D2FB5">
                <w:rPr>
                  <w:rFonts w:ascii="Times New Roman" w:hAnsi="Times New Roman" w:cs="Times New Roman"/>
                  <w:color w:val="0000FF"/>
                </w:rPr>
                <w:t>26</w:t>
              </w:r>
            </w:hyperlink>
            <w:r w:rsidRPr="000D2FB5">
              <w:rPr>
                <w:rFonts w:ascii="Times New Roman" w:hAnsi="Times New Roman" w:cs="Times New Roman"/>
              </w:rPr>
              <w:t xml:space="preserve"> Правил содержания общего имущества в многоквартирном доме, утвержденных постановлением Правительства Российской Федерации от 13 августа 2006 г. N 491, включая Инструкцию по эксплуатации многоквартирного дома, выполненную в соответствии с п. 10.1 Градостроительного </w:t>
            </w:r>
            <w:hyperlink r:id="rId110">
              <w:r w:rsidRPr="000D2FB5">
                <w:rPr>
                  <w:rFonts w:ascii="Times New Roman" w:hAnsi="Times New Roman" w:cs="Times New Roman"/>
                  <w:color w:val="0000FF"/>
                </w:rPr>
                <w:t>кодекса</w:t>
              </w:r>
            </w:hyperlink>
            <w:r w:rsidRPr="000D2FB5">
              <w:rPr>
                <w:rFonts w:ascii="Times New Roman" w:hAnsi="Times New Roman" w:cs="Times New Roman"/>
              </w:rPr>
              <w:t xml:space="preserve"> (Требования к безопасной эксплуатации зданий) и </w:t>
            </w:r>
            <w:hyperlink r:id="rId111">
              <w:r w:rsidRPr="000D2FB5">
                <w:rPr>
                  <w:rFonts w:ascii="Times New Roman" w:hAnsi="Times New Roman" w:cs="Times New Roman"/>
                  <w:color w:val="0000FF"/>
                </w:rPr>
                <w:t>СП 255.1325800</w:t>
              </w:r>
            </w:hyperlink>
            <w:r w:rsidRPr="000D2FB5">
              <w:rPr>
                <w:rFonts w:ascii="Times New Roman" w:hAnsi="Times New Roman" w:cs="Times New Roman"/>
              </w:rPr>
              <w:t xml:space="preserve"> "Здания и сооружения. Правила эксплуатации, Общие положения" (в соответствии с проектной документацией), инструкции по эксплуатации внутриквартирного инженерного оборудования, Комплекты инструкций по эксплуатации внутриквартирного инженерного оборудования рекомендуется передать Заказчику.</w:t>
            </w:r>
          </w:p>
        </w:tc>
      </w:tr>
    </w:tbl>
    <w:p w:rsidR="000D2FB5" w:rsidRPr="000D2FB5" w:rsidRDefault="000D2FB5" w:rsidP="000D2FB5">
      <w:pPr>
        <w:pStyle w:val="ConsPlusNormal"/>
        <w:spacing w:line="216" w:lineRule="auto"/>
        <w:jc w:val="both"/>
        <w:rPr>
          <w:rFonts w:ascii="Times New Roman" w:hAnsi="Times New Roman" w:cs="Times New Roman"/>
        </w:rPr>
      </w:pPr>
    </w:p>
    <w:p w:rsidR="000D2FB5" w:rsidRPr="000D2FB5" w:rsidRDefault="000D2FB5" w:rsidP="000D2FB5">
      <w:pPr>
        <w:pStyle w:val="ConsPlusNormal"/>
        <w:spacing w:line="216" w:lineRule="auto"/>
        <w:jc w:val="both"/>
        <w:rPr>
          <w:rFonts w:ascii="Times New Roman" w:hAnsi="Times New Roman" w:cs="Times New Roman"/>
        </w:rPr>
      </w:pPr>
    </w:p>
    <w:p w:rsidR="000D2FB5" w:rsidRPr="000D2FB5" w:rsidRDefault="000D2FB5" w:rsidP="000D2FB5">
      <w:pPr>
        <w:pStyle w:val="ConsPlusNormal"/>
        <w:spacing w:line="216" w:lineRule="auto"/>
        <w:jc w:val="both"/>
        <w:rPr>
          <w:rFonts w:ascii="Times New Roman" w:hAnsi="Times New Roman" w:cs="Times New Roman"/>
        </w:rPr>
      </w:pPr>
    </w:p>
    <w:p w:rsidR="000D2FB5" w:rsidRPr="000D2FB5" w:rsidRDefault="000D2FB5" w:rsidP="000D2FB5">
      <w:pPr>
        <w:pStyle w:val="ConsPlusNormal"/>
        <w:spacing w:line="216" w:lineRule="auto"/>
        <w:jc w:val="both"/>
        <w:rPr>
          <w:rFonts w:ascii="Times New Roman" w:hAnsi="Times New Roman" w:cs="Times New Roman"/>
        </w:rPr>
      </w:pPr>
    </w:p>
    <w:p w:rsidR="000D2FB5" w:rsidRPr="000D2FB5" w:rsidRDefault="000D2FB5" w:rsidP="000D2FB5">
      <w:pPr>
        <w:pStyle w:val="ConsPlusNormal"/>
        <w:spacing w:line="216" w:lineRule="auto"/>
        <w:jc w:val="both"/>
        <w:rPr>
          <w:rFonts w:ascii="Times New Roman" w:hAnsi="Times New Roman" w:cs="Times New Roman"/>
        </w:rPr>
      </w:pPr>
    </w:p>
    <w:p w:rsidR="000D2FB5" w:rsidRPr="000D2FB5" w:rsidRDefault="000D2FB5" w:rsidP="000D2FB5">
      <w:pPr>
        <w:pStyle w:val="ConsPlusNormal"/>
        <w:spacing w:line="216" w:lineRule="auto"/>
        <w:jc w:val="right"/>
        <w:outlineLvl w:val="1"/>
        <w:rPr>
          <w:rFonts w:ascii="Times New Roman" w:hAnsi="Times New Roman" w:cs="Times New Roman"/>
        </w:rPr>
      </w:pPr>
      <w:r w:rsidRPr="000D2FB5">
        <w:rPr>
          <w:rFonts w:ascii="Times New Roman" w:hAnsi="Times New Roman" w:cs="Times New Roman"/>
        </w:rPr>
        <w:t>Приложение N 3</w:t>
      </w:r>
    </w:p>
    <w:p w:rsidR="000D2FB5" w:rsidRPr="000D2FB5" w:rsidRDefault="000D2FB5" w:rsidP="000D2FB5">
      <w:pPr>
        <w:pStyle w:val="ConsPlusNormal"/>
        <w:spacing w:line="216" w:lineRule="auto"/>
        <w:jc w:val="right"/>
        <w:rPr>
          <w:rFonts w:ascii="Times New Roman" w:hAnsi="Times New Roman" w:cs="Times New Roman"/>
        </w:rPr>
      </w:pPr>
      <w:r w:rsidRPr="000D2FB5">
        <w:rPr>
          <w:rFonts w:ascii="Times New Roman" w:hAnsi="Times New Roman" w:cs="Times New Roman"/>
        </w:rPr>
        <w:t>к методическим рекомендациям</w:t>
      </w:r>
    </w:p>
    <w:p w:rsidR="000D2FB5" w:rsidRPr="000D2FB5" w:rsidRDefault="000D2FB5" w:rsidP="000D2FB5">
      <w:pPr>
        <w:pStyle w:val="ConsPlusNormal"/>
        <w:spacing w:line="216" w:lineRule="auto"/>
        <w:jc w:val="right"/>
        <w:rPr>
          <w:rFonts w:ascii="Times New Roman" w:hAnsi="Times New Roman" w:cs="Times New Roman"/>
        </w:rPr>
      </w:pPr>
      <w:r w:rsidRPr="000D2FB5">
        <w:rPr>
          <w:rFonts w:ascii="Times New Roman" w:hAnsi="Times New Roman" w:cs="Times New Roman"/>
        </w:rPr>
        <w:t>по формированию субъектами</w:t>
      </w:r>
    </w:p>
    <w:p w:rsidR="000D2FB5" w:rsidRPr="000D2FB5" w:rsidRDefault="000D2FB5" w:rsidP="000D2FB5">
      <w:pPr>
        <w:pStyle w:val="ConsPlusNormal"/>
        <w:spacing w:line="216" w:lineRule="auto"/>
        <w:jc w:val="right"/>
        <w:rPr>
          <w:rFonts w:ascii="Times New Roman" w:hAnsi="Times New Roman" w:cs="Times New Roman"/>
        </w:rPr>
      </w:pPr>
      <w:r w:rsidRPr="000D2FB5">
        <w:rPr>
          <w:rFonts w:ascii="Times New Roman" w:hAnsi="Times New Roman" w:cs="Times New Roman"/>
        </w:rPr>
        <w:t>Российской Федерации региональных</w:t>
      </w:r>
    </w:p>
    <w:p w:rsidR="000D2FB5" w:rsidRPr="000D2FB5" w:rsidRDefault="000D2FB5" w:rsidP="000D2FB5">
      <w:pPr>
        <w:pStyle w:val="ConsPlusNormal"/>
        <w:spacing w:line="216" w:lineRule="auto"/>
        <w:jc w:val="right"/>
        <w:rPr>
          <w:rFonts w:ascii="Times New Roman" w:hAnsi="Times New Roman" w:cs="Times New Roman"/>
        </w:rPr>
      </w:pPr>
      <w:r w:rsidRPr="000D2FB5">
        <w:rPr>
          <w:rFonts w:ascii="Times New Roman" w:hAnsi="Times New Roman" w:cs="Times New Roman"/>
        </w:rPr>
        <w:t>адресных программ по переселению</w:t>
      </w:r>
    </w:p>
    <w:p w:rsidR="000D2FB5" w:rsidRPr="000D2FB5" w:rsidRDefault="000D2FB5" w:rsidP="000D2FB5">
      <w:pPr>
        <w:pStyle w:val="ConsPlusNormal"/>
        <w:spacing w:line="216" w:lineRule="auto"/>
        <w:jc w:val="right"/>
        <w:rPr>
          <w:rFonts w:ascii="Times New Roman" w:hAnsi="Times New Roman" w:cs="Times New Roman"/>
        </w:rPr>
      </w:pPr>
      <w:r w:rsidRPr="000D2FB5">
        <w:rPr>
          <w:rFonts w:ascii="Times New Roman" w:hAnsi="Times New Roman" w:cs="Times New Roman"/>
        </w:rPr>
        <w:t>граждан из аварийного</w:t>
      </w:r>
    </w:p>
    <w:p w:rsidR="000D2FB5" w:rsidRPr="000D2FB5" w:rsidRDefault="000D2FB5" w:rsidP="000D2FB5">
      <w:pPr>
        <w:pStyle w:val="ConsPlusNormal"/>
        <w:spacing w:line="216" w:lineRule="auto"/>
        <w:jc w:val="right"/>
        <w:rPr>
          <w:rFonts w:ascii="Times New Roman" w:hAnsi="Times New Roman" w:cs="Times New Roman"/>
        </w:rPr>
      </w:pPr>
      <w:r w:rsidRPr="000D2FB5">
        <w:rPr>
          <w:rFonts w:ascii="Times New Roman" w:hAnsi="Times New Roman" w:cs="Times New Roman"/>
        </w:rPr>
        <w:t>жилищного фонда</w:t>
      </w:r>
    </w:p>
    <w:p w:rsidR="000D2FB5" w:rsidRPr="000D2FB5" w:rsidRDefault="000D2FB5" w:rsidP="000D2FB5">
      <w:pPr>
        <w:pStyle w:val="ConsPlusNormal"/>
        <w:spacing w:line="216" w:lineRule="auto"/>
        <w:jc w:val="both"/>
        <w:rPr>
          <w:rFonts w:ascii="Times New Roman" w:hAnsi="Times New Roman" w:cs="Times New Roman"/>
        </w:rPr>
      </w:pPr>
    </w:p>
    <w:p w:rsidR="000D2FB5" w:rsidRPr="000D2FB5" w:rsidRDefault="000D2FB5" w:rsidP="000D2FB5">
      <w:pPr>
        <w:pStyle w:val="ConsPlusNormal"/>
        <w:spacing w:line="216" w:lineRule="auto"/>
        <w:jc w:val="right"/>
        <w:rPr>
          <w:rFonts w:ascii="Times New Roman" w:hAnsi="Times New Roman" w:cs="Times New Roman"/>
        </w:rPr>
      </w:pPr>
      <w:r w:rsidRPr="000D2FB5">
        <w:rPr>
          <w:rFonts w:ascii="Times New Roman" w:hAnsi="Times New Roman" w:cs="Times New Roman"/>
        </w:rPr>
        <w:t>(Форма рекомендуемая)</w:t>
      </w:r>
    </w:p>
    <w:p w:rsidR="000D2FB5" w:rsidRPr="000D2FB5" w:rsidRDefault="000D2FB5" w:rsidP="000D2FB5">
      <w:pPr>
        <w:pStyle w:val="ConsPlusNormal"/>
        <w:spacing w:line="216" w:lineRule="auto"/>
        <w:jc w:val="both"/>
        <w:rPr>
          <w:rFonts w:ascii="Times New Roman" w:hAnsi="Times New Roman" w:cs="Times New Roman"/>
        </w:rPr>
      </w:pPr>
    </w:p>
    <w:p w:rsidR="000D2FB5" w:rsidRPr="000D2FB5" w:rsidRDefault="000D2FB5" w:rsidP="000D2FB5">
      <w:pPr>
        <w:pStyle w:val="ConsPlusNormal"/>
        <w:spacing w:line="216" w:lineRule="auto"/>
        <w:jc w:val="center"/>
        <w:rPr>
          <w:rFonts w:ascii="Times New Roman" w:hAnsi="Times New Roman" w:cs="Times New Roman"/>
        </w:rPr>
      </w:pPr>
      <w:bookmarkStart w:id="8" w:name="P832"/>
      <w:bookmarkEnd w:id="8"/>
      <w:r w:rsidRPr="000D2FB5">
        <w:rPr>
          <w:rFonts w:ascii="Times New Roman" w:hAnsi="Times New Roman" w:cs="Times New Roman"/>
        </w:rPr>
        <w:t>План-график</w:t>
      </w:r>
    </w:p>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реализации региональной адресной программы по переселению</w:t>
      </w:r>
    </w:p>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граждан из аварийного жилищного фонда</w:t>
      </w:r>
    </w:p>
    <w:p w:rsidR="000D2FB5" w:rsidRPr="000D2FB5" w:rsidRDefault="000D2FB5" w:rsidP="000D2FB5">
      <w:pPr>
        <w:pStyle w:val="ConsPlusNormal"/>
        <w:spacing w:line="216" w:lineRule="auto"/>
        <w:jc w:val="both"/>
        <w:rPr>
          <w:rFonts w:ascii="Times New Roman" w:hAnsi="Times New Roman" w:cs="Times New Roman"/>
        </w:rPr>
      </w:pPr>
    </w:p>
    <w:p w:rsidR="000D2FB5" w:rsidRPr="000D2FB5" w:rsidRDefault="000D2FB5" w:rsidP="000D2FB5">
      <w:pPr>
        <w:pStyle w:val="ConsPlusNormal"/>
        <w:spacing w:line="216" w:lineRule="auto"/>
        <w:rPr>
          <w:rFonts w:ascii="Times New Roman" w:hAnsi="Times New Roman" w:cs="Times New Roman"/>
        </w:rPr>
        <w:sectPr w:rsidR="000D2FB5" w:rsidRPr="000D2FB5" w:rsidSect="00753B03">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3"/>
        <w:gridCol w:w="1738"/>
        <w:gridCol w:w="829"/>
        <w:gridCol w:w="731"/>
        <w:gridCol w:w="765"/>
        <w:gridCol w:w="854"/>
        <w:gridCol w:w="759"/>
        <w:gridCol w:w="795"/>
        <w:gridCol w:w="756"/>
        <w:gridCol w:w="1095"/>
        <w:gridCol w:w="1130"/>
        <w:gridCol w:w="840"/>
        <w:gridCol w:w="706"/>
        <w:gridCol w:w="1296"/>
        <w:gridCol w:w="735"/>
      </w:tblGrid>
      <w:tr w:rsidR="000D2FB5" w:rsidRPr="000D2FB5">
        <w:tc>
          <w:tcPr>
            <w:tcW w:w="523"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lastRenderedPageBreak/>
              <w:t>N п/п</w:t>
            </w:r>
          </w:p>
        </w:tc>
        <w:tc>
          <w:tcPr>
            <w:tcW w:w="1738"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Наименование муниципального образования/способ переселения</w:t>
            </w:r>
          </w:p>
        </w:tc>
        <w:tc>
          <w:tcPr>
            <w:tcW w:w="829"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Расселяемая площадь жилых помещений (кв. м)</w:t>
            </w:r>
          </w:p>
        </w:tc>
        <w:tc>
          <w:tcPr>
            <w:tcW w:w="731"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Количество помещений (ед.)</w:t>
            </w:r>
          </w:p>
        </w:tc>
        <w:tc>
          <w:tcPr>
            <w:tcW w:w="765"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Количество граждан (чел.)</w:t>
            </w:r>
          </w:p>
        </w:tc>
        <w:tc>
          <w:tcPr>
            <w:tcW w:w="854"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Предоставляемая площадь (кв. м)</w:t>
            </w:r>
          </w:p>
        </w:tc>
        <w:tc>
          <w:tcPr>
            <w:tcW w:w="759"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Образованы земельные участки под строительство</w:t>
            </w:r>
          </w:p>
        </w:tc>
        <w:tc>
          <w:tcPr>
            <w:tcW w:w="795"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Оформлены права застройщика на земельные участки</w:t>
            </w:r>
          </w:p>
        </w:tc>
        <w:tc>
          <w:tcPr>
            <w:tcW w:w="756"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Подготовлена проектная документация</w:t>
            </w:r>
          </w:p>
        </w:tc>
        <w:tc>
          <w:tcPr>
            <w:tcW w:w="1095"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Объявлен конкурс на строительство (приобретение) жилых помещений</w:t>
            </w:r>
          </w:p>
        </w:tc>
        <w:tc>
          <w:tcPr>
            <w:tcW w:w="1130"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Заключен контракт на строительство, договор на приобретение жилых помещений</w:t>
            </w:r>
          </w:p>
        </w:tc>
        <w:tc>
          <w:tcPr>
            <w:tcW w:w="840"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Получено разрешение на строительство</w:t>
            </w:r>
          </w:p>
        </w:tc>
        <w:tc>
          <w:tcPr>
            <w:tcW w:w="706"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Дом введен в эксплуатацию</w:t>
            </w:r>
          </w:p>
        </w:tc>
        <w:tc>
          <w:tcPr>
            <w:tcW w:w="1296"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Зарегистрировано право собственности муниципального образования на жилые помещения</w:t>
            </w:r>
          </w:p>
        </w:tc>
        <w:tc>
          <w:tcPr>
            <w:tcW w:w="735"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Завершено переселение</w:t>
            </w:r>
          </w:p>
        </w:tc>
      </w:tr>
      <w:tr w:rsidR="000D2FB5" w:rsidRPr="000D2FB5">
        <w:tc>
          <w:tcPr>
            <w:tcW w:w="523"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1</w:t>
            </w:r>
          </w:p>
        </w:tc>
        <w:tc>
          <w:tcPr>
            <w:tcW w:w="1738"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2</w:t>
            </w:r>
          </w:p>
        </w:tc>
        <w:tc>
          <w:tcPr>
            <w:tcW w:w="829"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3</w:t>
            </w:r>
          </w:p>
        </w:tc>
        <w:tc>
          <w:tcPr>
            <w:tcW w:w="731"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4</w:t>
            </w:r>
          </w:p>
        </w:tc>
        <w:tc>
          <w:tcPr>
            <w:tcW w:w="765"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5</w:t>
            </w:r>
          </w:p>
        </w:tc>
        <w:tc>
          <w:tcPr>
            <w:tcW w:w="854"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6</w:t>
            </w:r>
          </w:p>
        </w:tc>
        <w:tc>
          <w:tcPr>
            <w:tcW w:w="759"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7</w:t>
            </w:r>
          </w:p>
        </w:tc>
        <w:tc>
          <w:tcPr>
            <w:tcW w:w="795"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8</w:t>
            </w:r>
          </w:p>
        </w:tc>
        <w:tc>
          <w:tcPr>
            <w:tcW w:w="756"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9</w:t>
            </w:r>
          </w:p>
        </w:tc>
        <w:tc>
          <w:tcPr>
            <w:tcW w:w="1095"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10</w:t>
            </w:r>
          </w:p>
        </w:tc>
        <w:tc>
          <w:tcPr>
            <w:tcW w:w="1130"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11</w:t>
            </w:r>
          </w:p>
        </w:tc>
        <w:tc>
          <w:tcPr>
            <w:tcW w:w="840"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12</w:t>
            </w:r>
          </w:p>
        </w:tc>
        <w:tc>
          <w:tcPr>
            <w:tcW w:w="706"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13</w:t>
            </w:r>
          </w:p>
        </w:tc>
        <w:tc>
          <w:tcPr>
            <w:tcW w:w="1296"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14</w:t>
            </w:r>
          </w:p>
        </w:tc>
        <w:tc>
          <w:tcPr>
            <w:tcW w:w="735"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15</w:t>
            </w:r>
          </w:p>
        </w:tc>
      </w:tr>
      <w:tr w:rsidR="000D2FB5" w:rsidRPr="000D2FB5">
        <w:tc>
          <w:tcPr>
            <w:tcW w:w="2261" w:type="dxa"/>
            <w:gridSpan w:val="2"/>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Всего по программе переселения из аварийного жилищного фонда, в рамках которой предусмотрено финансирование за счет средств Фонда, в т.ч.:</w:t>
            </w:r>
          </w:p>
        </w:tc>
        <w:tc>
          <w:tcPr>
            <w:tcW w:w="829" w:type="dxa"/>
          </w:tcPr>
          <w:p w:rsidR="000D2FB5" w:rsidRPr="000D2FB5" w:rsidRDefault="000D2FB5" w:rsidP="000D2FB5">
            <w:pPr>
              <w:pStyle w:val="ConsPlusNormal"/>
              <w:spacing w:line="216" w:lineRule="auto"/>
              <w:rPr>
                <w:rFonts w:ascii="Times New Roman" w:hAnsi="Times New Roman" w:cs="Times New Roman"/>
              </w:rPr>
            </w:pPr>
          </w:p>
        </w:tc>
        <w:tc>
          <w:tcPr>
            <w:tcW w:w="731" w:type="dxa"/>
          </w:tcPr>
          <w:p w:rsidR="000D2FB5" w:rsidRPr="000D2FB5" w:rsidRDefault="000D2FB5" w:rsidP="000D2FB5">
            <w:pPr>
              <w:pStyle w:val="ConsPlusNormal"/>
              <w:spacing w:line="216" w:lineRule="auto"/>
              <w:rPr>
                <w:rFonts w:ascii="Times New Roman" w:hAnsi="Times New Roman" w:cs="Times New Roman"/>
              </w:rPr>
            </w:pPr>
          </w:p>
        </w:tc>
        <w:tc>
          <w:tcPr>
            <w:tcW w:w="765" w:type="dxa"/>
          </w:tcPr>
          <w:p w:rsidR="000D2FB5" w:rsidRPr="000D2FB5" w:rsidRDefault="000D2FB5" w:rsidP="000D2FB5">
            <w:pPr>
              <w:pStyle w:val="ConsPlusNormal"/>
              <w:spacing w:line="216" w:lineRule="auto"/>
              <w:rPr>
                <w:rFonts w:ascii="Times New Roman" w:hAnsi="Times New Roman" w:cs="Times New Roman"/>
              </w:rPr>
            </w:pPr>
          </w:p>
        </w:tc>
        <w:tc>
          <w:tcPr>
            <w:tcW w:w="854" w:type="dxa"/>
          </w:tcPr>
          <w:p w:rsidR="000D2FB5" w:rsidRPr="000D2FB5" w:rsidRDefault="000D2FB5" w:rsidP="000D2FB5">
            <w:pPr>
              <w:pStyle w:val="ConsPlusNormal"/>
              <w:spacing w:line="216" w:lineRule="auto"/>
              <w:rPr>
                <w:rFonts w:ascii="Times New Roman" w:hAnsi="Times New Roman" w:cs="Times New Roman"/>
              </w:rPr>
            </w:pPr>
          </w:p>
        </w:tc>
        <w:tc>
          <w:tcPr>
            <w:tcW w:w="759" w:type="dxa"/>
          </w:tcPr>
          <w:p w:rsidR="000D2FB5" w:rsidRPr="000D2FB5" w:rsidRDefault="000D2FB5" w:rsidP="000D2FB5">
            <w:pPr>
              <w:pStyle w:val="ConsPlusNormal"/>
              <w:spacing w:line="216" w:lineRule="auto"/>
              <w:rPr>
                <w:rFonts w:ascii="Times New Roman" w:hAnsi="Times New Roman" w:cs="Times New Roman"/>
              </w:rPr>
            </w:pPr>
          </w:p>
        </w:tc>
        <w:tc>
          <w:tcPr>
            <w:tcW w:w="795" w:type="dxa"/>
          </w:tcPr>
          <w:p w:rsidR="000D2FB5" w:rsidRPr="000D2FB5" w:rsidRDefault="000D2FB5" w:rsidP="000D2FB5">
            <w:pPr>
              <w:pStyle w:val="ConsPlusNormal"/>
              <w:spacing w:line="216" w:lineRule="auto"/>
              <w:rPr>
                <w:rFonts w:ascii="Times New Roman" w:hAnsi="Times New Roman" w:cs="Times New Roman"/>
              </w:rPr>
            </w:pPr>
          </w:p>
        </w:tc>
        <w:tc>
          <w:tcPr>
            <w:tcW w:w="756" w:type="dxa"/>
          </w:tcPr>
          <w:p w:rsidR="000D2FB5" w:rsidRPr="000D2FB5" w:rsidRDefault="000D2FB5" w:rsidP="000D2FB5">
            <w:pPr>
              <w:pStyle w:val="ConsPlusNormal"/>
              <w:spacing w:line="216" w:lineRule="auto"/>
              <w:rPr>
                <w:rFonts w:ascii="Times New Roman" w:hAnsi="Times New Roman" w:cs="Times New Roman"/>
              </w:rPr>
            </w:pPr>
          </w:p>
        </w:tc>
        <w:tc>
          <w:tcPr>
            <w:tcW w:w="1095" w:type="dxa"/>
          </w:tcPr>
          <w:p w:rsidR="000D2FB5" w:rsidRPr="000D2FB5" w:rsidRDefault="000D2FB5" w:rsidP="000D2FB5">
            <w:pPr>
              <w:pStyle w:val="ConsPlusNormal"/>
              <w:spacing w:line="216" w:lineRule="auto"/>
              <w:rPr>
                <w:rFonts w:ascii="Times New Roman" w:hAnsi="Times New Roman" w:cs="Times New Roman"/>
              </w:rPr>
            </w:pPr>
          </w:p>
        </w:tc>
        <w:tc>
          <w:tcPr>
            <w:tcW w:w="1130" w:type="dxa"/>
          </w:tcPr>
          <w:p w:rsidR="000D2FB5" w:rsidRPr="000D2FB5" w:rsidRDefault="000D2FB5" w:rsidP="000D2FB5">
            <w:pPr>
              <w:pStyle w:val="ConsPlusNormal"/>
              <w:spacing w:line="216" w:lineRule="auto"/>
              <w:rPr>
                <w:rFonts w:ascii="Times New Roman" w:hAnsi="Times New Roman" w:cs="Times New Roman"/>
              </w:rPr>
            </w:pPr>
          </w:p>
        </w:tc>
        <w:tc>
          <w:tcPr>
            <w:tcW w:w="840" w:type="dxa"/>
          </w:tcPr>
          <w:p w:rsidR="000D2FB5" w:rsidRPr="000D2FB5" w:rsidRDefault="000D2FB5" w:rsidP="000D2FB5">
            <w:pPr>
              <w:pStyle w:val="ConsPlusNormal"/>
              <w:spacing w:line="216" w:lineRule="auto"/>
              <w:rPr>
                <w:rFonts w:ascii="Times New Roman" w:hAnsi="Times New Roman" w:cs="Times New Roman"/>
              </w:rPr>
            </w:pPr>
          </w:p>
        </w:tc>
        <w:tc>
          <w:tcPr>
            <w:tcW w:w="706" w:type="dxa"/>
          </w:tcPr>
          <w:p w:rsidR="000D2FB5" w:rsidRPr="000D2FB5" w:rsidRDefault="000D2FB5" w:rsidP="000D2FB5">
            <w:pPr>
              <w:pStyle w:val="ConsPlusNormal"/>
              <w:spacing w:line="216" w:lineRule="auto"/>
              <w:rPr>
                <w:rFonts w:ascii="Times New Roman" w:hAnsi="Times New Roman" w:cs="Times New Roman"/>
              </w:rPr>
            </w:pPr>
          </w:p>
        </w:tc>
        <w:tc>
          <w:tcPr>
            <w:tcW w:w="1296" w:type="dxa"/>
          </w:tcPr>
          <w:p w:rsidR="000D2FB5" w:rsidRPr="000D2FB5" w:rsidRDefault="000D2FB5" w:rsidP="000D2FB5">
            <w:pPr>
              <w:pStyle w:val="ConsPlusNormal"/>
              <w:spacing w:line="216" w:lineRule="auto"/>
              <w:rPr>
                <w:rFonts w:ascii="Times New Roman" w:hAnsi="Times New Roman" w:cs="Times New Roman"/>
              </w:rPr>
            </w:pPr>
          </w:p>
        </w:tc>
        <w:tc>
          <w:tcPr>
            <w:tcW w:w="735" w:type="dxa"/>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13552" w:type="dxa"/>
            <w:gridSpan w:val="15"/>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Этап ____ года</w:t>
            </w:r>
          </w:p>
        </w:tc>
      </w:tr>
      <w:tr w:rsidR="000D2FB5" w:rsidRPr="000D2FB5">
        <w:tc>
          <w:tcPr>
            <w:tcW w:w="2261" w:type="dxa"/>
            <w:gridSpan w:val="2"/>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Итого по субъекту Российской Федерации:</w:t>
            </w:r>
          </w:p>
        </w:tc>
        <w:tc>
          <w:tcPr>
            <w:tcW w:w="829" w:type="dxa"/>
          </w:tcPr>
          <w:p w:rsidR="000D2FB5" w:rsidRPr="000D2FB5" w:rsidRDefault="000D2FB5" w:rsidP="000D2FB5">
            <w:pPr>
              <w:pStyle w:val="ConsPlusNormal"/>
              <w:spacing w:line="216" w:lineRule="auto"/>
              <w:rPr>
                <w:rFonts w:ascii="Times New Roman" w:hAnsi="Times New Roman" w:cs="Times New Roman"/>
              </w:rPr>
            </w:pPr>
          </w:p>
        </w:tc>
        <w:tc>
          <w:tcPr>
            <w:tcW w:w="731" w:type="dxa"/>
          </w:tcPr>
          <w:p w:rsidR="000D2FB5" w:rsidRPr="000D2FB5" w:rsidRDefault="000D2FB5" w:rsidP="000D2FB5">
            <w:pPr>
              <w:pStyle w:val="ConsPlusNormal"/>
              <w:spacing w:line="216" w:lineRule="auto"/>
              <w:rPr>
                <w:rFonts w:ascii="Times New Roman" w:hAnsi="Times New Roman" w:cs="Times New Roman"/>
              </w:rPr>
            </w:pPr>
          </w:p>
        </w:tc>
        <w:tc>
          <w:tcPr>
            <w:tcW w:w="765" w:type="dxa"/>
          </w:tcPr>
          <w:p w:rsidR="000D2FB5" w:rsidRPr="000D2FB5" w:rsidRDefault="000D2FB5" w:rsidP="000D2FB5">
            <w:pPr>
              <w:pStyle w:val="ConsPlusNormal"/>
              <w:spacing w:line="216" w:lineRule="auto"/>
              <w:rPr>
                <w:rFonts w:ascii="Times New Roman" w:hAnsi="Times New Roman" w:cs="Times New Roman"/>
              </w:rPr>
            </w:pPr>
          </w:p>
        </w:tc>
        <w:tc>
          <w:tcPr>
            <w:tcW w:w="854" w:type="dxa"/>
          </w:tcPr>
          <w:p w:rsidR="000D2FB5" w:rsidRPr="000D2FB5" w:rsidRDefault="000D2FB5" w:rsidP="000D2FB5">
            <w:pPr>
              <w:pStyle w:val="ConsPlusNormal"/>
              <w:spacing w:line="216" w:lineRule="auto"/>
              <w:rPr>
                <w:rFonts w:ascii="Times New Roman" w:hAnsi="Times New Roman" w:cs="Times New Roman"/>
              </w:rPr>
            </w:pPr>
          </w:p>
        </w:tc>
        <w:tc>
          <w:tcPr>
            <w:tcW w:w="759" w:type="dxa"/>
          </w:tcPr>
          <w:p w:rsidR="000D2FB5" w:rsidRPr="000D2FB5" w:rsidRDefault="000D2FB5" w:rsidP="000D2FB5">
            <w:pPr>
              <w:pStyle w:val="ConsPlusNormal"/>
              <w:spacing w:line="216" w:lineRule="auto"/>
              <w:rPr>
                <w:rFonts w:ascii="Times New Roman" w:hAnsi="Times New Roman" w:cs="Times New Roman"/>
              </w:rPr>
            </w:pPr>
          </w:p>
        </w:tc>
        <w:tc>
          <w:tcPr>
            <w:tcW w:w="795" w:type="dxa"/>
          </w:tcPr>
          <w:p w:rsidR="000D2FB5" w:rsidRPr="000D2FB5" w:rsidRDefault="000D2FB5" w:rsidP="000D2FB5">
            <w:pPr>
              <w:pStyle w:val="ConsPlusNormal"/>
              <w:spacing w:line="216" w:lineRule="auto"/>
              <w:rPr>
                <w:rFonts w:ascii="Times New Roman" w:hAnsi="Times New Roman" w:cs="Times New Roman"/>
              </w:rPr>
            </w:pPr>
          </w:p>
        </w:tc>
        <w:tc>
          <w:tcPr>
            <w:tcW w:w="756" w:type="dxa"/>
          </w:tcPr>
          <w:p w:rsidR="000D2FB5" w:rsidRPr="000D2FB5" w:rsidRDefault="000D2FB5" w:rsidP="000D2FB5">
            <w:pPr>
              <w:pStyle w:val="ConsPlusNormal"/>
              <w:spacing w:line="216" w:lineRule="auto"/>
              <w:rPr>
                <w:rFonts w:ascii="Times New Roman" w:hAnsi="Times New Roman" w:cs="Times New Roman"/>
              </w:rPr>
            </w:pPr>
          </w:p>
        </w:tc>
        <w:tc>
          <w:tcPr>
            <w:tcW w:w="1095" w:type="dxa"/>
          </w:tcPr>
          <w:p w:rsidR="000D2FB5" w:rsidRPr="000D2FB5" w:rsidRDefault="000D2FB5" w:rsidP="000D2FB5">
            <w:pPr>
              <w:pStyle w:val="ConsPlusNormal"/>
              <w:spacing w:line="216" w:lineRule="auto"/>
              <w:rPr>
                <w:rFonts w:ascii="Times New Roman" w:hAnsi="Times New Roman" w:cs="Times New Roman"/>
              </w:rPr>
            </w:pPr>
          </w:p>
        </w:tc>
        <w:tc>
          <w:tcPr>
            <w:tcW w:w="1130" w:type="dxa"/>
          </w:tcPr>
          <w:p w:rsidR="000D2FB5" w:rsidRPr="000D2FB5" w:rsidRDefault="000D2FB5" w:rsidP="000D2FB5">
            <w:pPr>
              <w:pStyle w:val="ConsPlusNormal"/>
              <w:spacing w:line="216" w:lineRule="auto"/>
              <w:rPr>
                <w:rFonts w:ascii="Times New Roman" w:hAnsi="Times New Roman" w:cs="Times New Roman"/>
              </w:rPr>
            </w:pPr>
          </w:p>
        </w:tc>
        <w:tc>
          <w:tcPr>
            <w:tcW w:w="840" w:type="dxa"/>
          </w:tcPr>
          <w:p w:rsidR="000D2FB5" w:rsidRPr="000D2FB5" w:rsidRDefault="000D2FB5" w:rsidP="000D2FB5">
            <w:pPr>
              <w:pStyle w:val="ConsPlusNormal"/>
              <w:spacing w:line="216" w:lineRule="auto"/>
              <w:rPr>
                <w:rFonts w:ascii="Times New Roman" w:hAnsi="Times New Roman" w:cs="Times New Roman"/>
              </w:rPr>
            </w:pPr>
          </w:p>
        </w:tc>
        <w:tc>
          <w:tcPr>
            <w:tcW w:w="706" w:type="dxa"/>
          </w:tcPr>
          <w:p w:rsidR="000D2FB5" w:rsidRPr="000D2FB5" w:rsidRDefault="000D2FB5" w:rsidP="000D2FB5">
            <w:pPr>
              <w:pStyle w:val="ConsPlusNormal"/>
              <w:spacing w:line="216" w:lineRule="auto"/>
              <w:rPr>
                <w:rFonts w:ascii="Times New Roman" w:hAnsi="Times New Roman" w:cs="Times New Roman"/>
              </w:rPr>
            </w:pPr>
          </w:p>
        </w:tc>
        <w:tc>
          <w:tcPr>
            <w:tcW w:w="1296" w:type="dxa"/>
          </w:tcPr>
          <w:p w:rsidR="000D2FB5" w:rsidRPr="000D2FB5" w:rsidRDefault="000D2FB5" w:rsidP="000D2FB5">
            <w:pPr>
              <w:pStyle w:val="ConsPlusNormal"/>
              <w:spacing w:line="216" w:lineRule="auto"/>
              <w:rPr>
                <w:rFonts w:ascii="Times New Roman" w:hAnsi="Times New Roman" w:cs="Times New Roman"/>
              </w:rPr>
            </w:pPr>
          </w:p>
        </w:tc>
        <w:tc>
          <w:tcPr>
            <w:tcW w:w="735" w:type="dxa"/>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523" w:type="dxa"/>
            <w:tcBorders>
              <w:bottom w:val="nil"/>
            </w:tcBorders>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1</w:t>
            </w:r>
          </w:p>
        </w:tc>
        <w:tc>
          <w:tcPr>
            <w:tcW w:w="1738" w:type="dxa"/>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Итого по муниципальному образованию 1</w:t>
            </w:r>
          </w:p>
        </w:tc>
        <w:tc>
          <w:tcPr>
            <w:tcW w:w="829" w:type="dxa"/>
          </w:tcPr>
          <w:p w:rsidR="000D2FB5" w:rsidRPr="000D2FB5" w:rsidRDefault="000D2FB5" w:rsidP="000D2FB5">
            <w:pPr>
              <w:pStyle w:val="ConsPlusNormal"/>
              <w:spacing w:line="216" w:lineRule="auto"/>
              <w:rPr>
                <w:rFonts w:ascii="Times New Roman" w:hAnsi="Times New Roman" w:cs="Times New Roman"/>
              </w:rPr>
            </w:pPr>
          </w:p>
        </w:tc>
        <w:tc>
          <w:tcPr>
            <w:tcW w:w="731" w:type="dxa"/>
          </w:tcPr>
          <w:p w:rsidR="000D2FB5" w:rsidRPr="000D2FB5" w:rsidRDefault="000D2FB5" w:rsidP="000D2FB5">
            <w:pPr>
              <w:pStyle w:val="ConsPlusNormal"/>
              <w:spacing w:line="216" w:lineRule="auto"/>
              <w:rPr>
                <w:rFonts w:ascii="Times New Roman" w:hAnsi="Times New Roman" w:cs="Times New Roman"/>
              </w:rPr>
            </w:pPr>
          </w:p>
        </w:tc>
        <w:tc>
          <w:tcPr>
            <w:tcW w:w="765" w:type="dxa"/>
          </w:tcPr>
          <w:p w:rsidR="000D2FB5" w:rsidRPr="000D2FB5" w:rsidRDefault="000D2FB5" w:rsidP="000D2FB5">
            <w:pPr>
              <w:pStyle w:val="ConsPlusNormal"/>
              <w:spacing w:line="216" w:lineRule="auto"/>
              <w:rPr>
                <w:rFonts w:ascii="Times New Roman" w:hAnsi="Times New Roman" w:cs="Times New Roman"/>
              </w:rPr>
            </w:pPr>
          </w:p>
        </w:tc>
        <w:tc>
          <w:tcPr>
            <w:tcW w:w="854" w:type="dxa"/>
          </w:tcPr>
          <w:p w:rsidR="000D2FB5" w:rsidRPr="000D2FB5" w:rsidRDefault="000D2FB5" w:rsidP="000D2FB5">
            <w:pPr>
              <w:pStyle w:val="ConsPlusNormal"/>
              <w:spacing w:line="216" w:lineRule="auto"/>
              <w:rPr>
                <w:rFonts w:ascii="Times New Roman" w:hAnsi="Times New Roman" w:cs="Times New Roman"/>
              </w:rPr>
            </w:pPr>
          </w:p>
        </w:tc>
        <w:tc>
          <w:tcPr>
            <w:tcW w:w="759" w:type="dxa"/>
          </w:tcPr>
          <w:p w:rsidR="000D2FB5" w:rsidRPr="000D2FB5" w:rsidRDefault="000D2FB5" w:rsidP="000D2FB5">
            <w:pPr>
              <w:pStyle w:val="ConsPlusNormal"/>
              <w:spacing w:line="216" w:lineRule="auto"/>
              <w:rPr>
                <w:rFonts w:ascii="Times New Roman" w:hAnsi="Times New Roman" w:cs="Times New Roman"/>
              </w:rPr>
            </w:pPr>
          </w:p>
        </w:tc>
        <w:tc>
          <w:tcPr>
            <w:tcW w:w="795" w:type="dxa"/>
          </w:tcPr>
          <w:p w:rsidR="000D2FB5" w:rsidRPr="000D2FB5" w:rsidRDefault="000D2FB5" w:rsidP="000D2FB5">
            <w:pPr>
              <w:pStyle w:val="ConsPlusNormal"/>
              <w:spacing w:line="216" w:lineRule="auto"/>
              <w:rPr>
                <w:rFonts w:ascii="Times New Roman" w:hAnsi="Times New Roman" w:cs="Times New Roman"/>
              </w:rPr>
            </w:pPr>
          </w:p>
        </w:tc>
        <w:tc>
          <w:tcPr>
            <w:tcW w:w="756" w:type="dxa"/>
          </w:tcPr>
          <w:p w:rsidR="000D2FB5" w:rsidRPr="000D2FB5" w:rsidRDefault="000D2FB5" w:rsidP="000D2FB5">
            <w:pPr>
              <w:pStyle w:val="ConsPlusNormal"/>
              <w:spacing w:line="216" w:lineRule="auto"/>
              <w:rPr>
                <w:rFonts w:ascii="Times New Roman" w:hAnsi="Times New Roman" w:cs="Times New Roman"/>
              </w:rPr>
            </w:pPr>
          </w:p>
        </w:tc>
        <w:tc>
          <w:tcPr>
            <w:tcW w:w="1095" w:type="dxa"/>
          </w:tcPr>
          <w:p w:rsidR="000D2FB5" w:rsidRPr="000D2FB5" w:rsidRDefault="000D2FB5" w:rsidP="000D2FB5">
            <w:pPr>
              <w:pStyle w:val="ConsPlusNormal"/>
              <w:spacing w:line="216" w:lineRule="auto"/>
              <w:rPr>
                <w:rFonts w:ascii="Times New Roman" w:hAnsi="Times New Roman" w:cs="Times New Roman"/>
              </w:rPr>
            </w:pPr>
          </w:p>
        </w:tc>
        <w:tc>
          <w:tcPr>
            <w:tcW w:w="1130" w:type="dxa"/>
          </w:tcPr>
          <w:p w:rsidR="000D2FB5" w:rsidRPr="000D2FB5" w:rsidRDefault="000D2FB5" w:rsidP="000D2FB5">
            <w:pPr>
              <w:pStyle w:val="ConsPlusNormal"/>
              <w:spacing w:line="216" w:lineRule="auto"/>
              <w:rPr>
                <w:rFonts w:ascii="Times New Roman" w:hAnsi="Times New Roman" w:cs="Times New Roman"/>
              </w:rPr>
            </w:pPr>
          </w:p>
        </w:tc>
        <w:tc>
          <w:tcPr>
            <w:tcW w:w="840" w:type="dxa"/>
          </w:tcPr>
          <w:p w:rsidR="000D2FB5" w:rsidRPr="000D2FB5" w:rsidRDefault="000D2FB5" w:rsidP="000D2FB5">
            <w:pPr>
              <w:pStyle w:val="ConsPlusNormal"/>
              <w:spacing w:line="216" w:lineRule="auto"/>
              <w:rPr>
                <w:rFonts w:ascii="Times New Roman" w:hAnsi="Times New Roman" w:cs="Times New Roman"/>
              </w:rPr>
            </w:pPr>
          </w:p>
        </w:tc>
        <w:tc>
          <w:tcPr>
            <w:tcW w:w="706" w:type="dxa"/>
          </w:tcPr>
          <w:p w:rsidR="000D2FB5" w:rsidRPr="000D2FB5" w:rsidRDefault="000D2FB5" w:rsidP="000D2FB5">
            <w:pPr>
              <w:pStyle w:val="ConsPlusNormal"/>
              <w:spacing w:line="216" w:lineRule="auto"/>
              <w:rPr>
                <w:rFonts w:ascii="Times New Roman" w:hAnsi="Times New Roman" w:cs="Times New Roman"/>
              </w:rPr>
            </w:pPr>
          </w:p>
        </w:tc>
        <w:tc>
          <w:tcPr>
            <w:tcW w:w="1296" w:type="dxa"/>
          </w:tcPr>
          <w:p w:rsidR="000D2FB5" w:rsidRPr="000D2FB5" w:rsidRDefault="000D2FB5" w:rsidP="000D2FB5">
            <w:pPr>
              <w:pStyle w:val="ConsPlusNormal"/>
              <w:spacing w:line="216" w:lineRule="auto"/>
              <w:rPr>
                <w:rFonts w:ascii="Times New Roman" w:hAnsi="Times New Roman" w:cs="Times New Roman"/>
              </w:rPr>
            </w:pPr>
          </w:p>
        </w:tc>
        <w:tc>
          <w:tcPr>
            <w:tcW w:w="735" w:type="dxa"/>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523" w:type="dxa"/>
            <w:tcBorders>
              <w:top w:val="nil"/>
              <w:bottom w:val="nil"/>
            </w:tcBorders>
          </w:tcPr>
          <w:p w:rsidR="000D2FB5" w:rsidRPr="000D2FB5" w:rsidRDefault="000D2FB5" w:rsidP="000D2FB5">
            <w:pPr>
              <w:pStyle w:val="ConsPlusNormal"/>
              <w:spacing w:line="216" w:lineRule="auto"/>
              <w:rPr>
                <w:rFonts w:ascii="Times New Roman" w:hAnsi="Times New Roman" w:cs="Times New Roman"/>
              </w:rPr>
            </w:pPr>
          </w:p>
        </w:tc>
        <w:tc>
          <w:tcPr>
            <w:tcW w:w="1738" w:type="dxa"/>
            <w:vAlign w:val="bottom"/>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Строительство многоквартирных домов</w:t>
            </w:r>
          </w:p>
        </w:tc>
        <w:tc>
          <w:tcPr>
            <w:tcW w:w="829" w:type="dxa"/>
          </w:tcPr>
          <w:p w:rsidR="000D2FB5" w:rsidRPr="000D2FB5" w:rsidRDefault="000D2FB5" w:rsidP="000D2FB5">
            <w:pPr>
              <w:pStyle w:val="ConsPlusNormal"/>
              <w:spacing w:line="216" w:lineRule="auto"/>
              <w:rPr>
                <w:rFonts w:ascii="Times New Roman" w:hAnsi="Times New Roman" w:cs="Times New Roman"/>
              </w:rPr>
            </w:pPr>
          </w:p>
        </w:tc>
        <w:tc>
          <w:tcPr>
            <w:tcW w:w="731" w:type="dxa"/>
          </w:tcPr>
          <w:p w:rsidR="000D2FB5" w:rsidRPr="000D2FB5" w:rsidRDefault="000D2FB5" w:rsidP="000D2FB5">
            <w:pPr>
              <w:pStyle w:val="ConsPlusNormal"/>
              <w:spacing w:line="216" w:lineRule="auto"/>
              <w:rPr>
                <w:rFonts w:ascii="Times New Roman" w:hAnsi="Times New Roman" w:cs="Times New Roman"/>
              </w:rPr>
            </w:pPr>
          </w:p>
        </w:tc>
        <w:tc>
          <w:tcPr>
            <w:tcW w:w="765" w:type="dxa"/>
          </w:tcPr>
          <w:p w:rsidR="000D2FB5" w:rsidRPr="000D2FB5" w:rsidRDefault="000D2FB5" w:rsidP="000D2FB5">
            <w:pPr>
              <w:pStyle w:val="ConsPlusNormal"/>
              <w:spacing w:line="216" w:lineRule="auto"/>
              <w:rPr>
                <w:rFonts w:ascii="Times New Roman" w:hAnsi="Times New Roman" w:cs="Times New Roman"/>
              </w:rPr>
            </w:pPr>
          </w:p>
        </w:tc>
        <w:tc>
          <w:tcPr>
            <w:tcW w:w="854" w:type="dxa"/>
          </w:tcPr>
          <w:p w:rsidR="000D2FB5" w:rsidRPr="000D2FB5" w:rsidRDefault="000D2FB5" w:rsidP="000D2FB5">
            <w:pPr>
              <w:pStyle w:val="ConsPlusNormal"/>
              <w:spacing w:line="216" w:lineRule="auto"/>
              <w:rPr>
                <w:rFonts w:ascii="Times New Roman" w:hAnsi="Times New Roman" w:cs="Times New Roman"/>
              </w:rPr>
            </w:pPr>
          </w:p>
        </w:tc>
        <w:tc>
          <w:tcPr>
            <w:tcW w:w="759" w:type="dxa"/>
          </w:tcPr>
          <w:p w:rsidR="000D2FB5" w:rsidRPr="000D2FB5" w:rsidRDefault="000D2FB5" w:rsidP="000D2FB5">
            <w:pPr>
              <w:pStyle w:val="ConsPlusNormal"/>
              <w:spacing w:line="216" w:lineRule="auto"/>
              <w:rPr>
                <w:rFonts w:ascii="Times New Roman" w:hAnsi="Times New Roman" w:cs="Times New Roman"/>
              </w:rPr>
            </w:pPr>
          </w:p>
        </w:tc>
        <w:tc>
          <w:tcPr>
            <w:tcW w:w="795" w:type="dxa"/>
          </w:tcPr>
          <w:p w:rsidR="000D2FB5" w:rsidRPr="000D2FB5" w:rsidRDefault="000D2FB5" w:rsidP="000D2FB5">
            <w:pPr>
              <w:pStyle w:val="ConsPlusNormal"/>
              <w:spacing w:line="216" w:lineRule="auto"/>
              <w:rPr>
                <w:rFonts w:ascii="Times New Roman" w:hAnsi="Times New Roman" w:cs="Times New Roman"/>
              </w:rPr>
            </w:pPr>
          </w:p>
        </w:tc>
        <w:tc>
          <w:tcPr>
            <w:tcW w:w="756" w:type="dxa"/>
          </w:tcPr>
          <w:p w:rsidR="000D2FB5" w:rsidRPr="000D2FB5" w:rsidRDefault="000D2FB5" w:rsidP="000D2FB5">
            <w:pPr>
              <w:pStyle w:val="ConsPlusNormal"/>
              <w:spacing w:line="216" w:lineRule="auto"/>
              <w:rPr>
                <w:rFonts w:ascii="Times New Roman" w:hAnsi="Times New Roman" w:cs="Times New Roman"/>
              </w:rPr>
            </w:pPr>
          </w:p>
        </w:tc>
        <w:tc>
          <w:tcPr>
            <w:tcW w:w="1095" w:type="dxa"/>
          </w:tcPr>
          <w:p w:rsidR="000D2FB5" w:rsidRPr="000D2FB5" w:rsidRDefault="000D2FB5" w:rsidP="000D2FB5">
            <w:pPr>
              <w:pStyle w:val="ConsPlusNormal"/>
              <w:spacing w:line="216" w:lineRule="auto"/>
              <w:rPr>
                <w:rFonts w:ascii="Times New Roman" w:hAnsi="Times New Roman" w:cs="Times New Roman"/>
              </w:rPr>
            </w:pPr>
          </w:p>
        </w:tc>
        <w:tc>
          <w:tcPr>
            <w:tcW w:w="1130" w:type="dxa"/>
          </w:tcPr>
          <w:p w:rsidR="000D2FB5" w:rsidRPr="000D2FB5" w:rsidRDefault="000D2FB5" w:rsidP="000D2FB5">
            <w:pPr>
              <w:pStyle w:val="ConsPlusNormal"/>
              <w:spacing w:line="216" w:lineRule="auto"/>
              <w:rPr>
                <w:rFonts w:ascii="Times New Roman" w:hAnsi="Times New Roman" w:cs="Times New Roman"/>
              </w:rPr>
            </w:pPr>
          </w:p>
        </w:tc>
        <w:tc>
          <w:tcPr>
            <w:tcW w:w="840" w:type="dxa"/>
          </w:tcPr>
          <w:p w:rsidR="000D2FB5" w:rsidRPr="000D2FB5" w:rsidRDefault="000D2FB5" w:rsidP="000D2FB5">
            <w:pPr>
              <w:pStyle w:val="ConsPlusNormal"/>
              <w:spacing w:line="216" w:lineRule="auto"/>
              <w:rPr>
                <w:rFonts w:ascii="Times New Roman" w:hAnsi="Times New Roman" w:cs="Times New Roman"/>
              </w:rPr>
            </w:pPr>
          </w:p>
        </w:tc>
        <w:tc>
          <w:tcPr>
            <w:tcW w:w="706" w:type="dxa"/>
          </w:tcPr>
          <w:p w:rsidR="000D2FB5" w:rsidRPr="000D2FB5" w:rsidRDefault="000D2FB5" w:rsidP="000D2FB5">
            <w:pPr>
              <w:pStyle w:val="ConsPlusNormal"/>
              <w:spacing w:line="216" w:lineRule="auto"/>
              <w:rPr>
                <w:rFonts w:ascii="Times New Roman" w:hAnsi="Times New Roman" w:cs="Times New Roman"/>
              </w:rPr>
            </w:pPr>
          </w:p>
        </w:tc>
        <w:tc>
          <w:tcPr>
            <w:tcW w:w="1296" w:type="dxa"/>
          </w:tcPr>
          <w:p w:rsidR="000D2FB5" w:rsidRPr="000D2FB5" w:rsidRDefault="000D2FB5" w:rsidP="000D2FB5">
            <w:pPr>
              <w:pStyle w:val="ConsPlusNormal"/>
              <w:spacing w:line="216" w:lineRule="auto"/>
              <w:rPr>
                <w:rFonts w:ascii="Times New Roman" w:hAnsi="Times New Roman" w:cs="Times New Roman"/>
              </w:rPr>
            </w:pPr>
          </w:p>
        </w:tc>
        <w:tc>
          <w:tcPr>
            <w:tcW w:w="735" w:type="dxa"/>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523" w:type="dxa"/>
            <w:tcBorders>
              <w:top w:val="nil"/>
              <w:bottom w:val="nil"/>
            </w:tcBorders>
          </w:tcPr>
          <w:p w:rsidR="000D2FB5" w:rsidRPr="000D2FB5" w:rsidRDefault="000D2FB5" w:rsidP="000D2FB5">
            <w:pPr>
              <w:pStyle w:val="ConsPlusNormal"/>
              <w:spacing w:line="216" w:lineRule="auto"/>
              <w:rPr>
                <w:rFonts w:ascii="Times New Roman" w:hAnsi="Times New Roman" w:cs="Times New Roman"/>
              </w:rPr>
            </w:pPr>
          </w:p>
        </w:tc>
        <w:tc>
          <w:tcPr>
            <w:tcW w:w="1738" w:type="dxa"/>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 xml:space="preserve">Строительство </w:t>
            </w:r>
            <w:r w:rsidRPr="000D2FB5">
              <w:rPr>
                <w:rFonts w:ascii="Times New Roman" w:hAnsi="Times New Roman" w:cs="Times New Roman"/>
              </w:rPr>
              <w:lastRenderedPageBreak/>
              <w:t>жилых домов</w:t>
            </w:r>
          </w:p>
        </w:tc>
        <w:tc>
          <w:tcPr>
            <w:tcW w:w="829" w:type="dxa"/>
          </w:tcPr>
          <w:p w:rsidR="000D2FB5" w:rsidRPr="000D2FB5" w:rsidRDefault="000D2FB5" w:rsidP="000D2FB5">
            <w:pPr>
              <w:pStyle w:val="ConsPlusNormal"/>
              <w:spacing w:line="216" w:lineRule="auto"/>
              <w:rPr>
                <w:rFonts w:ascii="Times New Roman" w:hAnsi="Times New Roman" w:cs="Times New Roman"/>
              </w:rPr>
            </w:pPr>
          </w:p>
        </w:tc>
        <w:tc>
          <w:tcPr>
            <w:tcW w:w="731" w:type="dxa"/>
          </w:tcPr>
          <w:p w:rsidR="000D2FB5" w:rsidRPr="000D2FB5" w:rsidRDefault="000D2FB5" w:rsidP="000D2FB5">
            <w:pPr>
              <w:pStyle w:val="ConsPlusNormal"/>
              <w:spacing w:line="216" w:lineRule="auto"/>
              <w:rPr>
                <w:rFonts w:ascii="Times New Roman" w:hAnsi="Times New Roman" w:cs="Times New Roman"/>
              </w:rPr>
            </w:pPr>
          </w:p>
        </w:tc>
        <w:tc>
          <w:tcPr>
            <w:tcW w:w="765" w:type="dxa"/>
          </w:tcPr>
          <w:p w:rsidR="000D2FB5" w:rsidRPr="000D2FB5" w:rsidRDefault="000D2FB5" w:rsidP="000D2FB5">
            <w:pPr>
              <w:pStyle w:val="ConsPlusNormal"/>
              <w:spacing w:line="216" w:lineRule="auto"/>
              <w:rPr>
                <w:rFonts w:ascii="Times New Roman" w:hAnsi="Times New Roman" w:cs="Times New Roman"/>
              </w:rPr>
            </w:pPr>
          </w:p>
        </w:tc>
        <w:tc>
          <w:tcPr>
            <w:tcW w:w="854" w:type="dxa"/>
          </w:tcPr>
          <w:p w:rsidR="000D2FB5" w:rsidRPr="000D2FB5" w:rsidRDefault="000D2FB5" w:rsidP="000D2FB5">
            <w:pPr>
              <w:pStyle w:val="ConsPlusNormal"/>
              <w:spacing w:line="216" w:lineRule="auto"/>
              <w:rPr>
                <w:rFonts w:ascii="Times New Roman" w:hAnsi="Times New Roman" w:cs="Times New Roman"/>
              </w:rPr>
            </w:pPr>
          </w:p>
        </w:tc>
        <w:tc>
          <w:tcPr>
            <w:tcW w:w="759" w:type="dxa"/>
          </w:tcPr>
          <w:p w:rsidR="000D2FB5" w:rsidRPr="000D2FB5" w:rsidRDefault="000D2FB5" w:rsidP="000D2FB5">
            <w:pPr>
              <w:pStyle w:val="ConsPlusNormal"/>
              <w:spacing w:line="216" w:lineRule="auto"/>
              <w:rPr>
                <w:rFonts w:ascii="Times New Roman" w:hAnsi="Times New Roman" w:cs="Times New Roman"/>
              </w:rPr>
            </w:pPr>
          </w:p>
        </w:tc>
        <w:tc>
          <w:tcPr>
            <w:tcW w:w="795" w:type="dxa"/>
          </w:tcPr>
          <w:p w:rsidR="000D2FB5" w:rsidRPr="000D2FB5" w:rsidRDefault="000D2FB5" w:rsidP="000D2FB5">
            <w:pPr>
              <w:pStyle w:val="ConsPlusNormal"/>
              <w:spacing w:line="216" w:lineRule="auto"/>
              <w:rPr>
                <w:rFonts w:ascii="Times New Roman" w:hAnsi="Times New Roman" w:cs="Times New Roman"/>
              </w:rPr>
            </w:pPr>
          </w:p>
        </w:tc>
        <w:tc>
          <w:tcPr>
            <w:tcW w:w="756" w:type="dxa"/>
          </w:tcPr>
          <w:p w:rsidR="000D2FB5" w:rsidRPr="000D2FB5" w:rsidRDefault="000D2FB5" w:rsidP="000D2FB5">
            <w:pPr>
              <w:pStyle w:val="ConsPlusNormal"/>
              <w:spacing w:line="216" w:lineRule="auto"/>
              <w:rPr>
                <w:rFonts w:ascii="Times New Roman" w:hAnsi="Times New Roman" w:cs="Times New Roman"/>
              </w:rPr>
            </w:pPr>
          </w:p>
        </w:tc>
        <w:tc>
          <w:tcPr>
            <w:tcW w:w="1095" w:type="dxa"/>
          </w:tcPr>
          <w:p w:rsidR="000D2FB5" w:rsidRPr="000D2FB5" w:rsidRDefault="000D2FB5" w:rsidP="000D2FB5">
            <w:pPr>
              <w:pStyle w:val="ConsPlusNormal"/>
              <w:spacing w:line="216" w:lineRule="auto"/>
              <w:rPr>
                <w:rFonts w:ascii="Times New Roman" w:hAnsi="Times New Roman" w:cs="Times New Roman"/>
              </w:rPr>
            </w:pPr>
          </w:p>
        </w:tc>
        <w:tc>
          <w:tcPr>
            <w:tcW w:w="1130" w:type="dxa"/>
          </w:tcPr>
          <w:p w:rsidR="000D2FB5" w:rsidRPr="000D2FB5" w:rsidRDefault="000D2FB5" w:rsidP="000D2FB5">
            <w:pPr>
              <w:pStyle w:val="ConsPlusNormal"/>
              <w:spacing w:line="216" w:lineRule="auto"/>
              <w:rPr>
                <w:rFonts w:ascii="Times New Roman" w:hAnsi="Times New Roman" w:cs="Times New Roman"/>
              </w:rPr>
            </w:pPr>
          </w:p>
        </w:tc>
        <w:tc>
          <w:tcPr>
            <w:tcW w:w="840" w:type="dxa"/>
          </w:tcPr>
          <w:p w:rsidR="000D2FB5" w:rsidRPr="000D2FB5" w:rsidRDefault="000D2FB5" w:rsidP="000D2FB5">
            <w:pPr>
              <w:pStyle w:val="ConsPlusNormal"/>
              <w:spacing w:line="216" w:lineRule="auto"/>
              <w:rPr>
                <w:rFonts w:ascii="Times New Roman" w:hAnsi="Times New Roman" w:cs="Times New Roman"/>
              </w:rPr>
            </w:pPr>
          </w:p>
        </w:tc>
        <w:tc>
          <w:tcPr>
            <w:tcW w:w="706" w:type="dxa"/>
          </w:tcPr>
          <w:p w:rsidR="000D2FB5" w:rsidRPr="000D2FB5" w:rsidRDefault="000D2FB5" w:rsidP="000D2FB5">
            <w:pPr>
              <w:pStyle w:val="ConsPlusNormal"/>
              <w:spacing w:line="216" w:lineRule="auto"/>
              <w:rPr>
                <w:rFonts w:ascii="Times New Roman" w:hAnsi="Times New Roman" w:cs="Times New Roman"/>
              </w:rPr>
            </w:pPr>
          </w:p>
        </w:tc>
        <w:tc>
          <w:tcPr>
            <w:tcW w:w="1296" w:type="dxa"/>
          </w:tcPr>
          <w:p w:rsidR="000D2FB5" w:rsidRPr="000D2FB5" w:rsidRDefault="000D2FB5" w:rsidP="000D2FB5">
            <w:pPr>
              <w:pStyle w:val="ConsPlusNormal"/>
              <w:spacing w:line="216" w:lineRule="auto"/>
              <w:rPr>
                <w:rFonts w:ascii="Times New Roman" w:hAnsi="Times New Roman" w:cs="Times New Roman"/>
              </w:rPr>
            </w:pPr>
          </w:p>
        </w:tc>
        <w:tc>
          <w:tcPr>
            <w:tcW w:w="735" w:type="dxa"/>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523" w:type="dxa"/>
            <w:vMerge w:val="restart"/>
            <w:tcBorders>
              <w:top w:val="nil"/>
            </w:tcBorders>
          </w:tcPr>
          <w:p w:rsidR="000D2FB5" w:rsidRPr="000D2FB5" w:rsidRDefault="000D2FB5" w:rsidP="000D2FB5">
            <w:pPr>
              <w:pStyle w:val="ConsPlusNormal"/>
              <w:spacing w:line="216" w:lineRule="auto"/>
              <w:rPr>
                <w:rFonts w:ascii="Times New Roman" w:hAnsi="Times New Roman" w:cs="Times New Roman"/>
              </w:rPr>
            </w:pPr>
          </w:p>
        </w:tc>
        <w:tc>
          <w:tcPr>
            <w:tcW w:w="1738" w:type="dxa"/>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Приобретение квартир у застройщика в построенных многоквартирных домах</w:t>
            </w:r>
          </w:p>
        </w:tc>
        <w:tc>
          <w:tcPr>
            <w:tcW w:w="829" w:type="dxa"/>
          </w:tcPr>
          <w:p w:rsidR="000D2FB5" w:rsidRPr="000D2FB5" w:rsidRDefault="000D2FB5" w:rsidP="000D2FB5">
            <w:pPr>
              <w:pStyle w:val="ConsPlusNormal"/>
              <w:spacing w:line="216" w:lineRule="auto"/>
              <w:rPr>
                <w:rFonts w:ascii="Times New Roman" w:hAnsi="Times New Roman" w:cs="Times New Roman"/>
              </w:rPr>
            </w:pPr>
          </w:p>
        </w:tc>
        <w:tc>
          <w:tcPr>
            <w:tcW w:w="731" w:type="dxa"/>
          </w:tcPr>
          <w:p w:rsidR="000D2FB5" w:rsidRPr="000D2FB5" w:rsidRDefault="000D2FB5" w:rsidP="000D2FB5">
            <w:pPr>
              <w:pStyle w:val="ConsPlusNormal"/>
              <w:spacing w:line="216" w:lineRule="auto"/>
              <w:rPr>
                <w:rFonts w:ascii="Times New Roman" w:hAnsi="Times New Roman" w:cs="Times New Roman"/>
              </w:rPr>
            </w:pPr>
          </w:p>
        </w:tc>
        <w:tc>
          <w:tcPr>
            <w:tcW w:w="765" w:type="dxa"/>
          </w:tcPr>
          <w:p w:rsidR="000D2FB5" w:rsidRPr="000D2FB5" w:rsidRDefault="000D2FB5" w:rsidP="000D2FB5">
            <w:pPr>
              <w:pStyle w:val="ConsPlusNormal"/>
              <w:spacing w:line="216" w:lineRule="auto"/>
              <w:rPr>
                <w:rFonts w:ascii="Times New Roman" w:hAnsi="Times New Roman" w:cs="Times New Roman"/>
              </w:rPr>
            </w:pPr>
          </w:p>
        </w:tc>
        <w:tc>
          <w:tcPr>
            <w:tcW w:w="854" w:type="dxa"/>
          </w:tcPr>
          <w:p w:rsidR="000D2FB5" w:rsidRPr="000D2FB5" w:rsidRDefault="000D2FB5" w:rsidP="000D2FB5">
            <w:pPr>
              <w:pStyle w:val="ConsPlusNormal"/>
              <w:spacing w:line="216" w:lineRule="auto"/>
              <w:rPr>
                <w:rFonts w:ascii="Times New Roman" w:hAnsi="Times New Roman" w:cs="Times New Roman"/>
              </w:rPr>
            </w:pPr>
          </w:p>
        </w:tc>
        <w:tc>
          <w:tcPr>
            <w:tcW w:w="759" w:type="dxa"/>
          </w:tcPr>
          <w:p w:rsidR="000D2FB5" w:rsidRPr="000D2FB5" w:rsidRDefault="000D2FB5" w:rsidP="000D2FB5">
            <w:pPr>
              <w:pStyle w:val="ConsPlusNormal"/>
              <w:spacing w:line="216" w:lineRule="auto"/>
              <w:rPr>
                <w:rFonts w:ascii="Times New Roman" w:hAnsi="Times New Roman" w:cs="Times New Roman"/>
              </w:rPr>
            </w:pPr>
          </w:p>
        </w:tc>
        <w:tc>
          <w:tcPr>
            <w:tcW w:w="795" w:type="dxa"/>
          </w:tcPr>
          <w:p w:rsidR="000D2FB5" w:rsidRPr="000D2FB5" w:rsidRDefault="000D2FB5" w:rsidP="000D2FB5">
            <w:pPr>
              <w:pStyle w:val="ConsPlusNormal"/>
              <w:spacing w:line="216" w:lineRule="auto"/>
              <w:rPr>
                <w:rFonts w:ascii="Times New Roman" w:hAnsi="Times New Roman" w:cs="Times New Roman"/>
              </w:rPr>
            </w:pPr>
          </w:p>
        </w:tc>
        <w:tc>
          <w:tcPr>
            <w:tcW w:w="756" w:type="dxa"/>
          </w:tcPr>
          <w:p w:rsidR="000D2FB5" w:rsidRPr="000D2FB5" w:rsidRDefault="000D2FB5" w:rsidP="000D2FB5">
            <w:pPr>
              <w:pStyle w:val="ConsPlusNormal"/>
              <w:spacing w:line="216" w:lineRule="auto"/>
              <w:rPr>
                <w:rFonts w:ascii="Times New Roman" w:hAnsi="Times New Roman" w:cs="Times New Roman"/>
              </w:rPr>
            </w:pPr>
          </w:p>
        </w:tc>
        <w:tc>
          <w:tcPr>
            <w:tcW w:w="1095" w:type="dxa"/>
          </w:tcPr>
          <w:p w:rsidR="000D2FB5" w:rsidRPr="000D2FB5" w:rsidRDefault="000D2FB5" w:rsidP="000D2FB5">
            <w:pPr>
              <w:pStyle w:val="ConsPlusNormal"/>
              <w:spacing w:line="216" w:lineRule="auto"/>
              <w:rPr>
                <w:rFonts w:ascii="Times New Roman" w:hAnsi="Times New Roman" w:cs="Times New Roman"/>
              </w:rPr>
            </w:pPr>
          </w:p>
        </w:tc>
        <w:tc>
          <w:tcPr>
            <w:tcW w:w="1130" w:type="dxa"/>
          </w:tcPr>
          <w:p w:rsidR="000D2FB5" w:rsidRPr="000D2FB5" w:rsidRDefault="000D2FB5" w:rsidP="000D2FB5">
            <w:pPr>
              <w:pStyle w:val="ConsPlusNormal"/>
              <w:spacing w:line="216" w:lineRule="auto"/>
              <w:rPr>
                <w:rFonts w:ascii="Times New Roman" w:hAnsi="Times New Roman" w:cs="Times New Roman"/>
              </w:rPr>
            </w:pPr>
          </w:p>
        </w:tc>
        <w:tc>
          <w:tcPr>
            <w:tcW w:w="840" w:type="dxa"/>
          </w:tcPr>
          <w:p w:rsidR="000D2FB5" w:rsidRPr="000D2FB5" w:rsidRDefault="000D2FB5" w:rsidP="000D2FB5">
            <w:pPr>
              <w:pStyle w:val="ConsPlusNormal"/>
              <w:spacing w:line="216" w:lineRule="auto"/>
              <w:rPr>
                <w:rFonts w:ascii="Times New Roman" w:hAnsi="Times New Roman" w:cs="Times New Roman"/>
              </w:rPr>
            </w:pPr>
          </w:p>
        </w:tc>
        <w:tc>
          <w:tcPr>
            <w:tcW w:w="706" w:type="dxa"/>
          </w:tcPr>
          <w:p w:rsidR="000D2FB5" w:rsidRPr="000D2FB5" w:rsidRDefault="000D2FB5" w:rsidP="000D2FB5">
            <w:pPr>
              <w:pStyle w:val="ConsPlusNormal"/>
              <w:spacing w:line="216" w:lineRule="auto"/>
              <w:rPr>
                <w:rFonts w:ascii="Times New Roman" w:hAnsi="Times New Roman" w:cs="Times New Roman"/>
              </w:rPr>
            </w:pPr>
          </w:p>
        </w:tc>
        <w:tc>
          <w:tcPr>
            <w:tcW w:w="1296" w:type="dxa"/>
          </w:tcPr>
          <w:p w:rsidR="000D2FB5" w:rsidRPr="000D2FB5" w:rsidRDefault="000D2FB5" w:rsidP="000D2FB5">
            <w:pPr>
              <w:pStyle w:val="ConsPlusNormal"/>
              <w:spacing w:line="216" w:lineRule="auto"/>
              <w:rPr>
                <w:rFonts w:ascii="Times New Roman" w:hAnsi="Times New Roman" w:cs="Times New Roman"/>
              </w:rPr>
            </w:pPr>
          </w:p>
        </w:tc>
        <w:tc>
          <w:tcPr>
            <w:tcW w:w="735" w:type="dxa"/>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523" w:type="dxa"/>
            <w:vMerge/>
            <w:tcBorders>
              <w:top w:val="nil"/>
            </w:tcBorders>
          </w:tcPr>
          <w:p w:rsidR="000D2FB5" w:rsidRPr="000D2FB5" w:rsidRDefault="000D2FB5" w:rsidP="000D2FB5">
            <w:pPr>
              <w:pStyle w:val="ConsPlusNormal"/>
              <w:spacing w:line="216" w:lineRule="auto"/>
              <w:rPr>
                <w:rFonts w:ascii="Times New Roman" w:hAnsi="Times New Roman" w:cs="Times New Roman"/>
              </w:rPr>
            </w:pPr>
          </w:p>
        </w:tc>
        <w:tc>
          <w:tcPr>
            <w:tcW w:w="1738" w:type="dxa"/>
            <w:vAlign w:val="bottom"/>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Приобретение квартир у застройщика в строящихся многоквартирных домах</w:t>
            </w:r>
          </w:p>
        </w:tc>
        <w:tc>
          <w:tcPr>
            <w:tcW w:w="829" w:type="dxa"/>
          </w:tcPr>
          <w:p w:rsidR="000D2FB5" w:rsidRPr="000D2FB5" w:rsidRDefault="000D2FB5" w:rsidP="000D2FB5">
            <w:pPr>
              <w:pStyle w:val="ConsPlusNormal"/>
              <w:spacing w:line="216" w:lineRule="auto"/>
              <w:rPr>
                <w:rFonts w:ascii="Times New Roman" w:hAnsi="Times New Roman" w:cs="Times New Roman"/>
              </w:rPr>
            </w:pPr>
          </w:p>
        </w:tc>
        <w:tc>
          <w:tcPr>
            <w:tcW w:w="731" w:type="dxa"/>
          </w:tcPr>
          <w:p w:rsidR="000D2FB5" w:rsidRPr="000D2FB5" w:rsidRDefault="000D2FB5" w:rsidP="000D2FB5">
            <w:pPr>
              <w:pStyle w:val="ConsPlusNormal"/>
              <w:spacing w:line="216" w:lineRule="auto"/>
              <w:rPr>
                <w:rFonts w:ascii="Times New Roman" w:hAnsi="Times New Roman" w:cs="Times New Roman"/>
              </w:rPr>
            </w:pPr>
          </w:p>
        </w:tc>
        <w:tc>
          <w:tcPr>
            <w:tcW w:w="765" w:type="dxa"/>
          </w:tcPr>
          <w:p w:rsidR="000D2FB5" w:rsidRPr="000D2FB5" w:rsidRDefault="000D2FB5" w:rsidP="000D2FB5">
            <w:pPr>
              <w:pStyle w:val="ConsPlusNormal"/>
              <w:spacing w:line="216" w:lineRule="auto"/>
              <w:rPr>
                <w:rFonts w:ascii="Times New Roman" w:hAnsi="Times New Roman" w:cs="Times New Roman"/>
              </w:rPr>
            </w:pPr>
          </w:p>
        </w:tc>
        <w:tc>
          <w:tcPr>
            <w:tcW w:w="854" w:type="dxa"/>
          </w:tcPr>
          <w:p w:rsidR="000D2FB5" w:rsidRPr="000D2FB5" w:rsidRDefault="000D2FB5" w:rsidP="000D2FB5">
            <w:pPr>
              <w:pStyle w:val="ConsPlusNormal"/>
              <w:spacing w:line="216" w:lineRule="auto"/>
              <w:rPr>
                <w:rFonts w:ascii="Times New Roman" w:hAnsi="Times New Roman" w:cs="Times New Roman"/>
              </w:rPr>
            </w:pPr>
          </w:p>
        </w:tc>
        <w:tc>
          <w:tcPr>
            <w:tcW w:w="759" w:type="dxa"/>
          </w:tcPr>
          <w:p w:rsidR="000D2FB5" w:rsidRPr="000D2FB5" w:rsidRDefault="000D2FB5" w:rsidP="000D2FB5">
            <w:pPr>
              <w:pStyle w:val="ConsPlusNormal"/>
              <w:spacing w:line="216" w:lineRule="auto"/>
              <w:rPr>
                <w:rFonts w:ascii="Times New Roman" w:hAnsi="Times New Roman" w:cs="Times New Roman"/>
              </w:rPr>
            </w:pPr>
          </w:p>
        </w:tc>
        <w:tc>
          <w:tcPr>
            <w:tcW w:w="795" w:type="dxa"/>
          </w:tcPr>
          <w:p w:rsidR="000D2FB5" w:rsidRPr="000D2FB5" w:rsidRDefault="000D2FB5" w:rsidP="000D2FB5">
            <w:pPr>
              <w:pStyle w:val="ConsPlusNormal"/>
              <w:spacing w:line="216" w:lineRule="auto"/>
              <w:rPr>
                <w:rFonts w:ascii="Times New Roman" w:hAnsi="Times New Roman" w:cs="Times New Roman"/>
              </w:rPr>
            </w:pPr>
          </w:p>
        </w:tc>
        <w:tc>
          <w:tcPr>
            <w:tcW w:w="756" w:type="dxa"/>
          </w:tcPr>
          <w:p w:rsidR="000D2FB5" w:rsidRPr="000D2FB5" w:rsidRDefault="000D2FB5" w:rsidP="000D2FB5">
            <w:pPr>
              <w:pStyle w:val="ConsPlusNormal"/>
              <w:spacing w:line="216" w:lineRule="auto"/>
              <w:rPr>
                <w:rFonts w:ascii="Times New Roman" w:hAnsi="Times New Roman" w:cs="Times New Roman"/>
              </w:rPr>
            </w:pPr>
          </w:p>
        </w:tc>
        <w:tc>
          <w:tcPr>
            <w:tcW w:w="1095" w:type="dxa"/>
          </w:tcPr>
          <w:p w:rsidR="000D2FB5" w:rsidRPr="000D2FB5" w:rsidRDefault="000D2FB5" w:rsidP="000D2FB5">
            <w:pPr>
              <w:pStyle w:val="ConsPlusNormal"/>
              <w:spacing w:line="216" w:lineRule="auto"/>
              <w:rPr>
                <w:rFonts w:ascii="Times New Roman" w:hAnsi="Times New Roman" w:cs="Times New Roman"/>
              </w:rPr>
            </w:pPr>
          </w:p>
        </w:tc>
        <w:tc>
          <w:tcPr>
            <w:tcW w:w="1130" w:type="dxa"/>
          </w:tcPr>
          <w:p w:rsidR="000D2FB5" w:rsidRPr="000D2FB5" w:rsidRDefault="000D2FB5" w:rsidP="000D2FB5">
            <w:pPr>
              <w:pStyle w:val="ConsPlusNormal"/>
              <w:spacing w:line="216" w:lineRule="auto"/>
              <w:rPr>
                <w:rFonts w:ascii="Times New Roman" w:hAnsi="Times New Roman" w:cs="Times New Roman"/>
              </w:rPr>
            </w:pPr>
          </w:p>
        </w:tc>
        <w:tc>
          <w:tcPr>
            <w:tcW w:w="840" w:type="dxa"/>
          </w:tcPr>
          <w:p w:rsidR="000D2FB5" w:rsidRPr="000D2FB5" w:rsidRDefault="000D2FB5" w:rsidP="000D2FB5">
            <w:pPr>
              <w:pStyle w:val="ConsPlusNormal"/>
              <w:spacing w:line="216" w:lineRule="auto"/>
              <w:rPr>
                <w:rFonts w:ascii="Times New Roman" w:hAnsi="Times New Roman" w:cs="Times New Roman"/>
              </w:rPr>
            </w:pPr>
          </w:p>
        </w:tc>
        <w:tc>
          <w:tcPr>
            <w:tcW w:w="706" w:type="dxa"/>
          </w:tcPr>
          <w:p w:rsidR="000D2FB5" w:rsidRPr="000D2FB5" w:rsidRDefault="000D2FB5" w:rsidP="000D2FB5">
            <w:pPr>
              <w:pStyle w:val="ConsPlusNormal"/>
              <w:spacing w:line="216" w:lineRule="auto"/>
              <w:rPr>
                <w:rFonts w:ascii="Times New Roman" w:hAnsi="Times New Roman" w:cs="Times New Roman"/>
              </w:rPr>
            </w:pPr>
          </w:p>
        </w:tc>
        <w:tc>
          <w:tcPr>
            <w:tcW w:w="1296" w:type="dxa"/>
          </w:tcPr>
          <w:p w:rsidR="000D2FB5" w:rsidRPr="000D2FB5" w:rsidRDefault="000D2FB5" w:rsidP="000D2FB5">
            <w:pPr>
              <w:pStyle w:val="ConsPlusNormal"/>
              <w:spacing w:line="216" w:lineRule="auto"/>
              <w:rPr>
                <w:rFonts w:ascii="Times New Roman" w:hAnsi="Times New Roman" w:cs="Times New Roman"/>
              </w:rPr>
            </w:pPr>
          </w:p>
        </w:tc>
        <w:tc>
          <w:tcPr>
            <w:tcW w:w="735" w:type="dxa"/>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523" w:type="dxa"/>
            <w:vMerge/>
            <w:tcBorders>
              <w:top w:val="nil"/>
            </w:tcBorders>
          </w:tcPr>
          <w:p w:rsidR="000D2FB5" w:rsidRPr="000D2FB5" w:rsidRDefault="000D2FB5" w:rsidP="000D2FB5">
            <w:pPr>
              <w:pStyle w:val="ConsPlusNormal"/>
              <w:spacing w:line="216" w:lineRule="auto"/>
              <w:rPr>
                <w:rFonts w:ascii="Times New Roman" w:hAnsi="Times New Roman" w:cs="Times New Roman"/>
              </w:rPr>
            </w:pPr>
          </w:p>
        </w:tc>
        <w:tc>
          <w:tcPr>
            <w:tcW w:w="1738" w:type="dxa"/>
            <w:vAlign w:val="bottom"/>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Приобретение квартир у лиц, не являющихся застройщиком</w:t>
            </w:r>
          </w:p>
        </w:tc>
        <w:tc>
          <w:tcPr>
            <w:tcW w:w="829" w:type="dxa"/>
          </w:tcPr>
          <w:p w:rsidR="000D2FB5" w:rsidRPr="000D2FB5" w:rsidRDefault="000D2FB5" w:rsidP="000D2FB5">
            <w:pPr>
              <w:pStyle w:val="ConsPlusNormal"/>
              <w:spacing w:line="216" w:lineRule="auto"/>
              <w:rPr>
                <w:rFonts w:ascii="Times New Roman" w:hAnsi="Times New Roman" w:cs="Times New Roman"/>
              </w:rPr>
            </w:pPr>
          </w:p>
        </w:tc>
        <w:tc>
          <w:tcPr>
            <w:tcW w:w="731" w:type="dxa"/>
          </w:tcPr>
          <w:p w:rsidR="000D2FB5" w:rsidRPr="000D2FB5" w:rsidRDefault="000D2FB5" w:rsidP="000D2FB5">
            <w:pPr>
              <w:pStyle w:val="ConsPlusNormal"/>
              <w:spacing w:line="216" w:lineRule="auto"/>
              <w:rPr>
                <w:rFonts w:ascii="Times New Roman" w:hAnsi="Times New Roman" w:cs="Times New Roman"/>
              </w:rPr>
            </w:pPr>
          </w:p>
        </w:tc>
        <w:tc>
          <w:tcPr>
            <w:tcW w:w="765" w:type="dxa"/>
          </w:tcPr>
          <w:p w:rsidR="000D2FB5" w:rsidRPr="000D2FB5" w:rsidRDefault="000D2FB5" w:rsidP="000D2FB5">
            <w:pPr>
              <w:pStyle w:val="ConsPlusNormal"/>
              <w:spacing w:line="216" w:lineRule="auto"/>
              <w:rPr>
                <w:rFonts w:ascii="Times New Roman" w:hAnsi="Times New Roman" w:cs="Times New Roman"/>
              </w:rPr>
            </w:pPr>
          </w:p>
        </w:tc>
        <w:tc>
          <w:tcPr>
            <w:tcW w:w="854" w:type="dxa"/>
          </w:tcPr>
          <w:p w:rsidR="000D2FB5" w:rsidRPr="000D2FB5" w:rsidRDefault="000D2FB5" w:rsidP="000D2FB5">
            <w:pPr>
              <w:pStyle w:val="ConsPlusNormal"/>
              <w:spacing w:line="216" w:lineRule="auto"/>
              <w:rPr>
                <w:rFonts w:ascii="Times New Roman" w:hAnsi="Times New Roman" w:cs="Times New Roman"/>
              </w:rPr>
            </w:pPr>
          </w:p>
        </w:tc>
        <w:tc>
          <w:tcPr>
            <w:tcW w:w="759" w:type="dxa"/>
          </w:tcPr>
          <w:p w:rsidR="000D2FB5" w:rsidRPr="000D2FB5" w:rsidRDefault="000D2FB5" w:rsidP="000D2FB5">
            <w:pPr>
              <w:pStyle w:val="ConsPlusNormal"/>
              <w:spacing w:line="216" w:lineRule="auto"/>
              <w:rPr>
                <w:rFonts w:ascii="Times New Roman" w:hAnsi="Times New Roman" w:cs="Times New Roman"/>
              </w:rPr>
            </w:pPr>
          </w:p>
        </w:tc>
        <w:tc>
          <w:tcPr>
            <w:tcW w:w="795" w:type="dxa"/>
          </w:tcPr>
          <w:p w:rsidR="000D2FB5" w:rsidRPr="000D2FB5" w:rsidRDefault="000D2FB5" w:rsidP="000D2FB5">
            <w:pPr>
              <w:pStyle w:val="ConsPlusNormal"/>
              <w:spacing w:line="216" w:lineRule="auto"/>
              <w:rPr>
                <w:rFonts w:ascii="Times New Roman" w:hAnsi="Times New Roman" w:cs="Times New Roman"/>
              </w:rPr>
            </w:pPr>
          </w:p>
        </w:tc>
        <w:tc>
          <w:tcPr>
            <w:tcW w:w="756" w:type="dxa"/>
          </w:tcPr>
          <w:p w:rsidR="000D2FB5" w:rsidRPr="000D2FB5" w:rsidRDefault="000D2FB5" w:rsidP="000D2FB5">
            <w:pPr>
              <w:pStyle w:val="ConsPlusNormal"/>
              <w:spacing w:line="216" w:lineRule="auto"/>
              <w:rPr>
                <w:rFonts w:ascii="Times New Roman" w:hAnsi="Times New Roman" w:cs="Times New Roman"/>
              </w:rPr>
            </w:pPr>
          </w:p>
        </w:tc>
        <w:tc>
          <w:tcPr>
            <w:tcW w:w="1095" w:type="dxa"/>
          </w:tcPr>
          <w:p w:rsidR="000D2FB5" w:rsidRPr="000D2FB5" w:rsidRDefault="000D2FB5" w:rsidP="000D2FB5">
            <w:pPr>
              <w:pStyle w:val="ConsPlusNormal"/>
              <w:spacing w:line="216" w:lineRule="auto"/>
              <w:rPr>
                <w:rFonts w:ascii="Times New Roman" w:hAnsi="Times New Roman" w:cs="Times New Roman"/>
              </w:rPr>
            </w:pPr>
          </w:p>
        </w:tc>
        <w:tc>
          <w:tcPr>
            <w:tcW w:w="1130" w:type="dxa"/>
          </w:tcPr>
          <w:p w:rsidR="000D2FB5" w:rsidRPr="000D2FB5" w:rsidRDefault="000D2FB5" w:rsidP="000D2FB5">
            <w:pPr>
              <w:pStyle w:val="ConsPlusNormal"/>
              <w:spacing w:line="216" w:lineRule="auto"/>
              <w:rPr>
                <w:rFonts w:ascii="Times New Roman" w:hAnsi="Times New Roman" w:cs="Times New Roman"/>
              </w:rPr>
            </w:pPr>
          </w:p>
        </w:tc>
        <w:tc>
          <w:tcPr>
            <w:tcW w:w="840" w:type="dxa"/>
          </w:tcPr>
          <w:p w:rsidR="000D2FB5" w:rsidRPr="000D2FB5" w:rsidRDefault="000D2FB5" w:rsidP="000D2FB5">
            <w:pPr>
              <w:pStyle w:val="ConsPlusNormal"/>
              <w:spacing w:line="216" w:lineRule="auto"/>
              <w:rPr>
                <w:rFonts w:ascii="Times New Roman" w:hAnsi="Times New Roman" w:cs="Times New Roman"/>
              </w:rPr>
            </w:pPr>
          </w:p>
        </w:tc>
        <w:tc>
          <w:tcPr>
            <w:tcW w:w="706" w:type="dxa"/>
          </w:tcPr>
          <w:p w:rsidR="000D2FB5" w:rsidRPr="000D2FB5" w:rsidRDefault="000D2FB5" w:rsidP="000D2FB5">
            <w:pPr>
              <w:pStyle w:val="ConsPlusNormal"/>
              <w:spacing w:line="216" w:lineRule="auto"/>
              <w:rPr>
                <w:rFonts w:ascii="Times New Roman" w:hAnsi="Times New Roman" w:cs="Times New Roman"/>
              </w:rPr>
            </w:pPr>
          </w:p>
        </w:tc>
        <w:tc>
          <w:tcPr>
            <w:tcW w:w="1296" w:type="dxa"/>
          </w:tcPr>
          <w:p w:rsidR="000D2FB5" w:rsidRPr="000D2FB5" w:rsidRDefault="000D2FB5" w:rsidP="000D2FB5">
            <w:pPr>
              <w:pStyle w:val="ConsPlusNormal"/>
              <w:spacing w:line="216" w:lineRule="auto"/>
              <w:rPr>
                <w:rFonts w:ascii="Times New Roman" w:hAnsi="Times New Roman" w:cs="Times New Roman"/>
              </w:rPr>
            </w:pPr>
          </w:p>
        </w:tc>
        <w:tc>
          <w:tcPr>
            <w:tcW w:w="735" w:type="dxa"/>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523" w:type="dxa"/>
          </w:tcPr>
          <w:p w:rsidR="000D2FB5" w:rsidRPr="000D2FB5" w:rsidRDefault="000D2FB5" w:rsidP="000D2FB5">
            <w:pPr>
              <w:pStyle w:val="ConsPlusNormal"/>
              <w:spacing w:line="216" w:lineRule="auto"/>
              <w:rPr>
                <w:rFonts w:ascii="Times New Roman" w:hAnsi="Times New Roman" w:cs="Times New Roman"/>
              </w:rPr>
            </w:pPr>
          </w:p>
        </w:tc>
        <w:tc>
          <w:tcPr>
            <w:tcW w:w="1738" w:type="dxa"/>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Приобретение жилых домов</w:t>
            </w:r>
          </w:p>
        </w:tc>
        <w:tc>
          <w:tcPr>
            <w:tcW w:w="829" w:type="dxa"/>
          </w:tcPr>
          <w:p w:rsidR="000D2FB5" w:rsidRPr="000D2FB5" w:rsidRDefault="000D2FB5" w:rsidP="000D2FB5">
            <w:pPr>
              <w:pStyle w:val="ConsPlusNormal"/>
              <w:spacing w:line="216" w:lineRule="auto"/>
              <w:rPr>
                <w:rFonts w:ascii="Times New Roman" w:hAnsi="Times New Roman" w:cs="Times New Roman"/>
              </w:rPr>
            </w:pPr>
          </w:p>
        </w:tc>
        <w:tc>
          <w:tcPr>
            <w:tcW w:w="731" w:type="dxa"/>
          </w:tcPr>
          <w:p w:rsidR="000D2FB5" w:rsidRPr="000D2FB5" w:rsidRDefault="000D2FB5" w:rsidP="000D2FB5">
            <w:pPr>
              <w:pStyle w:val="ConsPlusNormal"/>
              <w:spacing w:line="216" w:lineRule="auto"/>
              <w:rPr>
                <w:rFonts w:ascii="Times New Roman" w:hAnsi="Times New Roman" w:cs="Times New Roman"/>
              </w:rPr>
            </w:pPr>
          </w:p>
        </w:tc>
        <w:tc>
          <w:tcPr>
            <w:tcW w:w="765" w:type="dxa"/>
          </w:tcPr>
          <w:p w:rsidR="000D2FB5" w:rsidRPr="000D2FB5" w:rsidRDefault="000D2FB5" w:rsidP="000D2FB5">
            <w:pPr>
              <w:pStyle w:val="ConsPlusNormal"/>
              <w:spacing w:line="216" w:lineRule="auto"/>
              <w:rPr>
                <w:rFonts w:ascii="Times New Roman" w:hAnsi="Times New Roman" w:cs="Times New Roman"/>
              </w:rPr>
            </w:pPr>
          </w:p>
        </w:tc>
        <w:tc>
          <w:tcPr>
            <w:tcW w:w="854" w:type="dxa"/>
          </w:tcPr>
          <w:p w:rsidR="000D2FB5" w:rsidRPr="000D2FB5" w:rsidRDefault="000D2FB5" w:rsidP="000D2FB5">
            <w:pPr>
              <w:pStyle w:val="ConsPlusNormal"/>
              <w:spacing w:line="216" w:lineRule="auto"/>
              <w:rPr>
                <w:rFonts w:ascii="Times New Roman" w:hAnsi="Times New Roman" w:cs="Times New Roman"/>
              </w:rPr>
            </w:pPr>
          </w:p>
        </w:tc>
        <w:tc>
          <w:tcPr>
            <w:tcW w:w="759" w:type="dxa"/>
          </w:tcPr>
          <w:p w:rsidR="000D2FB5" w:rsidRPr="000D2FB5" w:rsidRDefault="000D2FB5" w:rsidP="000D2FB5">
            <w:pPr>
              <w:pStyle w:val="ConsPlusNormal"/>
              <w:spacing w:line="216" w:lineRule="auto"/>
              <w:rPr>
                <w:rFonts w:ascii="Times New Roman" w:hAnsi="Times New Roman" w:cs="Times New Roman"/>
              </w:rPr>
            </w:pPr>
          </w:p>
        </w:tc>
        <w:tc>
          <w:tcPr>
            <w:tcW w:w="795" w:type="dxa"/>
          </w:tcPr>
          <w:p w:rsidR="000D2FB5" w:rsidRPr="000D2FB5" w:rsidRDefault="000D2FB5" w:rsidP="000D2FB5">
            <w:pPr>
              <w:pStyle w:val="ConsPlusNormal"/>
              <w:spacing w:line="216" w:lineRule="auto"/>
              <w:rPr>
                <w:rFonts w:ascii="Times New Roman" w:hAnsi="Times New Roman" w:cs="Times New Roman"/>
              </w:rPr>
            </w:pPr>
          </w:p>
        </w:tc>
        <w:tc>
          <w:tcPr>
            <w:tcW w:w="756" w:type="dxa"/>
          </w:tcPr>
          <w:p w:rsidR="000D2FB5" w:rsidRPr="000D2FB5" w:rsidRDefault="000D2FB5" w:rsidP="000D2FB5">
            <w:pPr>
              <w:pStyle w:val="ConsPlusNormal"/>
              <w:spacing w:line="216" w:lineRule="auto"/>
              <w:rPr>
                <w:rFonts w:ascii="Times New Roman" w:hAnsi="Times New Roman" w:cs="Times New Roman"/>
              </w:rPr>
            </w:pPr>
          </w:p>
        </w:tc>
        <w:tc>
          <w:tcPr>
            <w:tcW w:w="1095" w:type="dxa"/>
          </w:tcPr>
          <w:p w:rsidR="000D2FB5" w:rsidRPr="000D2FB5" w:rsidRDefault="000D2FB5" w:rsidP="000D2FB5">
            <w:pPr>
              <w:pStyle w:val="ConsPlusNormal"/>
              <w:spacing w:line="216" w:lineRule="auto"/>
              <w:rPr>
                <w:rFonts w:ascii="Times New Roman" w:hAnsi="Times New Roman" w:cs="Times New Roman"/>
              </w:rPr>
            </w:pPr>
          </w:p>
        </w:tc>
        <w:tc>
          <w:tcPr>
            <w:tcW w:w="1130" w:type="dxa"/>
          </w:tcPr>
          <w:p w:rsidR="000D2FB5" w:rsidRPr="000D2FB5" w:rsidRDefault="000D2FB5" w:rsidP="000D2FB5">
            <w:pPr>
              <w:pStyle w:val="ConsPlusNormal"/>
              <w:spacing w:line="216" w:lineRule="auto"/>
              <w:rPr>
                <w:rFonts w:ascii="Times New Roman" w:hAnsi="Times New Roman" w:cs="Times New Roman"/>
              </w:rPr>
            </w:pPr>
          </w:p>
        </w:tc>
        <w:tc>
          <w:tcPr>
            <w:tcW w:w="840" w:type="dxa"/>
          </w:tcPr>
          <w:p w:rsidR="000D2FB5" w:rsidRPr="000D2FB5" w:rsidRDefault="000D2FB5" w:rsidP="000D2FB5">
            <w:pPr>
              <w:pStyle w:val="ConsPlusNormal"/>
              <w:spacing w:line="216" w:lineRule="auto"/>
              <w:rPr>
                <w:rFonts w:ascii="Times New Roman" w:hAnsi="Times New Roman" w:cs="Times New Roman"/>
              </w:rPr>
            </w:pPr>
          </w:p>
        </w:tc>
        <w:tc>
          <w:tcPr>
            <w:tcW w:w="706" w:type="dxa"/>
          </w:tcPr>
          <w:p w:rsidR="000D2FB5" w:rsidRPr="000D2FB5" w:rsidRDefault="000D2FB5" w:rsidP="000D2FB5">
            <w:pPr>
              <w:pStyle w:val="ConsPlusNormal"/>
              <w:spacing w:line="216" w:lineRule="auto"/>
              <w:rPr>
                <w:rFonts w:ascii="Times New Roman" w:hAnsi="Times New Roman" w:cs="Times New Roman"/>
              </w:rPr>
            </w:pPr>
          </w:p>
        </w:tc>
        <w:tc>
          <w:tcPr>
            <w:tcW w:w="1296" w:type="dxa"/>
          </w:tcPr>
          <w:p w:rsidR="000D2FB5" w:rsidRPr="000D2FB5" w:rsidRDefault="000D2FB5" w:rsidP="000D2FB5">
            <w:pPr>
              <w:pStyle w:val="ConsPlusNormal"/>
              <w:spacing w:line="216" w:lineRule="auto"/>
              <w:rPr>
                <w:rFonts w:ascii="Times New Roman" w:hAnsi="Times New Roman" w:cs="Times New Roman"/>
              </w:rPr>
            </w:pPr>
          </w:p>
        </w:tc>
        <w:tc>
          <w:tcPr>
            <w:tcW w:w="735" w:type="dxa"/>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523" w:type="dxa"/>
            <w:vMerge w:val="restart"/>
            <w:tcBorders>
              <w:bottom w:val="nil"/>
            </w:tcBorders>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2</w:t>
            </w:r>
          </w:p>
        </w:tc>
        <w:tc>
          <w:tcPr>
            <w:tcW w:w="1738" w:type="dxa"/>
            <w:vAlign w:val="bottom"/>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Итого по муниципальному образованию 2</w:t>
            </w:r>
          </w:p>
        </w:tc>
        <w:tc>
          <w:tcPr>
            <w:tcW w:w="829" w:type="dxa"/>
          </w:tcPr>
          <w:p w:rsidR="000D2FB5" w:rsidRPr="000D2FB5" w:rsidRDefault="000D2FB5" w:rsidP="000D2FB5">
            <w:pPr>
              <w:pStyle w:val="ConsPlusNormal"/>
              <w:spacing w:line="216" w:lineRule="auto"/>
              <w:rPr>
                <w:rFonts w:ascii="Times New Roman" w:hAnsi="Times New Roman" w:cs="Times New Roman"/>
              </w:rPr>
            </w:pPr>
          </w:p>
        </w:tc>
        <w:tc>
          <w:tcPr>
            <w:tcW w:w="731" w:type="dxa"/>
          </w:tcPr>
          <w:p w:rsidR="000D2FB5" w:rsidRPr="000D2FB5" w:rsidRDefault="000D2FB5" w:rsidP="000D2FB5">
            <w:pPr>
              <w:pStyle w:val="ConsPlusNormal"/>
              <w:spacing w:line="216" w:lineRule="auto"/>
              <w:rPr>
                <w:rFonts w:ascii="Times New Roman" w:hAnsi="Times New Roman" w:cs="Times New Roman"/>
              </w:rPr>
            </w:pPr>
          </w:p>
        </w:tc>
        <w:tc>
          <w:tcPr>
            <w:tcW w:w="765" w:type="dxa"/>
          </w:tcPr>
          <w:p w:rsidR="000D2FB5" w:rsidRPr="000D2FB5" w:rsidRDefault="000D2FB5" w:rsidP="000D2FB5">
            <w:pPr>
              <w:pStyle w:val="ConsPlusNormal"/>
              <w:spacing w:line="216" w:lineRule="auto"/>
              <w:rPr>
                <w:rFonts w:ascii="Times New Roman" w:hAnsi="Times New Roman" w:cs="Times New Roman"/>
              </w:rPr>
            </w:pPr>
          </w:p>
        </w:tc>
        <w:tc>
          <w:tcPr>
            <w:tcW w:w="854" w:type="dxa"/>
          </w:tcPr>
          <w:p w:rsidR="000D2FB5" w:rsidRPr="000D2FB5" w:rsidRDefault="000D2FB5" w:rsidP="000D2FB5">
            <w:pPr>
              <w:pStyle w:val="ConsPlusNormal"/>
              <w:spacing w:line="216" w:lineRule="auto"/>
              <w:rPr>
                <w:rFonts w:ascii="Times New Roman" w:hAnsi="Times New Roman" w:cs="Times New Roman"/>
              </w:rPr>
            </w:pPr>
          </w:p>
        </w:tc>
        <w:tc>
          <w:tcPr>
            <w:tcW w:w="759" w:type="dxa"/>
          </w:tcPr>
          <w:p w:rsidR="000D2FB5" w:rsidRPr="000D2FB5" w:rsidRDefault="000D2FB5" w:rsidP="000D2FB5">
            <w:pPr>
              <w:pStyle w:val="ConsPlusNormal"/>
              <w:spacing w:line="216" w:lineRule="auto"/>
              <w:rPr>
                <w:rFonts w:ascii="Times New Roman" w:hAnsi="Times New Roman" w:cs="Times New Roman"/>
              </w:rPr>
            </w:pPr>
          </w:p>
        </w:tc>
        <w:tc>
          <w:tcPr>
            <w:tcW w:w="795" w:type="dxa"/>
          </w:tcPr>
          <w:p w:rsidR="000D2FB5" w:rsidRPr="000D2FB5" w:rsidRDefault="000D2FB5" w:rsidP="000D2FB5">
            <w:pPr>
              <w:pStyle w:val="ConsPlusNormal"/>
              <w:spacing w:line="216" w:lineRule="auto"/>
              <w:rPr>
                <w:rFonts w:ascii="Times New Roman" w:hAnsi="Times New Roman" w:cs="Times New Roman"/>
              </w:rPr>
            </w:pPr>
          </w:p>
        </w:tc>
        <w:tc>
          <w:tcPr>
            <w:tcW w:w="756" w:type="dxa"/>
          </w:tcPr>
          <w:p w:rsidR="000D2FB5" w:rsidRPr="000D2FB5" w:rsidRDefault="000D2FB5" w:rsidP="000D2FB5">
            <w:pPr>
              <w:pStyle w:val="ConsPlusNormal"/>
              <w:spacing w:line="216" w:lineRule="auto"/>
              <w:rPr>
                <w:rFonts w:ascii="Times New Roman" w:hAnsi="Times New Roman" w:cs="Times New Roman"/>
              </w:rPr>
            </w:pPr>
          </w:p>
        </w:tc>
        <w:tc>
          <w:tcPr>
            <w:tcW w:w="1095" w:type="dxa"/>
          </w:tcPr>
          <w:p w:rsidR="000D2FB5" w:rsidRPr="000D2FB5" w:rsidRDefault="000D2FB5" w:rsidP="000D2FB5">
            <w:pPr>
              <w:pStyle w:val="ConsPlusNormal"/>
              <w:spacing w:line="216" w:lineRule="auto"/>
              <w:rPr>
                <w:rFonts w:ascii="Times New Roman" w:hAnsi="Times New Roman" w:cs="Times New Roman"/>
              </w:rPr>
            </w:pPr>
          </w:p>
        </w:tc>
        <w:tc>
          <w:tcPr>
            <w:tcW w:w="1130" w:type="dxa"/>
          </w:tcPr>
          <w:p w:rsidR="000D2FB5" w:rsidRPr="000D2FB5" w:rsidRDefault="000D2FB5" w:rsidP="000D2FB5">
            <w:pPr>
              <w:pStyle w:val="ConsPlusNormal"/>
              <w:spacing w:line="216" w:lineRule="auto"/>
              <w:rPr>
                <w:rFonts w:ascii="Times New Roman" w:hAnsi="Times New Roman" w:cs="Times New Roman"/>
              </w:rPr>
            </w:pPr>
          </w:p>
        </w:tc>
        <w:tc>
          <w:tcPr>
            <w:tcW w:w="840" w:type="dxa"/>
          </w:tcPr>
          <w:p w:rsidR="000D2FB5" w:rsidRPr="000D2FB5" w:rsidRDefault="000D2FB5" w:rsidP="000D2FB5">
            <w:pPr>
              <w:pStyle w:val="ConsPlusNormal"/>
              <w:spacing w:line="216" w:lineRule="auto"/>
              <w:rPr>
                <w:rFonts w:ascii="Times New Roman" w:hAnsi="Times New Roman" w:cs="Times New Roman"/>
              </w:rPr>
            </w:pPr>
          </w:p>
        </w:tc>
        <w:tc>
          <w:tcPr>
            <w:tcW w:w="706" w:type="dxa"/>
          </w:tcPr>
          <w:p w:rsidR="000D2FB5" w:rsidRPr="000D2FB5" w:rsidRDefault="000D2FB5" w:rsidP="000D2FB5">
            <w:pPr>
              <w:pStyle w:val="ConsPlusNormal"/>
              <w:spacing w:line="216" w:lineRule="auto"/>
              <w:rPr>
                <w:rFonts w:ascii="Times New Roman" w:hAnsi="Times New Roman" w:cs="Times New Roman"/>
              </w:rPr>
            </w:pPr>
          </w:p>
        </w:tc>
        <w:tc>
          <w:tcPr>
            <w:tcW w:w="1296" w:type="dxa"/>
          </w:tcPr>
          <w:p w:rsidR="000D2FB5" w:rsidRPr="000D2FB5" w:rsidRDefault="000D2FB5" w:rsidP="000D2FB5">
            <w:pPr>
              <w:pStyle w:val="ConsPlusNormal"/>
              <w:spacing w:line="216" w:lineRule="auto"/>
              <w:rPr>
                <w:rFonts w:ascii="Times New Roman" w:hAnsi="Times New Roman" w:cs="Times New Roman"/>
              </w:rPr>
            </w:pPr>
          </w:p>
        </w:tc>
        <w:tc>
          <w:tcPr>
            <w:tcW w:w="735" w:type="dxa"/>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523" w:type="dxa"/>
            <w:vMerge/>
            <w:tcBorders>
              <w:bottom w:val="nil"/>
            </w:tcBorders>
          </w:tcPr>
          <w:p w:rsidR="000D2FB5" w:rsidRPr="000D2FB5" w:rsidRDefault="000D2FB5" w:rsidP="000D2FB5">
            <w:pPr>
              <w:pStyle w:val="ConsPlusNormal"/>
              <w:spacing w:line="216" w:lineRule="auto"/>
              <w:rPr>
                <w:rFonts w:ascii="Times New Roman" w:hAnsi="Times New Roman" w:cs="Times New Roman"/>
              </w:rPr>
            </w:pPr>
          </w:p>
        </w:tc>
        <w:tc>
          <w:tcPr>
            <w:tcW w:w="1738" w:type="dxa"/>
            <w:vAlign w:val="bottom"/>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Строительство многоквартирных домов</w:t>
            </w:r>
          </w:p>
        </w:tc>
        <w:tc>
          <w:tcPr>
            <w:tcW w:w="829" w:type="dxa"/>
          </w:tcPr>
          <w:p w:rsidR="000D2FB5" w:rsidRPr="000D2FB5" w:rsidRDefault="000D2FB5" w:rsidP="000D2FB5">
            <w:pPr>
              <w:pStyle w:val="ConsPlusNormal"/>
              <w:spacing w:line="216" w:lineRule="auto"/>
              <w:rPr>
                <w:rFonts w:ascii="Times New Roman" w:hAnsi="Times New Roman" w:cs="Times New Roman"/>
              </w:rPr>
            </w:pPr>
          </w:p>
        </w:tc>
        <w:tc>
          <w:tcPr>
            <w:tcW w:w="731" w:type="dxa"/>
          </w:tcPr>
          <w:p w:rsidR="000D2FB5" w:rsidRPr="000D2FB5" w:rsidRDefault="000D2FB5" w:rsidP="000D2FB5">
            <w:pPr>
              <w:pStyle w:val="ConsPlusNormal"/>
              <w:spacing w:line="216" w:lineRule="auto"/>
              <w:rPr>
                <w:rFonts w:ascii="Times New Roman" w:hAnsi="Times New Roman" w:cs="Times New Roman"/>
              </w:rPr>
            </w:pPr>
          </w:p>
        </w:tc>
        <w:tc>
          <w:tcPr>
            <w:tcW w:w="765" w:type="dxa"/>
          </w:tcPr>
          <w:p w:rsidR="000D2FB5" w:rsidRPr="000D2FB5" w:rsidRDefault="000D2FB5" w:rsidP="000D2FB5">
            <w:pPr>
              <w:pStyle w:val="ConsPlusNormal"/>
              <w:spacing w:line="216" w:lineRule="auto"/>
              <w:rPr>
                <w:rFonts w:ascii="Times New Roman" w:hAnsi="Times New Roman" w:cs="Times New Roman"/>
              </w:rPr>
            </w:pPr>
          </w:p>
        </w:tc>
        <w:tc>
          <w:tcPr>
            <w:tcW w:w="854" w:type="dxa"/>
          </w:tcPr>
          <w:p w:rsidR="000D2FB5" w:rsidRPr="000D2FB5" w:rsidRDefault="000D2FB5" w:rsidP="000D2FB5">
            <w:pPr>
              <w:pStyle w:val="ConsPlusNormal"/>
              <w:spacing w:line="216" w:lineRule="auto"/>
              <w:rPr>
                <w:rFonts w:ascii="Times New Roman" w:hAnsi="Times New Roman" w:cs="Times New Roman"/>
              </w:rPr>
            </w:pPr>
          </w:p>
        </w:tc>
        <w:tc>
          <w:tcPr>
            <w:tcW w:w="759" w:type="dxa"/>
          </w:tcPr>
          <w:p w:rsidR="000D2FB5" w:rsidRPr="000D2FB5" w:rsidRDefault="000D2FB5" w:rsidP="000D2FB5">
            <w:pPr>
              <w:pStyle w:val="ConsPlusNormal"/>
              <w:spacing w:line="216" w:lineRule="auto"/>
              <w:rPr>
                <w:rFonts w:ascii="Times New Roman" w:hAnsi="Times New Roman" w:cs="Times New Roman"/>
              </w:rPr>
            </w:pPr>
          </w:p>
        </w:tc>
        <w:tc>
          <w:tcPr>
            <w:tcW w:w="795" w:type="dxa"/>
          </w:tcPr>
          <w:p w:rsidR="000D2FB5" w:rsidRPr="000D2FB5" w:rsidRDefault="000D2FB5" w:rsidP="000D2FB5">
            <w:pPr>
              <w:pStyle w:val="ConsPlusNormal"/>
              <w:spacing w:line="216" w:lineRule="auto"/>
              <w:rPr>
                <w:rFonts w:ascii="Times New Roman" w:hAnsi="Times New Roman" w:cs="Times New Roman"/>
              </w:rPr>
            </w:pPr>
          </w:p>
        </w:tc>
        <w:tc>
          <w:tcPr>
            <w:tcW w:w="756" w:type="dxa"/>
          </w:tcPr>
          <w:p w:rsidR="000D2FB5" w:rsidRPr="000D2FB5" w:rsidRDefault="000D2FB5" w:rsidP="000D2FB5">
            <w:pPr>
              <w:pStyle w:val="ConsPlusNormal"/>
              <w:spacing w:line="216" w:lineRule="auto"/>
              <w:rPr>
                <w:rFonts w:ascii="Times New Roman" w:hAnsi="Times New Roman" w:cs="Times New Roman"/>
              </w:rPr>
            </w:pPr>
          </w:p>
        </w:tc>
        <w:tc>
          <w:tcPr>
            <w:tcW w:w="1095" w:type="dxa"/>
          </w:tcPr>
          <w:p w:rsidR="000D2FB5" w:rsidRPr="000D2FB5" w:rsidRDefault="000D2FB5" w:rsidP="000D2FB5">
            <w:pPr>
              <w:pStyle w:val="ConsPlusNormal"/>
              <w:spacing w:line="216" w:lineRule="auto"/>
              <w:rPr>
                <w:rFonts w:ascii="Times New Roman" w:hAnsi="Times New Roman" w:cs="Times New Roman"/>
              </w:rPr>
            </w:pPr>
          </w:p>
        </w:tc>
        <w:tc>
          <w:tcPr>
            <w:tcW w:w="1130" w:type="dxa"/>
          </w:tcPr>
          <w:p w:rsidR="000D2FB5" w:rsidRPr="000D2FB5" w:rsidRDefault="000D2FB5" w:rsidP="000D2FB5">
            <w:pPr>
              <w:pStyle w:val="ConsPlusNormal"/>
              <w:spacing w:line="216" w:lineRule="auto"/>
              <w:rPr>
                <w:rFonts w:ascii="Times New Roman" w:hAnsi="Times New Roman" w:cs="Times New Roman"/>
              </w:rPr>
            </w:pPr>
          </w:p>
        </w:tc>
        <w:tc>
          <w:tcPr>
            <w:tcW w:w="840" w:type="dxa"/>
          </w:tcPr>
          <w:p w:rsidR="000D2FB5" w:rsidRPr="000D2FB5" w:rsidRDefault="000D2FB5" w:rsidP="000D2FB5">
            <w:pPr>
              <w:pStyle w:val="ConsPlusNormal"/>
              <w:spacing w:line="216" w:lineRule="auto"/>
              <w:rPr>
                <w:rFonts w:ascii="Times New Roman" w:hAnsi="Times New Roman" w:cs="Times New Roman"/>
              </w:rPr>
            </w:pPr>
          </w:p>
        </w:tc>
        <w:tc>
          <w:tcPr>
            <w:tcW w:w="706" w:type="dxa"/>
          </w:tcPr>
          <w:p w:rsidR="000D2FB5" w:rsidRPr="000D2FB5" w:rsidRDefault="000D2FB5" w:rsidP="000D2FB5">
            <w:pPr>
              <w:pStyle w:val="ConsPlusNormal"/>
              <w:spacing w:line="216" w:lineRule="auto"/>
              <w:rPr>
                <w:rFonts w:ascii="Times New Roman" w:hAnsi="Times New Roman" w:cs="Times New Roman"/>
              </w:rPr>
            </w:pPr>
          </w:p>
        </w:tc>
        <w:tc>
          <w:tcPr>
            <w:tcW w:w="1296" w:type="dxa"/>
          </w:tcPr>
          <w:p w:rsidR="000D2FB5" w:rsidRPr="000D2FB5" w:rsidRDefault="000D2FB5" w:rsidP="000D2FB5">
            <w:pPr>
              <w:pStyle w:val="ConsPlusNormal"/>
              <w:spacing w:line="216" w:lineRule="auto"/>
              <w:rPr>
                <w:rFonts w:ascii="Times New Roman" w:hAnsi="Times New Roman" w:cs="Times New Roman"/>
              </w:rPr>
            </w:pPr>
          </w:p>
        </w:tc>
        <w:tc>
          <w:tcPr>
            <w:tcW w:w="735" w:type="dxa"/>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523" w:type="dxa"/>
            <w:vMerge/>
            <w:tcBorders>
              <w:bottom w:val="nil"/>
            </w:tcBorders>
          </w:tcPr>
          <w:p w:rsidR="000D2FB5" w:rsidRPr="000D2FB5" w:rsidRDefault="000D2FB5" w:rsidP="000D2FB5">
            <w:pPr>
              <w:pStyle w:val="ConsPlusNormal"/>
              <w:spacing w:line="216" w:lineRule="auto"/>
              <w:rPr>
                <w:rFonts w:ascii="Times New Roman" w:hAnsi="Times New Roman" w:cs="Times New Roman"/>
              </w:rPr>
            </w:pPr>
          </w:p>
        </w:tc>
        <w:tc>
          <w:tcPr>
            <w:tcW w:w="1738" w:type="dxa"/>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Строительство жилых домов</w:t>
            </w:r>
          </w:p>
        </w:tc>
        <w:tc>
          <w:tcPr>
            <w:tcW w:w="829" w:type="dxa"/>
          </w:tcPr>
          <w:p w:rsidR="000D2FB5" w:rsidRPr="000D2FB5" w:rsidRDefault="000D2FB5" w:rsidP="000D2FB5">
            <w:pPr>
              <w:pStyle w:val="ConsPlusNormal"/>
              <w:spacing w:line="216" w:lineRule="auto"/>
              <w:rPr>
                <w:rFonts w:ascii="Times New Roman" w:hAnsi="Times New Roman" w:cs="Times New Roman"/>
              </w:rPr>
            </w:pPr>
          </w:p>
        </w:tc>
        <w:tc>
          <w:tcPr>
            <w:tcW w:w="731" w:type="dxa"/>
          </w:tcPr>
          <w:p w:rsidR="000D2FB5" w:rsidRPr="000D2FB5" w:rsidRDefault="000D2FB5" w:rsidP="000D2FB5">
            <w:pPr>
              <w:pStyle w:val="ConsPlusNormal"/>
              <w:spacing w:line="216" w:lineRule="auto"/>
              <w:rPr>
                <w:rFonts w:ascii="Times New Roman" w:hAnsi="Times New Roman" w:cs="Times New Roman"/>
              </w:rPr>
            </w:pPr>
          </w:p>
        </w:tc>
        <w:tc>
          <w:tcPr>
            <w:tcW w:w="765" w:type="dxa"/>
          </w:tcPr>
          <w:p w:rsidR="000D2FB5" w:rsidRPr="000D2FB5" w:rsidRDefault="000D2FB5" w:rsidP="000D2FB5">
            <w:pPr>
              <w:pStyle w:val="ConsPlusNormal"/>
              <w:spacing w:line="216" w:lineRule="auto"/>
              <w:rPr>
                <w:rFonts w:ascii="Times New Roman" w:hAnsi="Times New Roman" w:cs="Times New Roman"/>
              </w:rPr>
            </w:pPr>
          </w:p>
        </w:tc>
        <w:tc>
          <w:tcPr>
            <w:tcW w:w="854" w:type="dxa"/>
          </w:tcPr>
          <w:p w:rsidR="000D2FB5" w:rsidRPr="000D2FB5" w:rsidRDefault="000D2FB5" w:rsidP="000D2FB5">
            <w:pPr>
              <w:pStyle w:val="ConsPlusNormal"/>
              <w:spacing w:line="216" w:lineRule="auto"/>
              <w:rPr>
                <w:rFonts w:ascii="Times New Roman" w:hAnsi="Times New Roman" w:cs="Times New Roman"/>
              </w:rPr>
            </w:pPr>
          </w:p>
        </w:tc>
        <w:tc>
          <w:tcPr>
            <w:tcW w:w="759" w:type="dxa"/>
          </w:tcPr>
          <w:p w:rsidR="000D2FB5" w:rsidRPr="000D2FB5" w:rsidRDefault="000D2FB5" w:rsidP="000D2FB5">
            <w:pPr>
              <w:pStyle w:val="ConsPlusNormal"/>
              <w:spacing w:line="216" w:lineRule="auto"/>
              <w:rPr>
                <w:rFonts w:ascii="Times New Roman" w:hAnsi="Times New Roman" w:cs="Times New Roman"/>
              </w:rPr>
            </w:pPr>
          </w:p>
        </w:tc>
        <w:tc>
          <w:tcPr>
            <w:tcW w:w="795" w:type="dxa"/>
          </w:tcPr>
          <w:p w:rsidR="000D2FB5" w:rsidRPr="000D2FB5" w:rsidRDefault="000D2FB5" w:rsidP="000D2FB5">
            <w:pPr>
              <w:pStyle w:val="ConsPlusNormal"/>
              <w:spacing w:line="216" w:lineRule="auto"/>
              <w:rPr>
                <w:rFonts w:ascii="Times New Roman" w:hAnsi="Times New Roman" w:cs="Times New Roman"/>
              </w:rPr>
            </w:pPr>
          </w:p>
        </w:tc>
        <w:tc>
          <w:tcPr>
            <w:tcW w:w="756" w:type="dxa"/>
          </w:tcPr>
          <w:p w:rsidR="000D2FB5" w:rsidRPr="000D2FB5" w:rsidRDefault="000D2FB5" w:rsidP="000D2FB5">
            <w:pPr>
              <w:pStyle w:val="ConsPlusNormal"/>
              <w:spacing w:line="216" w:lineRule="auto"/>
              <w:rPr>
                <w:rFonts w:ascii="Times New Roman" w:hAnsi="Times New Roman" w:cs="Times New Roman"/>
              </w:rPr>
            </w:pPr>
          </w:p>
        </w:tc>
        <w:tc>
          <w:tcPr>
            <w:tcW w:w="1095" w:type="dxa"/>
          </w:tcPr>
          <w:p w:rsidR="000D2FB5" w:rsidRPr="000D2FB5" w:rsidRDefault="000D2FB5" w:rsidP="000D2FB5">
            <w:pPr>
              <w:pStyle w:val="ConsPlusNormal"/>
              <w:spacing w:line="216" w:lineRule="auto"/>
              <w:rPr>
                <w:rFonts w:ascii="Times New Roman" w:hAnsi="Times New Roman" w:cs="Times New Roman"/>
              </w:rPr>
            </w:pPr>
          </w:p>
        </w:tc>
        <w:tc>
          <w:tcPr>
            <w:tcW w:w="1130" w:type="dxa"/>
          </w:tcPr>
          <w:p w:rsidR="000D2FB5" w:rsidRPr="000D2FB5" w:rsidRDefault="000D2FB5" w:rsidP="000D2FB5">
            <w:pPr>
              <w:pStyle w:val="ConsPlusNormal"/>
              <w:spacing w:line="216" w:lineRule="auto"/>
              <w:rPr>
                <w:rFonts w:ascii="Times New Roman" w:hAnsi="Times New Roman" w:cs="Times New Roman"/>
              </w:rPr>
            </w:pPr>
          </w:p>
        </w:tc>
        <w:tc>
          <w:tcPr>
            <w:tcW w:w="840" w:type="dxa"/>
          </w:tcPr>
          <w:p w:rsidR="000D2FB5" w:rsidRPr="000D2FB5" w:rsidRDefault="000D2FB5" w:rsidP="000D2FB5">
            <w:pPr>
              <w:pStyle w:val="ConsPlusNormal"/>
              <w:spacing w:line="216" w:lineRule="auto"/>
              <w:rPr>
                <w:rFonts w:ascii="Times New Roman" w:hAnsi="Times New Roman" w:cs="Times New Roman"/>
              </w:rPr>
            </w:pPr>
          </w:p>
        </w:tc>
        <w:tc>
          <w:tcPr>
            <w:tcW w:w="706" w:type="dxa"/>
          </w:tcPr>
          <w:p w:rsidR="000D2FB5" w:rsidRPr="000D2FB5" w:rsidRDefault="000D2FB5" w:rsidP="000D2FB5">
            <w:pPr>
              <w:pStyle w:val="ConsPlusNormal"/>
              <w:spacing w:line="216" w:lineRule="auto"/>
              <w:rPr>
                <w:rFonts w:ascii="Times New Roman" w:hAnsi="Times New Roman" w:cs="Times New Roman"/>
              </w:rPr>
            </w:pPr>
          </w:p>
        </w:tc>
        <w:tc>
          <w:tcPr>
            <w:tcW w:w="1296" w:type="dxa"/>
          </w:tcPr>
          <w:p w:rsidR="000D2FB5" w:rsidRPr="000D2FB5" w:rsidRDefault="000D2FB5" w:rsidP="000D2FB5">
            <w:pPr>
              <w:pStyle w:val="ConsPlusNormal"/>
              <w:spacing w:line="216" w:lineRule="auto"/>
              <w:rPr>
                <w:rFonts w:ascii="Times New Roman" w:hAnsi="Times New Roman" w:cs="Times New Roman"/>
              </w:rPr>
            </w:pPr>
          </w:p>
        </w:tc>
        <w:tc>
          <w:tcPr>
            <w:tcW w:w="735" w:type="dxa"/>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523" w:type="dxa"/>
            <w:vMerge w:val="restart"/>
            <w:tcBorders>
              <w:top w:val="nil"/>
            </w:tcBorders>
          </w:tcPr>
          <w:p w:rsidR="000D2FB5" w:rsidRPr="000D2FB5" w:rsidRDefault="000D2FB5" w:rsidP="000D2FB5">
            <w:pPr>
              <w:pStyle w:val="ConsPlusNormal"/>
              <w:spacing w:line="216" w:lineRule="auto"/>
              <w:rPr>
                <w:rFonts w:ascii="Times New Roman" w:hAnsi="Times New Roman" w:cs="Times New Roman"/>
              </w:rPr>
            </w:pPr>
          </w:p>
        </w:tc>
        <w:tc>
          <w:tcPr>
            <w:tcW w:w="1738" w:type="dxa"/>
            <w:vAlign w:val="bottom"/>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Приобретение квартир у застройщика в построенных многоквартирны</w:t>
            </w:r>
            <w:r w:rsidRPr="000D2FB5">
              <w:rPr>
                <w:rFonts w:ascii="Times New Roman" w:hAnsi="Times New Roman" w:cs="Times New Roman"/>
              </w:rPr>
              <w:lastRenderedPageBreak/>
              <w:t>х домах</w:t>
            </w:r>
          </w:p>
        </w:tc>
        <w:tc>
          <w:tcPr>
            <w:tcW w:w="829" w:type="dxa"/>
          </w:tcPr>
          <w:p w:rsidR="000D2FB5" w:rsidRPr="000D2FB5" w:rsidRDefault="000D2FB5" w:rsidP="000D2FB5">
            <w:pPr>
              <w:pStyle w:val="ConsPlusNormal"/>
              <w:spacing w:line="216" w:lineRule="auto"/>
              <w:rPr>
                <w:rFonts w:ascii="Times New Roman" w:hAnsi="Times New Roman" w:cs="Times New Roman"/>
              </w:rPr>
            </w:pPr>
          </w:p>
        </w:tc>
        <w:tc>
          <w:tcPr>
            <w:tcW w:w="731" w:type="dxa"/>
          </w:tcPr>
          <w:p w:rsidR="000D2FB5" w:rsidRPr="000D2FB5" w:rsidRDefault="000D2FB5" w:rsidP="000D2FB5">
            <w:pPr>
              <w:pStyle w:val="ConsPlusNormal"/>
              <w:spacing w:line="216" w:lineRule="auto"/>
              <w:rPr>
                <w:rFonts w:ascii="Times New Roman" w:hAnsi="Times New Roman" w:cs="Times New Roman"/>
              </w:rPr>
            </w:pPr>
          </w:p>
        </w:tc>
        <w:tc>
          <w:tcPr>
            <w:tcW w:w="765" w:type="dxa"/>
          </w:tcPr>
          <w:p w:rsidR="000D2FB5" w:rsidRPr="000D2FB5" w:rsidRDefault="000D2FB5" w:rsidP="000D2FB5">
            <w:pPr>
              <w:pStyle w:val="ConsPlusNormal"/>
              <w:spacing w:line="216" w:lineRule="auto"/>
              <w:rPr>
                <w:rFonts w:ascii="Times New Roman" w:hAnsi="Times New Roman" w:cs="Times New Roman"/>
              </w:rPr>
            </w:pPr>
          </w:p>
        </w:tc>
        <w:tc>
          <w:tcPr>
            <w:tcW w:w="854" w:type="dxa"/>
          </w:tcPr>
          <w:p w:rsidR="000D2FB5" w:rsidRPr="000D2FB5" w:rsidRDefault="000D2FB5" w:rsidP="000D2FB5">
            <w:pPr>
              <w:pStyle w:val="ConsPlusNormal"/>
              <w:spacing w:line="216" w:lineRule="auto"/>
              <w:rPr>
                <w:rFonts w:ascii="Times New Roman" w:hAnsi="Times New Roman" w:cs="Times New Roman"/>
              </w:rPr>
            </w:pPr>
          </w:p>
        </w:tc>
        <w:tc>
          <w:tcPr>
            <w:tcW w:w="759" w:type="dxa"/>
          </w:tcPr>
          <w:p w:rsidR="000D2FB5" w:rsidRPr="000D2FB5" w:rsidRDefault="000D2FB5" w:rsidP="000D2FB5">
            <w:pPr>
              <w:pStyle w:val="ConsPlusNormal"/>
              <w:spacing w:line="216" w:lineRule="auto"/>
              <w:rPr>
                <w:rFonts w:ascii="Times New Roman" w:hAnsi="Times New Roman" w:cs="Times New Roman"/>
              </w:rPr>
            </w:pPr>
          </w:p>
        </w:tc>
        <w:tc>
          <w:tcPr>
            <w:tcW w:w="795" w:type="dxa"/>
          </w:tcPr>
          <w:p w:rsidR="000D2FB5" w:rsidRPr="000D2FB5" w:rsidRDefault="000D2FB5" w:rsidP="000D2FB5">
            <w:pPr>
              <w:pStyle w:val="ConsPlusNormal"/>
              <w:spacing w:line="216" w:lineRule="auto"/>
              <w:rPr>
                <w:rFonts w:ascii="Times New Roman" w:hAnsi="Times New Roman" w:cs="Times New Roman"/>
              </w:rPr>
            </w:pPr>
          </w:p>
        </w:tc>
        <w:tc>
          <w:tcPr>
            <w:tcW w:w="756" w:type="dxa"/>
          </w:tcPr>
          <w:p w:rsidR="000D2FB5" w:rsidRPr="000D2FB5" w:rsidRDefault="000D2FB5" w:rsidP="000D2FB5">
            <w:pPr>
              <w:pStyle w:val="ConsPlusNormal"/>
              <w:spacing w:line="216" w:lineRule="auto"/>
              <w:rPr>
                <w:rFonts w:ascii="Times New Roman" w:hAnsi="Times New Roman" w:cs="Times New Roman"/>
              </w:rPr>
            </w:pPr>
          </w:p>
        </w:tc>
        <w:tc>
          <w:tcPr>
            <w:tcW w:w="1095" w:type="dxa"/>
          </w:tcPr>
          <w:p w:rsidR="000D2FB5" w:rsidRPr="000D2FB5" w:rsidRDefault="000D2FB5" w:rsidP="000D2FB5">
            <w:pPr>
              <w:pStyle w:val="ConsPlusNormal"/>
              <w:spacing w:line="216" w:lineRule="auto"/>
              <w:rPr>
                <w:rFonts w:ascii="Times New Roman" w:hAnsi="Times New Roman" w:cs="Times New Roman"/>
              </w:rPr>
            </w:pPr>
          </w:p>
        </w:tc>
        <w:tc>
          <w:tcPr>
            <w:tcW w:w="1130" w:type="dxa"/>
          </w:tcPr>
          <w:p w:rsidR="000D2FB5" w:rsidRPr="000D2FB5" w:rsidRDefault="000D2FB5" w:rsidP="000D2FB5">
            <w:pPr>
              <w:pStyle w:val="ConsPlusNormal"/>
              <w:spacing w:line="216" w:lineRule="auto"/>
              <w:rPr>
                <w:rFonts w:ascii="Times New Roman" w:hAnsi="Times New Roman" w:cs="Times New Roman"/>
              </w:rPr>
            </w:pPr>
          </w:p>
        </w:tc>
        <w:tc>
          <w:tcPr>
            <w:tcW w:w="840" w:type="dxa"/>
          </w:tcPr>
          <w:p w:rsidR="000D2FB5" w:rsidRPr="000D2FB5" w:rsidRDefault="000D2FB5" w:rsidP="000D2FB5">
            <w:pPr>
              <w:pStyle w:val="ConsPlusNormal"/>
              <w:spacing w:line="216" w:lineRule="auto"/>
              <w:rPr>
                <w:rFonts w:ascii="Times New Roman" w:hAnsi="Times New Roman" w:cs="Times New Roman"/>
              </w:rPr>
            </w:pPr>
          </w:p>
        </w:tc>
        <w:tc>
          <w:tcPr>
            <w:tcW w:w="706" w:type="dxa"/>
          </w:tcPr>
          <w:p w:rsidR="000D2FB5" w:rsidRPr="000D2FB5" w:rsidRDefault="000D2FB5" w:rsidP="000D2FB5">
            <w:pPr>
              <w:pStyle w:val="ConsPlusNormal"/>
              <w:spacing w:line="216" w:lineRule="auto"/>
              <w:rPr>
                <w:rFonts w:ascii="Times New Roman" w:hAnsi="Times New Roman" w:cs="Times New Roman"/>
              </w:rPr>
            </w:pPr>
          </w:p>
        </w:tc>
        <w:tc>
          <w:tcPr>
            <w:tcW w:w="1296" w:type="dxa"/>
          </w:tcPr>
          <w:p w:rsidR="000D2FB5" w:rsidRPr="000D2FB5" w:rsidRDefault="000D2FB5" w:rsidP="000D2FB5">
            <w:pPr>
              <w:pStyle w:val="ConsPlusNormal"/>
              <w:spacing w:line="216" w:lineRule="auto"/>
              <w:rPr>
                <w:rFonts w:ascii="Times New Roman" w:hAnsi="Times New Roman" w:cs="Times New Roman"/>
              </w:rPr>
            </w:pPr>
          </w:p>
        </w:tc>
        <w:tc>
          <w:tcPr>
            <w:tcW w:w="735" w:type="dxa"/>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523" w:type="dxa"/>
            <w:vMerge/>
            <w:tcBorders>
              <w:top w:val="nil"/>
            </w:tcBorders>
          </w:tcPr>
          <w:p w:rsidR="000D2FB5" w:rsidRPr="000D2FB5" w:rsidRDefault="000D2FB5" w:rsidP="000D2FB5">
            <w:pPr>
              <w:pStyle w:val="ConsPlusNormal"/>
              <w:spacing w:line="216" w:lineRule="auto"/>
              <w:rPr>
                <w:rFonts w:ascii="Times New Roman" w:hAnsi="Times New Roman" w:cs="Times New Roman"/>
              </w:rPr>
            </w:pPr>
          </w:p>
        </w:tc>
        <w:tc>
          <w:tcPr>
            <w:tcW w:w="1738" w:type="dxa"/>
            <w:vAlign w:val="bottom"/>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Приобретение квартир у застройщика в строящихся многоквартирных домах</w:t>
            </w:r>
          </w:p>
        </w:tc>
        <w:tc>
          <w:tcPr>
            <w:tcW w:w="829" w:type="dxa"/>
          </w:tcPr>
          <w:p w:rsidR="000D2FB5" w:rsidRPr="000D2FB5" w:rsidRDefault="000D2FB5" w:rsidP="000D2FB5">
            <w:pPr>
              <w:pStyle w:val="ConsPlusNormal"/>
              <w:spacing w:line="216" w:lineRule="auto"/>
              <w:rPr>
                <w:rFonts w:ascii="Times New Roman" w:hAnsi="Times New Roman" w:cs="Times New Roman"/>
              </w:rPr>
            </w:pPr>
          </w:p>
        </w:tc>
        <w:tc>
          <w:tcPr>
            <w:tcW w:w="731" w:type="dxa"/>
          </w:tcPr>
          <w:p w:rsidR="000D2FB5" w:rsidRPr="000D2FB5" w:rsidRDefault="000D2FB5" w:rsidP="000D2FB5">
            <w:pPr>
              <w:pStyle w:val="ConsPlusNormal"/>
              <w:spacing w:line="216" w:lineRule="auto"/>
              <w:rPr>
                <w:rFonts w:ascii="Times New Roman" w:hAnsi="Times New Roman" w:cs="Times New Roman"/>
              </w:rPr>
            </w:pPr>
          </w:p>
        </w:tc>
        <w:tc>
          <w:tcPr>
            <w:tcW w:w="765" w:type="dxa"/>
          </w:tcPr>
          <w:p w:rsidR="000D2FB5" w:rsidRPr="000D2FB5" w:rsidRDefault="000D2FB5" w:rsidP="000D2FB5">
            <w:pPr>
              <w:pStyle w:val="ConsPlusNormal"/>
              <w:spacing w:line="216" w:lineRule="auto"/>
              <w:rPr>
                <w:rFonts w:ascii="Times New Roman" w:hAnsi="Times New Roman" w:cs="Times New Roman"/>
              </w:rPr>
            </w:pPr>
          </w:p>
        </w:tc>
        <w:tc>
          <w:tcPr>
            <w:tcW w:w="854" w:type="dxa"/>
          </w:tcPr>
          <w:p w:rsidR="000D2FB5" w:rsidRPr="000D2FB5" w:rsidRDefault="000D2FB5" w:rsidP="000D2FB5">
            <w:pPr>
              <w:pStyle w:val="ConsPlusNormal"/>
              <w:spacing w:line="216" w:lineRule="auto"/>
              <w:rPr>
                <w:rFonts w:ascii="Times New Roman" w:hAnsi="Times New Roman" w:cs="Times New Roman"/>
              </w:rPr>
            </w:pPr>
          </w:p>
        </w:tc>
        <w:tc>
          <w:tcPr>
            <w:tcW w:w="759" w:type="dxa"/>
          </w:tcPr>
          <w:p w:rsidR="000D2FB5" w:rsidRPr="000D2FB5" w:rsidRDefault="000D2FB5" w:rsidP="000D2FB5">
            <w:pPr>
              <w:pStyle w:val="ConsPlusNormal"/>
              <w:spacing w:line="216" w:lineRule="auto"/>
              <w:rPr>
                <w:rFonts w:ascii="Times New Roman" w:hAnsi="Times New Roman" w:cs="Times New Roman"/>
              </w:rPr>
            </w:pPr>
          </w:p>
        </w:tc>
        <w:tc>
          <w:tcPr>
            <w:tcW w:w="795" w:type="dxa"/>
          </w:tcPr>
          <w:p w:rsidR="000D2FB5" w:rsidRPr="000D2FB5" w:rsidRDefault="000D2FB5" w:rsidP="000D2FB5">
            <w:pPr>
              <w:pStyle w:val="ConsPlusNormal"/>
              <w:spacing w:line="216" w:lineRule="auto"/>
              <w:rPr>
                <w:rFonts w:ascii="Times New Roman" w:hAnsi="Times New Roman" w:cs="Times New Roman"/>
              </w:rPr>
            </w:pPr>
          </w:p>
        </w:tc>
        <w:tc>
          <w:tcPr>
            <w:tcW w:w="756" w:type="dxa"/>
          </w:tcPr>
          <w:p w:rsidR="000D2FB5" w:rsidRPr="000D2FB5" w:rsidRDefault="000D2FB5" w:rsidP="000D2FB5">
            <w:pPr>
              <w:pStyle w:val="ConsPlusNormal"/>
              <w:spacing w:line="216" w:lineRule="auto"/>
              <w:rPr>
                <w:rFonts w:ascii="Times New Roman" w:hAnsi="Times New Roman" w:cs="Times New Roman"/>
              </w:rPr>
            </w:pPr>
          </w:p>
        </w:tc>
        <w:tc>
          <w:tcPr>
            <w:tcW w:w="1095" w:type="dxa"/>
          </w:tcPr>
          <w:p w:rsidR="000D2FB5" w:rsidRPr="000D2FB5" w:rsidRDefault="000D2FB5" w:rsidP="000D2FB5">
            <w:pPr>
              <w:pStyle w:val="ConsPlusNormal"/>
              <w:spacing w:line="216" w:lineRule="auto"/>
              <w:rPr>
                <w:rFonts w:ascii="Times New Roman" w:hAnsi="Times New Roman" w:cs="Times New Roman"/>
              </w:rPr>
            </w:pPr>
          </w:p>
        </w:tc>
        <w:tc>
          <w:tcPr>
            <w:tcW w:w="1130" w:type="dxa"/>
          </w:tcPr>
          <w:p w:rsidR="000D2FB5" w:rsidRPr="000D2FB5" w:rsidRDefault="000D2FB5" w:rsidP="000D2FB5">
            <w:pPr>
              <w:pStyle w:val="ConsPlusNormal"/>
              <w:spacing w:line="216" w:lineRule="auto"/>
              <w:rPr>
                <w:rFonts w:ascii="Times New Roman" w:hAnsi="Times New Roman" w:cs="Times New Roman"/>
              </w:rPr>
            </w:pPr>
          </w:p>
        </w:tc>
        <w:tc>
          <w:tcPr>
            <w:tcW w:w="840" w:type="dxa"/>
          </w:tcPr>
          <w:p w:rsidR="000D2FB5" w:rsidRPr="000D2FB5" w:rsidRDefault="000D2FB5" w:rsidP="000D2FB5">
            <w:pPr>
              <w:pStyle w:val="ConsPlusNormal"/>
              <w:spacing w:line="216" w:lineRule="auto"/>
              <w:rPr>
                <w:rFonts w:ascii="Times New Roman" w:hAnsi="Times New Roman" w:cs="Times New Roman"/>
              </w:rPr>
            </w:pPr>
          </w:p>
        </w:tc>
        <w:tc>
          <w:tcPr>
            <w:tcW w:w="706" w:type="dxa"/>
          </w:tcPr>
          <w:p w:rsidR="000D2FB5" w:rsidRPr="000D2FB5" w:rsidRDefault="000D2FB5" w:rsidP="000D2FB5">
            <w:pPr>
              <w:pStyle w:val="ConsPlusNormal"/>
              <w:spacing w:line="216" w:lineRule="auto"/>
              <w:rPr>
                <w:rFonts w:ascii="Times New Roman" w:hAnsi="Times New Roman" w:cs="Times New Roman"/>
              </w:rPr>
            </w:pPr>
          </w:p>
        </w:tc>
        <w:tc>
          <w:tcPr>
            <w:tcW w:w="1296" w:type="dxa"/>
          </w:tcPr>
          <w:p w:rsidR="000D2FB5" w:rsidRPr="000D2FB5" w:rsidRDefault="000D2FB5" w:rsidP="000D2FB5">
            <w:pPr>
              <w:pStyle w:val="ConsPlusNormal"/>
              <w:spacing w:line="216" w:lineRule="auto"/>
              <w:rPr>
                <w:rFonts w:ascii="Times New Roman" w:hAnsi="Times New Roman" w:cs="Times New Roman"/>
              </w:rPr>
            </w:pPr>
          </w:p>
        </w:tc>
        <w:tc>
          <w:tcPr>
            <w:tcW w:w="735" w:type="dxa"/>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523" w:type="dxa"/>
            <w:vMerge/>
            <w:tcBorders>
              <w:top w:val="nil"/>
            </w:tcBorders>
          </w:tcPr>
          <w:p w:rsidR="000D2FB5" w:rsidRPr="000D2FB5" w:rsidRDefault="000D2FB5" w:rsidP="000D2FB5">
            <w:pPr>
              <w:pStyle w:val="ConsPlusNormal"/>
              <w:spacing w:line="216" w:lineRule="auto"/>
              <w:rPr>
                <w:rFonts w:ascii="Times New Roman" w:hAnsi="Times New Roman" w:cs="Times New Roman"/>
              </w:rPr>
            </w:pPr>
          </w:p>
        </w:tc>
        <w:tc>
          <w:tcPr>
            <w:tcW w:w="1738" w:type="dxa"/>
            <w:vAlign w:val="bottom"/>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Приобретение квартир у лиц, не являющихся застройщиком</w:t>
            </w:r>
          </w:p>
        </w:tc>
        <w:tc>
          <w:tcPr>
            <w:tcW w:w="829" w:type="dxa"/>
          </w:tcPr>
          <w:p w:rsidR="000D2FB5" w:rsidRPr="000D2FB5" w:rsidRDefault="000D2FB5" w:rsidP="000D2FB5">
            <w:pPr>
              <w:pStyle w:val="ConsPlusNormal"/>
              <w:spacing w:line="216" w:lineRule="auto"/>
              <w:rPr>
                <w:rFonts w:ascii="Times New Roman" w:hAnsi="Times New Roman" w:cs="Times New Roman"/>
              </w:rPr>
            </w:pPr>
          </w:p>
        </w:tc>
        <w:tc>
          <w:tcPr>
            <w:tcW w:w="731" w:type="dxa"/>
          </w:tcPr>
          <w:p w:rsidR="000D2FB5" w:rsidRPr="000D2FB5" w:rsidRDefault="000D2FB5" w:rsidP="000D2FB5">
            <w:pPr>
              <w:pStyle w:val="ConsPlusNormal"/>
              <w:spacing w:line="216" w:lineRule="auto"/>
              <w:rPr>
                <w:rFonts w:ascii="Times New Roman" w:hAnsi="Times New Roman" w:cs="Times New Roman"/>
              </w:rPr>
            </w:pPr>
          </w:p>
        </w:tc>
        <w:tc>
          <w:tcPr>
            <w:tcW w:w="765" w:type="dxa"/>
          </w:tcPr>
          <w:p w:rsidR="000D2FB5" w:rsidRPr="000D2FB5" w:rsidRDefault="000D2FB5" w:rsidP="000D2FB5">
            <w:pPr>
              <w:pStyle w:val="ConsPlusNormal"/>
              <w:spacing w:line="216" w:lineRule="auto"/>
              <w:rPr>
                <w:rFonts w:ascii="Times New Roman" w:hAnsi="Times New Roman" w:cs="Times New Roman"/>
              </w:rPr>
            </w:pPr>
          </w:p>
        </w:tc>
        <w:tc>
          <w:tcPr>
            <w:tcW w:w="854" w:type="dxa"/>
          </w:tcPr>
          <w:p w:rsidR="000D2FB5" w:rsidRPr="000D2FB5" w:rsidRDefault="000D2FB5" w:rsidP="000D2FB5">
            <w:pPr>
              <w:pStyle w:val="ConsPlusNormal"/>
              <w:spacing w:line="216" w:lineRule="auto"/>
              <w:rPr>
                <w:rFonts w:ascii="Times New Roman" w:hAnsi="Times New Roman" w:cs="Times New Roman"/>
              </w:rPr>
            </w:pPr>
          </w:p>
        </w:tc>
        <w:tc>
          <w:tcPr>
            <w:tcW w:w="759" w:type="dxa"/>
          </w:tcPr>
          <w:p w:rsidR="000D2FB5" w:rsidRPr="000D2FB5" w:rsidRDefault="000D2FB5" w:rsidP="000D2FB5">
            <w:pPr>
              <w:pStyle w:val="ConsPlusNormal"/>
              <w:spacing w:line="216" w:lineRule="auto"/>
              <w:rPr>
                <w:rFonts w:ascii="Times New Roman" w:hAnsi="Times New Roman" w:cs="Times New Roman"/>
              </w:rPr>
            </w:pPr>
          </w:p>
        </w:tc>
        <w:tc>
          <w:tcPr>
            <w:tcW w:w="795" w:type="dxa"/>
          </w:tcPr>
          <w:p w:rsidR="000D2FB5" w:rsidRPr="000D2FB5" w:rsidRDefault="000D2FB5" w:rsidP="000D2FB5">
            <w:pPr>
              <w:pStyle w:val="ConsPlusNormal"/>
              <w:spacing w:line="216" w:lineRule="auto"/>
              <w:rPr>
                <w:rFonts w:ascii="Times New Roman" w:hAnsi="Times New Roman" w:cs="Times New Roman"/>
              </w:rPr>
            </w:pPr>
          </w:p>
        </w:tc>
        <w:tc>
          <w:tcPr>
            <w:tcW w:w="756" w:type="dxa"/>
          </w:tcPr>
          <w:p w:rsidR="000D2FB5" w:rsidRPr="000D2FB5" w:rsidRDefault="000D2FB5" w:rsidP="000D2FB5">
            <w:pPr>
              <w:pStyle w:val="ConsPlusNormal"/>
              <w:spacing w:line="216" w:lineRule="auto"/>
              <w:rPr>
                <w:rFonts w:ascii="Times New Roman" w:hAnsi="Times New Roman" w:cs="Times New Roman"/>
              </w:rPr>
            </w:pPr>
          </w:p>
        </w:tc>
        <w:tc>
          <w:tcPr>
            <w:tcW w:w="1095" w:type="dxa"/>
          </w:tcPr>
          <w:p w:rsidR="000D2FB5" w:rsidRPr="000D2FB5" w:rsidRDefault="000D2FB5" w:rsidP="000D2FB5">
            <w:pPr>
              <w:pStyle w:val="ConsPlusNormal"/>
              <w:spacing w:line="216" w:lineRule="auto"/>
              <w:rPr>
                <w:rFonts w:ascii="Times New Roman" w:hAnsi="Times New Roman" w:cs="Times New Roman"/>
              </w:rPr>
            </w:pPr>
          </w:p>
        </w:tc>
        <w:tc>
          <w:tcPr>
            <w:tcW w:w="1130" w:type="dxa"/>
          </w:tcPr>
          <w:p w:rsidR="000D2FB5" w:rsidRPr="000D2FB5" w:rsidRDefault="000D2FB5" w:rsidP="000D2FB5">
            <w:pPr>
              <w:pStyle w:val="ConsPlusNormal"/>
              <w:spacing w:line="216" w:lineRule="auto"/>
              <w:rPr>
                <w:rFonts w:ascii="Times New Roman" w:hAnsi="Times New Roman" w:cs="Times New Roman"/>
              </w:rPr>
            </w:pPr>
          </w:p>
        </w:tc>
        <w:tc>
          <w:tcPr>
            <w:tcW w:w="840" w:type="dxa"/>
          </w:tcPr>
          <w:p w:rsidR="000D2FB5" w:rsidRPr="000D2FB5" w:rsidRDefault="000D2FB5" w:rsidP="000D2FB5">
            <w:pPr>
              <w:pStyle w:val="ConsPlusNormal"/>
              <w:spacing w:line="216" w:lineRule="auto"/>
              <w:rPr>
                <w:rFonts w:ascii="Times New Roman" w:hAnsi="Times New Roman" w:cs="Times New Roman"/>
              </w:rPr>
            </w:pPr>
          </w:p>
        </w:tc>
        <w:tc>
          <w:tcPr>
            <w:tcW w:w="706" w:type="dxa"/>
          </w:tcPr>
          <w:p w:rsidR="000D2FB5" w:rsidRPr="000D2FB5" w:rsidRDefault="000D2FB5" w:rsidP="000D2FB5">
            <w:pPr>
              <w:pStyle w:val="ConsPlusNormal"/>
              <w:spacing w:line="216" w:lineRule="auto"/>
              <w:rPr>
                <w:rFonts w:ascii="Times New Roman" w:hAnsi="Times New Roman" w:cs="Times New Roman"/>
              </w:rPr>
            </w:pPr>
          </w:p>
        </w:tc>
        <w:tc>
          <w:tcPr>
            <w:tcW w:w="1296" w:type="dxa"/>
          </w:tcPr>
          <w:p w:rsidR="000D2FB5" w:rsidRPr="000D2FB5" w:rsidRDefault="000D2FB5" w:rsidP="000D2FB5">
            <w:pPr>
              <w:pStyle w:val="ConsPlusNormal"/>
              <w:spacing w:line="216" w:lineRule="auto"/>
              <w:rPr>
                <w:rFonts w:ascii="Times New Roman" w:hAnsi="Times New Roman" w:cs="Times New Roman"/>
              </w:rPr>
            </w:pPr>
          </w:p>
        </w:tc>
        <w:tc>
          <w:tcPr>
            <w:tcW w:w="735" w:type="dxa"/>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523" w:type="dxa"/>
          </w:tcPr>
          <w:p w:rsidR="000D2FB5" w:rsidRPr="000D2FB5" w:rsidRDefault="000D2FB5" w:rsidP="000D2FB5">
            <w:pPr>
              <w:pStyle w:val="ConsPlusNormal"/>
              <w:spacing w:line="216" w:lineRule="auto"/>
              <w:rPr>
                <w:rFonts w:ascii="Times New Roman" w:hAnsi="Times New Roman" w:cs="Times New Roman"/>
              </w:rPr>
            </w:pPr>
          </w:p>
        </w:tc>
        <w:tc>
          <w:tcPr>
            <w:tcW w:w="1738" w:type="dxa"/>
            <w:vAlign w:val="bottom"/>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Приобретение жилых домов</w:t>
            </w:r>
          </w:p>
        </w:tc>
        <w:tc>
          <w:tcPr>
            <w:tcW w:w="829" w:type="dxa"/>
          </w:tcPr>
          <w:p w:rsidR="000D2FB5" w:rsidRPr="000D2FB5" w:rsidRDefault="000D2FB5" w:rsidP="000D2FB5">
            <w:pPr>
              <w:pStyle w:val="ConsPlusNormal"/>
              <w:spacing w:line="216" w:lineRule="auto"/>
              <w:rPr>
                <w:rFonts w:ascii="Times New Roman" w:hAnsi="Times New Roman" w:cs="Times New Roman"/>
              </w:rPr>
            </w:pPr>
          </w:p>
        </w:tc>
        <w:tc>
          <w:tcPr>
            <w:tcW w:w="731" w:type="dxa"/>
          </w:tcPr>
          <w:p w:rsidR="000D2FB5" w:rsidRPr="000D2FB5" w:rsidRDefault="000D2FB5" w:rsidP="000D2FB5">
            <w:pPr>
              <w:pStyle w:val="ConsPlusNormal"/>
              <w:spacing w:line="216" w:lineRule="auto"/>
              <w:rPr>
                <w:rFonts w:ascii="Times New Roman" w:hAnsi="Times New Roman" w:cs="Times New Roman"/>
              </w:rPr>
            </w:pPr>
          </w:p>
        </w:tc>
        <w:tc>
          <w:tcPr>
            <w:tcW w:w="765" w:type="dxa"/>
          </w:tcPr>
          <w:p w:rsidR="000D2FB5" w:rsidRPr="000D2FB5" w:rsidRDefault="000D2FB5" w:rsidP="000D2FB5">
            <w:pPr>
              <w:pStyle w:val="ConsPlusNormal"/>
              <w:spacing w:line="216" w:lineRule="auto"/>
              <w:rPr>
                <w:rFonts w:ascii="Times New Roman" w:hAnsi="Times New Roman" w:cs="Times New Roman"/>
              </w:rPr>
            </w:pPr>
          </w:p>
        </w:tc>
        <w:tc>
          <w:tcPr>
            <w:tcW w:w="854" w:type="dxa"/>
          </w:tcPr>
          <w:p w:rsidR="000D2FB5" w:rsidRPr="000D2FB5" w:rsidRDefault="000D2FB5" w:rsidP="000D2FB5">
            <w:pPr>
              <w:pStyle w:val="ConsPlusNormal"/>
              <w:spacing w:line="216" w:lineRule="auto"/>
              <w:rPr>
                <w:rFonts w:ascii="Times New Roman" w:hAnsi="Times New Roman" w:cs="Times New Roman"/>
              </w:rPr>
            </w:pPr>
          </w:p>
        </w:tc>
        <w:tc>
          <w:tcPr>
            <w:tcW w:w="759" w:type="dxa"/>
          </w:tcPr>
          <w:p w:rsidR="000D2FB5" w:rsidRPr="000D2FB5" w:rsidRDefault="000D2FB5" w:rsidP="000D2FB5">
            <w:pPr>
              <w:pStyle w:val="ConsPlusNormal"/>
              <w:spacing w:line="216" w:lineRule="auto"/>
              <w:rPr>
                <w:rFonts w:ascii="Times New Roman" w:hAnsi="Times New Roman" w:cs="Times New Roman"/>
              </w:rPr>
            </w:pPr>
          </w:p>
        </w:tc>
        <w:tc>
          <w:tcPr>
            <w:tcW w:w="795" w:type="dxa"/>
          </w:tcPr>
          <w:p w:rsidR="000D2FB5" w:rsidRPr="000D2FB5" w:rsidRDefault="000D2FB5" w:rsidP="000D2FB5">
            <w:pPr>
              <w:pStyle w:val="ConsPlusNormal"/>
              <w:spacing w:line="216" w:lineRule="auto"/>
              <w:rPr>
                <w:rFonts w:ascii="Times New Roman" w:hAnsi="Times New Roman" w:cs="Times New Roman"/>
              </w:rPr>
            </w:pPr>
          </w:p>
        </w:tc>
        <w:tc>
          <w:tcPr>
            <w:tcW w:w="756" w:type="dxa"/>
          </w:tcPr>
          <w:p w:rsidR="000D2FB5" w:rsidRPr="000D2FB5" w:rsidRDefault="000D2FB5" w:rsidP="000D2FB5">
            <w:pPr>
              <w:pStyle w:val="ConsPlusNormal"/>
              <w:spacing w:line="216" w:lineRule="auto"/>
              <w:rPr>
                <w:rFonts w:ascii="Times New Roman" w:hAnsi="Times New Roman" w:cs="Times New Roman"/>
              </w:rPr>
            </w:pPr>
          </w:p>
        </w:tc>
        <w:tc>
          <w:tcPr>
            <w:tcW w:w="1095" w:type="dxa"/>
          </w:tcPr>
          <w:p w:rsidR="000D2FB5" w:rsidRPr="000D2FB5" w:rsidRDefault="000D2FB5" w:rsidP="000D2FB5">
            <w:pPr>
              <w:pStyle w:val="ConsPlusNormal"/>
              <w:spacing w:line="216" w:lineRule="auto"/>
              <w:rPr>
                <w:rFonts w:ascii="Times New Roman" w:hAnsi="Times New Roman" w:cs="Times New Roman"/>
              </w:rPr>
            </w:pPr>
          </w:p>
        </w:tc>
        <w:tc>
          <w:tcPr>
            <w:tcW w:w="1130" w:type="dxa"/>
          </w:tcPr>
          <w:p w:rsidR="000D2FB5" w:rsidRPr="000D2FB5" w:rsidRDefault="000D2FB5" w:rsidP="000D2FB5">
            <w:pPr>
              <w:pStyle w:val="ConsPlusNormal"/>
              <w:spacing w:line="216" w:lineRule="auto"/>
              <w:rPr>
                <w:rFonts w:ascii="Times New Roman" w:hAnsi="Times New Roman" w:cs="Times New Roman"/>
              </w:rPr>
            </w:pPr>
          </w:p>
        </w:tc>
        <w:tc>
          <w:tcPr>
            <w:tcW w:w="840" w:type="dxa"/>
          </w:tcPr>
          <w:p w:rsidR="000D2FB5" w:rsidRPr="000D2FB5" w:rsidRDefault="000D2FB5" w:rsidP="000D2FB5">
            <w:pPr>
              <w:pStyle w:val="ConsPlusNormal"/>
              <w:spacing w:line="216" w:lineRule="auto"/>
              <w:rPr>
                <w:rFonts w:ascii="Times New Roman" w:hAnsi="Times New Roman" w:cs="Times New Roman"/>
              </w:rPr>
            </w:pPr>
          </w:p>
        </w:tc>
        <w:tc>
          <w:tcPr>
            <w:tcW w:w="706" w:type="dxa"/>
          </w:tcPr>
          <w:p w:rsidR="000D2FB5" w:rsidRPr="000D2FB5" w:rsidRDefault="000D2FB5" w:rsidP="000D2FB5">
            <w:pPr>
              <w:pStyle w:val="ConsPlusNormal"/>
              <w:spacing w:line="216" w:lineRule="auto"/>
              <w:rPr>
                <w:rFonts w:ascii="Times New Roman" w:hAnsi="Times New Roman" w:cs="Times New Roman"/>
              </w:rPr>
            </w:pPr>
          </w:p>
        </w:tc>
        <w:tc>
          <w:tcPr>
            <w:tcW w:w="1296" w:type="dxa"/>
          </w:tcPr>
          <w:p w:rsidR="000D2FB5" w:rsidRPr="000D2FB5" w:rsidRDefault="000D2FB5" w:rsidP="000D2FB5">
            <w:pPr>
              <w:pStyle w:val="ConsPlusNormal"/>
              <w:spacing w:line="216" w:lineRule="auto"/>
              <w:rPr>
                <w:rFonts w:ascii="Times New Roman" w:hAnsi="Times New Roman" w:cs="Times New Roman"/>
              </w:rPr>
            </w:pPr>
          </w:p>
        </w:tc>
        <w:tc>
          <w:tcPr>
            <w:tcW w:w="735" w:type="dxa"/>
          </w:tcPr>
          <w:p w:rsidR="000D2FB5" w:rsidRPr="000D2FB5" w:rsidRDefault="000D2FB5" w:rsidP="000D2FB5">
            <w:pPr>
              <w:pStyle w:val="ConsPlusNormal"/>
              <w:spacing w:line="216" w:lineRule="auto"/>
              <w:rPr>
                <w:rFonts w:ascii="Times New Roman" w:hAnsi="Times New Roman" w:cs="Times New Roman"/>
              </w:rPr>
            </w:pPr>
          </w:p>
        </w:tc>
      </w:tr>
    </w:tbl>
    <w:p w:rsidR="000D2FB5" w:rsidRPr="000D2FB5" w:rsidRDefault="000D2FB5" w:rsidP="000D2FB5">
      <w:pPr>
        <w:pStyle w:val="ConsPlusNormal"/>
        <w:spacing w:line="216" w:lineRule="auto"/>
        <w:jc w:val="both"/>
        <w:rPr>
          <w:rFonts w:ascii="Times New Roman" w:hAnsi="Times New Roman" w:cs="Times New Roman"/>
        </w:rPr>
      </w:pPr>
    </w:p>
    <w:p w:rsidR="000D2FB5" w:rsidRPr="000D2FB5" w:rsidRDefault="000D2FB5" w:rsidP="000D2FB5">
      <w:pPr>
        <w:pStyle w:val="ConsPlusNormal"/>
        <w:spacing w:line="216" w:lineRule="auto"/>
        <w:jc w:val="both"/>
        <w:rPr>
          <w:rFonts w:ascii="Times New Roman" w:hAnsi="Times New Roman" w:cs="Times New Roman"/>
        </w:rPr>
      </w:pPr>
    </w:p>
    <w:p w:rsidR="000D2FB5" w:rsidRPr="000D2FB5" w:rsidRDefault="000D2FB5" w:rsidP="000D2FB5">
      <w:pPr>
        <w:pStyle w:val="ConsPlusNormal"/>
        <w:spacing w:line="216" w:lineRule="auto"/>
        <w:jc w:val="both"/>
        <w:rPr>
          <w:rFonts w:ascii="Times New Roman" w:hAnsi="Times New Roman" w:cs="Times New Roman"/>
        </w:rPr>
      </w:pPr>
    </w:p>
    <w:p w:rsidR="000D2FB5" w:rsidRPr="000D2FB5" w:rsidRDefault="000D2FB5" w:rsidP="000D2FB5">
      <w:pPr>
        <w:pStyle w:val="ConsPlusNormal"/>
        <w:spacing w:line="216" w:lineRule="auto"/>
        <w:jc w:val="both"/>
        <w:rPr>
          <w:rFonts w:ascii="Times New Roman" w:hAnsi="Times New Roman" w:cs="Times New Roman"/>
        </w:rPr>
      </w:pPr>
    </w:p>
    <w:p w:rsidR="000D2FB5" w:rsidRPr="000D2FB5" w:rsidRDefault="000D2FB5" w:rsidP="000D2FB5">
      <w:pPr>
        <w:pStyle w:val="ConsPlusNormal"/>
        <w:spacing w:line="216" w:lineRule="auto"/>
        <w:jc w:val="both"/>
        <w:rPr>
          <w:rFonts w:ascii="Times New Roman" w:hAnsi="Times New Roman" w:cs="Times New Roman"/>
        </w:rPr>
      </w:pPr>
    </w:p>
    <w:p w:rsidR="000D2FB5" w:rsidRPr="000D2FB5" w:rsidRDefault="000D2FB5" w:rsidP="000D2FB5">
      <w:pPr>
        <w:pStyle w:val="ConsPlusNormal"/>
        <w:spacing w:line="216" w:lineRule="auto"/>
        <w:jc w:val="right"/>
        <w:outlineLvl w:val="1"/>
        <w:rPr>
          <w:rFonts w:ascii="Times New Roman" w:hAnsi="Times New Roman" w:cs="Times New Roman"/>
        </w:rPr>
      </w:pPr>
      <w:r w:rsidRPr="000D2FB5">
        <w:rPr>
          <w:rFonts w:ascii="Times New Roman" w:hAnsi="Times New Roman" w:cs="Times New Roman"/>
        </w:rPr>
        <w:t>Приложение N 4</w:t>
      </w:r>
    </w:p>
    <w:p w:rsidR="000D2FB5" w:rsidRPr="000D2FB5" w:rsidRDefault="000D2FB5" w:rsidP="000D2FB5">
      <w:pPr>
        <w:pStyle w:val="ConsPlusNormal"/>
        <w:spacing w:line="216" w:lineRule="auto"/>
        <w:jc w:val="right"/>
        <w:rPr>
          <w:rFonts w:ascii="Times New Roman" w:hAnsi="Times New Roman" w:cs="Times New Roman"/>
        </w:rPr>
      </w:pPr>
      <w:r w:rsidRPr="000D2FB5">
        <w:rPr>
          <w:rFonts w:ascii="Times New Roman" w:hAnsi="Times New Roman" w:cs="Times New Roman"/>
        </w:rPr>
        <w:t>к методическим рекомендациям</w:t>
      </w:r>
    </w:p>
    <w:p w:rsidR="000D2FB5" w:rsidRPr="000D2FB5" w:rsidRDefault="000D2FB5" w:rsidP="000D2FB5">
      <w:pPr>
        <w:pStyle w:val="ConsPlusNormal"/>
        <w:spacing w:line="216" w:lineRule="auto"/>
        <w:jc w:val="right"/>
        <w:rPr>
          <w:rFonts w:ascii="Times New Roman" w:hAnsi="Times New Roman" w:cs="Times New Roman"/>
        </w:rPr>
      </w:pPr>
      <w:r w:rsidRPr="000D2FB5">
        <w:rPr>
          <w:rFonts w:ascii="Times New Roman" w:hAnsi="Times New Roman" w:cs="Times New Roman"/>
        </w:rPr>
        <w:t>по формированию субъектами</w:t>
      </w:r>
    </w:p>
    <w:p w:rsidR="000D2FB5" w:rsidRPr="000D2FB5" w:rsidRDefault="000D2FB5" w:rsidP="000D2FB5">
      <w:pPr>
        <w:pStyle w:val="ConsPlusNormal"/>
        <w:spacing w:line="216" w:lineRule="auto"/>
        <w:jc w:val="right"/>
        <w:rPr>
          <w:rFonts w:ascii="Times New Roman" w:hAnsi="Times New Roman" w:cs="Times New Roman"/>
        </w:rPr>
      </w:pPr>
      <w:r w:rsidRPr="000D2FB5">
        <w:rPr>
          <w:rFonts w:ascii="Times New Roman" w:hAnsi="Times New Roman" w:cs="Times New Roman"/>
        </w:rPr>
        <w:t>Российской Федерации региональных</w:t>
      </w:r>
    </w:p>
    <w:p w:rsidR="000D2FB5" w:rsidRPr="000D2FB5" w:rsidRDefault="000D2FB5" w:rsidP="000D2FB5">
      <w:pPr>
        <w:pStyle w:val="ConsPlusNormal"/>
        <w:spacing w:line="216" w:lineRule="auto"/>
        <w:jc w:val="right"/>
        <w:rPr>
          <w:rFonts w:ascii="Times New Roman" w:hAnsi="Times New Roman" w:cs="Times New Roman"/>
        </w:rPr>
      </w:pPr>
      <w:r w:rsidRPr="000D2FB5">
        <w:rPr>
          <w:rFonts w:ascii="Times New Roman" w:hAnsi="Times New Roman" w:cs="Times New Roman"/>
        </w:rPr>
        <w:t>адресных программ по переселению</w:t>
      </w:r>
    </w:p>
    <w:p w:rsidR="000D2FB5" w:rsidRPr="000D2FB5" w:rsidRDefault="000D2FB5" w:rsidP="000D2FB5">
      <w:pPr>
        <w:pStyle w:val="ConsPlusNormal"/>
        <w:spacing w:line="216" w:lineRule="auto"/>
        <w:jc w:val="right"/>
        <w:rPr>
          <w:rFonts w:ascii="Times New Roman" w:hAnsi="Times New Roman" w:cs="Times New Roman"/>
        </w:rPr>
      </w:pPr>
      <w:r w:rsidRPr="000D2FB5">
        <w:rPr>
          <w:rFonts w:ascii="Times New Roman" w:hAnsi="Times New Roman" w:cs="Times New Roman"/>
        </w:rPr>
        <w:t>граждан из аварийного</w:t>
      </w:r>
    </w:p>
    <w:p w:rsidR="000D2FB5" w:rsidRPr="000D2FB5" w:rsidRDefault="000D2FB5" w:rsidP="000D2FB5">
      <w:pPr>
        <w:pStyle w:val="ConsPlusNormal"/>
        <w:spacing w:line="216" w:lineRule="auto"/>
        <w:jc w:val="right"/>
        <w:rPr>
          <w:rFonts w:ascii="Times New Roman" w:hAnsi="Times New Roman" w:cs="Times New Roman"/>
        </w:rPr>
      </w:pPr>
      <w:r w:rsidRPr="000D2FB5">
        <w:rPr>
          <w:rFonts w:ascii="Times New Roman" w:hAnsi="Times New Roman" w:cs="Times New Roman"/>
        </w:rPr>
        <w:t>жилищного фонда</w:t>
      </w:r>
    </w:p>
    <w:p w:rsidR="000D2FB5" w:rsidRPr="000D2FB5" w:rsidRDefault="000D2FB5" w:rsidP="000D2FB5">
      <w:pPr>
        <w:pStyle w:val="ConsPlusNormal"/>
        <w:spacing w:line="216" w:lineRule="auto"/>
        <w:jc w:val="both"/>
        <w:rPr>
          <w:rFonts w:ascii="Times New Roman" w:hAnsi="Times New Roman" w:cs="Times New Roman"/>
        </w:rPr>
      </w:pPr>
    </w:p>
    <w:p w:rsidR="000D2FB5" w:rsidRPr="000D2FB5" w:rsidRDefault="000D2FB5" w:rsidP="000D2FB5">
      <w:pPr>
        <w:pStyle w:val="ConsPlusNormal"/>
        <w:spacing w:line="216" w:lineRule="auto"/>
        <w:jc w:val="right"/>
        <w:rPr>
          <w:rFonts w:ascii="Times New Roman" w:hAnsi="Times New Roman" w:cs="Times New Roman"/>
        </w:rPr>
      </w:pPr>
      <w:r w:rsidRPr="000D2FB5">
        <w:rPr>
          <w:rFonts w:ascii="Times New Roman" w:hAnsi="Times New Roman" w:cs="Times New Roman"/>
        </w:rPr>
        <w:t>(Форма рекомендуемая)</w:t>
      </w:r>
    </w:p>
    <w:p w:rsidR="000D2FB5" w:rsidRPr="000D2FB5" w:rsidRDefault="000D2FB5" w:rsidP="000D2FB5">
      <w:pPr>
        <w:pStyle w:val="ConsPlusNormal"/>
        <w:spacing w:line="216" w:lineRule="auto"/>
        <w:jc w:val="both"/>
        <w:rPr>
          <w:rFonts w:ascii="Times New Roman" w:hAnsi="Times New Roman" w:cs="Times New Roman"/>
        </w:rPr>
      </w:pPr>
    </w:p>
    <w:p w:rsidR="000D2FB5" w:rsidRPr="000D2FB5" w:rsidRDefault="000D2FB5" w:rsidP="000D2FB5">
      <w:pPr>
        <w:pStyle w:val="ConsPlusNormal"/>
        <w:spacing w:line="216" w:lineRule="auto"/>
        <w:jc w:val="center"/>
        <w:rPr>
          <w:rFonts w:ascii="Times New Roman" w:hAnsi="Times New Roman" w:cs="Times New Roman"/>
        </w:rPr>
      </w:pPr>
      <w:bookmarkStart w:id="9" w:name="P1114"/>
      <w:bookmarkEnd w:id="9"/>
      <w:r w:rsidRPr="000D2FB5">
        <w:rPr>
          <w:rFonts w:ascii="Times New Roman" w:hAnsi="Times New Roman" w:cs="Times New Roman"/>
        </w:rPr>
        <w:t>Реестр</w:t>
      </w:r>
    </w:p>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жилищного фонда (многоквартирные дома, дома блокированной</w:t>
      </w:r>
    </w:p>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застройки, объекты индивидуального жилищного строительства)</w:t>
      </w:r>
    </w:p>
    <w:p w:rsidR="000D2FB5" w:rsidRPr="000D2FB5" w:rsidRDefault="000D2FB5" w:rsidP="000D2FB5">
      <w:pPr>
        <w:pStyle w:val="ConsPlusNormal"/>
        <w:spacing w:line="216"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5"/>
        <w:gridCol w:w="1425"/>
        <w:gridCol w:w="1080"/>
        <w:gridCol w:w="664"/>
        <w:gridCol w:w="795"/>
        <w:gridCol w:w="814"/>
        <w:gridCol w:w="641"/>
        <w:gridCol w:w="915"/>
        <w:gridCol w:w="734"/>
        <w:gridCol w:w="781"/>
        <w:gridCol w:w="735"/>
        <w:gridCol w:w="917"/>
        <w:gridCol w:w="730"/>
        <w:gridCol w:w="840"/>
        <w:gridCol w:w="763"/>
        <w:gridCol w:w="1190"/>
      </w:tblGrid>
      <w:tr w:rsidR="000D2FB5" w:rsidRPr="000D2FB5">
        <w:tc>
          <w:tcPr>
            <w:tcW w:w="555" w:type="dxa"/>
            <w:vMerge w:val="restart"/>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N п/п</w:t>
            </w:r>
          </w:p>
        </w:tc>
        <w:tc>
          <w:tcPr>
            <w:tcW w:w="1425" w:type="dxa"/>
            <w:vMerge w:val="restart"/>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Наименование муниципальн</w:t>
            </w:r>
            <w:r w:rsidRPr="000D2FB5">
              <w:rPr>
                <w:rFonts w:ascii="Times New Roman" w:hAnsi="Times New Roman" w:cs="Times New Roman"/>
              </w:rPr>
              <w:lastRenderedPageBreak/>
              <w:t>ого образования</w:t>
            </w:r>
          </w:p>
        </w:tc>
        <w:tc>
          <w:tcPr>
            <w:tcW w:w="1080" w:type="dxa"/>
            <w:vMerge w:val="restart"/>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lastRenderedPageBreak/>
              <w:t>Адрес</w:t>
            </w:r>
          </w:p>
        </w:tc>
        <w:tc>
          <w:tcPr>
            <w:tcW w:w="664" w:type="dxa"/>
            <w:vMerge w:val="restart"/>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Тип</w:t>
            </w:r>
          </w:p>
        </w:tc>
        <w:tc>
          <w:tcPr>
            <w:tcW w:w="795" w:type="dxa"/>
            <w:vMerge w:val="restart"/>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Техническое состоя</w:t>
            </w:r>
            <w:r w:rsidRPr="000D2FB5">
              <w:rPr>
                <w:rFonts w:ascii="Times New Roman" w:hAnsi="Times New Roman" w:cs="Times New Roman"/>
              </w:rPr>
              <w:lastRenderedPageBreak/>
              <w:t>ние</w:t>
            </w:r>
          </w:p>
        </w:tc>
        <w:tc>
          <w:tcPr>
            <w:tcW w:w="814" w:type="dxa"/>
            <w:vMerge w:val="restart"/>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lastRenderedPageBreak/>
              <w:t xml:space="preserve">Принадлежность к </w:t>
            </w:r>
            <w:r w:rsidRPr="000D2FB5">
              <w:rPr>
                <w:rFonts w:ascii="Times New Roman" w:hAnsi="Times New Roman" w:cs="Times New Roman"/>
              </w:rPr>
              <w:lastRenderedPageBreak/>
              <w:t>объектам культурного наследия (да/нет)</w:t>
            </w:r>
          </w:p>
        </w:tc>
        <w:tc>
          <w:tcPr>
            <w:tcW w:w="641" w:type="dxa"/>
            <w:vMerge w:val="restart"/>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lastRenderedPageBreak/>
              <w:t xml:space="preserve">Год ввода в </w:t>
            </w:r>
            <w:r w:rsidRPr="000D2FB5">
              <w:rPr>
                <w:rFonts w:ascii="Times New Roman" w:hAnsi="Times New Roman" w:cs="Times New Roman"/>
              </w:rPr>
              <w:lastRenderedPageBreak/>
              <w:t>эксплуатацию</w:t>
            </w:r>
          </w:p>
        </w:tc>
        <w:tc>
          <w:tcPr>
            <w:tcW w:w="915" w:type="dxa"/>
            <w:vMerge w:val="restart"/>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lastRenderedPageBreak/>
              <w:t xml:space="preserve">Дата признания </w:t>
            </w:r>
            <w:r w:rsidRPr="000D2FB5">
              <w:rPr>
                <w:rFonts w:ascii="Times New Roman" w:hAnsi="Times New Roman" w:cs="Times New Roman"/>
              </w:rPr>
              <w:lastRenderedPageBreak/>
              <w:t>аварийным/ограниченно работоспособным</w:t>
            </w:r>
          </w:p>
        </w:tc>
        <w:tc>
          <w:tcPr>
            <w:tcW w:w="2250" w:type="dxa"/>
            <w:gridSpan w:val="3"/>
            <w:vMerge w:val="restart"/>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lastRenderedPageBreak/>
              <w:t xml:space="preserve">Сведении о жилищном фонде, подлежащем </w:t>
            </w:r>
            <w:r w:rsidRPr="000D2FB5">
              <w:rPr>
                <w:rFonts w:ascii="Times New Roman" w:hAnsi="Times New Roman" w:cs="Times New Roman"/>
              </w:rPr>
              <w:lastRenderedPageBreak/>
              <w:t>расселению</w:t>
            </w:r>
          </w:p>
        </w:tc>
        <w:tc>
          <w:tcPr>
            <w:tcW w:w="917" w:type="dxa"/>
            <w:vMerge w:val="restart"/>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lastRenderedPageBreak/>
              <w:t xml:space="preserve">Планируемая дата </w:t>
            </w:r>
            <w:r w:rsidRPr="000D2FB5">
              <w:rPr>
                <w:rFonts w:ascii="Times New Roman" w:hAnsi="Times New Roman" w:cs="Times New Roman"/>
              </w:rPr>
              <w:lastRenderedPageBreak/>
              <w:t>окончания переселения граждан</w:t>
            </w:r>
          </w:p>
        </w:tc>
        <w:tc>
          <w:tcPr>
            <w:tcW w:w="730" w:type="dxa"/>
            <w:vMerge w:val="restart"/>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lastRenderedPageBreak/>
              <w:t>Площадь застро</w:t>
            </w:r>
            <w:r w:rsidRPr="000D2FB5">
              <w:rPr>
                <w:rFonts w:ascii="Times New Roman" w:hAnsi="Times New Roman" w:cs="Times New Roman"/>
              </w:rPr>
              <w:lastRenderedPageBreak/>
              <w:t>йки дома</w:t>
            </w:r>
          </w:p>
        </w:tc>
        <w:tc>
          <w:tcPr>
            <w:tcW w:w="2793" w:type="dxa"/>
            <w:gridSpan w:val="3"/>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lastRenderedPageBreak/>
              <w:t>Информация о формировании земельного участка под домом</w:t>
            </w:r>
          </w:p>
        </w:tc>
      </w:tr>
      <w:tr w:rsidR="000D2FB5" w:rsidRPr="000D2FB5">
        <w:tc>
          <w:tcPr>
            <w:tcW w:w="555" w:type="dxa"/>
            <w:vMerge/>
          </w:tcPr>
          <w:p w:rsidR="000D2FB5" w:rsidRPr="000D2FB5" w:rsidRDefault="000D2FB5" w:rsidP="000D2FB5">
            <w:pPr>
              <w:pStyle w:val="ConsPlusNormal"/>
              <w:spacing w:line="216" w:lineRule="auto"/>
              <w:rPr>
                <w:rFonts w:ascii="Times New Roman" w:hAnsi="Times New Roman" w:cs="Times New Roman"/>
              </w:rPr>
            </w:pPr>
          </w:p>
        </w:tc>
        <w:tc>
          <w:tcPr>
            <w:tcW w:w="1425" w:type="dxa"/>
            <w:vMerge/>
          </w:tcPr>
          <w:p w:rsidR="000D2FB5" w:rsidRPr="000D2FB5" w:rsidRDefault="000D2FB5" w:rsidP="000D2FB5">
            <w:pPr>
              <w:pStyle w:val="ConsPlusNormal"/>
              <w:spacing w:line="216" w:lineRule="auto"/>
              <w:rPr>
                <w:rFonts w:ascii="Times New Roman" w:hAnsi="Times New Roman" w:cs="Times New Roman"/>
              </w:rPr>
            </w:pPr>
          </w:p>
        </w:tc>
        <w:tc>
          <w:tcPr>
            <w:tcW w:w="1080" w:type="dxa"/>
            <w:vMerge/>
          </w:tcPr>
          <w:p w:rsidR="000D2FB5" w:rsidRPr="000D2FB5" w:rsidRDefault="000D2FB5" w:rsidP="000D2FB5">
            <w:pPr>
              <w:pStyle w:val="ConsPlusNormal"/>
              <w:spacing w:line="216" w:lineRule="auto"/>
              <w:rPr>
                <w:rFonts w:ascii="Times New Roman" w:hAnsi="Times New Roman" w:cs="Times New Roman"/>
              </w:rPr>
            </w:pPr>
          </w:p>
        </w:tc>
        <w:tc>
          <w:tcPr>
            <w:tcW w:w="664" w:type="dxa"/>
            <w:vMerge/>
          </w:tcPr>
          <w:p w:rsidR="000D2FB5" w:rsidRPr="000D2FB5" w:rsidRDefault="000D2FB5" w:rsidP="000D2FB5">
            <w:pPr>
              <w:pStyle w:val="ConsPlusNormal"/>
              <w:spacing w:line="216" w:lineRule="auto"/>
              <w:rPr>
                <w:rFonts w:ascii="Times New Roman" w:hAnsi="Times New Roman" w:cs="Times New Roman"/>
              </w:rPr>
            </w:pPr>
          </w:p>
        </w:tc>
        <w:tc>
          <w:tcPr>
            <w:tcW w:w="795" w:type="dxa"/>
            <w:vMerge/>
          </w:tcPr>
          <w:p w:rsidR="000D2FB5" w:rsidRPr="000D2FB5" w:rsidRDefault="000D2FB5" w:rsidP="000D2FB5">
            <w:pPr>
              <w:pStyle w:val="ConsPlusNormal"/>
              <w:spacing w:line="216" w:lineRule="auto"/>
              <w:rPr>
                <w:rFonts w:ascii="Times New Roman" w:hAnsi="Times New Roman" w:cs="Times New Roman"/>
              </w:rPr>
            </w:pPr>
          </w:p>
        </w:tc>
        <w:tc>
          <w:tcPr>
            <w:tcW w:w="814" w:type="dxa"/>
            <w:vMerge/>
          </w:tcPr>
          <w:p w:rsidR="000D2FB5" w:rsidRPr="000D2FB5" w:rsidRDefault="000D2FB5" w:rsidP="000D2FB5">
            <w:pPr>
              <w:pStyle w:val="ConsPlusNormal"/>
              <w:spacing w:line="216" w:lineRule="auto"/>
              <w:rPr>
                <w:rFonts w:ascii="Times New Roman" w:hAnsi="Times New Roman" w:cs="Times New Roman"/>
              </w:rPr>
            </w:pPr>
          </w:p>
        </w:tc>
        <w:tc>
          <w:tcPr>
            <w:tcW w:w="641" w:type="dxa"/>
            <w:vMerge/>
          </w:tcPr>
          <w:p w:rsidR="000D2FB5" w:rsidRPr="000D2FB5" w:rsidRDefault="000D2FB5" w:rsidP="000D2FB5">
            <w:pPr>
              <w:pStyle w:val="ConsPlusNormal"/>
              <w:spacing w:line="216" w:lineRule="auto"/>
              <w:rPr>
                <w:rFonts w:ascii="Times New Roman" w:hAnsi="Times New Roman" w:cs="Times New Roman"/>
              </w:rPr>
            </w:pPr>
          </w:p>
        </w:tc>
        <w:tc>
          <w:tcPr>
            <w:tcW w:w="915" w:type="dxa"/>
            <w:vMerge/>
          </w:tcPr>
          <w:p w:rsidR="000D2FB5" w:rsidRPr="000D2FB5" w:rsidRDefault="000D2FB5" w:rsidP="000D2FB5">
            <w:pPr>
              <w:pStyle w:val="ConsPlusNormal"/>
              <w:spacing w:line="216" w:lineRule="auto"/>
              <w:rPr>
                <w:rFonts w:ascii="Times New Roman" w:hAnsi="Times New Roman" w:cs="Times New Roman"/>
              </w:rPr>
            </w:pPr>
          </w:p>
        </w:tc>
        <w:tc>
          <w:tcPr>
            <w:tcW w:w="2250" w:type="dxa"/>
            <w:gridSpan w:val="3"/>
            <w:vMerge/>
          </w:tcPr>
          <w:p w:rsidR="000D2FB5" w:rsidRPr="000D2FB5" w:rsidRDefault="000D2FB5" w:rsidP="000D2FB5">
            <w:pPr>
              <w:pStyle w:val="ConsPlusNormal"/>
              <w:spacing w:line="216" w:lineRule="auto"/>
              <w:rPr>
                <w:rFonts w:ascii="Times New Roman" w:hAnsi="Times New Roman" w:cs="Times New Roman"/>
              </w:rPr>
            </w:pPr>
          </w:p>
        </w:tc>
        <w:tc>
          <w:tcPr>
            <w:tcW w:w="917" w:type="dxa"/>
            <w:vMerge/>
          </w:tcPr>
          <w:p w:rsidR="000D2FB5" w:rsidRPr="000D2FB5" w:rsidRDefault="000D2FB5" w:rsidP="000D2FB5">
            <w:pPr>
              <w:pStyle w:val="ConsPlusNormal"/>
              <w:spacing w:line="216" w:lineRule="auto"/>
              <w:rPr>
                <w:rFonts w:ascii="Times New Roman" w:hAnsi="Times New Roman" w:cs="Times New Roman"/>
              </w:rPr>
            </w:pPr>
          </w:p>
        </w:tc>
        <w:tc>
          <w:tcPr>
            <w:tcW w:w="730" w:type="dxa"/>
            <w:vMerge/>
          </w:tcPr>
          <w:p w:rsidR="000D2FB5" w:rsidRPr="000D2FB5" w:rsidRDefault="000D2FB5" w:rsidP="000D2FB5">
            <w:pPr>
              <w:pStyle w:val="ConsPlusNormal"/>
              <w:spacing w:line="216" w:lineRule="auto"/>
              <w:rPr>
                <w:rFonts w:ascii="Times New Roman" w:hAnsi="Times New Roman" w:cs="Times New Roman"/>
              </w:rPr>
            </w:pPr>
          </w:p>
        </w:tc>
        <w:tc>
          <w:tcPr>
            <w:tcW w:w="840"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площадь земельного участка</w:t>
            </w:r>
          </w:p>
        </w:tc>
        <w:tc>
          <w:tcPr>
            <w:tcW w:w="763" w:type="dxa"/>
            <w:vMerge w:val="restart"/>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кадастровый номер земельного участка</w:t>
            </w:r>
          </w:p>
        </w:tc>
        <w:tc>
          <w:tcPr>
            <w:tcW w:w="1190" w:type="dxa"/>
            <w:vMerge w:val="restart"/>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характеристика земельного участка (сформирован под одним домом, не сформирован)</w:t>
            </w:r>
          </w:p>
        </w:tc>
      </w:tr>
      <w:tr w:rsidR="000D2FB5" w:rsidRPr="000D2FB5">
        <w:tc>
          <w:tcPr>
            <w:tcW w:w="555" w:type="dxa"/>
            <w:vMerge/>
          </w:tcPr>
          <w:p w:rsidR="000D2FB5" w:rsidRPr="000D2FB5" w:rsidRDefault="000D2FB5" w:rsidP="000D2FB5">
            <w:pPr>
              <w:pStyle w:val="ConsPlusNormal"/>
              <w:spacing w:line="216" w:lineRule="auto"/>
              <w:rPr>
                <w:rFonts w:ascii="Times New Roman" w:hAnsi="Times New Roman" w:cs="Times New Roman"/>
              </w:rPr>
            </w:pPr>
          </w:p>
        </w:tc>
        <w:tc>
          <w:tcPr>
            <w:tcW w:w="1425" w:type="dxa"/>
            <w:vMerge/>
          </w:tcPr>
          <w:p w:rsidR="000D2FB5" w:rsidRPr="000D2FB5" w:rsidRDefault="000D2FB5" w:rsidP="000D2FB5">
            <w:pPr>
              <w:pStyle w:val="ConsPlusNormal"/>
              <w:spacing w:line="216" w:lineRule="auto"/>
              <w:rPr>
                <w:rFonts w:ascii="Times New Roman" w:hAnsi="Times New Roman" w:cs="Times New Roman"/>
              </w:rPr>
            </w:pPr>
          </w:p>
        </w:tc>
        <w:tc>
          <w:tcPr>
            <w:tcW w:w="1080" w:type="dxa"/>
            <w:vMerge/>
          </w:tcPr>
          <w:p w:rsidR="000D2FB5" w:rsidRPr="000D2FB5" w:rsidRDefault="000D2FB5" w:rsidP="000D2FB5">
            <w:pPr>
              <w:pStyle w:val="ConsPlusNormal"/>
              <w:spacing w:line="216" w:lineRule="auto"/>
              <w:rPr>
                <w:rFonts w:ascii="Times New Roman" w:hAnsi="Times New Roman" w:cs="Times New Roman"/>
              </w:rPr>
            </w:pPr>
          </w:p>
        </w:tc>
        <w:tc>
          <w:tcPr>
            <w:tcW w:w="664" w:type="dxa"/>
            <w:vMerge/>
          </w:tcPr>
          <w:p w:rsidR="000D2FB5" w:rsidRPr="000D2FB5" w:rsidRDefault="000D2FB5" w:rsidP="000D2FB5">
            <w:pPr>
              <w:pStyle w:val="ConsPlusNormal"/>
              <w:spacing w:line="216" w:lineRule="auto"/>
              <w:rPr>
                <w:rFonts w:ascii="Times New Roman" w:hAnsi="Times New Roman" w:cs="Times New Roman"/>
              </w:rPr>
            </w:pPr>
          </w:p>
        </w:tc>
        <w:tc>
          <w:tcPr>
            <w:tcW w:w="795" w:type="dxa"/>
            <w:vMerge/>
          </w:tcPr>
          <w:p w:rsidR="000D2FB5" w:rsidRPr="000D2FB5" w:rsidRDefault="000D2FB5" w:rsidP="000D2FB5">
            <w:pPr>
              <w:pStyle w:val="ConsPlusNormal"/>
              <w:spacing w:line="216" w:lineRule="auto"/>
              <w:rPr>
                <w:rFonts w:ascii="Times New Roman" w:hAnsi="Times New Roman" w:cs="Times New Roman"/>
              </w:rPr>
            </w:pPr>
          </w:p>
        </w:tc>
        <w:tc>
          <w:tcPr>
            <w:tcW w:w="814" w:type="dxa"/>
            <w:vMerge/>
          </w:tcPr>
          <w:p w:rsidR="000D2FB5" w:rsidRPr="000D2FB5" w:rsidRDefault="000D2FB5" w:rsidP="000D2FB5">
            <w:pPr>
              <w:pStyle w:val="ConsPlusNormal"/>
              <w:spacing w:line="216" w:lineRule="auto"/>
              <w:rPr>
                <w:rFonts w:ascii="Times New Roman" w:hAnsi="Times New Roman" w:cs="Times New Roman"/>
              </w:rPr>
            </w:pPr>
          </w:p>
        </w:tc>
        <w:tc>
          <w:tcPr>
            <w:tcW w:w="641"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год</w:t>
            </w:r>
          </w:p>
        </w:tc>
        <w:tc>
          <w:tcPr>
            <w:tcW w:w="915"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дата</w:t>
            </w:r>
          </w:p>
        </w:tc>
        <w:tc>
          <w:tcPr>
            <w:tcW w:w="734"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площадь, кв. м</w:t>
            </w:r>
          </w:p>
        </w:tc>
        <w:tc>
          <w:tcPr>
            <w:tcW w:w="781"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количество человек</w:t>
            </w:r>
          </w:p>
        </w:tc>
        <w:tc>
          <w:tcPr>
            <w:tcW w:w="735"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количество семей</w:t>
            </w:r>
          </w:p>
        </w:tc>
        <w:tc>
          <w:tcPr>
            <w:tcW w:w="917"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дата</w:t>
            </w:r>
          </w:p>
        </w:tc>
        <w:tc>
          <w:tcPr>
            <w:tcW w:w="730"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кв. м</w:t>
            </w:r>
          </w:p>
        </w:tc>
        <w:tc>
          <w:tcPr>
            <w:tcW w:w="840"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кв. м</w:t>
            </w:r>
          </w:p>
        </w:tc>
        <w:tc>
          <w:tcPr>
            <w:tcW w:w="763" w:type="dxa"/>
            <w:vMerge/>
          </w:tcPr>
          <w:p w:rsidR="000D2FB5" w:rsidRPr="000D2FB5" w:rsidRDefault="000D2FB5" w:rsidP="000D2FB5">
            <w:pPr>
              <w:pStyle w:val="ConsPlusNormal"/>
              <w:spacing w:line="216" w:lineRule="auto"/>
              <w:rPr>
                <w:rFonts w:ascii="Times New Roman" w:hAnsi="Times New Roman" w:cs="Times New Roman"/>
              </w:rPr>
            </w:pPr>
          </w:p>
        </w:tc>
        <w:tc>
          <w:tcPr>
            <w:tcW w:w="1190" w:type="dxa"/>
            <w:vMerge/>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555" w:type="dxa"/>
          </w:tcPr>
          <w:p w:rsidR="000D2FB5" w:rsidRPr="000D2FB5" w:rsidRDefault="000D2FB5" w:rsidP="000D2FB5">
            <w:pPr>
              <w:pStyle w:val="ConsPlusNormal"/>
              <w:spacing w:line="216" w:lineRule="auto"/>
              <w:jc w:val="center"/>
              <w:rPr>
                <w:rFonts w:ascii="Times New Roman" w:hAnsi="Times New Roman" w:cs="Times New Roman"/>
              </w:rPr>
            </w:pPr>
            <w:bookmarkStart w:id="10" w:name="P1141"/>
            <w:bookmarkEnd w:id="10"/>
            <w:r w:rsidRPr="000D2FB5">
              <w:rPr>
                <w:rFonts w:ascii="Times New Roman" w:hAnsi="Times New Roman" w:cs="Times New Roman"/>
              </w:rPr>
              <w:t>1</w:t>
            </w:r>
          </w:p>
        </w:tc>
        <w:tc>
          <w:tcPr>
            <w:tcW w:w="1425" w:type="dxa"/>
          </w:tcPr>
          <w:p w:rsidR="000D2FB5" w:rsidRPr="000D2FB5" w:rsidRDefault="000D2FB5" w:rsidP="000D2FB5">
            <w:pPr>
              <w:pStyle w:val="ConsPlusNormal"/>
              <w:spacing w:line="216" w:lineRule="auto"/>
              <w:jc w:val="center"/>
              <w:rPr>
                <w:rFonts w:ascii="Times New Roman" w:hAnsi="Times New Roman" w:cs="Times New Roman"/>
              </w:rPr>
            </w:pPr>
            <w:bookmarkStart w:id="11" w:name="P1142"/>
            <w:bookmarkEnd w:id="11"/>
            <w:r w:rsidRPr="000D2FB5">
              <w:rPr>
                <w:rFonts w:ascii="Times New Roman" w:hAnsi="Times New Roman" w:cs="Times New Roman"/>
              </w:rPr>
              <w:t>2</w:t>
            </w:r>
          </w:p>
        </w:tc>
        <w:tc>
          <w:tcPr>
            <w:tcW w:w="1080" w:type="dxa"/>
          </w:tcPr>
          <w:p w:rsidR="000D2FB5" w:rsidRPr="000D2FB5" w:rsidRDefault="000D2FB5" w:rsidP="000D2FB5">
            <w:pPr>
              <w:pStyle w:val="ConsPlusNormal"/>
              <w:spacing w:line="216" w:lineRule="auto"/>
              <w:jc w:val="center"/>
              <w:rPr>
                <w:rFonts w:ascii="Times New Roman" w:hAnsi="Times New Roman" w:cs="Times New Roman"/>
              </w:rPr>
            </w:pPr>
            <w:bookmarkStart w:id="12" w:name="P1143"/>
            <w:bookmarkEnd w:id="12"/>
            <w:r w:rsidRPr="000D2FB5">
              <w:rPr>
                <w:rFonts w:ascii="Times New Roman" w:hAnsi="Times New Roman" w:cs="Times New Roman"/>
              </w:rPr>
              <w:t>3</w:t>
            </w:r>
          </w:p>
        </w:tc>
        <w:tc>
          <w:tcPr>
            <w:tcW w:w="664" w:type="dxa"/>
          </w:tcPr>
          <w:p w:rsidR="000D2FB5" w:rsidRPr="000D2FB5" w:rsidRDefault="000D2FB5" w:rsidP="000D2FB5">
            <w:pPr>
              <w:pStyle w:val="ConsPlusNormal"/>
              <w:spacing w:line="216" w:lineRule="auto"/>
              <w:jc w:val="center"/>
              <w:rPr>
                <w:rFonts w:ascii="Times New Roman" w:hAnsi="Times New Roman" w:cs="Times New Roman"/>
              </w:rPr>
            </w:pPr>
            <w:bookmarkStart w:id="13" w:name="P1144"/>
            <w:bookmarkEnd w:id="13"/>
            <w:r w:rsidRPr="000D2FB5">
              <w:rPr>
                <w:rFonts w:ascii="Times New Roman" w:hAnsi="Times New Roman" w:cs="Times New Roman"/>
              </w:rPr>
              <w:t>4</w:t>
            </w:r>
          </w:p>
        </w:tc>
        <w:tc>
          <w:tcPr>
            <w:tcW w:w="795" w:type="dxa"/>
          </w:tcPr>
          <w:p w:rsidR="000D2FB5" w:rsidRPr="000D2FB5" w:rsidRDefault="000D2FB5" w:rsidP="000D2FB5">
            <w:pPr>
              <w:pStyle w:val="ConsPlusNormal"/>
              <w:spacing w:line="216" w:lineRule="auto"/>
              <w:jc w:val="center"/>
              <w:rPr>
                <w:rFonts w:ascii="Times New Roman" w:hAnsi="Times New Roman" w:cs="Times New Roman"/>
              </w:rPr>
            </w:pPr>
            <w:bookmarkStart w:id="14" w:name="P1145"/>
            <w:bookmarkEnd w:id="14"/>
            <w:r w:rsidRPr="000D2FB5">
              <w:rPr>
                <w:rFonts w:ascii="Times New Roman" w:hAnsi="Times New Roman" w:cs="Times New Roman"/>
              </w:rPr>
              <w:t>5</w:t>
            </w:r>
          </w:p>
        </w:tc>
        <w:tc>
          <w:tcPr>
            <w:tcW w:w="814" w:type="dxa"/>
          </w:tcPr>
          <w:p w:rsidR="000D2FB5" w:rsidRPr="000D2FB5" w:rsidRDefault="000D2FB5" w:rsidP="000D2FB5">
            <w:pPr>
              <w:pStyle w:val="ConsPlusNormal"/>
              <w:spacing w:line="216" w:lineRule="auto"/>
              <w:jc w:val="center"/>
              <w:rPr>
                <w:rFonts w:ascii="Times New Roman" w:hAnsi="Times New Roman" w:cs="Times New Roman"/>
              </w:rPr>
            </w:pPr>
            <w:bookmarkStart w:id="15" w:name="P1146"/>
            <w:bookmarkEnd w:id="15"/>
            <w:r w:rsidRPr="000D2FB5">
              <w:rPr>
                <w:rFonts w:ascii="Times New Roman" w:hAnsi="Times New Roman" w:cs="Times New Roman"/>
              </w:rPr>
              <w:t>6</w:t>
            </w:r>
          </w:p>
        </w:tc>
        <w:tc>
          <w:tcPr>
            <w:tcW w:w="641" w:type="dxa"/>
          </w:tcPr>
          <w:p w:rsidR="000D2FB5" w:rsidRPr="000D2FB5" w:rsidRDefault="000D2FB5" w:rsidP="000D2FB5">
            <w:pPr>
              <w:pStyle w:val="ConsPlusNormal"/>
              <w:spacing w:line="216" w:lineRule="auto"/>
              <w:jc w:val="center"/>
              <w:rPr>
                <w:rFonts w:ascii="Times New Roman" w:hAnsi="Times New Roman" w:cs="Times New Roman"/>
              </w:rPr>
            </w:pPr>
            <w:bookmarkStart w:id="16" w:name="P1147"/>
            <w:bookmarkEnd w:id="16"/>
            <w:r w:rsidRPr="000D2FB5">
              <w:rPr>
                <w:rFonts w:ascii="Times New Roman" w:hAnsi="Times New Roman" w:cs="Times New Roman"/>
              </w:rPr>
              <w:t>7</w:t>
            </w:r>
          </w:p>
        </w:tc>
        <w:tc>
          <w:tcPr>
            <w:tcW w:w="915" w:type="dxa"/>
          </w:tcPr>
          <w:p w:rsidR="000D2FB5" w:rsidRPr="000D2FB5" w:rsidRDefault="000D2FB5" w:rsidP="000D2FB5">
            <w:pPr>
              <w:pStyle w:val="ConsPlusNormal"/>
              <w:spacing w:line="216" w:lineRule="auto"/>
              <w:jc w:val="center"/>
              <w:rPr>
                <w:rFonts w:ascii="Times New Roman" w:hAnsi="Times New Roman" w:cs="Times New Roman"/>
              </w:rPr>
            </w:pPr>
            <w:bookmarkStart w:id="17" w:name="P1148"/>
            <w:bookmarkEnd w:id="17"/>
            <w:r w:rsidRPr="000D2FB5">
              <w:rPr>
                <w:rFonts w:ascii="Times New Roman" w:hAnsi="Times New Roman" w:cs="Times New Roman"/>
              </w:rPr>
              <w:t>8</w:t>
            </w:r>
          </w:p>
        </w:tc>
        <w:tc>
          <w:tcPr>
            <w:tcW w:w="734" w:type="dxa"/>
          </w:tcPr>
          <w:p w:rsidR="000D2FB5" w:rsidRPr="000D2FB5" w:rsidRDefault="000D2FB5" w:rsidP="000D2FB5">
            <w:pPr>
              <w:pStyle w:val="ConsPlusNormal"/>
              <w:spacing w:line="216" w:lineRule="auto"/>
              <w:jc w:val="center"/>
              <w:rPr>
                <w:rFonts w:ascii="Times New Roman" w:hAnsi="Times New Roman" w:cs="Times New Roman"/>
              </w:rPr>
            </w:pPr>
            <w:bookmarkStart w:id="18" w:name="P1149"/>
            <w:bookmarkEnd w:id="18"/>
            <w:r w:rsidRPr="000D2FB5">
              <w:rPr>
                <w:rFonts w:ascii="Times New Roman" w:hAnsi="Times New Roman" w:cs="Times New Roman"/>
              </w:rPr>
              <w:t>9</w:t>
            </w:r>
          </w:p>
        </w:tc>
        <w:tc>
          <w:tcPr>
            <w:tcW w:w="781" w:type="dxa"/>
          </w:tcPr>
          <w:p w:rsidR="000D2FB5" w:rsidRPr="000D2FB5" w:rsidRDefault="000D2FB5" w:rsidP="000D2FB5">
            <w:pPr>
              <w:pStyle w:val="ConsPlusNormal"/>
              <w:spacing w:line="216" w:lineRule="auto"/>
              <w:jc w:val="center"/>
              <w:rPr>
                <w:rFonts w:ascii="Times New Roman" w:hAnsi="Times New Roman" w:cs="Times New Roman"/>
              </w:rPr>
            </w:pPr>
            <w:bookmarkStart w:id="19" w:name="P1150"/>
            <w:bookmarkEnd w:id="19"/>
            <w:r w:rsidRPr="000D2FB5">
              <w:rPr>
                <w:rFonts w:ascii="Times New Roman" w:hAnsi="Times New Roman" w:cs="Times New Roman"/>
              </w:rPr>
              <w:t>10</w:t>
            </w:r>
          </w:p>
        </w:tc>
        <w:tc>
          <w:tcPr>
            <w:tcW w:w="735" w:type="dxa"/>
          </w:tcPr>
          <w:p w:rsidR="000D2FB5" w:rsidRPr="000D2FB5" w:rsidRDefault="000D2FB5" w:rsidP="000D2FB5">
            <w:pPr>
              <w:pStyle w:val="ConsPlusNormal"/>
              <w:spacing w:line="216" w:lineRule="auto"/>
              <w:jc w:val="center"/>
              <w:rPr>
                <w:rFonts w:ascii="Times New Roman" w:hAnsi="Times New Roman" w:cs="Times New Roman"/>
              </w:rPr>
            </w:pPr>
            <w:bookmarkStart w:id="20" w:name="P1151"/>
            <w:bookmarkEnd w:id="20"/>
            <w:r w:rsidRPr="000D2FB5">
              <w:rPr>
                <w:rFonts w:ascii="Times New Roman" w:hAnsi="Times New Roman" w:cs="Times New Roman"/>
              </w:rPr>
              <w:t>11</w:t>
            </w:r>
          </w:p>
        </w:tc>
        <w:tc>
          <w:tcPr>
            <w:tcW w:w="917" w:type="dxa"/>
          </w:tcPr>
          <w:p w:rsidR="000D2FB5" w:rsidRPr="000D2FB5" w:rsidRDefault="000D2FB5" w:rsidP="000D2FB5">
            <w:pPr>
              <w:pStyle w:val="ConsPlusNormal"/>
              <w:spacing w:line="216" w:lineRule="auto"/>
              <w:jc w:val="center"/>
              <w:rPr>
                <w:rFonts w:ascii="Times New Roman" w:hAnsi="Times New Roman" w:cs="Times New Roman"/>
              </w:rPr>
            </w:pPr>
            <w:bookmarkStart w:id="21" w:name="P1152"/>
            <w:bookmarkEnd w:id="21"/>
            <w:r w:rsidRPr="000D2FB5">
              <w:rPr>
                <w:rFonts w:ascii="Times New Roman" w:hAnsi="Times New Roman" w:cs="Times New Roman"/>
              </w:rPr>
              <w:t>12</w:t>
            </w:r>
          </w:p>
        </w:tc>
        <w:tc>
          <w:tcPr>
            <w:tcW w:w="730" w:type="dxa"/>
          </w:tcPr>
          <w:p w:rsidR="000D2FB5" w:rsidRPr="000D2FB5" w:rsidRDefault="000D2FB5" w:rsidP="000D2FB5">
            <w:pPr>
              <w:pStyle w:val="ConsPlusNormal"/>
              <w:spacing w:line="216" w:lineRule="auto"/>
              <w:jc w:val="center"/>
              <w:rPr>
                <w:rFonts w:ascii="Times New Roman" w:hAnsi="Times New Roman" w:cs="Times New Roman"/>
              </w:rPr>
            </w:pPr>
            <w:bookmarkStart w:id="22" w:name="P1153"/>
            <w:bookmarkEnd w:id="22"/>
            <w:r w:rsidRPr="000D2FB5">
              <w:rPr>
                <w:rFonts w:ascii="Times New Roman" w:hAnsi="Times New Roman" w:cs="Times New Roman"/>
              </w:rPr>
              <w:t>13</w:t>
            </w:r>
          </w:p>
        </w:tc>
        <w:tc>
          <w:tcPr>
            <w:tcW w:w="840" w:type="dxa"/>
          </w:tcPr>
          <w:p w:rsidR="000D2FB5" w:rsidRPr="000D2FB5" w:rsidRDefault="000D2FB5" w:rsidP="000D2FB5">
            <w:pPr>
              <w:pStyle w:val="ConsPlusNormal"/>
              <w:spacing w:line="216" w:lineRule="auto"/>
              <w:jc w:val="center"/>
              <w:rPr>
                <w:rFonts w:ascii="Times New Roman" w:hAnsi="Times New Roman" w:cs="Times New Roman"/>
              </w:rPr>
            </w:pPr>
            <w:bookmarkStart w:id="23" w:name="P1154"/>
            <w:bookmarkEnd w:id="23"/>
            <w:r w:rsidRPr="000D2FB5">
              <w:rPr>
                <w:rFonts w:ascii="Times New Roman" w:hAnsi="Times New Roman" w:cs="Times New Roman"/>
              </w:rPr>
              <w:t>14</w:t>
            </w:r>
          </w:p>
        </w:tc>
        <w:tc>
          <w:tcPr>
            <w:tcW w:w="763" w:type="dxa"/>
          </w:tcPr>
          <w:p w:rsidR="000D2FB5" w:rsidRPr="000D2FB5" w:rsidRDefault="000D2FB5" w:rsidP="000D2FB5">
            <w:pPr>
              <w:pStyle w:val="ConsPlusNormal"/>
              <w:spacing w:line="216" w:lineRule="auto"/>
              <w:jc w:val="center"/>
              <w:rPr>
                <w:rFonts w:ascii="Times New Roman" w:hAnsi="Times New Roman" w:cs="Times New Roman"/>
              </w:rPr>
            </w:pPr>
            <w:bookmarkStart w:id="24" w:name="P1155"/>
            <w:bookmarkEnd w:id="24"/>
            <w:r w:rsidRPr="000D2FB5">
              <w:rPr>
                <w:rFonts w:ascii="Times New Roman" w:hAnsi="Times New Roman" w:cs="Times New Roman"/>
              </w:rPr>
              <w:t>15</w:t>
            </w:r>
          </w:p>
        </w:tc>
        <w:tc>
          <w:tcPr>
            <w:tcW w:w="1190" w:type="dxa"/>
          </w:tcPr>
          <w:p w:rsidR="000D2FB5" w:rsidRPr="000D2FB5" w:rsidRDefault="000D2FB5" w:rsidP="000D2FB5">
            <w:pPr>
              <w:pStyle w:val="ConsPlusNormal"/>
              <w:spacing w:line="216" w:lineRule="auto"/>
              <w:jc w:val="center"/>
              <w:rPr>
                <w:rFonts w:ascii="Times New Roman" w:hAnsi="Times New Roman" w:cs="Times New Roman"/>
              </w:rPr>
            </w:pPr>
            <w:bookmarkStart w:id="25" w:name="P1156"/>
            <w:bookmarkEnd w:id="25"/>
            <w:r w:rsidRPr="000D2FB5">
              <w:rPr>
                <w:rFonts w:ascii="Times New Roman" w:hAnsi="Times New Roman" w:cs="Times New Roman"/>
              </w:rPr>
              <w:t>16</w:t>
            </w:r>
          </w:p>
        </w:tc>
      </w:tr>
      <w:tr w:rsidR="000D2FB5" w:rsidRPr="000D2FB5">
        <w:tc>
          <w:tcPr>
            <w:tcW w:w="3060" w:type="dxa"/>
            <w:gridSpan w:val="3"/>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Всего подлежит расселению</w:t>
            </w:r>
          </w:p>
        </w:tc>
        <w:tc>
          <w:tcPr>
            <w:tcW w:w="664"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795"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814"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641"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915"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734"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81"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35"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917"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730"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840"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63"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1190"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r>
      <w:tr w:rsidR="000D2FB5" w:rsidRPr="000D2FB5">
        <w:tc>
          <w:tcPr>
            <w:tcW w:w="3060" w:type="dxa"/>
            <w:gridSpan w:val="3"/>
            <w:vAlign w:val="center"/>
          </w:tcPr>
          <w:p w:rsidR="000D2FB5" w:rsidRPr="000D2FB5" w:rsidRDefault="000D2FB5" w:rsidP="000D2FB5">
            <w:pPr>
              <w:pStyle w:val="ConsPlusNormal"/>
              <w:spacing w:line="216" w:lineRule="auto"/>
              <w:rPr>
                <w:rFonts w:ascii="Times New Roman" w:hAnsi="Times New Roman" w:cs="Times New Roman"/>
              </w:rPr>
            </w:pPr>
            <w:bookmarkStart w:id="26" w:name="P1171"/>
            <w:bookmarkEnd w:id="26"/>
            <w:r w:rsidRPr="000D2FB5">
              <w:rPr>
                <w:rFonts w:ascii="Times New Roman" w:hAnsi="Times New Roman" w:cs="Times New Roman"/>
              </w:rPr>
              <w:t>1. перечень аварийных многоквартирных домов, в том числе</w:t>
            </w:r>
          </w:p>
        </w:tc>
        <w:tc>
          <w:tcPr>
            <w:tcW w:w="664"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795"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814"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641"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915"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734"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81"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35"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917"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730"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840"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63"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1190"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r>
      <w:tr w:rsidR="000D2FB5" w:rsidRPr="000D2FB5">
        <w:tc>
          <w:tcPr>
            <w:tcW w:w="3060" w:type="dxa"/>
            <w:gridSpan w:val="3"/>
            <w:vAlign w:val="bottom"/>
          </w:tcPr>
          <w:p w:rsidR="000D2FB5" w:rsidRPr="000D2FB5" w:rsidRDefault="000D2FB5" w:rsidP="000D2FB5">
            <w:pPr>
              <w:pStyle w:val="ConsPlusNormal"/>
              <w:spacing w:line="216" w:lineRule="auto"/>
              <w:rPr>
                <w:rFonts w:ascii="Times New Roman" w:hAnsi="Times New Roman" w:cs="Times New Roman"/>
              </w:rPr>
            </w:pPr>
            <w:bookmarkStart w:id="27" w:name="P1185"/>
            <w:bookmarkEnd w:id="27"/>
            <w:r w:rsidRPr="000D2FB5">
              <w:rPr>
                <w:rFonts w:ascii="Times New Roman" w:hAnsi="Times New Roman" w:cs="Times New Roman"/>
              </w:rPr>
              <w:t>расселение которых осуществляется с участием средств Фонда</w:t>
            </w:r>
          </w:p>
        </w:tc>
        <w:tc>
          <w:tcPr>
            <w:tcW w:w="664"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795"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814"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641"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915"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734"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81"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35"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917"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730"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840"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63"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1190"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r>
      <w:tr w:rsidR="000D2FB5" w:rsidRPr="000D2FB5">
        <w:tc>
          <w:tcPr>
            <w:tcW w:w="3060" w:type="dxa"/>
            <w:gridSpan w:val="3"/>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Итого по муниципальному образованию 1</w:t>
            </w:r>
          </w:p>
        </w:tc>
        <w:tc>
          <w:tcPr>
            <w:tcW w:w="664"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795"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814"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641"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915"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734"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81"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35"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917"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730"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840"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63"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1190"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r>
      <w:tr w:rsidR="000D2FB5" w:rsidRPr="000D2FB5">
        <w:tc>
          <w:tcPr>
            <w:tcW w:w="555" w:type="dxa"/>
          </w:tcPr>
          <w:p w:rsidR="000D2FB5" w:rsidRPr="000D2FB5" w:rsidRDefault="000D2FB5" w:rsidP="000D2FB5">
            <w:pPr>
              <w:pStyle w:val="ConsPlusNormal"/>
              <w:spacing w:line="216" w:lineRule="auto"/>
              <w:rPr>
                <w:rFonts w:ascii="Times New Roman" w:hAnsi="Times New Roman" w:cs="Times New Roman"/>
              </w:rPr>
            </w:pPr>
          </w:p>
        </w:tc>
        <w:tc>
          <w:tcPr>
            <w:tcW w:w="1425" w:type="dxa"/>
          </w:tcPr>
          <w:p w:rsidR="000D2FB5" w:rsidRPr="000D2FB5" w:rsidRDefault="000D2FB5" w:rsidP="000D2FB5">
            <w:pPr>
              <w:pStyle w:val="ConsPlusNormal"/>
              <w:spacing w:line="216" w:lineRule="auto"/>
              <w:rPr>
                <w:rFonts w:ascii="Times New Roman" w:hAnsi="Times New Roman" w:cs="Times New Roman"/>
              </w:rPr>
            </w:pPr>
          </w:p>
        </w:tc>
        <w:tc>
          <w:tcPr>
            <w:tcW w:w="1080" w:type="dxa"/>
          </w:tcPr>
          <w:p w:rsidR="000D2FB5" w:rsidRPr="000D2FB5" w:rsidRDefault="000D2FB5" w:rsidP="000D2FB5">
            <w:pPr>
              <w:pStyle w:val="ConsPlusNormal"/>
              <w:spacing w:line="216" w:lineRule="auto"/>
              <w:rPr>
                <w:rFonts w:ascii="Times New Roman" w:hAnsi="Times New Roman" w:cs="Times New Roman"/>
              </w:rPr>
            </w:pPr>
          </w:p>
        </w:tc>
        <w:tc>
          <w:tcPr>
            <w:tcW w:w="664"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95"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814"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641"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915"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34"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81"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35"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917"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30"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840"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63"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1190" w:type="dxa"/>
            <w:vAlign w:val="center"/>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3060" w:type="dxa"/>
            <w:gridSpan w:val="3"/>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Итого по муниципальному образованию 2</w:t>
            </w:r>
          </w:p>
        </w:tc>
        <w:tc>
          <w:tcPr>
            <w:tcW w:w="664"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795"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814"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641"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915"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734"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81"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35"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917"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730"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840"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63"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1190"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r>
      <w:tr w:rsidR="000D2FB5" w:rsidRPr="000D2FB5">
        <w:tc>
          <w:tcPr>
            <w:tcW w:w="555" w:type="dxa"/>
          </w:tcPr>
          <w:p w:rsidR="000D2FB5" w:rsidRPr="000D2FB5" w:rsidRDefault="000D2FB5" w:rsidP="000D2FB5">
            <w:pPr>
              <w:pStyle w:val="ConsPlusNormal"/>
              <w:spacing w:line="216" w:lineRule="auto"/>
              <w:rPr>
                <w:rFonts w:ascii="Times New Roman" w:hAnsi="Times New Roman" w:cs="Times New Roman"/>
              </w:rPr>
            </w:pPr>
          </w:p>
        </w:tc>
        <w:tc>
          <w:tcPr>
            <w:tcW w:w="1425" w:type="dxa"/>
          </w:tcPr>
          <w:p w:rsidR="000D2FB5" w:rsidRPr="000D2FB5" w:rsidRDefault="000D2FB5" w:rsidP="000D2FB5">
            <w:pPr>
              <w:pStyle w:val="ConsPlusNormal"/>
              <w:spacing w:line="216" w:lineRule="auto"/>
              <w:rPr>
                <w:rFonts w:ascii="Times New Roman" w:hAnsi="Times New Roman" w:cs="Times New Roman"/>
              </w:rPr>
            </w:pPr>
          </w:p>
        </w:tc>
        <w:tc>
          <w:tcPr>
            <w:tcW w:w="1080" w:type="dxa"/>
          </w:tcPr>
          <w:p w:rsidR="000D2FB5" w:rsidRPr="000D2FB5" w:rsidRDefault="000D2FB5" w:rsidP="000D2FB5">
            <w:pPr>
              <w:pStyle w:val="ConsPlusNormal"/>
              <w:spacing w:line="216" w:lineRule="auto"/>
              <w:rPr>
                <w:rFonts w:ascii="Times New Roman" w:hAnsi="Times New Roman" w:cs="Times New Roman"/>
              </w:rPr>
            </w:pPr>
          </w:p>
        </w:tc>
        <w:tc>
          <w:tcPr>
            <w:tcW w:w="664"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95"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814"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641"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915"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34"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81"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35"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917"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30"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840"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63"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1190" w:type="dxa"/>
            <w:vAlign w:val="center"/>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3060" w:type="dxa"/>
            <w:gridSpan w:val="3"/>
            <w:vAlign w:val="bottom"/>
          </w:tcPr>
          <w:p w:rsidR="000D2FB5" w:rsidRPr="000D2FB5" w:rsidRDefault="000D2FB5" w:rsidP="000D2FB5">
            <w:pPr>
              <w:pStyle w:val="ConsPlusNormal"/>
              <w:spacing w:line="216" w:lineRule="auto"/>
              <w:rPr>
                <w:rFonts w:ascii="Times New Roman" w:hAnsi="Times New Roman" w:cs="Times New Roman"/>
              </w:rPr>
            </w:pPr>
            <w:bookmarkStart w:id="28" w:name="P1259"/>
            <w:bookmarkEnd w:id="28"/>
            <w:r w:rsidRPr="000D2FB5">
              <w:rPr>
                <w:rFonts w:ascii="Times New Roman" w:hAnsi="Times New Roman" w:cs="Times New Roman"/>
              </w:rPr>
              <w:t>расселение которых осуществляется без участия средств Фонда</w:t>
            </w:r>
          </w:p>
        </w:tc>
        <w:tc>
          <w:tcPr>
            <w:tcW w:w="664"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795"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814"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641"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915"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734"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81"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35"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917"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730"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840"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63"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1190"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r>
      <w:tr w:rsidR="000D2FB5" w:rsidRPr="000D2FB5">
        <w:tc>
          <w:tcPr>
            <w:tcW w:w="3060" w:type="dxa"/>
            <w:gridSpan w:val="3"/>
            <w:vAlign w:val="bottom"/>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Итого по муниципальному образованию 1</w:t>
            </w:r>
          </w:p>
        </w:tc>
        <w:tc>
          <w:tcPr>
            <w:tcW w:w="664"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795"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814"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641"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915"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734"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81"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35"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917"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730"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840"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63"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1190"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r>
      <w:tr w:rsidR="000D2FB5" w:rsidRPr="000D2FB5">
        <w:tc>
          <w:tcPr>
            <w:tcW w:w="555" w:type="dxa"/>
            <w:vAlign w:val="bottom"/>
          </w:tcPr>
          <w:p w:rsidR="000D2FB5" w:rsidRPr="000D2FB5" w:rsidRDefault="000D2FB5" w:rsidP="000D2FB5">
            <w:pPr>
              <w:pStyle w:val="ConsPlusNormal"/>
              <w:spacing w:line="216" w:lineRule="auto"/>
              <w:rPr>
                <w:rFonts w:ascii="Times New Roman" w:hAnsi="Times New Roman" w:cs="Times New Roman"/>
              </w:rPr>
            </w:pPr>
          </w:p>
        </w:tc>
        <w:tc>
          <w:tcPr>
            <w:tcW w:w="1425" w:type="dxa"/>
          </w:tcPr>
          <w:p w:rsidR="000D2FB5" w:rsidRPr="000D2FB5" w:rsidRDefault="000D2FB5" w:rsidP="000D2FB5">
            <w:pPr>
              <w:pStyle w:val="ConsPlusNormal"/>
              <w:spacing w:line="216" w:lineRule="auto"/>
              <w:rPr>
                <w:rFonts w:ascii="Times New Roman" w:hAnsi="Times New Roman" w:cs="Times New Roman"/>
              </w:rPr>
            </w:pPr>
          </w:p>
        </w:tc>
        <w:tc>
          <w:tcPr>
            <w:tcW w:w="1080" w:type="dxa"/>
          </w:tcPr>
          <w:p w:rsidR="000D2FB5" w:rsidRPr="000D2FB5" w:rsidRDefault="000D2FB5" w:rsidP="000D2FB5">
            <w:pPr>
              <w:pStyle w:val="ConsPlusNormal"/>
              <w:spacing w:line="216" w:lineRule="auto"/>
              <w:rPr>
                <w:rFonts w:ascii="Times New Roman" w:hAnsi="Times New Roman" w:cs="Times New Roman"/>
              </w:rPr>
            </w:pPr>
          </w:p>
        </w:tc>
        <w:tc>
          <w:tcPr>
            <w:tcW w:w="664"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95"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814"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641"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915"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34"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81"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35"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917"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30"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840"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63"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1190" w:type="dxa"/>
            <w:vAlign w:val="center"/>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3060" w:type="dxa"/>
            <w:gridSpan w:val="3"/>
            <w:vAlign w:val="bottom"/>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Итого по муниципальному образованию 2</w:t>
            </w:r>
          </w:p>
        </w:tc>
        <w:tc>
          <w:tcPr>
            <w:tcW w:w="664"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795"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814"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641"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915"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734"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81"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35"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917"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730"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840"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63"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1190"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r>
      <w:tr w:rsidR="000D2FB5" w:rsidRPr="000D2FB5">
        <w:tc>
          <w:tcPr>
            <w:tcW w:w="555" w:type="dxa"/>
            <w:vAlign w:val="bottom"/>
          </w:tcPr>
          <w:p w:rsidR="000D2FB5" w:rsidRPr="000D2FB5" w:rsidRDefault="000D2FB5" w:rsidP="000D2FB5">
            <w:pPr>
              <w:pStyle w:val="ConsPlusNormal"/>
              <w:spacing w:line="216" w:lineRule="auto"/>
              <w:rPr>
                <w:rFonts w:ascii="Times New Roman" w:hAnsi="Times New Roman" w:cs="Times New Roman"/>
              </w:rPr>
            </w:pPr>
          </w:p>
        </w:tc>
        <w:tc>
          <w:tcPr>
            <w:tcW w:w="1425" w:type="dxa"/>
          </w:tcPr>
          <w:p w:rsidR="000D2FB5" w:rsidRPr="000D2FB5" w:rsidRDefault="000D2FB5" w:rsidP="000D2FB5">
            <w:pPr>
              <w:pStyle w:val="ConsPlusNormal"/>
              <w:spacing w:line="216" w:lineRule="auto"/>
              <w:rPr>
                <w:rFonts w:ascii="Times New Roman" w:hAnsi="Times New Roman" w:cs="Times New Roman"/>
              </w:rPr>
            </w:pPr>
          </w:p>
        </w:tc>
        <w:tc>
          <w:tcPr>
            <w:tcW w:w="1080" w:type="dxa"/>
          </w:tcPr>
          <w:p w:rsidR="000D2FB5" w:rsidRPr="000D2FB5" w:rsidRDefault="000D2FB5" w:rsidP="000D2FB5">
            <w:pPr>
              <w:pStyle w:val="ConsPlusNormal"/>
              <w:spacing w:line="216" w:lineRule="auto"/>
              <w:rPr>
                <w:rFonts w:ascii="Times New Roman" w:hAnsi="Times New Roman" w:cs="Times New Roman"/>
              </w:rPr>
            </w:pPr>
          </w:p>
        </w:tc>
        <w:tc>
          <w:tcPr>
            <w:tcW w:w="664"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95"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814"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641"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915"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34"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81"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35"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917"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30"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840"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63"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1190" w:type="dxa"/>
            <w:vAlign w:val="center"/>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3060" w:type="dxa"/>
            <w:gridSpan w:val="3"/>
            <w:vAlign w:val="bottom"/>
          </w:tcPr>
          <w:p w:rsidR="000D2FB5" w:rsidRPr="000D2FB5" w:rsidRDefault="000D2FB5" w:rsidP="000D2FB5">
            <w:pPr>
              <w:pStyle w:val="ConsPlusNormal"/>
              <w:spacing w:line="216" w:lineRule="auto"/>
              <w:rPr>
                <w:rFonts w:ascii="Times New Roman" w:hAnsi="Times New Roman" w:cs="Times New Roman"/>
              </w:rPr>
            </w:pPr>
            <w:bookmarkStart w:id="29" w:name="P1333"/>
            <w:bookmarkEnd w:id="29"/>
            <w:r w:rsidRPr="000D2FB5">
              <w:rPr>
                <w:rFonts w:ascii="Times New Roman" w:hAnsi="Times New Roman" w:cs="Times New Roman"/>
              </w:rPr>
              <w:t>2. перечень иных аварийных домов, расселяемых субъектом Российской Федерации за счет собственных средств, в том числе</w:t>
            </w:r>
          </w:p>
        </w:tc>
        <w:tc>
          <w:tcPr>
            <w:tcW w:w="664"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795"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814"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641"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915"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734"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81"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35"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917"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730"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840"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63"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1190"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r>
      <w:tr w:rsidR="000D2FB5" w:rsidRPr="000D2FB5">
        <w:tc>
          <w:tcPr>
            <w:tcW w:w="3060" w:type="dxa"/>
            <w:gridSpan w:val="3"/>
            <w:vAlign w:val="bottom"/>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домов, признанных аварийными вследствие физического износа</w:t>
            </w:r>
          </w:p>
        </w:tc>
        <w:tc>
          <w:tcPr>
            <w:tcW w:w="664"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795"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814"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641"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915"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734"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81"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35"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917"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730"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840"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63"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1190"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r>
      <w:tr w:rsidR="000D2FB5" w:rsidRPr="000D2FB5">
        <w:tc>
          <w:tcPr>
            <w:tcW w:w="3060" w:type="dxa"/>
            <w:gridSpan w:val="3"/>
            <w:vAlign w:val="bottom"/>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Итого по муниципальному образованию 1</w:t>
            </w:r>
          </w:p>
        </w:tc>
        <w:tc>
          <w:tcPr>
            <w:tcW w:w="664"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795"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814"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641"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915"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734"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81"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35"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917"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730"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840"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63"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1190"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r>
      <w:tr w:rsidR="000D2FB5" w:rsidRPr="000D2FB5">
        <w:tc>
          <w:tcPr>
            <w:tcW w:w="555" w:type="dxa"/>
          </w:tcPr>
          <w:p w:rsidR="000D2FB5" w:rsidRPr="000D2FB5" w:rsidRDefault="000D2FB5" w:rsidP="000D2FB5">
            <w:pPr>
              <w:pStyle w:val="ConsPlusNormal"/>
              <w:spacing w:line="216" w:lineRule="auto"/>
              <w:rPr>
                <w:rFonts w:ascii="Times New Roman" w:hAnsi="Times New Roman" w:cs="Times New Roman"/>
              </w:rPr>
            </w:pPr>
          </w:p>
        </w:tc>
        <w:tc>
          <w:tcPr>
            <w:tcW w:w="1425" w:type="dxa"/>
          </w:tcPr>
          <w:p w:rsidR="000D2FB5" w:rsidRPr="000D2FB5" w:rsidRDefault="000D2FB5" w:rsidP="000D2FB5">
            <w:pPr>
              <w:pStyle w:val="ConsPlusNormal"/>
              <w:spacing w:line="216" w:lineRule="auto"/>
              <w:rPr>
                <w:rFonts w:ascii="Times New Roman" w:hAnsi="Times New Roman" w:cs="Times New Roman"/>
              </w:rPr>
            </w:pPr>
          </w:p>
        </w:tc>
        <w:tc>
          <w:tcPr>
            <w:tcW w:w="1080" w:type="dxa"/>
          </w:tcPr>
          <w:p w:rsidR="000D2FB5" w:rsidRPr="000D2FB5" w:rsidRDefault="000D2FB5" w:rsidP="000D2FB5">
            <w:pPr>
              <w:pStyle w:val="ConsPlusNormal"/>
              <w:spacing w:line="216" w:lineRule="auto"/>
              <w:rPr>
                <w:rFonts w:ascii="Times New Roman" w:hAnsi="Times New Roman" w:cs="Times New Roman"/>
              </w:rPr>
            </w:pPr>
          </w:p>
        </w:tc>
        <w:tc>
          <w:tcPr>
            <w:tcW w:w="664"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95"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814"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641"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915"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34"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81"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35"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917"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30"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840"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63"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1190" w:type="dxa"/>
            <w:vAlign w:val="center"/>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3060" w:type="dxa"/>
            <w:gridSpan w:val="3"/>
            <w:vAlign w:val="bottom"/>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Итого по муниципальному образованию 2</w:t>
            </w:r>
          </w:p>
        </w:tc>
        <w:tc>
          <w:tcPr>
            <w:tcW w:w="664"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795"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814"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641"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915"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734"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81"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35"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917"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730"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840"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63"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1190"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r>
      <w:tr w:rsidR="000D2FB5" w:rsidRPr="000D2FB5">
        <w:tc>
          <w:tcPr>
            <w:tcW w:w="3060" w:type="dxa"/>
            <w:gridSpan w:val="3"/>
            <w:vAlign w:val="bottom"/>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домов, признанных аварийными по причинам, отличным от физического износа</w:t>
            </w:r>
          </w:p>
        </w:tc>
        <w:tc>
          <w:tcPr>
            <w:tcW w:w="664"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795"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814"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641"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915"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734"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81"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35"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917"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730"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840"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63"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1190"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r>
      <w:tr w:rsidR="000D2FB5" w:rsidRPr="000D2FB5">
        <w:tc>
          <w:tcPr>
            <w:tcW w:w="3060" w:type="dxa"/>
            <w:gridSpan w:val="3"/>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Итого по муниципальному образованию 1</w:t>
            </w:r>
          </w:p>
        </w:tc>
        <w:tc>
          <w:tcPr>
            <w:tcW w:w="664"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795"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814"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641"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915"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734"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81"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35"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917"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730"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840"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63"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1190"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r>
      <w:tr w:rsidR="000D2FB5" w:rsidRPr="000D2FB5">
        <w:tc>
          <w:tcPr>
            <w:tcW w:w="555" w:type="dxa"/>
            <w:vAlign w:val="bottom"/>
          </w:tcPr>
          <w:p w:rsidR="000D2FB5" w:rsidRPr="000D2FB5" w:rsidRDefault="000D2FB5" w:rsidP="000D2FB5">
            <w:pPr>
              <w:pStyle w:val="ConsPlusNormal"/>
              <w:spacing w:line="216" w:lineRule="auto"/>
              <w:rPr>
                <w:rFonts w:ascii="Times New Roman" w:hAnsi="Times New Roman" w:cs="Times New Roman"/>
              </w:rPr>
            </w:pPr>
          </w:p>
        </w:tc>
        <w:tc>
          <w:tcPr>
            <w:tcW w:w="1425" w:type="dxa"/>
          </w:tcPr>
          <w:p w:rsidR="000D2FB5" w:rsidRPr="000D2FB5" w:rsidRDefault="000D2FB5" w:rsidP="000D2FB5">
            <w:pPr>
              <w:pStyle w:val="ConsPlusNormal"/>
              <w:spacing w:line="216" w:lineRule="auto"/>
              <w:rPr>
                <w:rFonts w:ascii="Times New Roman" w:hAnsi="Times New Roman" w:cs="Times New Roman"/>
              </w:rPr>
            </w:pPr>
          </w:p>
        </w:tc>
        <w:tc>
          <w:tcPr>
            <w:tcW w:w="1080" w:type="dxa"/>
          </w:tcPr>
          <w:p w:rsidR="000D2FB5" w:rsidRPr="000D2FB5" w:rsidRDefault="000D2FB5" w:rsidP="000D2FB5">
            <w:pPr>
              <w:pStyle w:val="ConsPlusNormal"/>
              <w:spacing w:line="216" w:lineRule="auto"/>
              <w:rPr>
                <w:rFonts w:ascii="Times New Roman" w:hAnsi="Times New Roman" w:cs="Times New Roman"/>
              </w:rPr>
            </w:pPr>
          </w:p>
        </w:tc>
        <w:tc>
          <w:tcPr>
            <w:tcW w:w="664"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95"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814"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641"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915"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34"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81"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35"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917"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30"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840"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63"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1190" w:type="dxa"/>
            <w:vAlign w:val="center"/>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3060" w:type="dxa"/>
            <w:gridSpan w:val="3"/>
            <w:vAlign w:val="bottom"/>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Итого по муниципальному образованию 2</w:t>
            </w:r>
          </w:p>
        </w:tc>
        <w:tc>
          <w:tcPr>
            <w:tcW w:w="664"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795"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814"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641"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915"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734"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81"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35"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917"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730"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840"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63"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1190"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r>
      <w:tr w:rsidR="000D2FB5" w:rsidRPr="000D2FB5">
        <w:tc>
          <w:tcPr>
            <w:tcW w:w="555" w:type="dxa"/>
          </w:tcPr>
          <w:p w:rsidR="000D2FB5" w:rsidRPr="000D2FB5" w:rsidRDefault="000D2FB5" w:rsidP="000D2FB5">
            <w:pPr>
              <w:pStyle w:val="ConsPlusNormal"/>
              <w:spacing w:line="216" w:lineRule="auto"/>
              <w:rPr>
                <w:rFonts w:ascii="Times New Roman" w:hAnsi="Times New Roman" w:cs="Times New Roman"/>
              </w:rPr>
            </w:pPr>
          </w:p>
        </w:tc>
        <w:tc>
          <w:tcPr>
            <w:tcW w:w="1425" w:type="dxa"/>
          </w:tcPr>
          <w:p w:rsidR="000D2FB5" w:rsidRPr="000D2FB5" w:rsidRDefault="000D2FB5" w:rsidP="000D2FB5">
            <w:pPr>
              <w:pStyle w:val="ConsPlusNormal"/>
              <w:spacing w:line="216" w:lineRule="auto"/>
              <w:rPr>
                <w:rFonts w:ascii="Times New Roman" w:hAnsi="Times New Roman" w:cs="Times New Roman"/>
              </w:rPr>
            </w:pPr>
          </w:p>
        </w:tc>
        <w:tc>
          <w:tcPr>
            <w:tcW w:w="1080" w:type="dxa"/>
          </w:tcPr>
          <w:p w:rsidR="000D2FB5" w:rsidRPr="000D2FB5" w:rsidRDefault="000D2FB5" w:rsidP="000D2FB5">
            <w:pPr>
              <w:pStyle w:val="ConsPlusNormal"/>
              <w:spacing w:line="216" w:lineRule="auto"/>
              <w:rPr>
                <w:rFonts w:ascii="Times New Roman" w:hAnsi="Times New Roman" w:cs="Times New Roman"/>
              </w:rPr>
            </w:pPr>
          </w:p>
        </w:tc>
        <w:tc>
          <w:tcPr>
            <w:tcW w:w="664"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95"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814"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641"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915"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34"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81"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35"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917"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30"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840"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63"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1190" w:type="dxa"/>
            <w:vAlign w:val="center"/>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3060" w:type="dxa"/>
            <w:gridSpan w:val="3"/>
            <w:vAlign w:val="bottom"/>
          </w:tcPr>
          <w:p w:rsidR="000D2FB5" w:rsidRPr="000D2FB5" w:rsidRDefault="000D2FB5" w:rsidP="000D2FB5">
            <w:pPr>
              <w:pStyle w:val="ConsPlusNormal"/>
              <w:spacing w:line="216" w:lineRule="auto"/>
              <w:rPr>
                <w:rFonts w:ascii="Times New Roman" w:hAnsi="Times New Roman" w:cs="Times New Roman"/>
              </w:rPr>
            </w:pPr>
            <w:bookmarkStart w:id="30" w:name="P1479"/>
            <w:bookmarkEnd w:id="30"/>
            <w:r w:rsidRPr="000D2FB5">
              <w:rPr>
                <w:rFonts w:ascii="Times New Roman" w:hAnsi="Times New Roman" w:cs="Times New Roman"/>
              </w:rPr>
              <w:lastRenderedPageBreak/>
              <w:t xml:space="preserve">3. перечень жилых зданий, подлежащих расселению в рамках проектов КРТ </w:t>
            </w:r>
            <w:hyperlink w:anchor="P1555">
              <w:r w:rsidRPr="000D2FB5">
                <w:rPr>
                  <w:rFonts w:ascii="Times New Roman" w:hAnsi="Times New Roman" w:cs="Times New Roman"/>
                  <w:color w:val="0000FF"/>
                </w:rPr>
                <w:t>&lt;*&gt;</w:t>
              </w:r>
            </w:hyperlink>
          </w:p>
        </w:tc>
        <w:tc>
          <w:tcPr>
            <w:tcW w:w="664"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795"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814"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641"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915"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734"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81"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35"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917"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730"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840"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63"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1190"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r>
      <w:tr w:rsidR="000D2FB5" w:rsidRPr="000D2FB5">
        <w:tc>
          <w:tcPr>
            <w:tcW w:w="3060" w:type="dxa"/>
            <w:gridSpan w:val="3"/>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Итого по муниципальному образованию 1</w:t>
            </w:r>
          </w:p>
        </w:tc>
        <w:tc>
          <w:tcPr>
            <w:tcW w:w="664"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795"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814"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641"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915"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734"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81"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35"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917"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730"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840"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63"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1190"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r>
      <w:tr w:rsidR="000D2FB5" w:rsidRPr="000D2FB5">
        <w:tc>
          <w:tcPr>
            <w:tcW w:w="555" w:type="dxa"/>
            <w:vAlign w:val="bottom"/>
          </w:tcPr>
          <w:p w:rsidR="000D2FB5" w:rsidRPr="000D2FB5" w:rsidRDefault="000D2FB5" w:rsidP="000D2FB5">
            <w:pPr>
              <w:pStyle w:val="ConsPlusNormal"/>
              <w:spacing w:line="216" w:lineRule="auto"/>
              <w:rPr>
                <w:rFonts w:ascii="Times New Roman" w:hAnsi="Times New Roman" w:cs="Times New Roman"/>
              </w:rPr>
            </w:pPr>
          </w:p>
        </w:tc>
        <w:tc>
          <w:tcPr>
            <w:tcW w:w="1425" w:type="dxa"/>
          </w:tcPr>
          <w:p w:rsidR="000D2FB5" w:rsidRPr="000D2FB5" w:rsidRDefault="000D2FB5" w:rsidP="000D2FB5">
            <w:pPr>
              <w:pStyle w:val="ConsPlusNormal"/>
              <w:spacing w:line="216" w:lineRule="auto"/>
              <w:rPr>
                <w:rFonts w:ascii="Times New Roman" w:hAnsi="Times New Roman" w:cs="Times New Roman"/>
              </w:rPr>
            </w:pPr>
          </w:p>
        </w:tc>
        <w:tc>
          <w:tcPr>
            <w:tcW w:w="1080" w:type="dxa"/>
          </w:tcPr>
          <w:p w:rsidR="000D2FB5" w:rsidRPr="000D2FB5" w:rsidRDefault="000D2FB5" w:rsidP="000D2FB5">
            <w:pPr>
              <w:pStyle w:val="ConsPlusNormal"/>
              <w:spacing w:line="216" w:lineRule="auto"/>
              <w:rPr>
                <w:rFonts w:ascii="Times New Roman" w:hAnsi="Times New Roman" w:cs="Times New Roman"/>
              </w:rPr>
            </w:pPr>
          </w:p>
        </w:tc>
        <w:tc>
          <w:tcPr>
            <w:tcW w:w="664"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95"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814"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641"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915"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34"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81"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35"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917"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30"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840"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63"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1190" w:type="dxa"/>
            <w:vAlign w:val="center"/>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3060" w:type="dxa"/>
            <w:gridSpan w:val="3"/>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Итого по муниципальному образованию 2</w:t>
            </w:r>
          </w:p>
        </w:tc>
        <w:tc>
          <w:tcPr>
            <w:tcW w:w="664"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795"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814"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641"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915"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734"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81"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35"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917"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730"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840"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63"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1190"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r>
      <w:tr w:rsidR="000D2FB5" w:rsidRPr="000D2FB5">
        <w:tc>
          <w:tcPr>
            <w:tcW w:w="555" w:type="dxa"/>
          </w:tcPr>
          <w:p w:rsidR="000D2FB5" w:rsidRPr="000D2FB5" w:rsidRDefault="000D2FB5" w:rsidP="000D2FB5">
            <w:pPr>
              <w:pStyle w:val="ConsPlusNormal"/>
              <w:spacing w:line="216" w:lineRule="auto"/>
              <w:rPr>
                <w:rFonts w:ascii="Times New Roman" w:hAnsi="Times New Roman" w:cs="Times New Roman"/>
              </w:rPr>
            </w:pPr>
          </w:p>
        </w:tc>
        <w:tc>
          <w:tcPr>
            <w:tcW w:w="1425" w:type="dxa"/>
          </w:tcPr>
          <w:p w:rsidR="000D2FB5" w:rsidRPr="000D2FB5" w:rsidRDefault="000D2FB5" w:rsidP="000D2FB5">
            <w:pPr>
              <w:pStyle w:val="ConsPlusNormal"/>
              <w:spacing w:line="216" w:lineRule="auto"/>
              <w:rPr>
                <w:rFonts w:ascii="Times New Roman" w:hAnsi="Times New Roman" w:cs="Times New Roman"/>
              </w:rPr>
            </w:pPr>
          </w:p>
        </w:tc>
        <w:tc>
          <w:tcPr>
            <w:tcW w:w="1080" w:type="dxa"/>
          </w:tcPr>
          <w:p w:rsidR="000D2FB5" w:rsidRPr="000D2FB5" w:rsidRDefault="000D2FB5" w:rsidP="000D2FB5">
            <w:pPr>
              <w:pStyle w:val="ConsPlusNormal"/>
              <w:spacing w:line="216" w:lineRule="auto"/>
              <w:rPr>
                <w:rFonts w:ascii="Times New Roman" w:hAnsi="Times New Roman" w:cs="Times New Roman"/>
              </w:rPr>
            </w:pPr>
          </w:p>
        </w:tc>
        <w:tc>
          <w:tcPr>
            <w:tcW w:w="664"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95"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814"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641"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915"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34"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81"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35"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917"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30"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840"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63"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1190" w:type="dxa"/>
            <w:vAlign w:val="center"/>
          </w:tcPr>
          <w:p w:rsidR="000D2FB5" w:rsidRPr="000D2FB5" w:rsidRDefault="000D2FB5" w:rsidP="000D2FB5">
            <w:pPr>
              <w:pStyle w:val="ConsPlusNormal"/>
              <w:spacing w:line="216" w:lineRule="auto"/>
              <w:rPr>
                <w:rFonts w:ascii="Times New Roman" w:hAnsi="Times New Roman" w:cs="Times New Roman"/>
              </w:rPr>
            </w:pPr>
          </w:p>
        </w:tc>
      </w:tr>
    </w:tbl>
    <w:p w:rsidR="000D2FB5" w:rsidRPr="000D2FB5" w:rsidRDefault="000D2FB5" w:rsidP="000D2FB5">
      <w:pPr>
        <w:pStyle w:val="ConsPlusNormal"/>
        <w:spacing w:line="216" w:lineRule="auto"/>
        <w:rPr>
          <w:rFonts w:ascii="Times New Roman" w:hAnsi="Times New Roman" w:cs="Times New Roman"/>
        </w:rPr>
        <w:sectPr w:rsidR="000D2FB5" w:rsidRPr="000D2FB5">
          <w:pgSz w:w="16838" w:h="11905" w:orient="landscape"/>
          <w:pgMar w:top="1701" w:right="1134" w:bottom="850" w:left="1134" w:header="0" w:footer="0" w:gutter="0"/>
          <w:cols w:space="720"/>
          <w:titlePg/>
        </w:sectPr>
      </w:pPr>
    </w:p>
    <w:p w:rsidR="000D2FB5" w:rsidRPr="000D2FB5" w:rsidRDefault="000D2FB5" w:rsidP="000D2FB5">
      <w:pPr>
        <w:pStyle w:val="ConsPlusNormal"/>
        <w:spacing w:line="216" w:lineRule="auto"/>
        <w:jc w:val="both"/>
        <w:rPr>
          <w:rFonts w:ascii="Times New Roman" w:hAnsi="Times New Roman" w:cs="Times New Roman"/>
        </w:rPr>
      </w:pP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w:t>
      </w:r>
    </w:p>
    <w:p w:rsidR="000D2FB5" w:rsidRPr="000D2FB5" w:rsidRDefault="000D2FB5" w:rsidP="000D2FB5">
      <w:pPr>
        <w:pStyle w:val="ConsPlusNormal"/>
        <w:spacing w:line="216" w:lineRule="auto"/>
        <w:ind w:firstLine="540"/>
        <w:jc w:val="both"/>
        <w:rPr>
          <w:rFonts w:ascii="Times New Roman" w:hAnsi="Times New Roman" w:cs="Times New Roman"/>
        </w:rPr>
      </w:pPr>
      <w:bookmarkStart w:id="31" w:name="P1555"/>
      <w:bookmarkEnd w:id="31"/>
      <w:r w:rsidRPr="000D2FB5">
        <w:rPr>
          <w:rFonts w:ascii="Times New Roman" w:hAnsi="Times New Roman" w:cs="Times New Roman"/>
        </w:rPr>
        <w:t xml:space="preserve">&lt;*&gt; в </w:t>
      </w:r>
      <w:hyperlink w:anchor="P1479">
        <w:r w:rsidRPr="000D2FB5">
          <w:rPr>
            <w:rFonts w:ascii="Times New Roman" w:hAnsi="Times New Roman" w:cs="Times New Roman"/>
            <w:color w:val="0000FF"/>
          </w:rPr>
          <w:t>раздел 3</w:t>
        </w:r>
      </w:hyperlink>
      <w:r w:rsidRPr="000D2FB5">
        <w:rPr>
          <w:rFonts w:ascii="Times New Roman" w:hAnsi="Times New Roman" w:cs="Times New Roman"/>
        </w:rPr>
        <w:t xml:space="preserve"> включаются объекты, за исключением включенных в </w:t>
      </w:r>
      <w:hyperlink w:anchor="P1171">
        <w:r w:rsidRPr="000D2FB5">
          <w:rPr>
            <w:rFonts w:ascii="Times New Roman" w:hAnsi="Times New Roman" w:cs="Times New Roman"/>
            <w:color w:val="0000FF"/>
          </w:rPr>
          <w:t>разделы 1</w:t>
        </w:r>
      </w:hyperlink>
      <w:r w:rsidRPr="000D2FB5">
        <w:rPr>
          <w:rFonts w:ascii="Times New Roman" w:hAnsi="Times New Roman" w:cs="Times New Roman"/>
        </w:rPr>
        <w:t xml:space="preserve"> - </w:t>
      </w:r>
      <w:hyperlink w:anchor="P1333">
        <w:r w:rsidRPr="000D2FB5">
          <w:rPr>
            <w:rFonts w:ascii="Times New Roman" w:hAnsi="Times New Roman" w:cs="Times New Roman"/>
            <w:color w:val="0000FF"/>
          </w:rPr>
          <w:t>2</w:t>
        </w:r>
      </w:hyperlink>
    </w:p>
    <w:p w:rsidR="000D2FB5" w:rsidRPr="000D2FB5" w:rsidRDefault="000D2FB5" w:rsidP="000D2FB5">
      <w:pPr>
        <w:pStyle w:val="ConsPlusNormal"/>
        <w:spacing w:line="216" w:lineRule="auto"/>
        <w:jc w:val="both"/>
        <w:rPr>
          <w:rFonts w:ascii="Times New Roman" w:hAnsi="Times New Roman" w:cs="Times New Roman"/>
        </w:rPr>
      </w:pPr>
    </w:p>
    <w:p w:rsidR="000D2FB5" w:rsidRPr="000D2FB5" w:rsidRDefault="000D2FB5" w:rsidP="000D2FB5">
      <w:pPr>
        <w:pStyle w:val="ConsPlusNormal"/>
        <w:spacing w:line="216" w:lineRule="auto"/>
        <w:jc w:val="both"/>
        <w:rPr>
          <w:rFonts w:ascii="Times New Roman" w:hAnsi="Times New Roman" w:cs="Times New Roman"/>
        </w:rPr>
      </w:pPr>
    </w:p>
    <w:p w:rsidR="000D2FB5" w:rsidRPr="000D2FB5" w:rsidRDefault="000D2FB5" w:rsidP="000D2FB5">
      <w:pPr>
        <w:pStyle w:val="ConsPlusNormal"/>
        <w:spacing w:line="216" w:lineRule="auto"/>
        <w:jc w:val="both"/>
        <w:rPr>
          <w:rFonts w:ascii="Times New Roman" w:hAnsi="Times New Roman" w:cs="Times New Roman"/>
        </w:rPr>
      </w:pPr>
    </w:p>
    <w:p w:rsidR="000D2FB5" w:rsidRPr="000D2FB5" w:rsidRDefault="000D2FB5" w:rsidP="000D2FB5">
      <w:pPr>
        <w:pStyle w:val="ConsPlusNormal"/>
        <w:spacing w:line="216" w:lineRule="auto"/>
        <w:jc w:val="both"/>
        <w:rPr>
          <w:rFonts w:ascii="Times New Roman" w:hAnsi="Times New Roman" w:cs="Times New Roman"/>
        </w:rPr>
      </w:pPr>
    </w:p>
    <w:p w:rsidR="000D2FB5" w:rsidRPr="000D2FB5" w:rsidRDefault="000D2FB5" w:rsidP="000D2FB5">
      <w:pPr>
        <w:pStyle w:val="ConsPlusNormal"/>
        <w:spacing w:line="216" w:lineRule="auto"/>
        <w:jc w:val="both"/>
        <w:rPr>
          <w:rFonts w:ascii="Times New Roman" w:hAnsi="Times New Roman" w:cs="Times New Roman"/>
        </w:rPr>
      </w:pPr>
    </w:p>
    <w:p w:rsidR="000D2FB5" w:rsidRPr="000D2FB5" w:rsidRDefault="000D2FB5" w:rsidP="000D2FB5">
      <w:pPr>
        <w:pStyle w:val="ConsPlusNormal"/>
        <w:spacing w:line="216" w:lineRule="auto"/>
        <w:jc w:val="right"/>
        <w:outlineLvl w:val="1"/>
        <w:rPr>
          <w:rFonts w:ascii="Times New Roman" w:hAnsi="Times New Roman" w:cs="Times New Roman"/>
        </w:rPr>
      </w:pPr>
      <w:r w:rsidRPr="000D2FB5">
        <w:rPr>
          <w:rFonts w:ascii="Times New Roman" w:hAnsi="Times New Roman" w:cs="Times New Roman"/>
        </w:rPr>
        <w:t>Приложение N 4.1</w:t>
      </w:r>
    </w:p>
    <w:p w:rsidR="000D2FB5" w:rsidRPr="000D2FB5" w:rsidRDefault="000D2FB5" w:rsidP="000D2FB5">
      <w:pPr>
        <w:pStyle w:val="ConsPlusNormal"/>
        <w:spacing w:line="216" w:lineRule="auto"/>
        <w:jc w:val="right"/>
        <w:rPr>
          <w:rFonts w:ascii="Times New Roman" w:hAnsi="Times New Roman" w:cs="Times New Roman"/>
        </w:rPr>
      </w:pPr>
      <w:r w:rsidRPr="000D2FB5">
        <w:rPr>
          <w:rFonts w:ascii="Times New Roman" w:hAnsi="Times New Roman" w:cs="Times New Roman"/>
        </w:rPr>
        <w:t>к методическим рекомендациям</w:t>
      </w:r>
    </w:p>
    <w:p w:rsidR="000D2FB5" w:rsidRPr="000D2FB5" w:rsidRDefault="000D2FB5" w:rsidP="000D2FB5">
      <w:pPr>
        <w:pStyle w:val="ConsPlusNormal"/>
        <w:spacing w:line="216" w:lineRule="auto"/>
        <w:jc w:val="right"/>
        <w:rPr>
          <w:rFonts w:ascii="Times New Roman" w:hAnsi="Times New Roman" w:cs="Times New Roman"/>
        </w:rPr>
      </w:pPr>
      <w:r w:rsidRPr="000D2FB5">
        <w:rPr>
          <w:rFonts w:ascii="Times New Roman" w:hAnsi="Times New Roman" w:cs="Times New Roman"/>
        </w:rPr>
        <w:t>по формированию субъектами</w:t>
      </w:r>
    </w:p>
    <w:p w:rsidR="000D2FB5" w:rsidRPr="000D2FB5" w:rsidRDefault="000D2FB5" w:rsidP="000D2FB5">
      <w:pPr>
        <w:pStyle w:val="ConsPlusNormal"/>
        <w:spacing w:line="216" w:lineRule="auto"/>
        <w:jc w:val="right"/>
        <w:rPr>
          <w:rFonts w:ascii="Times New Roman" w:hAnsi="Times New Roman" w:cs="Times New Roman"/>
        </w:rPr>
      </w:pPr>
      <w:r w:rsidRPr="000D2FB5">
        <w:rPr>
          <w:rFonts w:ascii="Times New Roman" w:hAnsi="Times New Roman" w:cs="Times New Roman"/>
        </w:rPr>
        <w:t>Российской Федерации региональных</w:t>
      </w:r>
    </w:p>
    <w:p w:rsidR="000D2FB5" w:rsidRPr="000D2FB5" w:rsidRDefault="000D2FB5" w:rsidP="000D2FB5">
      <w:pPr>
        <w:pStyle w:val="ConsPlusNormal"/>
        <w:spacing w:line="216" w:lineRule="auto"/>
        <w:jc w:val="right"/>
        <w:rPr>
          <w:rFonts w:ascii="Times New Roman" w:hAnsi="Times New Roman" w:cs="Times New Roman"/>
        </w:rPr>
      </w:pPr>
      <w:r w:rsidRPr="000D2FB5">
        <w:rPr>
          <w:rFonts w:ascii="Times New Roman" w:hAnsi="Times New Roman" w:cs="Times New Roman"/>
        </w:rPr>
        <w:t>адресных программ по переселению</w:t>
      </w:r>
    </w:p>
    <w:p w:rsidR="000D2FB5" w:rsidRPr="000D2FB5" w:rsidRDefault="000D2FB5" w:rsidP="000D2FB5">
      <w:pPr>
        <w:pStyle w:val="ConsPlusNormal"/>
        <w:spacing w:line="216" w:lineRule="auto"/>
        <w:jc w:val="right"/>
        <w:rPr>
          <w:rFonts w:ascii="Times New Roman" w:hAnsi="Times New Roman" w:cs="Times New Roman"/>
        </w:rPr>
      </w:pPr>
      <w:r w:rsidRPr="000D2FB5">
        <w:rPr>
          <w:rFonts w:ascii="Times New Roman" w:hAnsi="Times New Roman" w:cs="Times New Roman"/>
        </w:rPr>
        <w:t>граждан из аварийного</w:t>
      </w:r>
    </w:p>
    <w:p w:rsidR="000D2FB5" w:rsidRPr="000D2FB5" w:rsidRDefault="000D2FB5" w:rsidP="000D2FB5">
      <w:pPr>
        <w:pStyle w:val="ConsPlusNormal"/>
        <w:spacing w:line="216" w:lineRule="auto"/>
        <w:jc w:val="right"/>
        <w:rPr>
          <w:rFonts w:ascii="Times New Roman" w:hAnsi="Times New Roman" w:cs="Times New Roman"/>
        </w:rPr>
      </w:pPr>
      <w:r w:rsidRPr="000D2FB5">
        <w:rPr>
          <w:rFonts w:ascii="Times New Roman" w:hAnsi="Times New Roman" w:cs="Times New Roman"/>
        </w:rPr>
        <w:t>жилищного фонда</w:t>
      </w:r>
    </w:p>
    <w:p w:rsidR="000D2FB5" w:rsidRPr="000D2FB5" w:rsidRDefault="000D2FB5" w:rsidP="000D2FB5">
      <w:pPr>
        <w:pStyle w:val="ConsPlusNormal"/>
        <w:spacing w:line="216" w:lineRule="auto"/>
        <w:jc w:val="both"/>
        <w:rPr>
          <w:rFonts w:ascii="Times New Roman" w:hAnsi="Times New Roman" w:cs="Times New Roman"/>
        </w:rPr>
      </w:pPr>
    </w:p>
    <w:p w:rsidR="000D2FB5" w:rsidRPr="000D2FB5" w:rsidRDefault="000D2FB5" w:rsidP="000D2FB5">
      <w:pPr>
        <w:pStyle w:val="ConsPlusNormal"/>
        <w:spacing w:line="216" w:lineRule="auto"/>
        <w:jc w:val="right"/>
        <w:rPr>
          <w:rFonts w:ascii="Times New Roman" w:hAnsi="Times New Roman" w:cs="Times New Roman"/>
        </w:rPr>
      </w:pPr>
      <w:r w:rsidRPr="000D2FB5">
        <w:rPr>
          <w:rFonts w:ascii="Times New Roman" w:hAnsi="Times New Roman" w:cs="Times New Roman"/>
        </w:rPr>
        <w:t>(Форма рекомендуемая)</w:t>
      </w:r>
    </w:p>
    <w:p w:rsidR="000D2FB5" w:rsidRPr="000D2FB5" w:rsidRDefault="000D2FB5" w:rsidP="000D2FB5">
      <w:pPr>
        <w:pStyle w:val="ConsPlusNormal"/>
        <w:spacing w:line="216" w:lineRule="auto"/>
        <w:jc w:val="both"/>
        <w:rPr>
          <w:rFonts w:ascii="Times New Roman" w:hAnsi="Times New Roman" w:cs="Times New Roman"/>
        </w:rPr>
      </w:pPr>
    </w:p>
    <w:p w:rsidR="000D2FB5" w:rsidRPr="000D2FB5" w:rsidRDefault="000D2FB5" w:rsidP="000D2FB5">
      <w:pPr>
        <w:pStyle w:val="ConsPlusNormal"/>
        <w:spacing w:line="216" w:lineRule="auto"/>
        <w:jc w:val="center"/>
        <w:rPr>
          <w:rFonts w:ascii="Times New Roman" w:hAnsi="Times New Roman" w:cs="Times New Roman"/>
        </w:rPr>
      </w:pPr>
      <w:bookmarkStart w:id="32" w:name="P1571"/>
      <w:bookmarkEnd w:id="32"/>
      <w:r w:rsidRPr="000D2FB5">
        <w:rPr>
          <w:rFonts w:ascii="Times New Roman" w:hAnsi="Times New Roman" w:cs="Times New Roman"/>
        </w:rPr>
        <w:t>Реестр</w:t>
      </w:r>
    </w:p>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жилищного фонда, расселяемого в рамках проектов комплексного</w:t>
      </w:r>
    </w:p>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развития территорий (КРТ)</w:t>
      </w:r>
    </w:p>
    <w:p w:rsidR="000D2FB5" w:rsidRPr="000D2FB5" w:rsidRDefault="000D2FB5" w:rsidP="000D2FB5">
      <w:pPr>
        <w:pStyle w:val="ConsPlusNormal"/>
        <w:spacing w:line="216"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
        <w:gridCol w:w="2150"/>
        <w:gridCol w:w="1107"/>
        <w:gridCol w:w="984"/>
        <w:gridCol w:w="1144"/>
        <w:gridCol w:w="825"/>
        <w:gridCol w:w="1046"/>
        <w:gridCol w:w="1046"/>
        <w:gridCol w:w="1262"/>
        <w:gridCol w:w="861"/>
      </w:tblGrid>
      <w:tr w:rsidR="000D2FB5" w:rsidRPr="000D2FB5">
        <w:tc>
          <w:tcPr>
            <w:tcW w:w="538" w:type="dxa"/>
            <w:vMerge w:val="restart"/>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N п/п</w:t>
            </w:r>
          </w:p>
        </w:tc>
        <w:tc>
          <w:tcPr>
            <w:tcW w:w="2150" w:type="dxa"/>
            <w:vMerge w:val="restart"/>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Наименование муниципального образования</w:t>
            </w:r>
          </w:p>
        </w:tc>
        <w:tc>
          <w:tcPr>
            <w:tcW w:w="1107" w:type="dxa"/>
            <w:vMerge w:val="restart"/>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Адрес</w:t>
            </w:r>
          </w:p>
        </w:tc>
        <w:tc>
          <w:tcPr>
            <w:tcW w:w="984" w:type="dxa"/>
            <w:vMerge w:val="restart"/>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Этап программы</w:t>
            </w:r>
          </w:p>
        </w:tc>
        <w:tc>
          <w:tcPr>
            <w:tcW w:w="1144" w:type="dxa"/>
            <w:vMerge w:val="restart"/>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Тип дома (МКД/ИЖС/дом блокированной застройки)</w:t>
            </w:r>
          </w:p>
        </w:tc>
        <w:tc>
          <w:tcPr>
            <w:tcW w:w="825" w:type="dxa"/>
            <w:vMerge w:val="restart"/>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Техническое состояние</w:t>
            </w:r>
          </w:p>
        </w:tc>
        <w:tc>
          <w:tcPr>
            <w:tcW w:w="1046" w:type="dxa"/>
            <w:vMerge w:val="restart"/>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Планируемая дата окончания переселения граждан</w:t>
            </w:r>
          </w:p>
        </w:tc>
        <w:tc>
          <w:tcPr>
            <w:tcW w:w="1046"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Расселяемая площадь жилых помещений</w:t>
            </w:r>
          </w:p>
        </w:tc>
        <w:tc>
          <w:tcPr>
            <w:tcW w:w="1262"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Количество человек, планируемых к переселению</w:t>
            </w:r>
          </w:p>
        </w:tc>
        <w:tc>
          <w:tcPr>
            <w:tcW w:w="861"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Количество переселяемых семей</w:t>
            </w:r>
          </w:p>
        </w:tc>
      </w:tr>
      <w:tr w:rsidR="000D2FB5" w:rsidRPr="000D2FB5">
        <w:tc>
          <w:tcPr>
            <w:tcW w:w="538" w:type="dxa"/>
            <w:vMerge/>
          </w:tcPr>
          <w:p w:rsidR="000D2FB5" w:rsidRPr="000D2FB5" w:rsidRDefault="000D2FB5" w:rsidP="000D2FB5">
            <w:pPr>
              <w:pStyle w:val="ConsPlusNormal"/>
              <w:spacing w:line="216" w:lineRule="auto"/>
              <w:rPr>
                <w:rFonts w:ascii="Times New Roman" w:hAnsi="Times New Roman" w:cs="Times New Roman"/>
              </w:rPr>
            </w:pPr>
          </w:p>
        </w:tc>
        <w:tc>
          <w:tcPr>
            <w:tcW w:w="2150" w:type="dxa"/>
            <w:vMerge/>
          </w:tcPr>
          <w:p w:rsidR="000D2FB5" w:rsidRPr="000D2FB5" w:rsidRDefault="000D2FB5" w:rsidP="000D2FB5">
            <w:pPr>
              <w:pStyle w:val="ConsPlusNormal"/>
              <w:spacing w:line="216" w:lineRule="auto"/>
              <w:rPr>
                <w:rFonts w:ascii="Times New Roman" w:hAnsi="Times New Roman" w:cs="Times New Roman"/>
              </w:rPr>
            </w:pPr>
          </w:p>
        </w:tc>
        <w:tc>
          <w:tcPr>
            <w:tcW w:w="1107" w:type="dxa"/>
            <w:vMerge/>
          </w:tcPr>
          <w:p w:rsidR="000D2FB5" w:rsidRPr="000D2FB5" w:rsidRDefault="000D2FB5" w:rsidP="000D2FB5">
            <w:pPr>
              <w:pStyle w:val="ConsPlusNormal"/>
              <w:spacing w:line="216" w:lineRule="auto"/>
              <w:rPr>
                <w:rFonts w:ascii="Times New Roman" w:hAnsi="Times New Roman" w:cs="Times New Roman"/>
              </w:rPr>
            </w:pPr>
          </w:p>
        </w:tc>
        <w:tc>
          <w:tcPr>
            <w:tcW w:w="984" w:type="dxa"/>
            <w:vMerge/>
          </w:tcPr>
          <w:p w:rsidR="000D2FB5" w:rsidRPr="000D2FB5" w:rsidRDefault="000D2FB5" w:rsidP="000D2FB5">
            <w:pPr>
              <w:pStyle w:val="ConsPlusNormal"/>
              <w:spacing w:line="216" w:lineRule="auto"/>
              <w:rPr>
                <w:rFonts w:ascii="Times New Roman" w:hAnsi="Times New Roman" w:cs="Times New Roman"/>
              </w:rPr>
            </w:pPr>
          </w:p>
        </w:tc>
        <w:tc>
          <w:tcPr>
            <w:tcW w:w="1144" w:type="dxa"/>
            <w:vMerge/>
          </w:tcPr>
          <w:p w:rsidR="000D2FB5" w:rsidRPr="000D2FB5" w:rsidRDefault="000D2FB5" w:rsidP="000D2FB5">
            <w:pPr>
              <w:pStyle w:val="ConsPlusNormal"/>
              <w:spacing w:line="216" w:lineRule="auto"/>
              <w:rPr>
                <w:rFonts w:ascii="Times New Roman" w:hAnsi="Times New Roman" w:cs="Times New Roman"/>
              </w:rPr>
            </w:pPr>
          </w:p>
        </w:tc>
        <w:tc>
          <w:tcPr>
            <w:tcW w:w="825" w:type="dxa"/>
            <w:vMerge/>
          </w:tcPr>
          <w:p w:rsidR="000D2FB5" w:rsidRPr="000D2FB5" w:rsidRDefault="000D2FB5" w:rsidP="000D2FB5">
            <w:pPr>
              <w:pStyle w:val="ConsPlusNormal"/>
              <w:spacing w:line="216" w:lineRule="auto"/>
              <w:rPr>
                <w:rFonts w:ascii="Times New Roman" w:hAnsi="Times New Roman" w:cs="Times New Roman"/>
              </w:rPr>
            </w:pPr>
          </w:p>
        </w:tc>
        <w:tc>
          <w:tcPr>
            <w:tcW w:w="1046" w:type="dxa"/>
            <w:vMerge/>
          </w:tcPr>
          <w:p w:rsidR="000D2FB5" w:rsidRPr="000D2FB5" w:rsidRDefault="000D2FB5" w:rsidP="000D2FB5">
            <w:pPr>
              <w:pStyle w:val="ConsPlusNormal"/>
              <w:spacing w:line="216" w:lineRule="auto"/>
              <w:rPr>
                <w:rFonts w:ascii="Times New Roman" w:hAnsi="Times New Roman" w:cs="Times New Roman"/>
              </w:rPr>
            </w:pPr>
          </w:p>
        </w:tc>
        <w:tc>
          <w:tcPr>
            <w:tcW w:w="1046"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кв. м</w:t>
            </w:r>
          </w:p>
        </w:tc>
        <w:tc>
          <w:tcPr>
            <w:tcW w:w="1262"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чел.</w:t>
            </w:r>
          </w:p>
        </w:tc>
        <w:tc>
          <w:tcPr>
            <w:tcW w:w="861"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ед.</w:t>
            </w:r>
          </w:p>
        </w:tc>
      </w:tr>
      <w:tr w:rsidR="000D2FB5" w:rsidRPr="000D2FB5">
        <w:tc>
          <w:tcPr>
            <w:tcW w:w="538" w:type="dxa"/>
          </w:tcPr>
          <w:p w:rsidR="000D2FB5" w:rsidRPr="000D2FB5" w:rsidRDefault="000D2FB5" w:rsidP="000D2FB5">
            <w:pPr>
              <w:pStyle w:val="ConsPlusNormal"/>
              <w:spacing w:line="216" w:lineRule="auto"/>
              <w:jc w:val="center"/>
              <w:rPr>
                <w:rFonts w:ascii="Times New Roman" w:hAnsi="Times New Roman" w:cs="Times New Roman"/>
              </w:rPr>
            </w:pPr>
            <w:bookmarkStart w:id="33" w:name="P1588"/>
            <w:bookmarkEnd w:id="33"/>
            <w:r w:rsidRPr="000D2FB5">
              <w:rPr>
                <w:rFonts w:ascii="Times New Roman" w:hAnsi="Times New Roman" w:cs="Times New Roman"/>
              </w:rPr>
              <w:t>1</w:t>
            </w:r>
          </w:p>
        </w:tc>
        <w:tc>
          <w:tcPr>
            <w:tcW w:w="2150" w:type="dxa"/>
          </w:tcPr>
          <w:p w:rsidR="000D2FB5" w:rsidRPr="000D2FB5" w:rsidRDefault="000D2FB5" w:rsidP="000D2FB5">
            <w:pPr>
              <w:pStyle w:val="ConsPlusNormal"/>
              <w:spacing w:line="216" w:lineRule="auto"/>
              <w:jc w:val="center"/>
              <w:rPr>
                <w:rFonts w:ascii="Times New Roman" w:hAnsi="Times New Roman" w:cs="Times New Roman"/>
              </w:rPr>
            </w:pPr>
            <w:bookmarkStart w:id="34" w:name="P1589"/>
            <w:bookmarkEnd w:id="34"/>
            <w:r w:rsidRPr="000D2FB5">
              <w:rPr>
                <w:rFonts w:ascii="Times New Roman" w:hAnsi="Times New Roman" w:cs="Times New Roman"/>
              </w:rPr>
              <w:t>2</w:t>
            </w:r>
          </w:p>
        </w:tc>
        <w:tc>
          <w:tcPr>
            <w:tcW w:w="1107" w:type="dxa"/>
          </w:tcPr>
          <w:p w:rsidR="000D2FB5" w:rsidRPr="000D2FB5" w:rsidRDefault="000D2FB5" w:rsidP="000D2FB5">
            <w:pPr>
              <w:pStyle w:val="ConsPlusNormal"/>
              <w:spacing w:line="216" w:lineRule="auto"/>
              <w:jc w:val="center"/>
              <w:rPr>
                <w:rFonts w:ascii="Times New Roman" w:hAnsi="Times New Roman" w:cs="Times New Roman"/>
              </w:rPr>
            </w:pPr>
            <w:bookmarkStart w:id="35" w:name="P1590"/>
            <w:bookmarkEnd w:id="35"/>
            <w:r w:rsidRPr="000D2FB5">
              <w:rPr>
                <w:rFonts w:ascii="Times New Roman" w:hAnsi="Times New Roman" w:cs="Times New Roman"/>
              </w:rPr>
              <w:t>3</w:t>
            </w:r>
          </w:p>
        </w:tc>
        <w:tc>
          <w:tcPr>
            <w:tcW w:w="984" w:type="dxa"/>
          </w:tcPr>
          <w:p w:rsidR="000D2FB5" w:rsidRPr="000D2FB5" w:rsidRDefault="000D2FB5" w:rsidP="000D2FB5">
            <w:pPr>
              <w:pStyle w:val="ConsPlusNormal"/>
              <w:spacing w:line="216" w:lineRule="auto"/>
              <w:jc w:val="center"/>
              <w:rPr>
                <w:rFonts w:ascii="Times New Roman" w:hAnsi="Times New Roman" w:cs="Times New Roman"/>
              </w:rPr>
            </w:pPr>
            <w:bookmarkStart w:id="36" w:name="P1591"/>
            <w:bookmarkEnd w:id="36"/>
            <w:r w:rsidRPr="000D2FB5">
              <w:rPr>
                <w:rFonts w:ascii="Times New Roman" w:hAnsi="Times New Roman" w:cs="Times New Roman"/>
              </w:rPr>
              <w:t>4</w:t>
            </w:r>
          </w:p>
        </w:tc>
        <w:tc>
          <w:tcPr>
            <w:tcW w:w="1144" w:type="dxa"/>
          </w:tcPr>
          <w:p w:rsidR="000D2FB5" w:rsidRPr="000D2FB5" w:rsidRDefault="000D2FB5" w:rsidP="000D2FB5">
            <w:pPr>
              <w:pStyle w:val="ConsPlusNormal"/>
              <w:spacing w:line="216" w:lineRule="auto"/>
              <w:jc w:val="center"/>
              <w:rPr>
                <w:rFonts w:ascii="Times New Roman" w:hAnsi="Times New Roman" w:cs="Times New Roman"/>
              </w:rPr>
            </w:pPr>
            <w:bookmarkStart w:id="37" w:name="P1592"/>
            <w:bookmarkEnd w:id="37"/>
            <w:r w:rsidRPr="000D2FB5">
              <w:rPr>
                <w:rFonts w:ascii="Times New Roman" w:hAnsi="Times New Roman" w:cs="Times New Roman"/>
              </w:rPr>
              <w:t>5</w:t>
            </w:r>
          </w:p>
        </w:tc>
        <w:tc>
          <w:tcPr>
            <w:tcW w:w="825" w:type="dxa"/>
          </w:tcPr>
          <w:p w:rsidR="000D2FB5" w:rsidRPr="000D2FB5" w:rsidRDefault="000D2FB5" w:rsidP="000D2FB5">
            <w:pPr>
              <w:pStyle w:val="ConsPlusNormal"/>
              <w:spacing w:line="216" w:lineRule="auto"/>
              <w:jc w:val="center"/>
              <w:rPr>
                <w:rFonts w:ascii="Times New Roman" w:hAnsi="Times New Roman" w:cs="Times New Roman"/>
              </w:rPr>
            </w:pPr>
            <w:bookmarkStart w:id="38" w:name="P1593"/>
            <w:bookmarkEnd w:id="38"/>
            <w:r w:rsidRPr="000D2FB5">
              <w:rPr>
                <w:rFonts w:ascii="Times New Roman" w:hAnsi="Times New Roman" w:cs="Times New Roman"/>
              </w:rPr>
              <w:t>6</w:t>
            </w:r>
          </w:p>
        </w:tc>
        <w:tc>
          <w:tcPr>
            <w:tcW w:w="1046" w:type="dxa"/>
          </w:tcPr>
          <w:p w:rsidR="000D2FB5" w:rsidRPr="000D2FB5" w:rsidRDefault="000D2FB5" w:rsidP="000D2FB5">
            <w:pPr>
              <w:pStyle w:val="ConsPlusNormal"/>
              <w:spacing w:line="216" w:lineRule="auto"/>
              <w:jc w:val="center"/>
              <w:rPr>
                <w:rFonts w:ascii="Times New Roman" w:hAnsi="Times New Roman" w:cs="Times New Roman"/>
              </w:rPr>
            </w:pPr>
            <w:bookmarkStart w:id="39" w:name="P1594"/>
            <w:bookmarkEnd w:id="39"/>
            <w:r w:rsidRPr="000D2FB5">
              <w:rPr>
                <w:rFonts w:ascii="Times New Roman" w:hAnsi="Times New Roman" w:cs="Times New Roman"/>
              </w:rPr>
              <w:t>7</w:t>
            </w:r>
          </w:p>
        </w:tc>
        <w:tc>
          <w:tcPr>
            <w:tcW w:w="1046" w:type="dxa"/>
          </w:tcPr>
          <w:p w:rsidR="000D2FB5" w:rsidRPr="000D2FB5" w:rsidRDefault="000D2FB5" w:rsidP="000D2FB5">
            <w:pPr>
              <w:pStyle w:val="ConsPlusNormal"/>
              <w:spacing w:line="216" w:lineRule="auto"/>
              <w:jc w:val="center"/>
              <w:rPr>
                <w:rFonts w:ascii="Times New Roman" w:hAnsi="Times New Roman" w:cs="Times New Roman"/>
              </w:rPr>
            </w:pPr>
            <w:bookmarkStart w:id="40" w:name="P1595"/>
            <w:bookmarkEnd w:id="40"/>
            <w:r w:rsidRPr="000D2FB5">
              <w:rPr>
                <w:rFonts w:ascii="Times New Roman" w:hAnsi="Times New Roman" w:cs="Times New Roman"/>
              </w:rPr>
              <w:t>8</w:t>
            </w:r>
          </w:p>
        </w:tc>
        <w:tc>
          <w:tcPr>
            <w:tcW w:w="1262" w:type="dxa"/>
          </w:tcPr>
          <w:p w:rsidR="000D2FB5" w:rsidRPr="000D2FB5" w:rsidRDefault="000D2FB5" w:rsidP="000D2FB5">
            <w:pPr>
              <w:pStyle w:val="ConsPlusNormal"/>
              <w:spacing w:line="216" w:lineRule="auto"/>
              <w:jc w:val="center"/>
              <w:rPr>
                <w:rFonts w:ascii="Times New Roman" w:hAnsi="Times New Roman" w:cs="Times New Roman"/>
              </w:rPr>
            </w:pPr>
            <w:bookmarkStart w:id="41" w:name="P1596"/>
            <w:bookmarkEnd w:id="41"/>
            <w:r w:rsidRPr="000D2FB5">
              <w:rPr>
                <w:rFonts w:ascii="Times New Roman" w:hAnsi="Times New Roman" w:cs="Times New Roman"/>
              </w:rPr>
              <w:t>9</w:t>
            </w:r>
          </w:p>
        </w:tc>
        <w:tc>
          <w:tcPr>
            <w:tcW w:w="861" w:type="dxa"/>
          </w:tcPr>
          <w:p w:rsidR="000D2FB5" w:rsidRPr="000D2FB5" w:rsidRDefault="000D2FB5" w:rsidP="000D2FB5">
            <w:pPr>
              <w:pStyle w:val="ConsPlusNormal"/>
              <w:spacing w:line="216" w:lineRule="auto"/>
              <w:jc w:val="center"/>
              <w:rPr>
                <w:rFonts w:ascii="Times New Roman" w:hAnsi="Times New Roman" w:cs="Times New Roman"/>
              </w:rPr>
            </w:pPr>
            <w:bookmarkStart w:id="42" w:name="P1597"/>
            <w:bookmarkEnd w:id="42"/>
            <w:r w:rsidRPr="000D2FB5">
              <w:rPr>
                <w:rFonts w:ascii="Times New Roman" w:hAnsi="Times New Roman" w:cs="Times New Roman"/>
              </w:rPr>
              <w:t>10</w:t>
            </w:r>
          </w:p>
        </w:tc>
      </w:tr>
      <w:tr w:rsidR="000D2FB5" w:rsidRPr="000D2FB5">
        <w:tc>
          <w:tcPr>
            <w:tcW w:w="538" w:type="dxa"/>
          </w:tcPr>
          <w:p w:rsidR="000D2FB5" w:rsidRPr="000D2FB5" w:rsidRDefault="000D2FB5" w:rsidP="000D2FB5">
            <w:pPr>
              <w:pStyle w:val="ConsPlusNormal"/>
              <w:spacing w:line="216" w:lineRule="auto"/>
              <w:rPr>
                <w:rFonts w:ascii="Times New Roman" w:hAnsi="Times New Roman" w:cs="Times New Roman"/>
              </w:rPr>
            </w:pPr>
          </w:p>
        </w:tc>
        <w:tc>
          <w:tcPr>
            <w:tcW w:w="3257" w:type="dxa"/>
            <w:gridSpan w:val="2"/>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Всего по проектам КРТ</w:t>
            </w:r>
          </w:p>
        </w:tc>
        <w:tc>
          <w:tcPr>
            <w:tcW w:w="984"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1144"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825"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1046"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1046"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1262" w:type="dxa"/>
          </w:tcPr>
          <w:p w:rsidR="000D2FB5" w:rsidRPr="000D2FB5" w:rsidRDefault="000D2FB5" w:rsidP="000D2FB5">
            <w:pPr>
              <w:pStyle w:val="ConsPlusNormal"/>
              <w:spacing w:line="216" w:lineRule="auto"/>
              <w:rPr>
                <w:rFonts w:ascii="Times New Roman" w:hAnsi="Times New Roman" w:cs="Times New Roman"/>
              </w:rPr>
            </w:pPr>
          </w:p>
        </w:tc>
        <w:tc>
          <w:tcPr>
            <w:tcW w:w="861" w:type="dxa"/>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538" w:type="dxa"/>
          </w:tcPr>
          <w:p w:rsidR="000D2FB5" w:rsidRPr="000D2FB5" w:rsidRDefault="000D2FB5" w:rsidP="000D2FB5">
            <w:pPr>
              <w:pStyle w:val="ConsPlusNormal"/>
              <w:spacing w:line="216" w:lineRule="auto"/>
              <w:rPr>
                <w:rFonts w:ascii="Times New Roman" w:hAnsi="Times New Roman" w:cs="Times New Roman"/>
              </w:rPr>
            </w:pPr>
          </w:p>
        </w:tc>
        <w:tc>
          <w:tcPr>
            <w:tcW w:w="3257" w:type="dxa"/>
            <w:gridSpan w:val="2"/>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Итого по муниципальному образованию 1</w:t>
            </w:r>
          </w:p>
        </w:tc>
        <w:tc>
          <w:tcPr>
            <w:tcW w:w="984"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1144"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825"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1046"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1046"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1262" w:type="dxa"/>
          </w:tcPr>
          <w:p w:rsidR="000D2FB5" w:rsidRPr="000D2FB5" w:rsidRDefault="000D2FB5" w:rsidP="000D2FB5">
            <w:pPr>
              <w:pStyle w:val="ConsPlusNormal"/>
              <w:spacing w:line="216" w:lineRule="auto"/>
              <w:rPr>
                <w:rFonts w:ascii="Times New Roman" w:hAnsi="Times New Roman" w:cs="Times New Roman"/>
              </w:rPr>
            </w:pPr>
          </w:p>
        </w:tc>
        <w:tc>
          <w:tcPr>
            <w:tcW w:w="861" w:type="dxa"/>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538" w:type="dxa"/>
          </w:tcPr>
          <w:p w:rsidR="000D2FB5" w:rsidRPr="000D2FB5" w:rsidRDefault="000D2FB5" w:rsidP="000D2FB5">
            <w:pPr>
              <w:pStyle w:val="ConsPlusNormal"/>
              <w:spacing w:line="216" w:lineRule="auto"/>
              <w:rPr>
                <w:rFonts w:ascii="Times New Roman" w:hAnsi="Times New Roman" w:cs="Times New Roman"/>
              </w:rPr>
            </w:pPr>
          </w:p>
        </w:tc>
        <w:tc>
          <w:tcPr>
            <w:tcW w:w="3257" w:type="dxa"/>
            <w:gridSpan w:val="2"/>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Проект КРТ 1</w:t>
            </w:r>
          </w:p>
        </w:tc>
        <w:tc>
          <w:tcPr>
            <w:tcW w:w="984"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1144"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825"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1046"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1046"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1262" w:type="dxa"/>
          </w:tcPr>
          <w:p w:rsidR="000D2FB5" w:rsidRPr="000D2FB5" w:rsidRDefault="000D2FB5" w:rsidP="000D2FB5">
            <w:pPr>
              <w:pStyle w:val="ConsPlusNormal"/>
              <w:spacing w:line="216" w:lineRule="auto"/>
              <w:rPr>
                <w:rFonts w:ascii="Times New Roman" w:hAnsi="Times New Roman" w:cs="Times New Roman"/>
              </w:rPr>
            </w:pPr>
          </w:p>
        </w:tc>
        <w:tc>
          <w:tcPr>
            <w:tcW w:w="861" w:type="dxa"/>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538" w:type="dxa"/>
          </w:tcPr>
          <w:p w:rsidR="000D2FB5" w:rsidRPr="000D2FB5" w:rsidRDefault="000D2FB5" w:rsidP="000D2FB5">
            <w:pPr>
              <w:pStyle w:val="ConsPlusNormal"/>
              <w:spacing w:line="216" w:lineRule="auto"/>
              <w:rPr>
                <w:rFonts w:ascii="Times New Roman" w:hAnsi="Times New Roman" w:cs="Times New Roman"/>
              </w:rPr>
            </w:pPr>
          </w:p>
        </w:tc>
        <w:tc>
          <w:tcPr>
            <w:tcW w:w="2150"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муниципальное образование 1</w:t>
            </w:r>
          </w:p>
        </w:tc>
        <w:tc>
          <w:tcPr>
            <w:tcW w:w="1107"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Адрес 1</w:t>
            </w:r>
          </w:p>
        </w:tc>
        <w:tc>
          <w:tcPr>
            <w:tcW w:w="984"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1144"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825"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1046"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1046"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1262" w:type="dxa"/>
          </w:tcPr>
          <w:p w:rsidR="000D2FB5" w:rsidRPr="000D2FB5" w:rsidRDefault="000D2FB5" w:rsidP="000D2FB5">
            <w:pPr>
              <w:pStyle w:val="ConsPlusNormal"/>
              <w:spacing w:line="216" w:lineRule="auto"/>
              <w:rPr>
                <w:rFonts w:ascii="Times New Roman" w:hAnsi="Times New Roman" w:cs="Times New Roman"/>
              </w:rPr>
            </w:pPr>
          </w:p>
        </w:tc>
        <w:tc>
          <w:tcPr>
            <w:tcW w:w="861" w:type="dxa"/>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538" w:type="dxa"/>
          </w:tcPr>
          <w:p w:rsidR="000D2FB5" w:rsidRPr="000D2FB5" w:rsidRDefault="000D2FB5" w:rsidP="000D2FB5">
            <w:pPr>
              <w:pStyle w:val="ConsPlusNormal"/>
              <w:spacing w:line="216" w:lineRule="auto"/>
              <w:rPr>
                <w:rFonts w:ascii="Times New Roman" w:hAnsi="Times New Roman" w:cs="Times New Roman"/>
              </w:rPr>
            </w:pPr>
          </w:p>
        </w:tc>
        <w:tc>
          <w:tcPr>
            <w:tcW w:w="2150"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муниципальное образование 1</w:t>
            </w:r>
          </w:p>
        </w:tc>
        <w:tc>
          <w:tcPr>
            <w:tcW w:w="1107"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Адрес 2</w:t>
            </w:r>
          </w:p>
        </w:tc>
        <w:tc>
          <w:tcPr>
            <w:tcW w:w="984"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1144"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825"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1046"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1046"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1262" w:type="dxa"/>
          </w:tcPr>
          <w:p w:rsidR="000D2FB5" w:rsidRPr="000D2FB5" w:rsidRDefault="000D2FB5" w:rsidP="000D2FB5">
            <w:pPr>
              <w:pStyle w:val="ConsPlusNormal"/>
              <w:spacing w:line="216" w:lineRule="auto"/>
              <w:rPr>
                <w:rFonts w:ascii="Times New Roman" w:hAnsi="Times New Roman" w:cs="Times New Roman"/>
              </w:rPr>
            </w:pPr>
          </w:p>
        </w:tc>
        <w:tc>
          <w:tcPr>
            <w:tcW w:w="861" w:type="dxa"/>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538" w:type="dxa"/>
          </w:tcPr>
          <w:p w:rsidR="000D2FB5" w:rsidRPr="000D2FB5" w:rsidRDefault="000D2FB5" w:rsidP="000D2FB5">
            <w:pPr>
              <w:pStyle w:val="ConsPlusNormal"/>
              <w:spacing w:line="216" w:lineRule="auto"/>
              <w:rPr>
                <w:rFonts w:ascii="Times New Roman" w:hAnsi="Times New Roman" w:cs="Times New Roman"/>
              </w:rPr>
            </w:pPr>
          </w:p>
        </w:tc>
        <w:tc>
          <w:tcPr>
            <w:tcW w:w="2150"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муниципальное образование 1</w:t>
            </w:r>
          </w:p>
        </w:tc>
        <w:tc>
          <w:tcPr>
            <w:tcW w:w="1107"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Адрес 3</w:t>
            </w:r>
          </w:p>
        </w:tc>
        <w:tc>
          <w:tcPr>
            <w:tcW w:w="984"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1144"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825"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1046"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1046"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1262" w:type="dxa"/>
          </w:tcPr>
          <w:p w:rsidR="000D2FB5" w:rsidRPr="000D2FB5" w:rsidRDefault="000D2FB5" w:rsidP="000D2FB5">
            <w:pPr>
              <w:pStyle w:val="ConsPlusNormal"/>
              <w:spacing w:line="216" w:lineRule="auto"/>
              <w:rPr>
                <w:rFonts w:ascii="Times New Roman" w:hAnsi="Times New Roman" w:cs="Times New Roman"/>
              </w:rPr>
            </w:pPr>
          </w:p>
        </w:tc>
        <w:tc>
          <w:tcPr>
            <w:tcW w:w="861" w:type="dxa"/>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538" w:type="dxa"/>
          </w:tcPr>
          <w:p w:rsidR="000D2FB5" w:rsidRPr="000D2FB5" w:rsidRDefault="000D2FB5" w:rsidP="000D2FB5">
            <w:pPr>
              <w:pStyle w:val="ConsPlusNormal"/>
              <w:spacing w:line="216" w:lineRule="auto"/>
              <w:rPr>
                <w:rFonts w:ascii="Times New Roman" w:hAnsi="Times New Roman" w:cs="Times New Roman"/>
              </w:rPr>
            </w:pPr>
          </w:p>
        </w:tc>
        <w:tc>
          <w:tcPr>
            <w:tcW w:w="3257" w:type="dxa"/>
            <w:gridSpan w:val="2"/>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Проект КРТ 2</w:t>
            </w:r>
          </w:p>
        </w:tc>
        <w:tc>
          <w:tcPr>
            <w:tcW w:w="984"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1144"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825"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1046"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1046"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1262" w:type="dxa"/>
          </w:tcPr>
          <w:p w:rsidR="000D2FB5" w:rsidRPr="000D2FB5" w:rsidRDefault="000D2FB5" w:rsidP="000D2FB5">
            <w:pPr>
              <w:pStyle w:val="ConsPlusNormal"/>
              <w:spacing w:line="216" w:lineRule="auto"/>
              <w:rPr>
                <w:rFonts w:ascii="Times New Roman" w:hAnsi="Times New Roman" w:cs="Times New Roman"/>
              </w:rPr>
            </w:pPr>
          </w:p>
        </w:tc>
        <w:tc>
          <w:tcPr>
            <w:tcW w:w="861" w:type="dxa"/>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538" w:type="dxa"/>
          </w:tcPr>
          <w:p w:rsidR="000D2FB5" w:rsidRPr="000D2FB5" w:rsidRDefault="000D2FB5" w:rsidP="000D2FB5">
            <w:pPr>
              <w:pStyle w:val="ConsPlusNormal"/>
              <w:spacing w:line="216" w:lineRule="auto"/>
              <w:rPr>
                <w:rFonts w:ascii="Times New Roman" w:hAnsi="Times New Roman" w:cs="Times New Roman"/>
              </w:rPr>
            </w:pPr>
          </w:p>
        </w:tc>
        <w:tc>
          <w:tcPr>
            <w:tcW w:w="2150"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муниципальное образование 1</w:t>
            </w:r>
          </w:p>
        </w:tc>
        <w:tc>
          <w:tcPr>
            <w:tcW w:w="1107"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Адрес 1</w:t>
            </w:r>
          </w:p>
        </w:tc>
        <w:tc>
          <w:tcPr>
            <w:tcW w:w="984"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1144"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825"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1046"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1046"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1262" w:type="dxa"/>
          </w:tcPr>
          <w:p w:rsidR="000D2FB5" w:rsidRPr="000D2FB5" w:rsidRDefault="000D2FB5" w:rsidP="000D2FB5">
            <w:pPr>
              <w:pStyle w:val="ConsPlusNormal"/>
              <w:spacing w:line="216" w:lineRule="auto"/>
              <w:rPr>
                <w:rFonts w:ascii="Times New Roman" w:hAnsi="Times New Roman" w:cs="Times New Roman"/>
              </w:rPr>
            </w:pPr>
          </w:p>
        </w:tc>
        <w:tc>
          <w:tcPr>
            <w:tcW w:w="861" w:type="dxa"/>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538" w:type="dxa"/>
          </w:tcPr>
          <w:p w:rsidR="000D2FB5" w:rsidRPr="000D2FB5" w:rsidRDefault="000D2FB5" w:rsidP="000D2FB5">
            <w:pPr>
              <w:pStyle w:val="ConsPlusNormal"/>
              <w:spacing w:line="216" w:lineRule="auto"/>
              <w:rPr>
                <w:rFonts w:ascii="Times New Roman" w:hAnsi="Times New Roman" w:cs="Times New Roman"/>
              </w:rPr>
            </w:pPr>
          </w:p>
        </w:tc>
        <w:tc>
          <w:tcPr>
            <w:tcW w:w="2150"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муниципальное образование 1</w:t>
            </w:r>
          </w:p>
        </w:tc>
        <w:tc>
          <w:tcPr>
            <w:tcW w:w="1107"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Адрес 2</w:t>
            </w:r>
          </w:p>
        </w:tc>
        <w:tc>
          <w:tcPr>
            <w:tcW w:w="984"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1144"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825"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1046"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1046"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1262" w:type="dxa"/>
          </w:tcPr>
          <w:p w:rsidR="000D2FB5" w:rsidRPr="000D2FB5" w:rsidRDefault="000D2FB5" w:rsidP="000D2FB5">
            <w:pPr>
              <w:pStyle w:val="ConsPlusNormal"/>
              <w:spacing w:line="216" w:lineRule="auto"/>
              <w:rPr>
                <w:rFonts w:ascii="Times New Roman" w:hAnsi="Times New Roman" w:cs="Times New Roman"/>
              </w:rPr>
            </w:pPr>
          </w:p>
        </w:tc>
        <w:tc>
          <w:tcPr>
            <w:tcW w:w="861" w:type="dxa"/>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538" w:type="dxa"/>
          </w:tcPr>
          <w:p w:rsidR="000D2FB5" w:rsidRPr="000D2FB5" w:rsidRDefault="000D2FB5" w:rsidP="000D2FB5">
            <w:pPr>
              <w:pStyle w:val="ConsPlusNormal"/>
              <w:spacing w:line="216" w:lineRule="auto"/>
              <w:rPr>
                <w:rFonts w:ascii="Times New Roman" w:hAnsi="Times New Roman" w:cs="Times New Roman"/>
              </w:rPr>
            </w:pPr>
          </w:p>
        </w:tc>
        <w:tc>
          <w:tcPr>
            <w:tcW w:w="2150"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муниципальное образование 1</w:t>
            </w:r>
          </w:p>
        </w:tc>
        <w:tc>
          <w:tcPr>
            <w:tcW w:w="1107"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Адрес 3</w:t>
            </w:r>
          </w:p>
        </w:tc>
        <w:tc>
          <w:tcPr>
            <w:tcW w:w="984"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1144"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825"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1046"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1046"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1262" w:type="dxa"/>
          </w:tcPr>
          <w:p w:rsidR="000D2FB5" w:rsidRPr="000D2FB5" w:rsidRDefault="000D2FB5" w:rsidP="000D2FB5">
            <w:pPr>
              <w:pStyle w:val="ConsPlusNormal"/>
              <w:spacing w:line="216" w:lineRule="auto"/>
              <w:rPr>
                <w:rFonts w:ascii="Times New Roman" w:hAnsi="Times New Roman" w:cs="Times New Roman"/>
              </w:rPr>
            </w:pPr>
          </w:p>
        </w:tc>
        <w:tc>
          <w:tcPr>
            <w:tcW w:w="861" w:type="dxa"/>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538" w:type="dxa"/>
          </w:tcPr>
          <w:p w:rsidR="000D2FB5" w:rsidRPr="000D2FB5" w:rsidRDefault="000D2FB5" w:rsidP="000D2FB5">
            <w:pPr>
              <w:pStyle w:val="ConsPlusNormal"/>
              <w:spacing w:line="216" w:lineRule="auto"/>
              <w:rPr>
                <w:rFonts w:ascii="Times New Roman" w:hAnsi="Times New Roman" w:cs="Times New Roman"/>
              </w:rPr>
            </w:pPr>
          </w:p>
        </w:tc>
        <w:tc>
          <w:tcPr>
            <w:tcW w:w="3257" w:type="dxa"/>
            <w:gridSpan w:val="2"/>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Итого по муниципальному образованию 2</w:t>
            </w:r>
          </w:p>
        </w:tc>
        <w:tc>
          <w:tcPr>
            <w:tcW w:w="984"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1144"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825"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1046"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1046"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1262" w:type="dxa"/>
          </w:tcPr>
          <w:p w:rsidR="000D2FB5" w:rsidRPr="000D2FB5" w:rsidRDefault="000D2FB5" w:rsidP="000D2FB5">
            <w:pPr>
              <w:pStyle w:val="ConsPlusNormal"/>
              <w:spacing w:line="216" w:lineRule="auto"/>
              <w:rPr>
                <w:rFonts w:ascii="Times New Roman" w:hAnsi="Times New Roman" w:cs="Times New Roman"/>
              </w:rPr>
            </w:pPr>
          </w:p>
        </w:tc>
        <w:tc>
          <w:tcPr>
            <w:tcW w:w="861" w:type="dxa"/>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538" w:type="dxa"/>
          </w:tcPr>
          <w:p w:rsidR="000D2FB5" w:rsidRPr="000D2FB5" w:rsidRDefault="000D2FB5" w:rsidP="000D2FB5">
            <w:pPr>
              <w:pStyle w:val="ConsPlusNormal"/>
              <w:spacing w:line="216" w:lineRule="auto"/>
              <w:rPr>
                <w:rFonts w:ascii="Times New Roman" w:hAnsi="Times New Roman" w:cs="Times New Roman"/>
              </w:rPr>
            </w:pPr>
          </w:p>
        </w:tc>
        <w:tc>
          <w:tcPr>
            <w:tcW w:w="3257" w:type="dxa"/>
            <w:gridSpan w:val="2"/>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Проект КРТ 1</w:t>
            </w:r>
          </w:p>
        </w:tc>
        <w:tc>
          <w:tcPr>
            <w:tcW w:w="984"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1144"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825"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1046"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1046"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1262" w:type="dxa"/>
          </w:tcPr>
          <w:p w:rsidR="000D2FB5" w:rsidRPr="000D2FB5" w:rsidRDefault="000D2FB5" w:rsidP="000D2FB5">
            <w:pPr>
              <w:pStyle w:val="ConsPlusNormal"/>
              <w:spacing w:line="216" w:lineRule="auto"/>
              <w:rPr>
                <w:rFonts w:ascii="Times New Roman" w:hAnsi="Times New Roman" w:cs="Times New Roman"/>
              </w:rPr>
            </w:pPr>
          </w:p>
        </w:tc>
        <w:tc>
          <w:tcPr>
            <w:tcW w:w="861" w:type="dxa"/>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538" w:type="dxa"/>
          </w:tcPr>
          <w:p w:rsidR="000D2FB5" w:rsidRPr="000D2FB5" w:rsidRDefault="000D2FB5" w:rsidP="000D2FB5">
            <w:pPr>
              <w:pStyle w:val="ConsPlusNormal"/>
              <w:spacing w:line="216" w:lineRule="auto"/>
              <w:rPr>
                <w:rFonts w:ascii="Times New Roman" w:hAnsi="Times New Roman" w:cs="Times New Roman"/>
              </w:rPr>
            </w:pPr>
          </w:p>
        </w:tc>
        <w:tc>
          <w:tcPr>
            <w:tcW w:w="2150"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муниципальное образование 2</w:t>
            </w:r>
          </w:p>
        </w:tc>
        <w:tc>
          <w:tcPr>
            <w:tcW w:w="1107"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Адрес 1</w:t>
            </w:r>
          </w:p>
        </w:tc>
        <w:tc>
          <w:tcPr>
            <w:tcW w:w="984"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1144"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825"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1046"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1046"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1262" w:type="dxa"/>
          </w:tcPr>
          <w:p w:rsidR="000D2FB5" w:rsidRPr="000D2FB5" w:rsidRDefault="000D2FB5" w:rsidP="000D2FB5">
            <w:pPr>
              <w:pStyle w:val="ConsPlusNormal"/>
              <w:spacing w:line="216" w:lineRule="auto"/>
              <w:rPr>
                <w:rFonts w:ascii="Times New Roman" w:hAnsi="Times New Roman" w:cs="Times New Roman"/>
              </w:rPr>
            </w:pPr>
          </w:p>
        </w:tc>
        <w:tc>
          <w:tcPr>
            <w:tcW w:w="861" w:type="dxa"/>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538" w:type="dxa"/>
          </w:tcPr>
          <w:p w:rsidR="000D2FB5" w:rsidRPr="000D2FB5" w:rsidRDefault="000D2FB5" w:rsidP="000D2FB5">
            <w:pPr>
              <w:pStyle w:val="ConsPlusNormal"/>
              <w:spacing w:line="216" w:lineRule="auto"/>
              <w:rPr>
                <w:rFonts w:ascii="Times New Roman" w:hAnsi="Times New Roman" w:cs="Times New Roman"/>
              </w:rPr>
            </w:pPr>
          </w:p>
        </w:tc>
        <w:tc>
          <w:tcPr>
            <w:tcW w:w="2150"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муниципальное образование 2</w:t>
            </w:r>
          </w:p>
        </w:tc>
        <w:tc>
          <w:tcPr>
            <w:tcW w:w="1107"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Адрес 2</w:t>
            </w:r>
          </w:p>
        </w:tc>
        <w:tc>
          <w:tcPr>
            <w:tcW w:w="984"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1144"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825"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1046"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1046"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1262" w:type="dxa"/>
          </w:tcPr>
          <w:p w:rsidR="000D2FB5" w:rsidRPr="000D2FB5" w:rsidRDefault="000D2FB5" w:rsidP="000D2FB5">
            <w:pPr>
              <w:pStyle w:val="ConsPlusNormal"/>
              <w:spacing w:line="216" w:lineRule="auto"/>
              <w:rPr>
                <w:rFonts w:ascii="Times New Roman" w:hAnsi="Times New Roman" w:cs="Times New Roman"/>
              </w:rPr>
            </w:pPr>
          </w:p>
        </w:tc>
        <w:tc>
          <w:tcPr>
            <w:tcW w:w="861" w:type="dxa"/>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538" w:type="dxa"/>
          </w:tcPr>
          <w:p w:rsidR="000D2FB5" w:rsidRPr="000D2FB5" w:rsidRDefault="000D2FB5" w:rsidP="000D2FB5">
            <w:pPr>
              <w:pStyle w:val="ConsPlusNormal"/>
              <w:spacing w:line="216" w:lineRule="auto"/>
              <w:rPr>
                <w:rFonts w:ascii="Times New Roman" w:hAnsi="Times New Roman" w:cs="Times New Roman"/>
              </w:rPr>
            </w:pPr>
          </w:p>
        </w:tc>
        <w:tc>
          <w:tcPr>
            <w:tcW w:w="2150"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муниципальное образование 2</w:t>
            </w:r>
          </w:p>
        </w:tc>
        <w:tc>
          <w:tcPr>
            <w:tcW w:w="1107"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Адрес 3</w:t>
            </w:r>
          </w:p>
        </w:tc>
        <w:tc>
          <w:tcPr>
            <w:tcW w:w="984"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1144"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825"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1046"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1046"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1262" w:type="dxa"/>
          </w:tcPr>
          <w:p w:rsidR="000D2FB5" w:rsidRPr="000D2FB5" w:rsidRDefault="000D2FB5" w:rsidP="000D2FB5">
            <w:pPr>
              <w:pStyle w:val="ConsPlusNormal"/>
              <w:spacing w:line="216" w:lineRule="auto"/>
              <w:rPr>
                <w:rFonts w:ascii="Times New Roman" w:hAnsi="Times New Roman" w:cs="Times New Roman"/>
              </w:rPr>
            </w:pPr>
          </w:p>
        </w:tc>
        <w:tc>
          <w:tcPr>
            <w:tcW w:w="861" w:type="dxa"/>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538" w:type="dxa"/>
          </w:tcPr>
          <w:p w:rsidR="000D2FB5" w:rsidRPr="000D2FB5" w:rsidRDefault="000D2FB5" w:rsidP="000D2FB5">
            <w:pPr>
              <w:pStyle w:val="ConsPlusNormal"/>
              <w:spacing w:line="216" w:lineRule="auto"/>
              <w:rPr>
                <w:rFonts w:ascii="Times New Roman" w:hAnsi="Times New Roman" w:cs="Times New Roman"/>
              </w:rPr>
            </w:pPr>
          </w:p>
        </w:tc>
        <w:tc>
          <w:tcPr>
            <w:tcW w:w="3257" w:type="dxa"/>
            <w:gridSpan w:val="2"/>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Проект КРТ 2</w:t>
            </w:r>
          </w:p>
        </w:tc>
        <w:tc>
          <w:tcPr>
            <w:tcW w:w="984"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1144"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825"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1046"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1046"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1262" w:type="dxa"/>
          </w:tcPr>
          <w:p w:rsidR="000D2FB5" w:rsidRPr="000D2FB5" w:rsidRDefault="000D2FB5" w:rsidP="000D2FB5">
            <w:pPr>
              <w:pStyle w:val="ConsPlusNormal"/>
              <w:spacing w:line="216" w:lineRule="auto"/>
              <w:rPr>
                <w:rFonts w:ascii="Times New Roman" w:hAnsi="Times New Roman" w:cs="Times New Roman"/>
              </w:rPr>
            </w:pPr>
          </w:p>
        </w:tc>
        <w:tc>
          <w:tcPr>
            <w:tcW w:w="861" w:type="dxa"/>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538" w:type="dxa"/>
          </w:tcPr>
          <w:p w:rsidR="000D2FB5" w:rsidRPr="000D2FB5" w:rsidRDefault="000D2FB5" w:rsidP="000D2FB5">
            <w:pPr>
              <w:pStyle w:val="ConsPlusNormal"/>
              <w:spacing w:line="216" w:lineRule="auto"/>
              <w:rPr>
                <w:rFonts w:ascii="Times New Roman" w:hAnsi="Times New Roman" w:cs="Times New Roman"/>
              </w:rPr>
            </w:pPr>
          </w:p>
        </w:tc>
        <w:tc>
          <w:tcPr>
            <w:tcW w:w="2150"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муниципальное образование 2</w:t>
            </w:r>
          </w:p>
        </w:tc>
        <w:tc>
          <w:tcPr>
            <w:tcW w:w="1107"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Адрес 1</w:t>
            </w:r>
          </w:p>
        </w:tc>
        <w:tc>
          <w:tcPr>
            <w:tcW w:w="984"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1144"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825"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1046"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1046"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1262" w:type="dxa"/>
          </w:tcPr>
          <w:p w:rsidR="000D2FB5" w:rsidRPr="000D2FB5" w:rsidRDefault="000D2FB5" w:rsidP="000D2FB5">
            <w:pPr>
              <w:pStyle w:val="ConsPlusNormal"/>
              <w:spacing w:line="216" w:lineRule="auto"/>
              <w:rPr>
                <w:rFonts w:ascii="Times New Roman" w:hAnsi="Times New Roman" w:cs="Times New Roman"/>
              </w:rPr>
            </w:pPr>
          </w:p>
        </w:tc>
        <w:tc>
          <w:tcPr>
            <w:tcW w:w="861" w:type="dxa"/>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538" w:type="dxa"/>
          </w:tcPr>
          <w:p w:rsidR="000D2FB5" w:rsidRPr="000D2FB5" w:rsidRDefault="000D2FB5" w:rsidP="000D2FB5">
            <w:pPr>
              <w:pStyle w:val="ConsPlusNormal"/>
              <w:spacing w:line="216" w:lineRule="auto"/>
              <w:rPr>
                <w:rFonts w:ascii="Times New Roman" w:hAnsi="Times New Roman" w:cs="Times New Roman"/>
              </w:rPr>
            </w:pPr>
          </w:p>
        </w:tc>
        <w:tc>
          <w:tcPr>
            <w:tcW w:w="2150"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 xml:space="preserve">муниципальное </w:t>
            </w:r>
            <w:r w:rsidRPr="000D2FB5">
              <w:rPr>
                <w:rFonts w:ascii="Times New Roman" w:hAnsi="Times New Roman" w:cs="Times New Roman"/>
              </w:rPr>
              <w:lastRenderedPageBreak/>
              <w:t>образование 2</w:t>
            </w:r>
          </w:p>
        </w:tc>
        <w:tc>
          <w:tcPr>
            <w:tcW w:w="1107"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lastRenderedPageBreak/>
              <w:t>Адрес 2</w:t>
            </w:r>
          </w:p>
        </w:tc>
        <w:tc>
          <w:tcPr>
            <w:tcW w:w="984"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1144"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825"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1046"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1046"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1262" w:type="dxa"/>
          </w:tcPr>
          <w:p w:rsidR="000D2FB5" w:rsidRPr="000D2FB5" w:rsidRDefault="000D2FB5" w:rsidP="000D2FB5">
            <w:pPr>
              <w:pStyle w:val="ConsPlusNormal"/>
              <w:spacing w:line="216" w:lineRule="auto"/>
              <w:rPr>
                <w:rFonts w:ascii="Times New Roman" w:hAnsi="Times New Roman" w:cs="Times New Roman"/>
              </w:rPr>
            </w:pPr>
          </w:p>
        </w:tc>
        <w:tc>
          <w:tcPr>
            <w:tcW w:w="861" w:type="dxa"/>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538" w:type="dxa"/>
          </w:tcPr>
          <w:p w:rsidR="000D2FB5" w:rsidRPr="000D2FB5" w:rsidRDefault="000D2FB5" w:rsidP="000D2FB5">
            <w:pPr>
              <w:pStyle w:val="ConsPlusNormal"/>
              <w:spacing w:line="216" w:lineRule="auto"/>
              <w:rPr>
                <w:rFonts w:ascii="Times New Roman" w:hAnsi="Times New Roman" w:cs="Times New Roman"/>
              </w:rPr>
            </w:pPr>
          </w:p>
        </w:tc>
        <w:tc>
          <w:tcPr>
            <w:tcW w:w="2150"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муниципальное образование 2</w:t>
            </w:r>
          </w:p>
        </w:tc>
        <w:tc>
          <w:tcPr>
            <w:tcW w:w="1107"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Адрес 3</w:t>
            </w:r>
          </w:p>
        </w:tc>
        <w:tc>
          <w:tcPr>
            <w:tcW w:w="984"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1144"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825"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1046"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1046"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1262" w:type="dxa"/>
          </w:tcPr>
          <w:p w:rsidR="000D2FB5" w:rsidRPr="000D2FB5" w:rsidRDefault="000D2FB5" w:rsidP="000D2FB5">
            <w:pPr>
              <w:pStyle w:val="ConsPlusNormal"/>
              <w:spacing w:line="216" w:lineRule="auto"/>
              <w:rPr>
                <w:rFonts w:ascii="Times New Roman" w:hAnsi="Times New Roman" w:cs="Times New Roman"/>
              </w:rPr>
            </w:pPr>
          </w:p>
        </w:tc>
        <w:tc>
          <w:tcPr>
            <w:tcW w:w="861" w:type="dxa"/>
          </w:tcPr>
          <w:p w:rsidR="000D2FB5" w:rsidRPr="000D2FB5" w:rsidRDefault="000D2FB5" w:rsidP="000D2FB5">
            <w:pPr>
              <w:pStyle w:val="ConsPlusNormal"/>
              <w:spacing w:line="216" w:lineRule="auto"/>
              <w:rPr>
                <w:rFonts w:ascii="Times New Roman" w:hAnsi="Times New Roman" w:cs="Times New Roman"/>
              </w:rPr>
            </w:pPr>
          </w:p>
        </w:tc>
      </w:tr>
    </w:tbl>
    <w:p w:rsidR="000D2FB5" w:rsidRPr="000D2FB5" w:rsidRDefault="000D2FB5" w:rsidP="000D2FB5">
      <w:pPr>
        <w:pStyle w:val="ConsPlusNormal"/>
        <w:spacing w:line="216" w:lineRule="auto"/>
        <w:jc w:val="both"/>
        <w:rPr>
          <w:rFonts w:ascii="Times New Roman" w:hAnsi="Times New Roman" w:cs="Times New Roman"/>
        </w:rPr>
      </w:pPr>
    </w:p>
    <w:p w:rsidR="000D2FB5" w:rsidRPr="000D2FB5" w:rsidRDefault="000D2FB5" w:rsidP="000D2FB5">
      <w:pPr>
        <w:pStyle w:val="ConsPlusNormal"/>
        <w:spacing w:line="216" w:lineRule="auto"/>
        <w:jc w:val="both"/>
        <w:rPr>
          <w:rFonts w:ascii="Times New Roman" w:hAnsi="Times New Roman" w:cs="Times New Roman"/>
        </w:rPr>
      </w:pPr>
    </w:p>
    <w:p w:rsidR="000D2FB5" w:rsidRPr="000D2FB5" w:rsidRDefault="000D2FB5" w:rsidP="000D2FB5">
      <w:pPr>
        <w:pStyle w:val="ConsPlusNormal"/>
        <w:spacing w:line="216" w:lineRule="auto"/>
        <w:jc w:val="both"/>
        <w:rPr>
          <w:rFonts w:ascii="Times New Roman" w:hAnsi="Times New Roman" w:cs="Times New Roman"/>
        </w:rPr>
      </w:pPr>
    </w:p>
    <w:p w:rsidR="000D2FB5" w:rsidRPr="000D2FB5" w:rsidRDefault="000D2FB5" w:rsidP="000D2FB5">
      <w:pPr>
        <w:pStyle w:val="ConsPlusNormal"/>
        <w:spacing w:line="216" w:lineRule="auto"/>
        <w:jc w:val="both"/>
        <w:rPr>
          <w:rFonts w:ascii="Times New Roman" w:hAnsi="Times New Roman" w:cs="Times New Roman"/>
        </w:rPr>
      </w:pPr>
    </w:p>
    <w:p w:rsidR="000D2FB5" w:rsidRPr="000D2FB5" w:rsidRDefault="000D2FB5" w:rsidP="000D2FB5">
      <w:pPr>
        <w:pStyle w:val="ConsPlusNormal"/>
        <w:spacing w:line="216" w:lineRule="auto"/>
        <w:jc w:val="both"/>
        <w:rPr>
          <w:rFonts w:ascii="Times New Roman" w:hAnsi="Times New Roman" w:cs="Times New Roman"/>
        </w:rPr>
      </w:pPr>
    </w:p>
    <w:p w:rsidR="000D2FB5" w:rsidRPr="000D2FB5" w:rsidRDefault="000D2FB5" w:rsidP="000D2FB5">
      <w:pPr>
        <w:pStyle w:val="ConsPlusNormal"/>
        <w:spacing w:line="216" w:lineRule="auto"/>
        <w:jc w:val="right"/>
        <w:outlineLvl w:val="1"/>
        <w:rPr>
          <w:rFonts w:ascii="Times New Roman" w:hAnsi="Times New Roman" w:cs="Times New Roman"/>
        </w:rPr>
      </w:pPr>
      <w:r w:rsidRPr="000D2FB5">
        <w:rPr>
          <w:rFonts w:ascii="Times New Roman" w:hAnsi="Times New Roman" w:cs="Times New Roman"/>
        </w:rPr>
        <w:t>Приложение N 4.2</w:t>
      </w:r>
    </w:p>
    <w:p w:rsidR="000D2FB5" w:rsidRPr="000D2FB5" w:rsidRDefault="000D2FB5" w:rsidP="000D2FB5">
      <w:pPr>
        <w:pStyle w:val="ConsPlusNormal"/>
        <w:spacing w:line="216" w:lineRule="auto"/>
        <w:jc w:val="right"/>
        <w:rPr>
          <w:rFonts w:ascii="Times New Roman" w:hAnsi="Times New Roman" w:cs="Times New Roman"/>
        </w:rPr>
      </w:pPr>
      <w:r w:rsidRPr="000D2FB5">
        <w:rPr>
          <w:rFonts w:ascii="Times New Roman" w:hAnsi="Times New Roman" w:cs="Times New Roman"/>
        </w:rPr>
        <w:t>к методическим рекомендациям</w:t>
      </w:r>
    </w:p>
    <w:p w:rsidR="000D2FB5" w:rsidRPr="000D2FB5" w:rsidRDefault="000D2FB5" w:rsidP="000D2FB5">
      <w:pPr>
        <w:pStyle w:val="ConsPlusNormal"/>
        <w:spacing w:line="216" w:lineRule="auto"/>
        <w:jc w:val="right"/>
        <w:rPr>
          <w:rFonts w:ascii="Times New Roman" w:hAnsi="Times New Roman" w:cs="Times New Roman"/>
        </w:rPr>
      </w:pPr>
      <w:r w:rsidRPr="000D2FB5">
        <w:rPr>
          <w:rFonts w:ascii="Times New Roman" w:hAnsi="Times New Roman" w:cs="Times New Roman"/>
        </w:rPr>
        <w:t>по формированию субъектами</w:t>
      </w:r>
    </w:p>
    <w:p w:rsidR="000D2FB5" w:rsidRPr="000D2FB5" w:rsidRDefault="000D2FB5" w:rsidP="000D2FB5">
      <w:pPr>
        <w:pStyle w:val="ConsPlusNormal"/>
        <w:spacing w:line="216" w:lineRule="auto"/>
        <w:jc w:val="right"/>
        <w:rPr>
          <w:rFonts w:ascii="Times New Roman" w:hAnsi="Times New Roman" w:cs="Times New Roman"/>
        </w:rPr>
      </w:pPr>
      <w:r w:rsidRPr="000D2FB5">
        <w:rPr>
          <w:rFonts w:ascii="Times New Roman" w:hAnsi="Times New Roman" w:cs="Times New Roman"/>
        </w:rPr>
        <w:t>Российской Федерации региональных</w:t>
      </w:r>
    </w:p>
    <w:p w:rsidR="000D2FB5" w:rsidRPr="000D2FB5" w:rsidRDefault="000D2FB5" w:rsidP="000D2FB5">
      <w:pPr>
        <w:pStyle w:val="ConsPlusNormal"/>
        <w:spacing w:line="216" w:lineRule="auto"/>
        <w:jc w:val="right"/>
        <w:rPr>
          <w:rFonts w:ascii="Times New Roman" w:hAnsi="Times New Roman" w:cs="Times New Roman"/>
        </w:rPr>
      </w:pPr>
      <w:r w:rsidRPr="000D2FB5">
        <w:rPr>
          <w:rFonts w:ascii="Times New Roman" w:hAnsi="Times New Roman" w:cs="Times New Roman"/>
        </w:rPr>
        <w:t>адресных программ по переселению</w:t>
      </w:r>
    </w:p>
    <w:p w:rsidR="000D2FB5" w:rsidRPr="000D2FB5" w:rsidRDefault="000D2FB5" w:rsidP="000D2FB5">
      <w:pPr>
        <w:pStyle w:val="ConsPlusNormal"/>
        <w:spacing w:line="216" w:lineRule="auto"/>
        <w:jc w:val="right"/>
        <w:rPr>
          <w:rFonts w:ascii="Times New Roman" w:hAnsi="Times New Roman" w:cs="Times New Roman"/>
        </w:rPr>
      </w:pPr>
      <w:r w:rsidRPr="000D2FB5">
        <w:rPr>
          <w:rFonts w:ascii="Times New Roman" w:hAnsi="Times New Roman" w:cs="Times New Roman"/>
        </w:rPr>
        <w:t>граждан из аварийного</w:t>
      </w:r>
    </w:p>
    <w:p w:rsidR="000D2FB5" w:rsidRPr="000D2FB5" w:rsidRDefault="000D2FB5" w:rsidP="000D2FB5">
      <w:pPr>
        <w:pStyle w:val="ConsPlusNormal"/>
        <w:spacing w:line="216" w:lineRule="auto"/>
        <w:jc w:val="right"/>
        <w:rPr>
          <w:rFonts w:ascii="Times New Roman" w:hAnsi="Times New Roman" w:cs="Times New Roman"/>
        </w:rPr>
      </w:pPr>
      <w:r w:rsidRPr="000D2FB5">
        <w:rPr>
          <w:rFonts w:ascii="Times New Roman" w:hAnsi="Times New Roman" w:cs="Times New Roman"/>
        </w:rPr>
        <w:t>жилищного фонда</w:t>
      </w:r>
    </w:p>
    <w:p w:rsidR="000D2FB5" w:rsidRPr="000D2FB5" w:rsidRDefault="000D2FB5" w:rsidP="000D2FB5">
      <w:pPr>
        <w:pStyle w:val="ConsPlusNormal"/>
        <w:spacing w:line="216" w:lineRule="auto"/>
        <w:jc w:val="both"/>
        <w:rPr>
          <w:rFonts w:ascii="Times New Roman" w:hAnsi="Times New Roman" w:cs="Times New Roman"/>
        </w:rPr>
      </w:pPr>
    </w:p>
    <w:p w:rsidR="000D2FB5" w:rsidRPr="000D2FB5" w:rsidRDefault="000D2FB5" w:rsidP="000D2FB5">
      <w:pPr>
        <w:pStyle w:val="ConsPlusNormal"/>
        <w:spacing w:line="216" w:lineRule="auto"/>
        <w:jc w:val="right"/>
        <w:rPr>
          <w:rFonts w:ascii="Times New Roman" w:hAnsi="Times New Roman" w:cs="Times New Roman"/>
        </w:rPr>
      </w:pPr>
      <w:r w:rsidRPr="000D2FB5">
        <w:rPr>
          <w:rFonts w:ascii="Times New Roman" w:hAnsi="Times New Roman" w:cs="Times New Roman"/>
        </w:rPr>
        <w:t>(Форма рекомендуемая)</w:t>
      </w:r>
    </w:p>
    <w:p w:rsidR="000D2FB5" w:rsidRPr="000D2FB5" w:rsidRDefault="000D2FB5" w:rsidP="000D2FB5">
      <w:pPr>
        <w:pStyle w:val="ConsPlusNormal"/>
        <w:spacing w:line="216" w:lineRule="auto"/>
        <w:jc w:val="both"/>
        <w:rPr>
          <w:rFonts w:ascii="Times New Roman" w:hAnsi="Times New Roman" w:cs="Times New Roman"/>
        </w:rPr>
      </w:pPr>
    </w:p>
    <w:p w:rsidR="000D2FB5" w:rsidRPr="000D2FB5" w:rsidRDefault="000D2FB5" w:rsidP="000D2FB5">
      <w:pPr>
        <w:pStyle w:val="ConsPlusNormal"/>
        <w:spacing w:line="216" w:lineRule="auto"/>
        <w:jc w:val="center"/>
        <w:rPr>
          <w:rFonts w:ascii="Times New Roman" w:hAnsi="Times New Roman" w:cs="Times New Roman"/>
        </w:rPr>
      </w:pPr>
      <w:bookmarkStart w:id="43" w:name="P1796"/>
      <w:bookmarkEnd w:id="43"/>
      <w:r w:rsidRPr="000D2FB5">
        <w:rPr>
          <w:rFonts w:ascii="Times New Roman" w:hAnsi="Times New Roman" w:cs="Times New Roman"/>
        </w:rPr>
        <w:t>Реестр проектов КРТ жилой застройки</w:t>
      </w:r>
    </w:p>
    <w:p w:rsidR="000D2FB5" w:rsidRPr="000D2FB5" w:rsidRDefault="000D2FB5" w:rsidP="000D2FB5">
      <w:pPr>
        <w:pStyle w:val="ConsPlusNormal"/>
        <w:spacing w:line="216"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757"/>
        <w:gridCol w:w="850"/>
        <w:gridCol w:w="684"/>
        <w:gridCol w:w="735"/>
        <w:gridCol w:w="876"/>
        <w:gridCol w:w="654"/>
        <w:gridCol w:w="801"/>
        <w:gridCol w:w="898"/>
        <w:gridCol w:w="794"/>
        <w:gridCol w:w="687"/>
        <w:gridCol w:w="701"/>
        <w:gridCol w:w="830"/>
        <w:gridCol w:w="691"/>
        <w:gridCol w:w="1038"/>
        <w:gridCol w:w="826"/>
        <w:gridCol w:w="804"/>
        <w:gridCol w:w="831"/>
        <w:gridCol w:w="794"/>
        <w:gridCol w:w="781"/>
        <w:gridCol w:w="634"/>
        <w:gridCol w:w="907"/>
        <w:gridCol w:w="691"/>
      </w:tblGrid>
      <w:tr w:rsidR="000D2FB5" w:rsidRPr="000D2FB5">
        <w:tc>
          <w:tcPr>
            <w:tcW w:w="624" w:type="dxa"/>
            <w:vMerge w:val="restart"/>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N п/п</w:t>
            </w:r>
          </w:p>
        </w:tc>
        <w:tc>
          <w:tcPr>
            <w:tcW w:w="1757" w:type="dxa"/>
            <w:vMerge w:val="restart"/>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Наименование муниципального образования</w:t>
            </w:r>
          </w:p>
        </w:tc>
        <w:tc>
          <w:tcPr>
            <w:tcW w:w="850" w:type="dxa"/>
            <w:vMerge w:val="restart"/>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Этап программы</w:t>
            </w:r>
          </w:p>
        </w:tc>
        <w:tc>
          <w:tcPr>
            <w:tcW w:w="684" w:type="dxa"/>
            <w:vMerge w:val="restart"/>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Дата решения о КРТ</w:t>
            </w:r>
          </w:p>
        </w:tc>
        <w:tc>
          <w:tcPr>
            <w:tcW w:w="735" w:type="dxa"/>
            <w:vMerge w:val="restart"/>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Номер решения о КРТ</w:t>
            </w:r>
          </w:p>
        </w:tc>
        <w:tc>
          <w:tcPr>
            <w:tcW w:w="876" w:type="dxa"/>
            <w:vMerge w:val="restart"/>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Дата заключения договора о КРТ</w:t>
            </w:r>
          </w:p>
        </w:tc>
        <w:tc>
          <w:tcPr>
            <w:tcW w:w="654" w:type="dxa"/>
            <w:vMerge w:val="restart"/>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Номер договора о КРТ</w:t>
            </w:r>
          </w:p>
        </w:tc>
        <w:tc>
          <w:tcPr>
            <w:tcW w:w="801" w:type="dxa"/>
            <w:vMerge w:val="restart"/>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Предельный срок реализации решения о КРТ</w:t>
            </w:r>
          </w:p>
        </w:tc>
        <w:tc>
          <w:tcPr>
            <w:tcW w:w="898" w:type="dxa"/>
            <w:vMerge w:val="restart"/>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Способ реализации решения о КРТ (торги/юридическое лицо, созданное (определенное) субъектом РФ)</w:t>
            </w:r>
          </w:p>
        </w:tc>
        <w:tc>
          <w:tcPr>
            <w:tcW w:w="794" w:type="dxa"/>
            <w:vMerge w:val="restart"/>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Площадь территории КРТ</w:t>
            </w:r>
          </w:p>
        </w:tc>
        <w:tc>
          <w:tcPr>
            <w:tcW w:w="4773" w:type="dxa"/>
            <w:gridSpan w:val="6"/>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Площадь жилых помещений жилых зданий, расположенных на территории КРТ</w:t>
            </w:r>
          </w:p>
        </w:tc>
        <w:tc>
          <w:tcPr>
            <w:tcW w:w="804" w:type="dxa"/>
            <w:vMerge w:val="restart"/>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Объем жилищного строительства</w:t>
            </w:r>
          </w:p>
        </w:tc>
        <w:tc>
          <w:tcPr>
            <w:tcW w:w="4638" w:type="dxa"/>
            <w:gridSpan w:val="6"/>
            <w:tcBorders>
              <w:right w:val="nil"/>
            </w:tcBorders>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Планируемые расходы на расселение аварийного жилищного фонда</w:t>
            </w:r>
          </w:p>
        </w:tc>
      </w:tr>
      <w:tr w:rsidR="000D2FB5" w:rsidRPr="000D2FB5">
        <w:tblPrEx>
          <w:tblBorders>
            <w:right w:val="single" w:sz="4" w:space="0" w:color="auto"/>
          </w:tblBorders>
        </w:tblPrEx>
        <w:tc>
          <w:tcPr>
            <w:tcW w:w="624" w:type="dxa"/>
            <w:vMerge/>
          </w:tcPr>
          <w:p w:rsidR="000D2FB5" w:rsidRPr="000D2FB5" w:rsidRDefault="000D2FB5" w:rsidP="000D2FB5">
            <w:pPr>
              <w:pStyle w:val="ConsPlusNormal"/>
              <w:spacing w:line="216" w:lineRule="auto"/>
              <w:rPr>
                <w:rFonts w:ascii="Times New Roman" w:hAnsi="Times New Roman" w:cs="Times New Roman"/>
              </w:rPr>
            </w:pPr>
          </w:p>
        </w:tc>
        <w:tc>
          <w:tcPr>
            <w:tcW w:w="1757" w:type="dxa"/>
            <w:vMerge/>
          </w:tcPr>
          <w:p w:rsidR="000D2FB5" w:rsidRPr="000D2FB5" w:rsidRDefault="000D2FB5" w:rsidP="000D2FB5">
            <w:pPr>
              <w:pStyle w:val="ConsPlusNormal"/>
              <w:spacing w:line="216" w:lineRule="auto"/>
              <w:rPr>
                <w:rFonts w:ascii="Times New Roman" w:hAnsi="Times New Roman" w:cs="Times New Roman"/>
              </w:rPr>
            </w:pPr>
          </w:p>
        </w:tc>
        <w:tc>
          <w:tcPr>
            <w:tcW w:w="850" w:type="dxa"/>
            <w:vMerge/>
          </w:tcPr>
          <w:p w:rsidR="000D2FB5" w:rsidRPr="000D2FB5" w:rsidRDefault="000D2FB5" w:rsidP="000D2FB5">
            <w:pPr>
              <w:pStyle w:val="ConsPlusNormal"/>
              <w:spacing w:line="216" w:lineRule="auto"/>
              <w:rPr>
                <w:rFonts w:ascii="Times New Roman" w:hAnsi="Times New Roman" w:cs="Times New Roman"/>
              </w:rPr>
            </w:pPr>
          </w:p>
        </w:tc>
        <w:tc>
          <w:tcPr>
            <w:tcW w:w="684" w:type="dxa"/>
            <w:vMerge/>
          </w:tcPr>
          <w:p w:rsidR="000D2FB5" w:rsidRPr="000D2FB5" w:rsidRDefault="000D2FB5" w:rsidP="000D2FB5">
            <w:pPr>
              <w:pStyle w:val="ConsPlusNormal"/>
              <w:spacing w:line="216" w:lineRule="auto"/>
              <w:rPr>
                <w:rFonts w:ascii="Times New Roman" w:hAnsi="Times New Roman" w:cs="Times New Roman"/>
              </w:rPr>
            </w:pPr>
          </w:p>
        </w:tc>
        <w:tc>
          <w:tcPr>
            <w:tcW w:w="735" w:type="dxa"/>
            <w:vMerge/>
          </w:tcPr>
          <w:p w:rsidR="000D2FB5" w:rsidRPr="000D2FB5" w:rsidRDefault="000D2FB5" w:rsidP="000D2FB5">
            <w:pPr>
              <w:pStyle w:val="ConsPlusNormal"/>
              <w:spacing w:line="216" w:lineRule="auto"/>
              <w:rPr>
                <w:rFonts w:ascii="Times New Roman" w:hAnsi="Times New Roman" w:cs="Times New Roman"/>
              </w:rPr>
            </w:pPr>
          </w:p>
        </w:tc>
        <w:tc>
          <w:tcPr>
            <w:tcW w:w="876" w:type="dxa"/>
            <w:vMerge/>
          </w:tcPr>
          <w:p w:rsidR="000D2FB5" w:rsidRPr="000D2FB5" w:rsidRDefault="000D2FB5" w:rsidP="000D2FB5">
            <w:pPr>
              <w:pStyle w:val="ConsPlusNormal"/>
              <w:spacing w:line="216" w:lineRule="auto"/>
              <w:rPr>
                <w:rFonts w:ascii="Times New Roman" w:hAnsi="Times New Roman" w:cs="Times New Roman"/>
              </w:rPr>
            </w:pPr>
          </w:p>
        </w:tc>
        <w:tc>
          <w:tcPr>
            <w:tcW w:w="654" w:type="dxa"/>
            <w:vMerge/>
          </w:tcPr>
          <w:p w:rsidR="000D2FB5" w:rsidRPr="000D2FB5" w:rsidRDefault="000D2FB5" w:rsidP="000D2FB5">
            <w:pPr>
              <w:pStyle w:val="ConsPlusNormal"/>
              <w:spacing w:line="216" w:lineRule="auto"/>
              <w:rPr>
                <w:rFonts w:ascii="Times New Roman" w:hAnsi="Times New Roman" w:cs="Times New Roman"/>
              </w:rPr>
            </w:pPr>
          </w:p>
        </w:tc>
        <w:tc>
          <w:tcPr>
            <w:tcW w:w="801" w:type="dxa"/>
            <w:vMerge/>
          </w:tcPr>
          <w:p w:rsidR="000D2FB5" w:rsidRPr="000D2FB5" w:rsidRDefault="000D2FB5" w:rsidP="000D2FB5">
            <w:pPr>
              <w:pStyle w:val="ConsPlusNormal"/>
              <w:spacing w:line="216" w:lineRule="auto"/>
              <w:rPr>
                <w:rFonts w:ascii="Times New Roman" w:hAnsi="Times New Roman" w:cs="Times New Roman"/>
              </w:rPr>
            </w:pPr>
          </w:p>
        </w:tc>
        <w:tc>
          <w:tcPr>
            <w:tcW w:w="898" w:type="dxa"/>
            <w:vMerge/>
          </w:tcPr>
          <w:p w:rsidR="000D2FB5" w:rsidRPr="000D2FB5" w:rsidRDefault="000D2FB5" w:rsidP="000D2FB5">
            <w:pPr>
              <w:pStyle w:val="ConsPlusNormal"/>
              <w:spacing w:line="216" w:lineRule="auto"/>
              <w:rPr>
                <w:rFonts w:ascii="Times New Roman" w:hAnsi="Times New Roman" w:cs="Times New Roman"/>
              </w:rPr>
            </w:pPr>
          </w:p>
        </w:tc>
        <w:tc>
          <w:tcPr>
            <w:tcW w:w="794" w:type="dxa"/>
            <w:vMerge/>
          </w:tcPr>
          <w:p w:rsidR="000D2FB5" w:rsidRPr="000D2FB5" w:rsidRDefault="000D2FB5" w:rsidP="000D2FB5">
            <w:pPr>
              <w:pStyle w:val="ConsPlusNormal"/>
              <w:spacing w:line="216" w:lineRule="auto"/>
              <w:rPr>
                <w:rFonts w:ascii="Times New Roman" w:hAnsi="Times New Roman" w:cs="Times New Roman"/>
              </w:rPr>
            </w:pPr>
          </w:p>
        </w:tc>
        <w:tc>
          <w:tcPr>
            <w:tcW w:w="687" w:type="dxa"/>
            <w:vMerge w:val="restart"/>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Всего</w:t>
            </w:r>
          </w:p>
        </w:tc>
        <w:tc>
          <w:tcPr>
            <w:tcW w:w="4086" w:type="dxa"/>
            <w:gridSpan w:val="5"/>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в том числе</w:t>
            </w:r>
          </w:p>
        </w:tc>
        <w:tc>
          <w:tcPr>
            <w:tcW w:w="804" w:type="dxa"/>
            <w:vMerge/>
          </w:tcPr>
          <w:p w:rsidR="000D2FB5" w:rsidRPr="000D2FB5" w:rsidRDefault="000D2FB5" w:rsidP="000D2FB5">
            <w:pPr>
              <w:pStyle w:val="ConsPlusNormal"/>
              <w:spacing w:line="216" w:lineRule="auto"/>
              <w:rPr>
                <w:rFonts w:ascii="Times New Roman" w:hAnsi="Times New Roman" w:cs="Times New Roman"/>
              </w:rPr>
            </w:pPr>
          </w:p>
        </w:tc>
        <w:tc>
          <w:tcPr>
            <w:tcW w:w="831" w:type="dxa"/>
            <w:vMerge w:val="restart"/>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Всего</w:t>
            </w:r>
          </w:p>
        </w:tc>
        <w:tc>
          <w:tcPr>
            <w:tcW w:w="3807" w:type="dxa"/>
            <w:gridSpan w:val="5"/>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в том числе</w:t>
            </w:r>
          </w:p>
        </w:tc>
      </w:tr>
      <w:tr w:rsidR="000D2FB5" w:rsidRPr="000D2FB5">
        <w:tblPrEx>
          <w:tblBorders>
            <w:right w:val="single" w:sz="4" w:space="0" w:color="auto"/>
          </w:tblBorders>
        </w:tblPrEx>
        <w:tc>
          <w:tcPr>
            <w:tcW w:w="624" w:type="dxa"/>
            <w:vMerge/>
          </w:tcPr>
          <w:p w:rsidR="000D2FB5" w:rsidRPr="000D2FB5" w:rsidRDefault="000D2FB5" w:rsidP="000D2FB5">
            <w:pPr>
              <w:pStyle w:val="ConsPlusNormal"/>
              <w:spacing w:line="216" w:lineRule="auto"/>
              <w:rPr>
                <w:rFonts w:ascii="Times New Roman" w:hAnsi="Times New Roman" w:cs="Times New Roman"/>
              </w:rPr>
            </w:pPr>
          </w:p>
        </w:tc>
        <w:tc>
          <w:tcPr>
            <w:tcW w:w="1757" w:type="dxa"/>
            <w:vMerge/>
          </w:tcPr>
          <w:p w:rsidR="000D2FB5" w:rsidRPr="000D2FB5" w:rsidRDefault="000D2FB5" w:rsidP="000D2FB5">
            <w:pPr>
              <w:pStyle w:val="ConsPlusNormal"/>
              <w:spacing w:line="216" w:lineRule="auto"/>
              <w:rPr>
                <w:rFonts w:ascii="Times New Roman" w:hAnsi="Times New Roman" w:cs="Times New Roman"/>
              </w:rPr>
            </w:pPr>
          </w:p>
        </w:tc>
        <w:tc>
          <w:tcPr>
            <w:tcW w:w="850" w:type="dxa"/>
            <w:vMerge/>
          </w:tcPr>
          <w:p w:rsidR="000D2FB5" w:rsidRPr="000D2FB5" w:rsidRDefault="000D2FB5" w:rsidP="000D2FB5">
            <w:pPr>
              <w:pStyle w:val="ConsPlusNormal"/>
              <w:spacing w:line="216" w:lineRule="auto"/>
              <w:rPr>
                <w:rFonts w:ascii="Times New Roman" w:hAnsi="Times New Roman" w:cs="Times New Roman"/>
              </w:rPr>
            </w:pPr>
          </w:p>
        </w:tc>
        <w:tc>
          <w:tcPr>
            <w:tcW w:w="684" w:type="dxa"/>
            <w:vMerge/>
          </w:tcPr>
          <w:p w:rsidR="000D2FB5" w:rsidRPr="000D2FB5" w:rsidRDefault="000D2FB5" w:rsidP="000D2FB5">
            <w:pPr>
              <w:pStyle w:val="ConsPlusNormal"/>
              <w:spacing w:line="216" w:lineRule="auto"/>
              <w:rPr>
                <w:rFonts w:ascii="Times New Roman" w:hAnsi="Times New Roman" w:cs="Times New Roman"/>
              </w:rPr>
            </w:pPr>
          </w:p>
        </w:tc>
        <w:tc>
          <w:tcPr>
            <w:tcW w:w="735" w:type="dxa"/>
            <w:vMerge/>
          </w:tcPr>
          <w:p w:rsidR="000D2FB5" w:rsidRPr="000D2FB5" w:rsidRDefault="000D2FB5" w:rsidP="000D2FB5">
            <w:pPr>
              <w:pStyle w:val="ConsPlusNormal"/>
              <w:spacing w:line="216" w:lineRule="auto"/>
              <w:rPr>
                <w:rFonts w:ascii="Times New Roman" w:hAnsi="Times New Roman" w:cs="Times New Roman"/>
              </w:rPr>
            </w:pPr>
          </w:p>
        </w:tc>
        <w:tc>
          <w:tcPr>
            <w:tcW w:w="876" w:type="dxa"/>
            <w:vMerge/>
          </w:tcPr>
          <w:p w:rsidR="000D2FB5" w:rsidRPr="000D2FB5" w:rsidRDefault="000D2FB5" w:rsidP="000D2FB5">
            <w:pPr>
              <w:pStyle w:val="ConsPlusNormal"/>
              <w:spacing w:line="216" w:lineRule="auto"/>
              <w:rPr>
                <w:rFonts w:ascii="Times New Roman" w:hAnsi="Times New Roman" w:cs="Times New Roman"/>
              </w:rPr>
            </w:pPr>
          </w:p>
        </w:tc>
        <w:tc>
          <w:tcPr>
            <w:tcW w:w="654" w:type="dxa"/>
            <w:vMerge/>
          </w:tcPr>
          <w:p w:rsidR="000D2FB5" w:rsidRPr="000D2FB5" w:rsidRDefault="000D2FB5" w:rsidP="000D2FB5">
            <w:pPr>
              <w:pStyle w:val="ConsPlusNormal"/>
              <w:spacing w:line="216" w:lineRule="auto"/>
              <w:rPr>
                <w:rFonts w:ascii="Times New Roman" w:hAnsi="Times New Roman" w:cs="Times New Roman"/>
              </w:rPr>
            </w:pPr>
          </w:p>
        </w:tc>
        <w:tc>
          <w:tcPr>
            <w:tcW w:w="801" w:type="dxa"/>
            <w:vMerge/>
          </w:tcPr>
          <w:p w:rsidR="000D2FB5" w:rsidRPr="000D2FB5" w:rsidRDefault="000D2FB5" w:rsidP="000D2FB5">
            <w:pPr>
              <w:pStyle w:val="ConsPlusNormal"/>
              <w:spacing w:line="216" w:lineRule="auto"/>
              <w:rPr>
                <w:rFonts w:ascii="Times New Roman" w:hAnsi="Times New Roman" w:cs="Times New Roman"/>
              </w:rPr>
            </w:pPr>
          </w:p>
        </w:tc>
        <w:tc>
          <w:tcPr>
            <w:tcW w:w="898" w:type="dxa"/>
            <w:vMerge/>
          </w:tcPr>
          <w:p w:rsidR="000D2FB5" w:rsidRPr="000D2FB5" w:rsidRDefault="000D2FB5" w:rsidP="000D2FB5">
            <w:pPr>
              <w:pStyle w:val="ConsPlusNormal"/>
              <w:spacing w:line="216" w:lineRule="auto"/>
              <w:rPr>
                <w:rFonts w:ascii="Times New Roman" w:hAnsi="Times New Roman" w:cs="Times New Roman"/>
              </w:rPr>
            </w:pPr>
          </w:p>
        </w:tc>
        <w:tc>
          <w:tcPr>
            <w:tcW w:w="794" w:type="dxa"/>
            <w:vMerge/>
          </w:tcPr>
          <w:p w:rsidR="000D2FB5" w:rsidRPr="000D2FB5" w:rsidRDefault="000D2FB5" w:rsidP="000D2FB5">
            <w:pPr>
              <w:pStyle w:val="ConsPlusNormal"/>
              <w:spacing w:line="216" w:lineRule="auto"/>
              <w:rPr>
                <w:rFonts w:ascii="Times New Roman" w:hAnsi="Times New Roman" w:cs="Times New Roman"/>
              </w:rPr>
            </w:pPr>
          </w:p>
        </w:tc>
        <w:tc>
          <w:tcPr>
            <w:tcW w:w="687" w:type="dxa"/>
            <w:vMerge/>
          </w:tcPr>
          <w:p w:rsidR="000D2FB5" w:rsidRPr="000D2FB5" w:rsidRDefault="000D2FB5" w:rsidP="000D2FB5">
            <w:pPr>
              <w:pStyle w:val="ConsPlusNormal"/>
              <w:spacing w:line="216" w:lineRule="auto"/>
              <w:rPr>
                <w:rFonts w:ascii="Times New Roman" w:hAnsi="Times New Roman" w:cs="Times New Roman"/>
              </w:rPr>
            </w:pPr>
          </w:p>
        </w:tc>
        <w:tc>
          <w:tcPr>
            <w:tcW w:w="3260" w:type="dxa"/>
            <w:gridSpan w:val="4"/>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МКД</w:t>
            </w:r>
          </w:p>
        </w:tc>
        <w:tc>
          <w:tcPr>
            <w:tcW w:w="826" w:type="dxa"/>
            <w:vMerge w:val="restart"/>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Дома блокированной застройки, ОИЖС</w:t>
            </w:r>
          </w:p>
        </w:tc>
        <w:tc>
          <w:tcPr>
            <w:tcW w:w="804" w:type="dxa"/>
            <w:vMerge/>
          </w:tcPr>
          <w:p w:rsidR="000D2FB5" w:rsidRPr="000D2FB5" w:rsidRDefault="000D2FB5" w:rsidP="000D2FB5">
            <w:pPr>
              <w:pStyle w:val="ConsPlusNormal"/>
              <w:spacing w:line="216" w:lineRule="auto"/>
              <w:rPr>
                <w:rFonts w:ascii="Times New Roman" w:hAnsi="Times New Roman" w:cs="Times New Roman"/>
              </w:rPr>
            </w:pPr>
          </w:p>
        </w:tc>
        <w:tc>
          <w:tcPr>
            <w:tcW w:w="831" w:type="dxa"/>
            <w:vMerge/>
          </w:tcPr>
          <w:p w:rsidR="000D2FB5" w:rsidRPr="000D2FB5" w:rsidRDefault="000D2FB5" w:rsidP="000D2FB5">
            <w:pPr>
              <w:pStyle w:val="ConsPlusNormal"/>
              <w:spacing w:line="216" w:lineRule="auto"/>
              <w:rPr>
                <w:rFonts w:ascii="Times New Roman" w:hAnsi="Times New Roman" w:cs="Times New Roman"/>
              </w:rPr>
            </w:pPr>
          </w:p>
        </w:tc>
        <w:tc>
          <w:tcPr>
            <w:tcW w:w="794" w:type="dxa"/>
            <w:vMerge w:val="restart"/>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внебюджетные источники финансирования</w:t>
            </w:r>
          </w:p>
        </w:tc>
        <w:tc>
          <w:tcPr>
            <w:tcW w:w="781" w:type="dxa"/>
            <w:vMerge w:val="restart"/>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средства Федерального бюджета</w:t>
            </w:r>
          </w:p>
        </w:tc>
        <w:tc>
          <w:tcPr>
            <w:tcW w:w="634" w:type="dxa"/>
            <w:vMerge w:val="restart"/>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средства бюджета субъекта РФ</w:t>
            </w:r>
          </w:p>
        </w:tc>
        <w:tc>
          <w:tcPr>
            <w:tcW w:w="907" w:type="dxa"/>
            <w:vMerge w:val="restart"/>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средства бюджета муниципального образования</w:t>
            </w:r>
          </w:p>
        </w:tc>
        <w:tc>
          <w:tcPr>
            <w:tcW w:w="691" w:type="dxa"/>
            <w:vMerge w:val="restart"/>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расчетная сумма субсидии за счет средств Фонда</w:t>
            </w:r>
          </w:p>
        </w:tc>
      </w:tr>
      <w:tr w:rsidR="000D2FB5" w:rsidRPr="000D2FB5">
        <w:tblPrEx>
          <w:tblBorders>
            <w:right w:val="single" w:sz="4" w:space="0" w:color="auto"/>
          </w:tblBorders>
        </w:tblPrEx>
        <w:tc>
          <w:tcPr>
            <w:tcW w:w="624" w:type="dxa"/>
            <w:vMerge/>
          </w:tcPr>
          <w:p w:rsidR="000D2FB5" w:rsidRPr="000D2FB5" w:rsidRDefault="000D2FB5" w:rsidP="000D2FB5">
            <w:pPr>
              <w:pStyle w:val="ConsPlusNormal"/>
              <w:spacing w:line="216" w:lineRule="auto"/>
              <w:rPr>
                <w:rFonts w:ascii="Times New Roman" w:hAnsi="Times New Roman" w:cs="Times New Roman"/>
              </w:rPr>
            </w:pPr>
          </w:p>
        </w:tc>
        <w:tc>
          <w:tcPr>
            <w:tcW w:w="1757" w:type="dxa"/>
            <w:vMerge/>
          </w:tcPr>
          <w:p w:rsidR="000D2FB5" w:rsidRPr="000D2FB5" w:rsidRDefault="000D2FB5" w:rsidP="000D2FB5">
            <w:pPr>
              <w:pStyle w:val="ConsPlusNormal"/>
              <w:spacing w:line="216" w:lineRule="auto"/>
              <w:rPr>
                <w:rFonts w:ascii="Times New Roman" w:hAnsi="Times New Roman" w:cs="Times New Roman"/>
              </w:rPr>
            </w:pPr>
          </w:p>
        </w:tc>
        <w:tc>
          <w:tcPr>
            <w:tcW w:w="850" w:type="dxa"/>
            <w:vMerge/>
          </w:tcPr>
          <w:p w:rsidR="000D2FB5" w:rsidRPr="000D2FB5" w:rsidRDefault="000D2FB5" w:rsidP="000D2FB5">
            <w:pPr>
              <w:pStyle w:val="ConsPlusNormal"/>
              <w:spacing w:line="216" w:lineRule="auto"/>
              <w:rPr>
                <w:rFonts w:ascii="Times New Roman" w:hAnsi="Times New Roman" w:cs="Times New Roman"/>
              </w:rPr>
            </w:pPr>
          </w:p>
        </w:tc>
        <w:tc>
          <w:tcPr>
            <w:tcW w:w="684" w:type="dxa"/>
            <w:vMerge/>
          </w:tcPr>
          <w:p w:rsidR="000D2FB5" w:rsidRPr="000D2FB5" w:rsidRDefault="000D2FB5" w:rsidP="000D2FB5">
            <w:pPr>
              <w:pStyle w:val="ConsPlusNormal"/>
              <w:spacing w:line="216" w:lineRule="auto"/>
              <w:rPr>
                <w:rFonts w:ascii="Times New Roman" w:hAnsi="Times New Roman" w:cs="Times New Roman"/>
              </w:rPr>
            </w:pPr>
          </w:p>
        </w:tc>
        <w:tc>
          <w:tcPr>
            <w:tcW w:w="735" w:type="dxa"/>
            <w:vMerge/>
          </w:tcPr>
          <w:p w:rsidR="000D2FB5" w:rsidRPr="000D2FB5" w:rsidRDefault="000D2FB5" w:rsidP="000D2FB5">
            <w:pPr>
              <w:pStyle w:val="ConsPlusNormal"/>
              <w:spacing w:line="216" w:lineRule="auto"/>
              <w:rPr>
                <w:rFonts w:ascii="Times New Roman" w:hAnsi="Times New Roman" w:cs="Times New Roman"/>
              </w:rPr>
            </w:pPr>
          </w:p>
        </w:tc>
        <w:tc>
          <w:tcPr>
            <w:tcW w:w="876" w:type="dxa"/>
            <w:vMerge/>
          </w:tcPr>
          <w:p w:rsidR="000D2FB5" w:rsidRPr="000D2FB5" w:rsidRDefault="000D2FB5" w:rsidP="000D2FB5">
            <w:pPr>
              <w:pStyle w:val="ConsPlusNormal"/>
              <w:spacing w:line="216" w:lineRule="auto"/>
              <w:rPr>
                <w:rFonts w:ascii="Times New Roman" w:hAnsi="Times New Roman" w:cs="Times New Roman"/>
              </w:rPr>
            </w:pPr>
          </w:p>
        </w:tc>
        <w:tc>
          <w:tcPr>
            <w:tcW w:w="654" w:type="dxa"/>
            <w:vMerge/>
          </w:tcPr>
          <w:p w:rsidR="000D2FB5" w:rsidRPr="000D2FB5" w:rsidRDefault="000D2FB5" w:rsidP="000D2FB5">
            <w:pPr>
              <w:pStyle w:val="ConsPlusNormal"/>
              <w:spacing w:line="216" w:lineRule="auto"/>
              <w:rPr>
                <w:rFonts w:ascii="Times New Roman" w:hAnsi="Times New Roman" w:cs="Times New Roman"/>
              </w:rPr>
            </w:pPr>
          </w:p>
        </w:tc>
        <w:tc>
          <w:tcPr>
            <w:tcW w:w="801" w:type="dxa"/>
            <w:vMerge/>
          </w:tcPr>
          <w:p w:rsidR="000D2FB5" w:rsidRPr="000D2FB5" w:rsidRDefault="000D2FB5" w:rsidP="000D2FB5">
            <w:pPr>
              <w:pStyle w:val="ConsPlusNormal"/>
              <w:spacing w:line="216" w:lineRule="auto"/>
              <w:rPr>
                <w:rFonts w:ascii="Times New Roman" w:hAnsi="Times New Roman" w:cs="Times New Roman"/>
              </w:rPr>
            </w:pPr>
          </w:p>
        </w:tc>
        <w:tc>
          <w:tcPr>
            <w:tcW w:w="898" w:type="dxa"/>
            <w:vMerge/>
          </w:tcPr>
          <w:p w:rsidR="000D2FB5" w:rsidRPr="000D2FB5" w:rsidRDefault="000D2FB5" w:rsidP="000D2FB5">
            <w:pPr>
              <w:pStyle w:val="ConsPlusNormal"/>
              <w:spacing w:line="216" w:lineRule="auto"/>
              <w:rPr>
                <w:rFonts w:ascii="Times New Roman" w:hAnsi="Times New Roman" w:cs="Times New Roman"/>
              </w:rPr>
            </w:pPr>
          </w:p>
        </w:tc>
        <w:tc>
          <w:tcPr>
            <w:tcW w:w="794" w:type="dxa"/>
            <w:vMerge/>
          </w:tcPr>
          <w:p w:rsidR="000D2FB5" w:rsidRPr="000D2FB5" w:rsidRDefault="000D2FB5" w:rsidP="000D2FB5">
            <w:pPr>
              <w:pStyle w:val="ConsPlusNormal"/>
              <w:spacing w:line="216" w:lineRule="auto"/>
              <w:rPr>
                <w:rFonts w:ascii="Times New Roman" w:hAnsi="Times New Roman" w:cs="Times New Roman"/>
              </w:rPr>
            </w:pPr>
          </w:p>
        </w:tc>
        <w:tc>
          <w:tcPr>
            <w:tcW w:w="687" w:type="dxa"/>
            <w:vMerge/>
          </w:tcPr>
          <w:p w:rsidR="000D2FB5" w:rsidRPr="000D2FB5" w:rsidRDefault="000D2FB5" w:rsidP="000D2FB5">
            <w:pPr>
              <w:pStyle w:val="ConsPlusNormal"/>
              <w:spacing w:line="216" w:lineRule="auto"/>
              <w:rPr>
                <w:rFonts w:ascii="Times New Roman" w:hAnsi="Times New Roman" w:cs="Times New Roman"/>
              </w:rPr>
            </w:pPr>
          </w:p>
        </w:tc>
        <w:tc>
          <w:tcPr>
            <w:tcW w:w="701"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 xml:space="preserve">аварийные, признанные таковыми до 1 января 2017 </w:t>
            </w:r>
            <w:r w:rsidRPr="000D2FB5">
              <w:rPr>
                <w:rFonts w:ascii="Times New Roman" w:hAnsi="Times New Roman" w:cs="Times New Roman"/>
              </w:rPr>
              <w:lastRenderedPageBreak/>
              <w:t>года</w:t>
            </w:r>
          </w:p>
        </w:tc>
        <w:tc>
          <w:tcPr>
            <w:tcW w:w="830"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lastRenderedPageBreak/>
              <w:t xml:space="preserve">аварийные, признанные таковыми в период с 1 января 2017 года до </w:t>
            </w:r>
            <w:r w:rsidRPr="000D2FB5">
              <w:rPr>
                <w:rFonts w:ascii="Times New Roman" w:hAnsi="Times New Roman" w:cs="Times New Roman"/>
              </w:rPr>
              <w:lastRenderedPageBreak/>
              <w:t>1 января 2022 года</w:t>
            </w:r>
          </w:p>
        </w:tc>
        <w:tc>
          <w:tcPr>
            <w:tcW w:w="691"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lastRenderedPageBreak/>
              <w:t xml:space="preserve">аварийные, признанные таковыми после 1 января </w:t>
            </w:r>
            <w:r w:rsidRPr="000D2FB5">
              <w:rPr>
                <w:rFonts w:ascii="Times New Roman" w:hAnsi="Times New Roman" w:cs="Times New Roman"/>
              </w:rPr>
              <w:lastRenderedPageBreak/>
              <w:t>2022 года</w:t>
            </w:r>
          </w:p>
        </w:tc>
        <w:tc>
          <w:tcPr>
            <w:tcW w:w="1038"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lastRenderedPageBreak/>
              <w:t>многоквартирные дома, которые соответствуют критериям, установленным субъекто</w:t>
            </w:r>
            <w:r w:rsidRPr="000D2FB5">
              <w:rPr>
                <w:rFonts w:ascii="Times New Roman" w:hAnsi="Times New Roman" w:cs="Times New Roman"/>
              </w:rPr>
              <w:lastRenderedPageBreak/>
              <w:t>м РФ</w:t>
            </w:r>
          </w:p>
        </w:tc>
        <w:tc>
          <w:tcPr>
            <w:tcW w:w="826" w:type="dxa"/>
            <w:vMerge/>
          </w:tcPr>
          <w:p w:rsidR="000D2FB5" w:rsidRPr="000D2FB5" w:rsidRDefault="000D2FB5" w:rsidP="000D2FB5">
            <w:pPr>
              <w:pStyle w:val="ConsPlusNormal"/>
              <w:spacing w:line="216" w:lineRule="auto"/>
              <w:rPr>
                <w:rFonts w:ascii="Times New Roman" w:hAnsi="Times New Roman" w:cs="Times New Roman"/>
              </w:rPr>
            </w:pPr>
          </w:p>
        </w:tc>
        <w:tc>
          <w:tcPr>
            <w:tcW w:w="804" w:type="dxa"/>
            <w:vMerge/>
          </w:tcPr>
          <w:p w:rsidR="000D2FB5" w:rsidRPr="000D2FB5" w:rsidRDefault="000D2FB5" w:rsidP="000D2FB5">
            <w:pPr>
              <w:pStyle w:val="ConsPlusNormal"/>
              <w:spacing w:line="216" w:lineRule="auto"/>
              <w:rPr>
                <w:rFonts w:ascii="Times New Roman" w:hAnsi="Times New Roman" w:cs="Times New Roman"/>
              </w:rPr>
            </w:pPr>
          </w:p>
        </w:tc>
        <w:tc>
          <w:tcPr>
            <w:tcW w:w="831" w:type="dxa"/>
            <w:vMerge/>
          </w:tcPr>
          <w:p w:rsidR="000D2FB5" w:rsidRPr="000D2FB5" w:rsidRDefault="000D2FB5" w:rsidP="000D2FB5">
            <w:pPr>
              <w:pStyle w:val="ConsPlusNormal"/>
              <w:spacing w:line="216" w:lineRule="auto"/>
              <w:rPr>
                <w:rFonts w:ascii="Times New Roman" w:hAnsi="Times New Roman" w:cs="Times New Roman"/>
              </w:rPr>
            </w:pPr>
          </w:p>
        </w:tc>
        <w:tc>
          <w:tcPr>
            <w:tcW w:w="794" w:type="dxa"/>
            <w:vMerge/>
          </w:tcPr>
          <w:p w:rsidR="000D2FB5" w:rsidRPr="000D2FB5" w:rsidRDefault="000D2FB5" w:rsidP="000D2FB5">
            <w:pPr>
              <w:pStyle w:val="ConsPlusNormal"/>
              <w:spacing w:line="216" w:lineRule="auto"/>
              <w:rPr>
                <w:rFonts w:ascii="Times New Roman" w:hAnsi="Times New Roman" w:cs="Times New Roman"/>
              </w:rPr>
            </w:pPr>
          </w:p>
        </w:tc>
        <w:tc>
          <w:tcPr>
            <w:tcW w:w="781" w:type="dxa"/>
            <w:vMerge/>
          </w:tcPr>
          <w:p w:rsidR="000D2FB5" w:rsidRPr="000D2FB5" w:rsidRDefault="000D2FB5" w:rsidP="000D2FB5">
            <w:pPr>
              <w:pStyle w:val="ConsPlusNormal"/>
              <w:spacing w:line="216" w:lineRule="auto"/>
              <w:rPr>
                <w:rFonts w:ascii="Times New Roman" w:hAnsi="Times New Roman" w:cs="Times New Roman"/>
              </w:rPr>
            </w:pPr>
          </w:p>
        </w:tc>
        <w:tc>
          <w:tcPr>
            <w:tcW w:w="634" w:type="dxa"/>
            <w:vMerge/>
          </w:tcPr>
          <w:p w:rsidR="000D2FB5" w:rsidRPr="000D2FB5" w:rsidRDefault="000D2FB5" w:rsidP="000D2FB5">
            <w:pPr>
              <w:pStyle w:val="ConsPlusNormal"/>
              <w:spacing w:line="216" w:lineRule="auto"/>
              <w:rPr>
                <w:rFonts w:ascii="Times New Roman" w:hAnsi="Times New Roman" w:cs="Times New Roman"/>
              </w:rPr>
            </w:pPr>
          </w:p>
        </w:tc>
        <w:tc>
          <w:tcPr>
            <w:tcW w:w="907" w:type="dxa"/>
            <w:vMerge/>
          </w:tcPr>
          <w:p w:rsidR="000D2FB5" w:rsidRPr="000D2FB5" w:rsidRDefault="000D2FB5" w:rsidP="000D2FB5">
            <w:pPr>
              <w:pStyle w:val="ConsPlusNormal"/>
              <w:spacing w:line="216" w:lineRule="auto"/>
              <w:rPr>
                <w:rFonts w:ascii="Times New Roman" w:hAnsi="Times New Roman" w:cs="Times New Roman"/>
              </w:rPr>
            </w:pPr>
          </w:p>
        </w:tc>
        <w:tc>
          <w:tcPr>
            <w:tcW w:w="691" w:type="dxa"/>
            <w:vMerge/>
          </w:tcPr>
          <w:p w:rsidR="000D2FB5" w:rsidRPr="000D2FB5" w:rsidRDefault="000D2FB5" w:rsidP="000D2FB5">
            <w:pPr>
              <w:pStyle w:val="ConsPlusNormal"/>
              <w:spacing w:line="216" w:lineRule="auto"/>
              <w:rPr>
                <w:rFonts w:ascii="Times New Roman" w:hAnsi="Times New Roman" w:cs="Times New Roman"/>
              </w:rPr>
            </w:pPr>
          </w:p>
        </w:tc>
      </w:tr>
      <w:tr w:rsidR="000D2FB5" w:rsidRPr="000D2FB5">
        <w:tblPrEx>
          <w:tblBorders>
            <w:right w:val="single" w:sz="4" w:space="0" w:color="auto"/>
          </w:tblBorders>
        </w:tblPrEx>
        <w:tc>
          <w:tcPr>
            <w:tcW w:w="624" w:type="dxa"/>
            <w:vMerge/>
          </w:tcPr>
          <w:p w:rsidR="000D2FB5" w:rsidRPr="000D2FB5" w:rsidRDefault="000D2FB5" w:rsidP="000D2FB5">
            <w:pPr>
              <w:pStyle w:val="ConsPlusNormal"/>
              <w:spacing w:line="216" w:lineRule="auto"/>
              <w:rPr>
                <w:rFonts w:ascii="Times New Roman" w:hAnsi="Times New Roman" w:cs="Times New Roman"/>
              </w:rPr>
            </w:pPr>
          </w:p>
        </w:tc>
        <w:tc>
          <w:tcPr>
            <w:tcW w:w="1757" w:type="dxa"/>
            <w:vMerge/>
          </w:tcPr>
          <w:p w:rsidR="000D2FB5" w:rsidRPr="000D2FB5" w:rsidRDefault="000D2FB5" w:rsidP="000D2FB5">
            <w:pPr>
              <w:pStyle w:val="ConsPlusNormal"/>
              <w:spacing w:line="216" w:lineRule="auto"/>
              <w:rPr>
                <w:rFonts w:ascii="Times New Roman" w:hAnsi="Times New Roman" w:cs="Times New Roman"/>
              </w:rPr>
            </w:pPr>
          </w:p>
        </w:tc>
        <w:tc>
          <w:tcPr>
            <w:tcW w:w="850" w:type="dxa"/>
            <w:vMerge/>
          </w:tcPr>
          <w:p w:rsidR="000D2FB5" w:rsidRPr="000D2FB5" w:rsidRDefault="000D2FB5" w:rsidP="000D2FB5">
            <w:pPr>
              <w:pStyle w:val="ConsPlusNormal"/>
              <w:spacing w:line="216" w:lineRule="auto"/>
              <w:rPr>
                <w:rFonts w:ascii="Times New Roman" w:hAnsi="Times New Roman" w:cs="Times New Roman"/>
              </w:rPr>
            </w:pPr>
          </w:p>
        </w:tc>
        <w:tc>
          <w:tcPr>
            <w:tcW w:w="684" w:type="dxa"/>
            <w:vMerge/>
          </w:tcPr>
          <w:p w:rsidR="000D2FB5" w:rsidRPr="000D2FB5" w:rsidRDefault="000D2FB5" w:rsidP="000D2FB5">
            <w:pPr>
              <w:pStyle w:val="ConsPlusNormal"/>
              <w:spacing w:line="216" w:lineRule="auto"/>
              <w:rPr>
                <w:rFonts w:ascii="Times New Roman" w:hAnsi="Times New Roman" w:cs="Times New Roman"/>
              </w:rPr>
            </w:pPr>
          </w:p>
        </w:tc>
        <w:tc>
          <w:tcPr>
            <w:tcW w:w="735" w:type="dxa"/>
            <w:vMerge/>
          </w:tcPr>
          <w:p w:rsidR="000D2FB5" w:rsidRPr="000D2FB5" w:rsidRDefault="000D2FB5" w:rsidP="000D2FB5">
            <w:pPr>
              <w:pStyle w:val="ConsPlusNormal"/>
              <w:spacing w:line="216" w:lineRule="auto"/>
              <w:rPr>
                <w:rFonts w:ascii="Times New Roman" w:hAnsi="Times New Roman" w:cs="Times New Roman"/>
              </w:rPr>
            </w:pPr>
          </w:p>
        </w:tc>
        <w:tc>
          <w:tcPr>
            <w:tcW w:w="876" w:type="dxa"/>
            <w:vMerge/>
          </w:tcPr>
          <w:p w:rsidR="000D2FB5" w:rsidRPr="000D2FB5" w:rsidRDefault="000D2FB5" w:rsidP="000D2FB5">
            <w:pPr>
              <w:pStyle w:val="ConsPlusNormal"/>
              <w:spacing w:line="216" w:lineRule="auto"/>
              <w:rPr>
                <w:rFonts w:ascii="Times New Roman" w:hAnsi="Times New Roman" w:cs="Times New Roman"/>
              </w:rPr>
            </w:pPr>
          </w:p>
        </w:tc>
        <w:tc>
          <w:tcPr>
            <w:tcW w:w="654" w:type="dxa"/>
            <w:vMerge/>
          </w:tcPr>
          <w:p w:rsidR="000D2FB5" w:rsidRPr="000D2FB5" w:rsidRDefault="000D2FB5" w:rsidP="000D2FB5">
            <w:pPr>
              <w:pStyle w:val="ConsPlusNormal"/>
              <w:spacing w:line="216" w:lineRule="auto"/>
              <w:rPr>
                <w:rFonts w:ascii="Times New Roman" w:hAnsi="Times New Roman" w:cs="Times New Roman"/>
              </w:rPr>
            </w:pPr>
          </w:p>
        </w:tc>
        <w:tc>
          <w:tcPr>
            <w:tcW w:w="801" w:type="dxa"/>
            <w:vMerge/>
          </w:tcPr>
          <w:p w:rsidR="000D2FB5" w:rsidRPr="000D2FB5" w:rsidRDefault="000D2FB5" w:rsidP="000D2FB5">
            <w:pPr>
              <w:pStyle w:val="ConsPlusNormal"/>
              <w:spacing w:line="216" w:lineRule="auto"/>
              <w:rPr>
                <w:rFonts w:ascii="Times New Roman" w:hAnsi="Times New Roman" w:cs="Times New Roman"/>
              </w:rPr>
            </w:pPr>
          </w:p>
        </w:tc>
        <w:tc>
          <w:tcPr>
            <w:tcW w:w="898" w:type="dxa"/>
            <w:vMerge/>
          </w:tcPr>
          <w:p w:rsidR="000D2FB5" w:rsidRPr="000D2FB5" w:rsidRDefault="000D2FB5" w:rsidP="000D2FB5">
            <w:pPr>
              <w:pStyle w:val="ConsPlusNormal"/>
              <w:spacing w:line="216" w:lineRule="auto"/>
              <w:rPr>
                <w:rFonts w:ascii="Times New Roman" w:hAnsi="Times New Roman" w:cs="Times New Roman"/>
              </w:rPr>
            </w:pPr>
          </w:p>
        </w:tc>
        <w:tc>
          <w:tcPr>
            <w:tcW w:w="794"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га</w:t>
            </w:r>
          </w:p>
        </w:tc>
        <w:tc>
          <w:tcPr>
            <w:tcW w:w="687"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кв. м</w:t>
            </w:r>
          </w:p>
        </w:tc>
        <w:tc>
          <w:tcPr>
            <w:tcW w:w="701"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кв. м</w:t>
            </w:r>
          </w:p>
        </w:tc>
        <w:tc>
          <w:tcPr>
            <w:tcW w:w="830"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кв. м</w:t>
            </w:r>
          </w:p>
        </w:tc>
        <w:tc>
          <w:tcPr>
            <w:tcW w:w="691"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кв. м</w:t>
            </w:r>
          </w:p>
        </w:tc>
        <w:tc>
          <w:tcPr>
            <w:tcW w:w="1038"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кв. м</w:t>
            </w:r>
          </w:p>
        </w:tc>
        <w:tc>
          <w:tcPr>
            <w:tcW w:w="826"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кв. м</w:t>
            </w:r>
          </w:p>
        </w:tc>
        <w:tc>
          <w:tcPr>
            <w:tcW w:w="804"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кв. м</w:t>
            </w:r>
          </w:p>
        </w:tc>
        <w:tc>
          <w:tcPr>
            <w:tcW w:w="831"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тыс. руб.</w:t>
            </w:r>
          </w:p>
        </w:tc>
        <w:tc>
          <w:tcPr>
            <w:tcW w:w="794"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тыс. руб.</w:t>
            </w:r>
          </w:p>
        </w:tc>
        <w:tc>
          <w:tcPr>
            <w:tcW w:w="781"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тыс. руб.</w:t>
            </w:r>
          </w:p>
        </w:tc>
        <w:tc>
          <w:tcPr>
            <w:tcW w:w="634"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тыс. руб.</w:t>
            </w:r>
          </w:p>
        </w:tc>
        <w:tc>
          <w:tcPr>
            <w:tcW w:w="907"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тыс. руб.</w:t>
            </w:r>
          </w:p>
        </w:tc>
        <w:tc>
          <w:tcPr>
            <w:tcW w:w="691"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тыс. руб.</w:t>
            </w:r>
          </w:p>
        </w:tc>
      </w:tr>
      <w:tr w:rsidR="000D2FB5" w:rsidRPr="000D2FB5">
        <w:tblPrEx>
          <w:tblBorders>
            <w:right w:val="single" w:sz="4" w:space="0" w:color="auto"/>
          </w:tblBorders>
        </w:tblPrEx>
        <w:tc>
          <w:tcPr>
            <w:tcW w:w="624" w:type="dxa"/>
          </w:tcPr>
          <w:p w:rsidR="000D2FB5" w:rsidRPr="000D2FB5" w:rsidRDefault="000D2FB5" w:rsidP="000D2FB5">
            <w:pPr>
              <w:pStyle w:val="ConsPlusNormal"/>
              <w:spacing w:line="216" w:lineRule="auto"/>
              <w:jc w:val="center"/>
              <w:rPr>
                <w:rFonts w:ascii="Times New Roman" w:hAnsi="Times New Roman" w:cs="Times New Roman"/>
              </w:rPr>
            </w:pPr>
            <w:bookmarkStart w:id="44" w:name="P1840"/>
            <w:bookmarkEnd w:id="44"/>
            <w:r w:rsidRPr="000D2FB5">
              <w:rPr>
                <w:rFonts w:ascii="Times New Roman" w:hAnsi="Times New Roman" w:cs="Times New Roman"/>
              </w:rPr>
              <w:t>1</w:t>
            </w:r>
          </w:p>
        </w:tc>
        <w:tc>
          <w:tcPr>
            <w:tcW w:w="1757" w:type="dxa"/>
          </w:tcPr>
          <w:p w:rsidR="000D2FB5" w:rsidRPr="000D2FB5" w:rsidRDefault="000D2FB5" w:rsidP="000D2FB5">
            <w:pPr>
              <w:pStyle w:val="ConsPlusNormal"/>
              <w:spacing w:line="216" w:lineRule="auto"/>
              <w:jc w:val="center"/>
              <w:rPr>
                <w:rFonts w:ascii="Times New Roman" w:hAnsi="Times New Roman" w:cs="Times New Roman"/>
              </w:rPr>
            </w:pPr>
            <w:bookmarkStart w:id="45" w:name="P1841"/>
            <w:bookmarkEnd w:id="45"/>
            <w:r w:rsidRPr="000D2FB5">
              <w:rPr>
                <w:rFonts w:ascii="Times New Roman" w:hAnsi="Times New Roman" w:cs="Times New Roman"/>
              </w:rPr>
              <w:t>2</w:t>
            </w:r>
          </w:p>
        </w:tc>
        <w:tc>
          <w:tcPr>
            <w:tcW w:w="850" w:type="dxa"/>
          </w:tcPr>
          <w:p w:rsidR="000D2FB5" w:rsidRPr="000D2FB5" w:rsidRDefault="000D2FB5" w:rsidP="000D2FB5">
            <w:pPr>
              <w:pStyle w:val="ConsPlusNormal"/>
              <w:spacing w:line="216" w:lineRule="auto"/>
              <w:jc w:val="center"/>
              <w:rPr>
                <w:rFonts w:ascii="Times New Roman" w:hAnsi="Times New Roman" w:cs="Times New Roman"/>
              </w:rPr>
            </w:pPr>
            <w:bookmarkStart w:id="46" w:name="P1842"/>
            <w:bookmarkEnd w:id="46"/>
            <w:r w:rsidRPr="000D2FB5">
              <w:rPr>
                <w:rFonts w:ascii="Times New Roman" w:hAnsi="Times New Roman" w:cs="Times New Roman"/>
              </w:rPr>
              <w:t>3</w:t>
            </w:r>
          </w:p>
        </w:tc>
        <w:tc>
          <w:tcPr>
            <w:tcW w:w="684" w:type="dxa"/>
          </w:tcPr>
          <w:p w:rsidR="000D2FB5" w:rsidRPr="000D2FB5" w:rsidRDefault="000D2FB5" w:rsidP="000D2FB5">
            <w:pPr>
              <w:pStyle w:val="ConsPlusNormal"/>
              <w:spacing w:line="216" w:lineRule="auto"/>
              <w:jc w:val="center"/>
              <w:rPr>
                <w:rFonts w:ascii="Times New Roman" w:hAnsi="Times New Roman" w:cs="Times New Roman"/>
              </w:rPr>
            </w:pPr>
            <w:bookmarkStart w:id="47" w:name="P1843"/>
            <w:bookmarkEnd w:id="47"/>
            <w:r w:rsidRPr="000D2FB5">
              <w:rPr>
                <w:rFonts w:ascii="Times New Roman" w:hAnsi="Times New Roman" w:cs="Times New Roman"/>
              </w:rPr>
              <w:t>4</w:t>
            </w:r>
          </w:p>
        </w:tc>
        <w:tc>
          <w:tcPr>
            <w:tcW w:w="735" w:type="dxa"/>
          </w:tcPr>
          <w:p w:rsidR="000D2FB5" w:rsidRPr="000D2FB5" w:rsidRDefault="000D2FB5" w:rsidP="000D2FB5">
            <w:pPr>
              <w:pStyle w:val="ConsPlusNormal"/>
              <w:spacing w:line="216" w:lineRule="auto"/>
              <w:jc w:val="center"/>
              <w:rPr>
                <w:rFonts w:ascii="Times New Roman" w:hAnsi="Times New Roman" w:cs="Times New Roman"/>
              </w:rPr>
            </w:pPr>
            <w:bookmarkStart w:id="48" w:name="P1844"/>
            <w:bookmarkEnd w:id="48"/>
            <w:r w:rsidRPr="000D2FB5">
              <w:rPr>
                <w:rFonts w:ascii="Times New Roman" w:hAnsi="Times New Roman" w:cs="Times New Roman"/>
              </w:rPr>
              <w:t>5</w:t>
            </w:r>
          </w:p>
        </w:tc>
        <w:tc>
          <w:tcPr>
            <w:tcW w:w="876" w:type="dxa"/>
          </w:tcPr>
          <w:p w:rsidR="000D2FB5" w:rsidRPr="000D2FB5" w:rsidRDefault="000D2FB5" w:rsidP="000D2FB5">
            <w:pPr>
              <w:pStyle w:val="ConsPlusNormal"/>
              <w:spacing w:line="216" w:lineRule="auto"/>
              <w:jc w:val="center"/>
              <w:rPr>
                <w:rFonts w:ascii="Times New Roman" w:hAnsi="Times New Roman" w:cs="Times New Roman"/>
              </w:rPr>
            </w:pPr>
            <w:bookmarkStart w:id="49" w:name="P1845"/>
            <w:bookmarkEnd w:id="49"/>
            <w:r w:rsidRPr="000D2FB5">
              <w:rPr>
                <w:rFonts w:ascii="Times New Roman" w:hAnsi="Times New Roman" w:cs="Times New Roman"/>
              </w:rPr>
              <w:t>6</w:t>
            </w:r>
          </w:p>
        </w:tc>
        <w:tc>
          <w:tcPr>
            <w:tcW w:w="654" w:type="dxa"/>
          </w:tcPr>
          <w:p w:rsidR="000D2FB5" w:rsidRPr="000D2FB5" w:rsidRDefault="000D2FB5" w:rsidP="000D2FB5">
            <w:pPr>
              <w:pStyle w:val="ConsPlusNormal"/>
              <w:spacing w:line="216" w:lineRule="auto"/>
              <w:jc w:val="center"/>
              <w:rPr>
                <w:rFonts w:ascii="Times New Roman" w:hAnsi="Times New Roman" w:cs="Times New Roman"/>
              </w:rPr>
            </w:pPr>
            <w:bookmarkStart w:id="50" w:name="P1846"/>
            <w:bookmarkEnd w:id="50"/>
            <w:r w:rsidRPr="000D2FB5">
              <w:rPr>
                <w:rFonts w:ascii="Times New Roman" w:hAnsi="Times New Roman" w:cs="Times New Roman"/>
              </w:rPr>
              <w:t>7</w:t>
            </w:r>
          </w:p>
        </w:tc>
        <w:tc>
          <w:tcPr>
            <w:tcW w:w="801" w:type="dxa"/>
          </w:tcPr>
          <w:p w:rsidR="000D2FB5" w:rsidRPr="000D2FB5" w:rsidRDefault="000D2FB5" w:rsidP="000D2FB5">
            <w:pPr>
              <w:pStyle w:val="ConsPlusNormal"/>
              <w:spacing w:line="216" w:lineRule="auto"/>
              <w:jc w:val="center"/>
              <w:rPr>
                <w:rFonts w:ascii="Times New Roman" w:hAnsi="Times New Roman" w:cs="Times New Roman"/>
              </w:rPr>
            </w:pPr>
            <w:bookmarkStart w:id="51" w:name="P1847"/>
            <w:bookmarkEnd w:id="51"/>
            <w:r w:rsidRPr="000D2FB5">
              <w:rPr>
                <w:rFonts w:ascii="Times New Roman" w:hAnsi="Times New Roman" w:cs="Times New Roman"/>
              </w:rPr>
              <w:t>8</w:t>
            </w:r>
          </w:p>
        </w:tc>
        <w:tc>
          <w:tcPr>
            <w:tcW w:w="898" w:type="dxa"/>
          </w:tcPr>
          <w:p w:rsidR="000D2FB5" w:rsidRPr="000D2FB5" w:rsidRDefault="000D2FB5" w:rsidP="000D2FB5">
            <w:pPr>
              <w:pStyle w:val="ConsPlusNormal"/>
              <w:spacing w:line="216" w:lineRule="auto"/>
              <w:jc w:val="center"/>
              <w:rPr>
                <w:rFonts w:ascii="Times New Roman" w:hAnsi="Times New Roman" w:cs="Times New Roman"/>
              </w:rPr>
            </w:pPr>
            <w:bookmarkStart w:id="52" w:name="P1848"/>
            <w:bookmarkEnd w:id="52"/>
            <w:r w:rsidRPr="000D2FB5">
              <w:rPr>
                <w:rFonts w:ascii="Times New Roman" w:hAnsi="Times New Roman" w:cs="Times New Roman"/>
              </w:rPr>
              <w:t>9</w:t>
            </w:r>
          </w:p>
        </w:tc>
        <w:tc>
          <w:tcPr>
            <w:tcW w:w="794" w:type="dxa"/>
          </w:tcPr>
          <w:p w:rsidR="000D2FB5" w:rsidRPr="000D2FB5" w:rsidRDefault="000D2FB5" w:rsidP="000D2FB5">
            <w:pPr>
              <w:pStyle w:val="ConsPlusNormal"/>
              <w:spacing w:line="216" w:lineRule="auto"/>
              <w:jc w:val="center"/>
              <w:rPr>
                <w:rFonts w:ascii="Times New Roman" w:hAnsi="Times New Roman" w:cs="Times New Roman"/>
              </w:rPr>
            </w:pPr>
            <w:bookmarkStart w:id="53" w:name="P1849"/>
            <w:bookmarkEnd w:id="53"/>
            <w:r w:rsidRPr="000D2FB5">
              <w:rPr>
                <w:rFonts w:ascii="Times New Roman" w:hAnsi="Times New Roman" w:cs="Times New Roman"/>
              </w:rPr>
              <w:t>10</w:t>
            </w:r>
          </w:p>
        </w:tc>
        <w:tc>
          <w:tcPr>
            <w:tcW w:w="687" w:type="dxa"/>
          </w:tcPr>
          <w:p w:rsidR="000D2FB5" w:rsidRPr="000D2FB5" w:rsidRDefault="000D2FB5" w:rsidP="000D2FB5">
            <w:pPr>
              <w:pStyle w:val="ConsPlusNormal"/>
              <w:spacing w:line="216" w:lineRule="auto"/>
              <w:jc w:val="center"/>
              <w:rPr>
                <w:rFonts w:ascii="Times New Roman" w:hAnsi="Times New Roman" w:cs="Times New Roman"/>
              </w:rPr>
            </w:pPr>
            <w:bookmarkStart w:id="54" w:name="P1850"/>
            <w:bookmarkEnd w:id="54"/>
            <w:r w:rsidRPr="000D2FB5">
              <w:rPr>
                <w:rFonts w:ascii="Times New Roman" w:hAnsi="Times New Roman" w:cs="Times New Roman"/>
              </w:rPr>
              <w:t>11</w:t>
            </w:r>
          </w:p>
        </w:tc>
        <w:tc>
          <w:tcPr>
            <w:tcW w:w="701" w:type="dxa"/>
          </w:tcPr>
          <w:p w:rsidR="000D2FB5" w:rsidRPr="000D2FB5" w:rsidRDefault="000D2FB5" w:rsidP="000D2FB5">
            <w:pPr>
              <w:pStyle w:val="ConsPlusNormal"/>
              <w:spacing w:line="216" w:lineRule="auto"/>
              <w:jc w:val="center"/>
              <w:rPr>
                <w:rFonts w:ascii="Times New Roman" w:hAnsi="Times New Roman" w:cs="Times New Roman"/>
              </w:rPr>
            </w:pPr>
            <w:bookmarkStart w:id="55" w:name="P1851"/>
            <w:bookmarkEnd w:id="55"/>
            <w:r w:rsidRPr="000D2FB5">
              <w:rPr>
                <w:rFonts w:ascii="Times New Roman" w:hAnsi="Times New Roman" w:cs="Times New Roman"/>
              </w:rPr>
              <w:t>12</w:t>
            </w:r>
          </w:p>
        </w:tc>
        <w:tc>
          <w:tcPr>
            <w:tcW w:w="830" w:type="dxa"/>
          </w:tcPr>
          <w:p w:rsidR="000D2FB5" w:rsidRPr="000D2FB5" w:rsidRDefault="000D2FB5" w:rsidP="000D2FB5">
            <w:pPr>
              <w:pStyle w:val="ConsPlusNormal"/>
              <w:spacing w:line="216" w:lineRule="auto"/>
              <w:jc w:val="center"/>
              <w:rPr>
                <w:rFonts w:ascii="Times New Roman" w:hAnsi="Times New Roman" w:cs="Times New Roman"/>
              </w:rPr>
            </w:pPr>
            <w:bookmarkStart w:id="56" w:name="P1852"/>
            <w:bookmarkEnd w:id="56"/>
            <w:r w:rsidRPr="000D2FB5">
              <w:rPr>
                <w:rFonts w:ascii="Times New Roman" w:hAnsi="Times New Roman" w:cs="Times New Roman"/>
              </w:rPr>
              <w:t>13</w:t>
            </w:r>
          </w:p>
        </w:tc>
        <w:tc>
          <w:tcPr>
            <w:tcW w:w="691" w:type="dxa"/>
          </w:tcPr>
          <w:p w:rsidR="000D2FB5" w:rsidRPr="000D2FB5" w:rsidRDefault="000D2FB5" w:rsidP="000D2FB5">
            <w:pPr>
              <w:pStyle w:val="ConsPlusNormal"/>
              <w:spacing w:line="216" w:lineRule="auto"/>
              <w:jc w:val="center"/>
              <w:rPr>
                <w:rFonts w:ascii="Times New Roman" w:hAnsi="Times New Roman" w:cs="Times New Roman"/>
              </w:rPr>
            </w:pPr>
            <w:bookmarkStart w:id="57" w:name="P1853"/>
            <w:bookmarkEnd w:id="57"/>
            <w:r w:rsidRPr="000D2FB5">
              <w:rPr>
                <w:rFonts w:ascii="Times New Roman" w:hAnsi="Times New Roman" w:cs="Times New Roman"/>
              </w:rPr>
              <w:t>14</w:t>
            </w:r>
          </w:p>
        </w:tc>
        <w:tc>
          <w:tcPr>
            <w:tcW w:w="1038" w:type="dxa"/>
          </w:tcPr>
          <w:p w:rsidR="000D2FB5" w:rsidRPr="000D2FB5" w:rsidRDefault="000D2FB5" w:rsidP="000D2FB5">
            <w:pPr>
              <w:pStyle w:val="ConsPlusNormal"/>
              <w:spacing w:line="216" w:lineRule="auto"/>
              <w:jc w:val="center"/>
              <w:rPr>
                <w:rFonts w:ascii="Times New Roman" w:hAnsi="Times New Roman" w:cs="Times New Roman"/>
              </w:rPr>
            </w:pPr>
            <w:bookmarkStart w:id="58" w:name="P1854"/>
            <w:bookmarkEnd w:id="58"/>
            <w:r w:rsidRPr="000D2FB5">
              <w:rPr>
                <w:rFonts w:ascii="Times New Roman" w:hAnsi="Times New Roman" w:cs="Times New Roman"/>
              </w:rPr>
              <w:t>15</w:t>
            </w:r>
          </w:p>
        </w:tc>
        <w:tc>
          <w:tcPr>
            <w:tcW w:w="826" w:type="dxa"/>
          </w:tcPr>
          <w:p w:rsidR="000D2FB5" w:rsidRPr="000D2FB5" w:rsidRDefault="000D2FB5" w:rsidP="000D2FB5">
            <w:pPr>
              <w:pStyle w:val="ConsPlusNormal"/>
              <w:spacing w:line="216" w:lineRule="auto"/>
              <w:jc w:val="center"/>
              <w:rPr>
                <w:rFonts w:ascii="Times New Roman" w:hAnsi="Times New Roman" w:cs="Times New Roman"/>
              </w:rPr>
            </w:pPr>
            <w:bookmarkStart w:id="59" w:name="P1855"/>
            <w:bookmarkEnd w:id="59"/>
            <w:r w:rsidRPr="000D2FB5">
              <w:rPr>
                <w:rFonts w:ascii="Times New Roman" w:hAnsi="Times New Roman" w:cs="Times New Roman"/>
              </w:rPr>
              <w:t>16</w:t>
            </w:r>
          </w:p>
        </w:tc>
        <w:tc>
          <w:tcPr>
            <w:tcW w:w="804" w:type="dxa"/>
          </w:tcPr>
          <w:p w:rsidR="000D2FB5" w:rsidRPr="000D2FB5" w:rsidRDefault="000D2FB5" w:rsidP="000D2FB5">
            <w:pPr>
              <w:pStyle w:val="ConsPlusNormal"/>
              <w:spacing w:line="216" w:lineRule="auto"/>
              <w:jc w:val="center"/>
              <w:rPr>
                <w:rFonts w:ascii="Times New Roman" w:hAnsi="Times New Roman" w:cs="Times New Roman"/>
              </w:rPr>
            </w:pPr>
            <w:bookmarkStart w:id="60" w:name="P1856"/>
            <w:bookmarkEnd w:id="60"/>
            <w:r w:rsidRPr="000D2FB5">
              <w:rPr>
                <w:rFonts w:ascii="Times New Roman" w:hAnsi="Times New Roman" w:cs="Times New Roman"/>
              </w:rPr>
              <w:t>17</w:t>
            </w:r>
          </w:p>
        </w:tc>
        <w:tc>
          <w:tcPr>
            <w:tcW w:w="831" w:type="dxa"/>
          </w:tcPr>
          <w:p w:rsidR="000D2FB5" w:rsidRPr="000D2FB5" w:rsidRDefault="000D2FB5" w:rsidP="000D2FB5">
            <w:pPr>
              <w:pStyle w:val="ConsPlusNormal"/>
              <w:spacing w:line="216" w:lineRule="auto"/>
              <w:jc w:val="center"/>
              <w:rPr>
                <w:rFonts w:ascii="Times New Roman" w:hAnsi="Times New Roman" w:cs="Times New Roman"/>
              </w:rPr>
            </w:pPr>
            <w:bookmarkStart w:id="61" w:name="P1857"/>
            <w:bookmarkEnd w:id="61"/>
            <w:r w:rsidRPr="000D2FB5">
              <w:rPr>
                <w:rFonts w:ascii="Times New Roman" w:hAnsi="Times New Roman" w:cs="Times New Roman"/>
              </w:rPr>
              <w:t>18</w:t>
            </w:r>
          </w:p>
        </w:tc>
        <w:tc>
          <w:tcPr>
            <w:tcW w:w="794" w:type="dxa"/>
          </w:tcPr>
          <w:p w:rsidR="000D2FB5" w:rsidRPr="000D2FB5" w:rsidRDefault="000D2FB5" w:rsidP="000D2FB5">
            <w:pPr>
              <w:pStyle w:val="ConsPlusNormal"/>
              <w:spacing w:line="216" w:lineRule="auto"/>
              <w:jc w:val="center"/>
              <w:rPr>
                <w:rFonts w:ascii="Times New Roman" w:hAnsi="Times New Roman" w:cs="Times New Roman"/>
              </w:rPr>
            </w:pPr>
            <w:bookmarkStart w:id="62" w:name="P1858"/>
            <w:bookmarkEnd w:id="62"/>
            <w:r w:rsidRPr="000D2FB5">
              <w:rPr>
                <w:rFonts w:ascii="Times New Roman" w:hAnsi="Times New Roman" w:cs="Times New Roman"/>
              </w:rPr>
              <w:t>19</w:t>
            </w:r>
          </w:p>
        </w:tc>
        <w:tc>
          <w:tcPr>
            <w:tcW w:w="781" w:type="dxa"/>
          </w:tcPr>
          <w:p w:rsidR="000D2FB5" w:rsidRPr="000D2FB5" w:rsidRDefault="000D2FB5" w:rsidP="000D2FB5">
            <w:pPr>
              <w:pStyle w:val="ConsPlusNormal"/>
              <w:spacing w:line="216" w:lineRule="auto"/>
              <w:jc w:val="center"/>
              <w:rPr>
                <w:rFonts w:ascii="Times New Roman" w:hAnsi="Times New Roman" w:cs="Times New Roman"/>
              </w:rPr>
            </w:pPr>
            <w:bookmarkStart w:id="63" w:name="P1859"/>
            <w:bookmarkEnd w:id="63"/>
            <w:r w:rsidRPr="000D2FB5">
              <w:rPr>
                <w:rFonts w:ascii="Times New Roman" w:hAnsi="Times New Roman" w:cs="Times New Roman"/>
              </w:rPr>
              <w:t>20</w:t>
            </w:r>
          </w:p>
        </w:tc>
        <w:tc>
          <w:tcPr>
            <w:tcW w:w="634" w:type="dxa"/>
          </w:tcPr>
          <w:p w:rsidR="000D2FB5" w:rsidRPr="000D2FB5" w:rsidRDefault="000D2FB5" w:rsidP="000D2FB5">
            <w:pPr>
              <w:pStyle w:val="ConsPlusNormal"/>
              <w:spacing w:line="216" w:lineRule="auto"/>
              <w:jc w:val="center"/>
              <w:rPr>
                <w:rFonts w:ascii="Times New Roman" w:hAnsi="Times New Roman" w:cs="Times New Roman"/>
              </w:rPr>
            </w:pPr>
            <w:bookmarkStart w:id="64" w:name="P1860"/>
            <w:bookmarkEnd w:id="64"/>
            <w:r w:rsidRPr="000D2FB5">
              <w:rPr>
                <w:rFonts w:ascii="Times New Roman" w:hAnsi="Times New Roman" w:cs="Times New Roman"/>
              </w:rPr>
              <w:t>21</w:t>
            </w:r>
          </w:p>
        </w:tc>
        <w:tc>
          <w:tcPr>
            <w:tcW w:w="907" w:type="dxa"/>
          </w:tcPr>
          <w:p w:rsidR="000D2FB5" w:rsidRPr="000D2FB5" w:rsidRDefault="000D2FB5" w:rsidP="000D2FB5">
            <w:pPr>
              <w:pStyle w:val="ConsPlusNormal"/>
              <w:spacing w:line="216" w:lineRule="auto"/>
              <w:jc w:val="center"/>
              <w:rPr>
                <w:rFonts w:ascii="Times New Roman" w:hAnsi="Times New Roman" w:cs="Times New Roman"/>
              </w:rPr>
            </w:pPr>
            <w:bookmarkStart w:id="65" w:name="P1861"/>
            <w:bookmarkEnd w:id="65"/>
            <w:r w:rsidRPr="000D2FB5">
              <w:rPr>
                <w:rFonts w:ascii="Times New Roman" w:hAnsi="Times New Roman" w:cs="Times New Roman"/>
              </w:rPr>
              <w:t>22</w:t>
            </w:r>
          </w:p>
        </w:tc>
        <w:tc>
          <w:tcPr>
            <w:tcW w:w="691" w:type="dxa"/>
          </w:tcPr>
          <w:p w:rsidR="000D2FB5" w:rsidRPr="000D2FB5" w:rsidRDefault="000D2FB5" w:rsidP="000D2FB5">
            <w:pPr>
              <w:pStyle w:val="ConsPlusNormal"/>
              <w:spacing w:line="216" w:lineRule="auto"/>
              <w:jc w:val="center"/>
              <w:rPr>
                <w:rFonts w:ascii="Times New Roman" w:hAnsi="Times New Roman" w:cs="Times New Roman"/>
              </w:rPr>
            </w:pPr>
            <w:bookmarkStart w:id="66" w:name="P1862"/>
            <w:bookmarkEnd w:id="66"/>
            <w:r w:rsidRPr="000D2FB5">
              <w:rPr>
                <w:rFonts w:ascii="Times New Roman" w:hAnsi="Times New Roman" w:cs="Times New Roman"/>
              </w:rPr>
              <w:t>23</w:t>
            </w:r>
          </w:p>
        </w:tc>
      </w:tr>
      <w:tr w:rsidR="000D2FB5" w:rsidRPr="000D2FB5">
        <w:tblPrEx>
          <w:tblBorders>
            <w:right w:val="single" w:sz="4" w:space="0" w:color="auto"/>
          </w:tblBorders>
        </w:tblPrEx>
        <w:tc>
          <w:tcPr>
            <w:tcW w:w="624" w:type="dxa"/>
          </w:tcPr>
          <w:p w:rsidR="000D2FB5" w:rsidRPr="000D2FB5" w:rsidRDefault="000D2FB5" w:rsidP="000D2FB5">
            <w:pPr>
              <w:pStyle w:val="ConsPlusNormal"/>
              <w:spacing w:line="216" w:lineRule="auto"/>
              <w:rPr>
                <w:rFonts w:ascii="Times New Roman" w:hAnsi="Times New Roman" w:cs="Times New Roman"/>
              </w:rPr>
            </w:pPr>
          </w:p>
        </w:tc>
        <w:tc>
          <w:tcPr>
            <w:tcW w:w="1757"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Всего по проектам КРТ</w:t>
            </w:r>
          </w:p>
        </w:tc>
        <w:tc>
          <w:tcPr>
            <w:tcW w:w="850"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684"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735"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876"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654"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801"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898"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794" w:type="dxa"/>
          </w:tcPr>
          <w:p w:rsidR="000D2FB5" w:rsidRPr="000D2FB5" w:rsidRDefault="000D2FB5" w:rsidP="000D2FB5">
            <w:pPr>
              <w:pStyle w:val="ConsPlusNormal"/>
              <w:spacing w:line="216" w:lineRule="auto"/>
              <w:rPr>
                <w:rFonts w:ascii="Times New Roman" w:hAnsi="Times New Roman" w:cs="Times New Roman"/>
              </w:rPr>
            </w:pPr>
          </w:p>
        </w:tc>
        <w:tc>
          <w:tcPr>
            <w:tcW w:w="687" w:type="dxa"/>
          </w:tcPr>
          <w:p w:rsidR="000D2FB5" w:rsidRPr="000D2FB5" w:rsidRDefault="000D2FB5" w:rsidP="000D2FB5">
            <w:pPr>
              <w:pStyle w:val="ConsPlusNormal"/>
              <w:spacing w:line="216" w:lineRule="auto"/>
              <w:rPr>
                <w:rFonts w:ascii="Times New Roman" w:hAnsi="Times New Roman" w:cs="Times New Roman"/>
              </w:rPr>
            </w:pPr>
          </w:p>
        </w:tc>
        <w:tc>
          <w:tcPr>
            <w:tcW w:w="701" w:type="dxa"/>
          </w:tcPr>
          <w:p w:rsidR="000D2FB5" w:rsidRPr="000D2FB5" w:rsidRDefault="000D2FB5" w:rsidP="000D2FB5">
            <w:pPr>
              <w:pStyle w:val="ConsPlusNormal"/>
              <w:spacing w:line="216" w:lineRule="auto"/>
              <w:rPr>
                <w:rFonts w:ascii="Times New Roman" w:hAnsi="Times New Roman" w:cs="Times New Roman"/>
              </w:rPr>
            </w:pPr>
          </w:p>
        </w:tc>
        <w:tc>
          <w:tcPr>
            <w:tcW w:w="830" w:type="dxa"/>
          </w:tcPr>
          <w:p w:rsidR="000D2FB5" w:rsidRPr="000D2FB5" w:rsidRDefault="000D2FB5" w:rsidP="000D2FB5">
            <w:pPr>
              <w:pStyle w:val="ConsPlusNormal"/>
              <w:spacing w:line="216" w:lineRule="auto"/>
              <w:rPr>
                <w:rFonts w:ascii="Times New Roman" w:hAnsi="Times New Roman" w:cs="Times New Roman"/>
              </w:rPr>
            </w:pPr>
          </w:p>
        </w:tc>
        <w:tc>
          <w:tcPr>
            <w:tcW w:w="691" w:type="dxa"/>
          </w:tcPr>
          <w:p w:rsidR="000D2FB5" w:rsidRPr="000D2FB5" w:rsidRDefault="000D2FB5" w:rsidP="000D2FB5">
            <w:pPr>
              <w:pStyle w:val="ConsPlusNormal"/>
              <w:spacing w:line="216" w:lineRule="auto"/>
              <w:rPr>
                <w:rFonts w:ascii="Times New Roman" w:hAnsi="Times New Roman" w:cs="Times New Roman"/>
              </w:rPr>
            </w:pPr>
          </w:p>
        </w:tc>
        <w:tc>
          <w:tcPr>
            <w:tcW w:w="1038" w:type="dxa"/>
          </w:tcPr>
          <w:p w:rsidR="000D2FB5" w:rsidRPr="000D2FB5" w:rsidRDefault="000D2FB5" w:rsidP="000D2FB5">
            <w:pPr>
              <w:pStyle w:val="ConsPlusNormal"/>
              <w:spacing w:line="216" w:lineRule="auto"/>
              <w:rPr>
                <w:rFonts w:ascii="Times New Roman" w:hAnsi="Times New Roman" w:cs="Times New Roman"/>
              </w:rPr>
            </w:pPr>
          </w:p>
        </w:tc>
        <w:tc>
          <w:tcPr>
            <w:tcW w:w="826" w:type="dxa"/>
          </w:tcPr>
          <w:p w:rsidR="000D2FB5" w:rsidRPr="000D2FB5" w:rsidRDefault="000D2FB5" w:rsidP="000D2FB5">
            <w:pPr>
              <w:pStyle w:val="ConsPlusNormal"/>
              <w:spacing w:line="216" w:lineRule="auto"/>
              <w:rPr>
                <w:rFonts w:ascii="Times New Roman" w:hAnsi="Times New Roman" w:cs="Times New Roman"/>
              </w:rPr>
            </w:pPr>
          </w:p>
        </w:tc>
        <w:tc>
          <w:tcPr>
            <w:tcW w:w="804" w:type="dxa"/>
          </w:tcPr>
          <w:p w:rsidR="000D2FB5" w:rsidRPr="000D2FB5" w:rsidRDefault="000D2FB5" w:rsidP="000D2FB5">
            <w:pPr>
              <w:pStyle w:val="ConsPlusNormal"/>
              <w:spacing w:line="216" w:lineRule="auto"/>
              <w:rPr>
                <w:rFonts w:ascii="Times New Roman" w:hAnsi="Times New Roman" w:cs="Times New Roman"/>
              </w:rPr>
            </w:pPr>
          </w:p>
        </w:tc>
        <w:tc>
          <w:tcPr>
            <w:tcW w:w="831" w:type="dxa"/>
          </w:tcPr>
          <w:p w:rsidR="000D2FB5" w:rsidRPr="000D2FB5" w:rsidRDefault="000D2FB5" w:rsidP="000D2FB5">
            <w:pPr>
              <w:pStyle w:val="ConsPlusNormal"/>
              <w:spacing w:line="216" w:lineRule="auto"/>
              <w:rPr>
                <w:rFonts w:ascii="Times New Roman" w:hAnsi="Times New Roman" w:cs="Times New Roman"/>
              </w:rPr>
            </w:pPr>
          </w:p>
        </w:tc>
        <w:tc>
          <w:tcPr>
            <w:tcW w:w="794" w:type="dxa"/>
          </w:tcPr>
          <w:p w:rsidR="000D2FB5" w:rsidRPr="000D2FB5" w:rsidRDefault="000D2FB5" w:rsidP="000D2FB5">
            <w:pPr>
              <w:pStyle w:val="ConsPlusNormal"/>
              <w:spacing w:line="216" w:lineRule="auto"/>
              <w:rPr>
                <w:rFonts w:ascii="Times New Roman" w:hAnsi="Times New Roman" w:cs="Times New Roman"/>
              </w:rPr>
            </w:pPr>
          </w:p>
        </w:tc>
        <w:tc>
          <w:tcPr>
            <w:tcW w:w="781" w:type="dxa"/>
          </w:tcPr>
          <w:p w:rsidR="000D2FB5" w:rsidRPr="000D2FB5" w:rsidRDefault="000D2FB5" w:rsidP="000D2FB5">
            <w:pPr>
              <w:pStyle w:val="ConsPlusNormal"/>
              <w:spacing w:line="216" w:lineRule="auto"/>
              <w:rPr>
                <w:rFonts w:ascii="Times New Roman" w:hAnsi="Times New Roman" w:cs="Times New Roman"/>
              </w:rPr>
            </w:pPr>
          </w:p>
        </w:tc>
        <w:tc>
          <w:tcPr>
            <w:tcW w:w="634" w:type="dxa"/>
          </w:tcPr>
          <w:p w:rsidR="000D2FB5" w:rsidRPr="000D2FB5" w:rsidRDefault="000D2FB5" w:rsidP="000D2FB5">
            <w:pPr>
              <w:pStyle w:val="ConsPlusNormal"/>
              <w:spacing w:line="216" w:lineRule="auto"/>
              <w:rPr>
                <w:rFonts w:ascii="Times New Roman" w:hAnsi="Times New Roman" w:cs="Times New Roman"/>
              </w:rPr>
            </w:pPr>
          </w:p>
        </w:tc>
        <w:tc>
          <w:tcPr>
            <w:tcW w:w="907" w:type="dxa"/>
          </w:tcPr>
          <w:p w:rsidR="000D2FB5" w:rsidRPr="000D2FB5" w:rsidRDefault="000D2FB5" w:rsidP="000D2FB5">
            <w:pPr>
              <w:pStyle w:val="ConsPlusNormal"/>
              <w:spacing w:line="216" w:lineRule="auto"/>
              <w:rPr>
                <w:rFonts w:ascii="Times New Roman" w:hAnsi="Times New Roman" w:cs="Times New Roman"/>
              </w:rPr>
            </w:pPr>
          </w:p>
        </w:tc>
        <w:tc>
          <w:tcPr>
            <w:tcW w:w="691" w:type="dxa"/>
          </w:tcPr>
          <w:p w:rsidR="000D2FB5" w:rsidRPr="000D2FB5" w:rsidRDefault="000D2FB5" w:rsidP="000D2FB5">
            <w:pPr>
              <w:pStyle w:val="ConsPlusNormal"/>
              <w:spacing w:line="216" w:lineRule="auto"/>
              <w:rPr>
                <w:rFonts w:ascii="Times New Roman" w:hAnsi="Times New Roman" w:cs="Times New Roman"/>
              </w:rPr>
            </w:pPr>
          </w:p>
        </w:tc>
      </w:tr>
      <w:tr w:rsidR="000D2FB5" w:rsidRPr="000D2FB5">
        <w:tblPrEx>
          <w:tblBorders>
            <w:right w:val="single" w:sz="4" w:space="0" w:color="auto"/>
          </w:tblBorders>
        </w:tblPrEx>
        <w:tc>
          <w:tcPr>
            <w:tcW w:w="624" w:type="dxa"/>
          </w:tcPr>
          <w:p w:rsidR="000D2FB5" w:rsidRPr="000D2FB5" w:rsidRDefault="000D2FB5" w:rsidP="000D2FB5">
            <w:pPr>
              <w:pStyle w:val="ConsPlusNormal"/>
              <w:spacing w:line="216" w:lineRule="auto"/>
              <w:rPr>
                <w:rFonts w:ascii="Times New Roman" w:hAnsi="Times New Roman" w:cs="Times New Roman"/>
              </w:rPr>
            </w:pPr>
          </w:p>
        </w:tc>
        <w:tc>
          <w:tcPr>
            <w:tcW w:w="1757"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Итого по МО 1</w:t>
            </w:r>
          </w:p>
        </w:tc>
        <w:tc>
          <w:tcPr>
            <w:tcW w:w="850"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684"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735"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876"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654"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801"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898"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794" w:type="dxa"/>
          </w:tcPr>
          <w:p w:rsidR="000D2FB5" w:rsidRPr="000D2FB5" w:rsidRDefault="000D2FB5" w:rsidP="000D2FB5">
            <w:pPr>
              <w:pStyle w:val="ConsPlusNormal"/>
              <w:spacing w:line="216" w:lineRule="auto"/>
              <w:rPr>
                <w:rFonts w:ascii="Times New Roman" w:hAnsi="Times New Roman" w:cs="Times New Roman"/>
              </w:rPr>
            </w:pPr>
          </w:p>
        </w:tc>
        <w:tc>
          <w:tcPr>
            <w:tcW w:w="687" w:type="dxa"/>
          </w:tcPr>
          <w:p w:rsidR="000D2FB5" w:rsidRPr="000D2FB5" w:rsidRDefault="000D2FB5" w:rsidP="000D2FB5">
            <w:pPr>
              <w:pStyle w:val="ConsPlusNormal"/>
              <w:spacing w:line="216" w:lineRule="auto"/>
              <w:rPr>
                <w:rFonts w:ascii="Times New Roman" w:hAnsi="Times New Roman" w:cs="Times New Roman"/>
              </w:rPr>
            </w:pPr>
          </w:p>
        </w:tc>
        <w:tc>
          <w:tcPr>
            <w:tcW w:w="701" w:type="dxa"/>
          </w:tcPr>
          <w:p w:rsidR="000D2FB5" w:rsidRPr="000D2FB5" w:rsidRDefault="000D2FB5" w:rsidP="000D2FB5">
            <w:pPr>
              <w:pStyle w:val="ConsPlusNormal"/>
              <w:spacing w:line="216" w:lineRule="auto"/>
              <w:rPr>
                <w:rFonts w:ascii="Times New Roman" w:hAnsi="Times New Roman" w:cs="Times New Roman"/>
              </w:rPr>
            </w:pPr>
          </w:p>
        </w:tc>
        <w:tc>
          <w:tcPr>
            <w:tcW w:w="830" w:type="dxa"/>
          </w:tcPr>
          <w:p w:rsidR="000D2FB5" w:rsidRPr="000D2FB5" w:rsidRDefault="000D2FB5" w:rsidP="000D2FB5">
            <w:pPr>
              <w:pStyle w:val="ConsPlusNormal"/>
              <w:spacing w:line="216" w:lineRule="auto"/>
              <w:rPr>
                <w:rFonts w:ascii="Times New Roman" w:hAnsi="Times New Roman" w:cs="Times New Roman"/>
              </w:rPr>
            </w:pPr>
          </w:p>
        </w:tc>
        <w:tc>
          <w:tcPr>
            <w:tcW w:w="691" w:type="dxa"/>
          </w:tcPr>
          <w:p w:rsidR="000D2FB5" w:rsidRPr="000D2FB5" w:rsidRDefault="000D2FB5" w:rsidP="000D2FB5">
            <w:pPr>
              <w:pStyle w:val="ConsPlusNormal"/>
              <w:spacing w:line="216" w:lineRule="auto"/>
              <w:rPr>
                <w:rFonts w:ascii="Times New Roman" w:hAnsi="Times New Roman" w:cs="Times New Roman"/>
              </w:rPr>
            </w:pPr>
          </w:p>
        </w:tc>
        <w:tc>
          <w:tcPr>
            <w:tcW w:w="1038" w:type="dxa"/>
          </w:tcPr>
          <w:p w:rsidR="000D2FB5" w:rsidRPr="000D2FB5" w:rsidRDefault="000D2FB5" w:rsidP="000D2FB5">
            <w:pPr>
              <w:pStyle w:val="ConsPlusNormal"/>
              <w:spacing w:line="216" w:lineRule="auto"/>
              <w:rPr>
                <w:rFonts w:ascii="Times New Roman" w:hAnsi="Times New Roman" w:cs="Times New Roman"/>
              </w:rPr>
            </w:pPr>
          </w:p>
        </w:tc>
        <w:tc>
          <w:tcPr>
            <w:tcW w:w="826" w:type="dxa"/>
          </w:tcPr>
          <w:p w:rsidR="000D2FB5" w:rsidRPr="000D2FB5" w:rsidRDefault="000D2FB5" w:rsidP="000D2FB5">
            <w:pPr>
              <w:pStyle w:val="ConsPlusNormal"/>
              <w:spacing w:line="216" w:lineRule="auto"/>
              <w:rPr>
                <w:rFonts w:ascii="Times New Roman" w:hAnsi="Times New Roman" w:cs="Times New Roman"/>
              </w:rPr>
            </w:pPr>
          </w:p>
        </w:tc>
        <w:tc>
          <w:tcPr>
            <w:tcW w:w="804" w:type="dxa"/>
          </w:tcPr>
          <w:p w:rsidR="000D2FB5" w:rsidRPr="000D2FB5" w:rsidRDefault="000D2FB5" w:rsidP="000D2FB5">
            <w:pPr>
              <w:pStyle w:val="ConsPlusNormal"/>
              <w:spacing w:line="216" w:lineRule="auto"/>
              <w:rPr>
                <w:rFonts w:ascii="Times New Roman" w:hAnsi="Times New Roman" w:cs="Times New Roman"/>
              </w:rPr>
            </w:pPr>
          </w:p>
        </w:tc>
        <w:tc>
          <w:tcPr>
            <w:tcW w:w="831" w:type="dxa"/>
          </w:tcPr>
          <w:p w:rsidR="000D2FB5" w:rsidRPr="000D2FB5" w:rsidRDefault="000D2FB5" w:rsidP="000D2FB5">
            <w:pPr>
              <w:pStyle w:val="ConsPlusNormal"/>
              <w:spacing w:line="216" w:lineRule="auto"/>
              <w:rPr>
                <w:rFonts w:ascii="Times New Roman" w:hAnsi="Times New Roman" w:cs="Times New Roman"/>
              </w:rPr>
            </w:pPr>
          </w:p>
        </w:tc>
        <w:tc>
          <w:tcPr>
            <w:tcW w:w="794" w:type="dxa"/>
          </w:tcPr>
          <w:p w:rsidR="000D2FB5" w:rsidRPr="000D2FB5" w:rsidRDefault="000D2FB5" w:rsidP="000D2FB5">
            <w:pPr>
              <w:pStyle w:val="ConsPlusNormal"/>
              <w:spacing w:line="216" w:lineRule="auto"/>
              <w:rPr>
                <w:rFonts w:ascii="Times New Roman" w:hAnsi="Times New Roman" w:cs="Times New Roman"/>
              </w:rPr>
            </w:pPr>
          </w:p>
        </w:tc>
        <w:tc>
          <w:tcPr>
            <w:tcW w:w="781" w:type="dxa"/>
          </w:tcPr>
          <w:p w:rsidR="000D2FB5" w:rsidRPr="000D2FB5" w:rsidRDefault="000D2FB5" w:rsidP="000D2FB5">
            <w:pPr>
              <w:pStyle w:val="ConsPlusNormal"/>
              <w:spacing w:line="216" w:lineRule="auto"/>
              <w:rPr>
                <w:rFonts w:ascii="Times New Roman" w:hAnsi="Times New Roman" w:cs="Times New Roman"/>
              </w:rPr>
            </w:pPr>
          </w:p>
        </w:tc>
        <w:tc>
          <w:tcPr>
            <w:tcW w:w="634" w:type="dxa"/>
          </w:tcPr>
          <w:p w:rsidR="000D2FB5" w:rsidRPr="000D2FB5" w:rsidRDefault="000D2FB5" w:rsidP="000D2FB5">
            <w:pPr>
              <w:pStyle w:val="ConsPlusNormal"/>
              <w:spacing w:line="216" w:lineRule="auto"/>
              <w:rPr>
                <w:rFonts w:ascii="Times New Roman" w:hAnsi="Times New Roman" w:cs="Times New Roman"/>
              </w:rPr>
            </w:pPr>
          </w:p>
        </w:tc>
        <w:tc>
          <w:tcPr>
            <w:tcW w:w="907" w:type="dxa"/>
          </w:tcPr>
          <w:p w:rsidR="000D2FB5" w:rsidRPr="000D2FB5" w:rsidRDefault="000D2FB5" w:rsidP="000D2FB5">
            <w:pPr>
              <w:pStyle w:val="ConsPlusNormal"/>
              <w:spacing w:line="216" w:lineRule="auto"/>
              <w:rPr>
                <w:rFonts w:ascii="Times New Roman" w:hAnsi="Times New Roman" w:cs="Times New Roman"/>
              </w:rPr>
            </w:pPr>
          </w:p>
        </w:tc>
        <w:tc>
          <w:tcPr>
            <w:tcW w:w="691" w:type="dxa"/>
          </w:tcPr>
          <w:p w:rsidR="000D2FB5" w:rsidRPr="000D2FB5" w:rsidRDefault="000D2FB5" w:rsidP="000D2FB5">
            <w:pPr>
              <w:pStyle w:val="ConsPlusNormal"/>
              <w:spacing w:line="216" w:lineRule="auto"/>
              <w:rPr>
                <w:rFonts w:ascii="Times New Roman" w:hAnsi="Times New Roman" w:cs="Times New Roman"/>
              </w:rPr>
            </w:pPr>
          </w:p>
        </w:tc>
      </w:tr>
      <w:tr w:rsidR="000D2FB5" w:rsidRPr="000D2FB5">
        <w:tblPrEx>
          <w:tblBorders>
            <w:right w:val="single" w:sz="4" w:space="0" w:color="auto"/>
          </w:tblBorders>
        </w:tblPrEx>
        <w:tc>
          <w:tcPr>
            <w:tcW w:w="624" w:type="dxa"/>
          </w:tcPr>
          <w:p w:rsidR="000D2FB5" w:rsidRPr="000D2FB5" w:rsidRDefault="000D2FB5" w:rsidP="000D2FB5">
            <w:pPr>
              <w:pStyle w:val="ConsPlusNormal"/>
              <w:spacing w:line="216" w:lineRule="auto"/>
              <w:rPr>
                <w:rFonts w:ascii="Times New Roman" w:hAnsi="Times New Roman" w:cs="Times New Roman"/>
              </w:rPr>
            </w:pPr>
          </w:p>
        </w:tc>
        <w:tc>
          <w:tcPr>
            <w:tcW w:w="1757"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Проект КРТ 1</w:t>
            </w:r>
          </w:p>
        </w:tc>
        <w:tc>
          <w:tcPr>
            <w:tcW w:w="850"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684"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35"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876"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654"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801"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898"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94" w:type="dxa"/>
          </w:tcPr>
          <w:p w:rsidR="000D2FB5" w:rsidRPr="000D2FB5" w:rsidRDefault="000D2FB5" w:rsidP="000D2FB5">
            <w:pPr>
              <w:pStyle w:val="ConsPlusNormal"/>
              <w:spacing w:line="216" w:lineRule="auto"/>
              <w:rPr>
                <w:rFonts w:ascii="Times New Roman" w:hAnsi="Times New Roman" w:cs="Times New Roman"/>
              </w:rPr>
            </w:pPr>
          </w:p>
        </w:tc>
        <w:tc>
          <w:tcPr>
            <w:tcW w:w="687" w:type="dxa"/>
          </w:tcPr>
          <w:p w:rsidR="000D2FB5" w:rsidRPr="000D2FB5" w:rsidRDefault="000D2FB5" w:rsidP="000D2FB5">
            <w:pPr>
              <w:pStyle w:val="ConsPlusNormal"/>
              <w:spacing w:line="216" w:lineRule="auto"/>
              <w:rPr>
                <w:rFonts w:ascii="Times New Roman" w:hAnsi="Times New Roman" w:cs="Times New Roman"/>
              </w:rPr>
            </w:pPr>
          </w:p>
        </w:tc>
        <w:tc>
          <w:tcPr>
            <w:tcW w:w="701" w:type="dxa"/>
          </w:tcPr>
          <w:p w:rsidR="000D2FB5" w:rsidRPr="000D2FB5" w:rsidRDefault="000D2FB5" w:rsidP="000D2FB5">
            <w:pPr>
              <w:pStyle w:val="ConsPlusNormal"/>
              <w:spacing w:line="216" w:lineRule="auto"/>
              <w:rPr>
                <w:rFonts w:ascii="Times New Roman" w:hAnsi="Times New Roman" w:cs="Times New Roman"/>
              </w:rPr>
            </w:pPr>
          </w:p>
        </w:tc>
        <w:tc>
          <w:tcPr>
            <w:tcW w:w="830" w:type="dxa"/>
          </w:tcPr>
          <w:p w:rsidR="000D2FB5" w:rsidRPr="000D2FB5" w:rsidRDefault="000D2FB5" w:rsidP="000D2FB5">
            <w:pPr>
              <w:pStyle w:val="ConsPlusNormal"/>
              <w:spacing w:line="216" w:lineRule="auto"/>
              <w:rPr>
                <w:rFonts w:ascii="Times New Roman" w:hAnsi="Times New Roman" w:cs="Times New Roman"/>
              </w:rPr>
            </w:pPr>
          </w:p>
        </w:tc>
        <w:tc>
          <w:tcPr>
            <w:tcW w:w="691" w:type="dxa"/>
          </w:tcPr>
          <w:p w:rsidR="000D2FB5" w:rsidRPr="000D2FB5" w:rsidRDefault="000D2FB5" w:rsidP="000D2FB5">
            <w:pPr>
              <w:pStyle w:val="ConsPlusNormal"/>
              <w:spacing w:line="216" w:lineRule="auto"/>
              <w:rPr>
                <w:rFonts w:ascii="Times New Roman" w:hAnsi="Times New Roman" w:cs="Times New Roman"/>
              </w:rPr>
            </w:pPr>
          </w:p>
        </w:tc>
        <w:tc>
          <w:tcPr>
            <w:tcW w:w="1038" w:type="dxa"/>
          </w:tcPr>
          <w:p w:rsidR="000D2FB5" w:rsidRPr="000D2FB5" w:rsidRDefault="000D2FB5" w:rsidP="000D2FB5">
            <w:pPr>
              <w:pStyle w:val="ConsPlusNormal"/>
              <w:spacing w:line="216" w:lineRule="auto"/>
              <w:rPr>
                <w:rFonts w:ascii="Times New Roman" w:hAnsi="Times New Roman" w:cs="Times New Roman"/>
              </w:rPr>
            </w:pPr>
          </w:p>
        </w:tc>
        <w:tc>
          <w:tcPr>
            <w:tcW w:w="826" w:type="dxa"/>
          </w:tcPr>
          <w:p w:rsidR="000D2FB5" w:rsidRPr="000D2FB5" w:rsidRDefault="000D2FB5" w:rsidP="000D2FB5">
            <w:pPr>
              <w:pStyle w:val="ConsPlusNormal"/>
              <w:spacing w:line="216" w:lineRule="auto"/>
              <w:rPr>
                <w:rFonts w:ascii="Times New Roman" w:hAnsi="Times New Roman" w:cs="Times New Roman"/>
              </w:rPr>
            </w:pPr>
          </w:p>
        </w:tc>
        <w:tc>
          <w:tcPr>
            <w:tcW w:w="804" w:type="dxa"/>
          </w:tcPr>
          <w:p w:rsidR="000D2FB5" w:rsidRPr="000D2FB5" w:rsidRDefault="000D2FB5" w:rsidP="000D2FB5">
            <w:pPr>
              <w:pStyle w:val="ConsPlusNormal"/>
              <w:spacing w:line="216" w:lineRule="auto"/>
              <w:rPr>
                <w:rFonts w:ascii="Times New Roman" w:hAnsi="Times New Roman" w:cs="Times New Roman"/>
              </w:rPr>
            </w:pPr>
          </w:p>
        </w:tc>
        <w:tc>
          <w:tcPr>
            <w:tcW w:w="831" w:type="dxa"/>
          </w:tcPr>
          <w:p w:rsidR="000D2FB5" w:rsidRPr="000D2FB5" w:rsidRDefault="000D2FB5" w:rsidP="000D2FB5">
            <w:pPr>
              <w:pStyle w:val="ConsPlusNormal"/>
              <w:spacing w:line="216" w:lineRule="auto"/>
              <w:rPr>
                <w:rFonts w:ascii="Times New Roman" w:hAnsi="Times New Roman" w:cs="Times New Roman"/>
              </w:rPr>
            </w:pPr>
          </w:p>
        </w:tc>
        <w:tc>
          <w:tcPr>
            <w:tcW w:w="794" w:type="dxa"/>
          </w:tcPr>
          <w:p w:rsidR="000D2FB5" w:rsidRPr="000D2FB5" w:rsidRDefault="000D2FB5" w:rsidP="000D2FB5">
            <w:pPr>
              <w:pStyle w:val="ConsPlusNormal"/>
              <w:spacing w:line="216" w:lineRule="auto"/>
              <w:rPr>
                <w:rFonts w:ascii="Times New Roman" w:hAnsi="Times New Roman" w:cs="Times New Roman"/>
              </w:rPr>
            </w:pPr>
          </w:p>
        </w:tc>
        <w:tc>
          <w:tcPr>
            <w:tcW w:w="781" w:type="dxa"/>
          </w:tcPr>
          <w:p w:rsidR="000D2FB5" w:rsidRPr="000D2FB5" w:rsidRDefault="000D2FB5" w:rsidP="000D2FB5">
            <w:pPr>
              <w:pStyle w:val="ConsPlusNormal"/>
              <w:spacing w:line="216" w:lineRule="auto"/>
              <w:rPr>
                <w:rFonts w:ascii="Times New Roman" w:hAnsi="Times New Roman" w:cs="Times New Roman"/>
              </w:rPr>
            </w:pPr>
          </w:p>
        </w:tc>
        <w:tc>
          <w:tcPr>
            <w:tcW w:w="634" w:type="dxa"/>
          </w:tcPr>
          <w:p w:rsidR="000D2FB5" w:rsidRPr="000D2FB5" w:rsidRDefault="000D2FB5" w:rsidP="000D2FB5">
            <w:pPr>
              <w:pStyle w:val="ConsPlusNormal"/>
              <w:spacing w:line="216" w:lineRule="auto"/>
              <w:rPr>
                <w:rFonts w:ascii="Times New Roman" w:hAnsi="Times New Roman" w:cs="Times New Roman"/>
              </w:rPr>
            </w:pPr>
          </w:p>
        </w:tc>
        <w:tc>
          <w:tcPr>
            <w:tcW w:w="907" w:type="dxa"/>
          </w:tcPr>
          <w:p w:rsidR="000D2FB5" w:rsidRPr="000D2FB5" w:rsidRDefault="000D2FB5" w:rsidP="000D2FB5">
            <w:pPr>
              <w:pStyle w:val="ConsPlusNormal"/>
              <w:spacing w:line="216" w:lineRule="auto"/>
              <w:rPr>
                <w:rFonts w:ascii="Times New Roman" w:hAnsi="Times New Roman" w:cs="Times New Roman"/>
              </w:rPr>
            </w:pPr>
          </w:p>
        </w:tc>
        <w:tc>
          <w:tcPr>
            <w:tcW w:w="691" w:type="dxa"/>
          </w:tcPr>
          <w:p w:rsidR="000D2FB5" w:rsidRPr="000D2FB5" w:rsidRDefault="000D2FB5" w:rsidP="000D2FB5">
            <w:pPr>
              <w:pStyle w:val="ConsPlusNormal"/>
              <w:spacing w:line="216" w:lineRule="auto"/>
              <w:rPr>
                <w:rFonts w:ascii="Times New Roman" w:hAnsi="Times New Roman" w:cs="Times New Roman"/>
              </w:rPr>
            </w:pPr>
          </w:p>
        </w:tc>
      </w:tr>
      <w:tr w:rsidR="000D2FB5" w:rsidRPr="000D2FB5">
        <w:tblPrEx>
          <w:tblBorders>
            <w:right w:val="single" w:sz="4" w:space="0" w:color="auto"/>
          </w:tblBorders>
        </w:tblPrEx>
        <w:tc>
          <w:tcPr>
            <w:tcW w:w="624" w:type="dxa"/>
          </w:tcPr>
          <w:p w:rsidR="000D2FB5" w:rsidRPr="000D2FB5" w:rsidRDefault="000D2FB5" w:rsidP="000D2FB5">
            <w:pPr>
              <w:pStyle w:val="ConsPlusNormal"/>
              <w:spacing w:line="216" w:lineRule="auto"/>
              <w:rPr>
                <w:rFonts w:ascii="Times New Roman" w:hAnsi="Times New Roman" w:cs="Times New Roman"/>
              </w:rPr>
            </w:pPr>
          </w:p>
        </w:tc>
        <w:tc>
          <w:tcPr>
            <w:tcW w:w="1757"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Проект КРТ 2</w:t>
            </w:r>
          </w:p>
        </w:tc>
        <w:tc>
          <w:tcPr>
            <w:tcW w:w="850"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684"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35"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876"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654"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801"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898"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94" w:type="dxa"/>
          </w:tcPr>
          <w:p w:rsidR="000D2FB5" w:rsidRPr="000D2FB5" w:rsidRDefault="000D2FB5" w:rsidP="000D2FB5">
            <w:pPr>
              <w:pStyle w:val="ConsPlusNormal"/>
              <w:spacing w:line="216" w:lineRule="auto"/>
              <w:rPr>
                <w:rFonts w:ascii="Times New Roman" w:hAnsi="Times New Roman" w:cs="Times New Roman"/>
              </w:rPr>
            </w:pPr>
          </w:p>
        </w:tc>
        <w:tc>
          <w:tcPr>
            <w:tcW w:w="687" w:type="dxa"/>
          </w:tcPr>
          <w:p w:rsidR="000D2FB5" w:rsidRPr="000D2FB5" w:rsidRDefault="000D2FB5" w:rsidP="000D2FB5">
            <w:pPr>
              <w:pStyle w:val="ConsPlusNormal"/>
              <w:spacing w:line="216" w:lineRule="auto"/>
              <w:rPr>
                <w:rFonts w:ascii="Times New Roman" w:hAnsi="Times New Roman" w:cs="Times New Roman"/>
              </w:rPr>
            </w:pPr>
          </w:p>
        </w:tc>
        <w:tc>
          <w:tcPr>
            <w:tcW w:w="701" w:type="dxa"/>
          </w:tcPr>
          <w:p w:rsidR="000D2FB5" w:rsidRPr="000D2FB5" w:rsidRDefault="000D2FB5" w:rsidP="000D2FB5">
            <w:pPr>
              <w:pStyle w:val="ConsPlusNormal"/>
              <w:spacing w:line="216" w:lineRule="auto"/>
              <w:rPr>
                <w:rFonts w:ascii="Times New Roman" w:hAnsi="Times New Roman" w:cs="Times New Roman"/>
              </w:rPr>
            </w:pPr>
          </w:p>
        </w:tc>
        <w:tc>
          <w:tcPr>
            <w:tcW w:w="830" w:type="dxa"/>
          </w:tcPr>
          <w:p w:rsidR="000D2FB5" w:rsidRPr="000D2FB5" w:rsidRDefault="000D2FB5" w:rsidP="000D2FB5">
            <w:pPr>
              <w:pStyle w:val="ConsPlusNormal"/>
              <w:spacing w:line="216" w:lineRule="auto"/>
              <w:rPr>
                <w:rFonts w:ascii="Times New Roman" w:hAnsi="Times New Roman" w:cs="Times New Roman"/>
              </w:rPr>
            </w:pPr>
          </w:p>
        </w:tc>
        <w:tc>
          <w:tcPr>
            <w:tcW w:w="691" w:type="dxa"/>
          </w:tcPr>
          <w:p w:rsidR="000D2FB5" w:rsidRPr="000D2FB5" w:rsidRDefault="000D2FB5" w:rsidP="000D2FB5">
            <w:pPr>
              <w:pStyle w:val="ConsPlusNormal"/>
              <w:spacing w:line="216" w:lineRule="auto"/>
              <w:rPr>
                <w:rFonts w:ascii="Times New Roman" w:hAnsi="Times New Roman" w:cs="Times New Roman"/>
              </w:rPr>
            </w:pPr>
          </w:p>
        </w:tc>
        <w:tc>
          <w:tcPr>
            <w:tcW w:w="1038" w:type="dxa"/>
          </w:tcPr>
          <w:p w:rsidR="000D2FB5" w:rsidRPr="000D2FB5" w:rsidRDefault="000D2FB5" w:rsidP="000D2FB5">
            <w:pPr>
              <w:pStyle w:val="ConsPlusNormal"/>
              <w:spacing w:line="216" w:lineRule="auto"/>
              <w:rPr>
                <w:rFonts w:ascii="Times New Roman" w:hAnsi="Times New Roman" w:cs="Times New Roman"/>
              </w:rPr>
            </w:pPr>
          </w:p>
        </w:tc>
        <w:tc>
          <w:tcPr>
            <w:tcW w:w="826" w:type="dxa"/>
          </w:tcPr>
          <w:p w:rsidR="000D2FB5" w:rsidRPr="000D2FB5" w:rsidRDefault="000D2FB5" w:rsidP="000D2FB5">
            <w:pPr>
              <w:pStyle w:val="ConsPlusNormal"/>
              <w:spacing w:line="216" w:lineRule="auto"/>
              <w:rPr>
                <w:rFonts w:ascii="Times New Roman" w:hAnsi="Times New Roman" w:cs="Times New Roman"/>
              </w:rPr>
            </w:pPr>
          </w:p>
        </w:tc>
        <w:tc>
          <w:tcPr>
            <w:tcW w:w="804" w:type="dxa"/>
          </w:tcPr>
          <w:p w:rsidR="000D2FB5" w:rsidRPr="000D2FB5" w:rsidRDefault="000D2FB5" w:rsidP="000D2FB5">
            <w:pPr>
              <w:pStyle w:val="ConsPlusNormal"/>
              <w:spacing w:line="216" w:lineRule="auto"/>
              <w:rPr>
                <w:rFonts w:ascii="Times New Roman" w:hAnsi="Times New Roman" w:cs="Times New Roman"/>
              </w:rPr>
            </w:pPr>
          </w:p>
        </w:tc>
        <w:tc>
          <w:tcPr>
            <w:tcW w:w="831" w:type="dxa"/>
          </w:tcPr>
          <w:p w:rsidR="000D2FB5" w:rsidRPr="000D2FB5" w:rsidRDefault="000D2FB5" w:rsidP="000D2FB5">
            <w:pPr>
              <w:pStyle w:val="ConsPlusNormal"/>
              <w:spacing w:line="216" w:lineRule="auto"/>
              <w:rPr>
                <w:rFonts w:ascii="Times New Roman" w:hAnsi="Times New Roman" w:cs="Times New Roman"/>
              </w:rPr>
            </w:pPr>
          </w:p>
        </w:tc>
        <w:tc>
          <w:tcPr>
            <w:tcW w:w="794" w:type="dxa"/>
          </w:tcPr>
          <w:p w:rsidR="000D2FB5" w:rsidRPr="000D2FB5" w:rsidRDefault="000D2FB5" w:rsidP="000D2FB5">
            <w:pPr>
              <w:pStyle w:val="ConsPlusNormal"/>
              <w:spacing w:line="216" w:lineRule="auto"/>
              <w:rPr>
                <w:rFonts w:ascii="Times New Roman" w:hAnsi="Times New Roman" w:cs="Times New Roman"/>
              </w:rPr>
            </w:pPr>
          </w:p>
        </w:tc>
        <w:tc>
          <w:tcPr>
            <w:tcW w:w="781" w:type="dxa"/>
          </w:tcPr>
          <w:p w:rsidR="000D2FB5" w:rsidRPr="000D2FB5" w:rsidRDefault="000D2FB5" w:rsidP="000D2FB5">
            <w:pPr>
              <w:pStyle w:val="ConsPlusNormal"/>
              <w:spacing w:line="216" w:lineRule="auto"/>
              <w:rPr>
                <w:rFonts w:ascii="Times New Roman" w:hAnsi="Times New Roman" w:cs="Times New Roman"/>
              </w:rPr>
            </w:pPr>
          </w:p>
        </w:tc>
        <w:tc>
          <w:tcPr>
            <w:tcW w:w="634" w:type="dxa"/>
          </w:tcPr>
          <w:p w:rsidR="000D2FB5" w:rsidRPr="000D2FB5" w:rsidRDefault="000D2FB5" w:rsidP="000D2FB5">
            <w:pPr>
              <w:pStyle w:val="ConsPlusNormal"/>
              <w:spacing w:line="216" w:lineRule="auto"/>
              <w:rPr>
                <w:rFonts w:ascii="Times New Roman" w:hAnsi="Times New Roman" w:cs="Times New Roman"/>
              </w:rPr>
            </w:pPr>
          </w:p>
        </w:tc>
        <w:tc>
          <w:tcPr>
            <w:tcW w:w="907" w:type="dxa"/>
          </w:tcPr>
          <w:p w:rsidR="000D2FB5" w:rsidRPr="000D2FB5" w:rsidRDefault="000D2FB5" w:rsidP="000D2FB5">
            <w:pPr>
              <w:pStyle w:val="ConsPlusNormal"/>
              <w:spacing w:line="216" w:lineRule="auto"/>
              <w:rPr>
                <w:rFonts w:ascii="Times New Roman" w:hAnsi="Times New Roman" w:cs="Times New Roman"/>
              </w:rPr>
            </w:pPr>
          </w:p>
        </w:tc>
        <w:tc>
          <w:tcPr>
            <w:tcW w:w="691" w:type="dxa"/>
          </w:tcPr>
          <w:p w:rsidR="000D2FB5" w:rsidRPr="000D2FB5" w:rsidRDefault="000D2FB5" w:rsidP="000D2FB5">
            <w:pPr>
              <w:pStyle w:val="ConsPlusNormal"/>
              <w:spacing w:line="216" w:lineRule="auto"/>
              <w:rPr>
                <w:rFonts w:ascii="Times New Roman" w:hAnsi="Times New Roman" w:cs="Times New Roman"/>
              </w:rPr>
            </w:pPr>
          </w:p>
        </w:tc>
      </w:tr>
      <w:tr w:rsidR="000D2FB5" w:rsidRPr="000D2FB5">
        <w:tblPrEx>
          <w:tblBorders>
            <w:right w:val="single" w:sz="4" w:space="0" w:color="auto"/>
          </w:tblBorders>
        </w:tblPrEx>
        <w:tc>
          <w:tcPr>
            <w:tcW w:w="624" w:type="dxa"/>
          </w:tcPr>
          <w:p w:rsidR="000D2FB5" w:rsidRPr="000D2FB5" w:rsidRDefault="000D2FB5" w:rsidP="000D2FB5">
            <w:pPr>
              <w:pStyle w:val="ConsPlusNormal"/>
              <w:spacing w:line="216" w:lineRule="auto"/>
              <w:rPr>
                <w:rFonts w:ascii="Times New Roman" w:hAnsi="Times New Roman" w:cs="Times New Roman"/>
              </w:rPr>
            </w:pPr>
          </w:p>
        </w:tc>
        <w:tc>
          <w:tcPr>
            <w:tcW w:w="1757"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Проект КРТ 3</w:t>
            </w:r>
          </w:p>
        </w:tc>
        <w:tc>
          <w:tcPr>
            <w:tcW w:w="850"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684"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35"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876"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654"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801"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898"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94" w:type="dxa"/>
          </w:tcPr>
          <w:p w:rsidR="000D2FB5" w:rsidRPr="000D2FB5" w:rsidRDefault="000D2FB5" w:rsidP="000D2FB5">
            <w:pPr>
              <w:pStyle w:val="ConsPlusNormal"/>
              <w:spacing w:line="216" w:lineRule="auto"/>
              <w:rPr>
                <w:rFonts w:ascii="Times New Roman" w:hAnsi="Times New Roman" w:cs="Times New Roman"/>
              </w:rPr>
            </w:pPr>
          </w:p>
        </w:tc>
        <w:tc>
          <w:tcPr>
            <w:tcW w:w="687" w:type="dxa"/>
          </w:tcPr>
          <w:p w:rsidR="000D2FB5" w:rsidRPr="000D2FB5" w:rsidRDefault="000D2FB5" w:rsidP="000D2FB5">
            <w:pPr>
              <w:pStyle w:val="ConsPlusNormal"/>
              <w:spacing w:line="216" w:lineRule="auto"/>
              <w:rPr>
                <w:rFonts w:ascii="Times New Roman" w:hAnsi="Times New Roman" w:cs="Times New Roman"/>
              </w:rPr>
            </w:pPr>
          </w:p>
        </w:tc>
        <w:tc>
          <w:tcPr>
            <w:tcW w:w="701" w:type="dxa"/>
          </w:tcPr>
          <w:p w:rsidR="000D2FB5" w:rsidRPr="000D2FB5" w:rsidRDefault="000D2FB5" w:rsidP="000D2FB5">
            <w:pPr>
              <w:pStyle w:val="ConsPlusNormal"/>
              <w:spacing w:line="216" w:lineRule="auto"/>
              <w:rPr>
                <w:rFonts w:ascii="Times New Roman" w:hAnsi="Times New Roman" w:cs="Times New Roman"/>
              </w:rPr>
            </w:pPr>
          </w:p>
        </w:tc>
        <w:tc>
          <w:tcPr>
            <w:tcW w:w="830" w:type="dxa"/>
          </w:tcPr>
          <w:p w:rsidR="000D2FB5" w:rsidRPr="000D2FB5" w:rsidRDefault="000D2FB5" w:rsidP="000D2FB5">
            <w:pPr>
              <w:pStyle w:val="ConsPlusNormal"/>
              <w:spacing w:line="216" w:lineRule="auto"/>
              <w:rPr>
                <w:rFonts w:ascii="Times New Roman" w:hAnsi="Times New Roman" w:cs="Times New Roman"/>
              </w:rPr>
            </w:pPr>
          </w:p>
        </w:tc>
        <w:tc>
          <w:tcPr>
            <w:tcW w:w="691" w:type="dxa"/>
          </w:tcPr>
          <w:p w:rsidR="000D2FB5" w:rsidRPr="000D2FB5" w:rsidRDefault="000D2FB5" w:rsidP="000D2FB5">
            <w:pPr>
              <w:pStyle w:val="ConsPlusNormal"/>
              <w:spacing w:line="216" w:lineRule="auto"/>
              <w:rPr>
                <w:rFonts w:ascii="Times New Roman" w:hAnsi="Times New Roman" w:cs="Times New Roman"/>
              </w:rPr>
            </w:pPr>
          </w:p>
        </w:tc>
        <w:tc>
          <w:tcPr>
            <w:tcW w:w="1038" w:type="dxa"/>
          </w:tcPr>
          <w:p w:rsidR="000D2FB5" w:rsidRPr="000D2FB5" w:rsidRDefault="000D2FB5" w:rsidP="000D2FB5">
            <w:pPr>
              <w:pStyle w:val="ConsPlusNormal"/>
              <w:spacing w:line="216" w:lineRule="auto"/>
              <w:rPr>
                <w:rFonts w:ascii="Times New Roman" w:hAnsi="Times New Roman" w:cs="Times New Roman"/>
              </w:rPr>
            </w:pPr>
          </w:p>
        </w:tc>
        <w:tc>
          <w:tcPr>
            <w:tcW w:w="826" w:type="dxa"/>
          </w:tcPr>
          <w:p w:rsidR="000D2FB5" w:rsidRPr="000D2FB5" w:rsidRDefault="000D2FB5" w:rsidP="000D2FB5">
            <w:pPr>
              <w:pStyle w:val="ConsPlusNormal"/>
              <w:spacing w:line="216" w:lineRule="auto"/>
              <w:rPr>
                <w:rFonts w:ascii="Times New Roman" w:hAnsi="Times New Roman" w:cs="Times New Roman"/>
              </w:rPr>
            </w:pPr>
          </w:p>
        </w:tc>
        <w:tc>
          <w:tcPr>
            <w:tcW w:w="804" w:type="dxa"/>
          </w:tcPr>
          <w:p w:rsidR="000D2FB5" w:rsidRPr="000D2FB5" w:rsidRDefault="000D2FB5" w:rsidP="000D2FB5">
            <w:pPr>
              <w:pStyle w:val="ConsPlusNormal"/>
              <w:spacing w:line="216" w:lineRule="auto"/>
              <w:rPr>
                <w:rFonts w:ascii="Times New Roman" w:hAnsi="Times New Roman" w:cs="Times New Roman"/>
              </w:rPr>
            </w:pPr>
          </w:p>
        </w:tc>
        <w:tc>
          <w:tcPr>
            <w:tcW w:w="831" w:type="dxa"/>
          </w:tcPr>
          <w:p w:rsidR="000D2FB5" w:rsidRPr="000D2FB5" w:rsidRDefault="000D2FB5" w:rsidP="000D2FB5">
            <w:pPr>
              <w:pStyle w:val="ConsPlusNormal"/>
              <w:spacing w:line="216" w:lineRule="auto"/>
              <w:rPr>
                <w:rFonts w:ascii="Times New Roman" w:hAnsi="Times New Roman" w:cs="Times New Roman"/>
              </w:rPr>
            </w:pPr>
          </w:p>
        </w:tc>
        <w:tc>
          <w:tcPr>
            <w:tcW w:w="794" w:type="dxa"/>
          </w:tcPr>
          <w:p w:rsidR="000D2FB5" w:rsidRPr="000D2FB5" w:rsidRDefault="000D2FB5" w:rsidP="000D2FB5">
            <w:pPr>
              <w:pStyle w:val="ConsPlusNormal"/>
              <w:spacing w:line="216" w:lineRule="auto"/>
              <w:rPr>
                <w:rFonts w:ascii="Times New Roman" w:hAnsi="Times New Roman" w:cs="Times New Roman"/>
              </w:rPr>
            </w:pPr>
          </w:p>
        </w:tc>
        <w:tc>
          <w:tcPr>
            <w:tcW w:w="781" w:type="dxa"/>
          </w:tcPr>
          <w:p w:rsidR="000D2FB5" w:rsidRPr="000D2FB5" w:rsidRDefault="000D2FB5" w:rsidP="000D2FB5">
            <w:pPr>
              <w:pStyle w:val="ConsPlusNormal"/>
              <w:spacing w:line="216" w:lineRule="auto"/>
              <w:rPr>
                <w:rFonts w:ascii="Times New Roman" w:hAnsi="Times New Roman" w:cs="Times New Roman"/>
              </w:rPr>
            </w:pPr>
          </w:p>
        </w:tc>
        <w:tc>
          <w:tcPr>
            <w:tcW w:w="634" w:type="dxa"/>
          </w:tcPr>
          <w:p w:rsidR="000D2FB5" w:rsidRPr="000D2FB5" w:rsidRDefault="000D2FB5" w:rsidP="000D2FB5">
            <w:pPr>
              <w:pStyle w:val="ConsPlusNormal"/>
              <w:spacing w:line="216" w:lineRule="auto"/>
              <w:rPr>
                <w:rFonts w:ascii="Times New Roman" w:hAnsi="Times New Roman" w:cs="Times New Roman"/>
              </w:rPr>
            </w:pPr>
          </w:p>
        </w:tc>
        <w:tc>
          <w:tcPr>
            <w:tcW w:w="907" w:type="dxa"/>
          </w:tcPr>
          <w:p w:rsidR="000D2FB5" w:rsidRPr="000D2FB5" w:rsidRDefault="000D2FB5" w:rsidP="000D2FB5">
            <w:pPr>
              <w:pStyle w:val="ConsPlusNormal"/>
              <w:spacing w:line="216" w:lineRule="auto"/>
              <w:rPr>
                <w:rFonts w:ascii="Times New Roman" w:hAnsi="Times New Roman" w:cs="Times New Roman"/>
              </w:rPr>
            </w:pPr>
          </w:p>
        </w:tc>
        <w:tc>
          <w:tcPr>
            <w:tcW w:w="691" w:type="dxa"/>
          </w:tcPr>
          <w:p w:rsidR="000D2FB5" w:rsidRPr="000D2FB5" w:rsidRDefault="000D2FB5" w:rsidP="000D2FB5">
            <w:pPr>
              <w:pStyle w:val="ConsPlusNormal"/>
              <w:spacing w:line="216" w:lineRule="auto"/>
              <w:rPr>
                <w:rFonts w:ascii="Times New Roman" w:hAnsi="Times New Roman" w:cs="Times New Roman"/>
              </w:rPr>
            </w:pPr>
          </w:p>
        </w:tc>
      </w:tr>
      <w:tr w:rsidR="000D2FB5" w:rsidRPr="000D2FB5">
        <w:tblPrEx>
          <w:tblBorders>
            <w:right w:val="single" w:sz="4" w:space="0" w:color="auto"/>
          </w:tblBorders>
        </w:tblPrEx>
        <w:tc>
          <w:tcPr>
            <w:tcW w:w="624" w:type="dxa"/>
          </w:tcPr>
          <w:p w:rsidR="000D2FB5" w:rsidRPr="000D2FB5" w:rsidRDefault="000D2FB5" w:rsidP="000D2FB5">
            <w:pPr>
              <w:pStyle w:val="ConsPlusNormal"/>
              <w:spacing w:line="216" w:lineRule="auto"/>
              <w:rPr>
                <w:rFonts w:ascii="Times New Roman" w:hAnsi="Times New Roman" w:cs="Times New Roman"/>
              </w:rPr>
            </w:pPr>
          </w:p>
        </w:tc>
        <w:tc>
          <w:tcPr>
            <w:tcW w:w="1757"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Итого по МО 2</w:t>
            </w:r>
          </w:p>
        </w:tc>
        <w:tc>
          <w:tcPr>
            <w:tcW w:w="850"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684"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735"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876"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654"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801"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898" w:type="dxa"/>
            <w:vAlign w:val="center"/>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X</w:t>
            </w:r>
          </w:p>
        </w:tc>
        <w:tc>
          <w:tcPr>
            <w:tcW w:w="794" w:type="dxa"/>
          </w:tcPr>
          <w:p w:rsidR="000D2FB5" w:rsidRPr="000D2FB5" w:rsidRDefault="000D2FB5" w:rsidP="000D2FB5">
            <w:pPr>
              <w:pStyle w:val="ConsPlusNormal"/>
              <w:spacing w:line="216" w:lineRule="auto"/>
              <w:rPr>
                <w:rFonts w:ascii="Times New Roman" w:hAnsi="Times New Roman" w:cs="Times New Roman"/>
              </w:rPr>
            </w:pPr>
          </w:p>
        </w:tc>
        <w:tc>
          <w:tcPr>
            <w:tcW w:w="687" w:type="dxa"/>
          </w:tcPr>
          <w:p w:rsidR="000D2FB5" w:rsidRPr="000D2FB5" w:rsidRDefault="000D2FB5" w:rsidP="000D2FB5">
            <w:pPr>
              <w:pStyle w:val="ConsPlusNormal"/>
              <w:spacing w:line="216" w:lineRule="auto"/>
              <w:rPr>
                <w:rFonts w:ascii="Times New Roman" w:hAnsi="Times New Roman" w:cs="Times New Roman"/>
              </w:rPr>
            </w:pPr>
          </w:p>
        </w:tc>
        <w:tc>
          <w:tcPr>
            <w:tcW w:w="701" w:type="dxa"/>
          </w:tcPr>
          <w:p w:rsidR="000D2FB5" w:rsidRPr="000D2FB5" w:rsidRDefault="000D2FB5" w:rsidP="000D2FB5">
            <w:pPr>
              <w:pStyle w:val="ConsPlusNormal"/>
              <w:spacing w:line="216" w:lineRule="auto"/>
              <w:rPr>
                <w:rFonts w:ascii="Times New Roman" w:hAnsi="Times New Roman" w:cs="Times New Roman"/>
              </w:rPr>
            </w:pPr>
          </w:p>
        </w:tc>
        <w:tc>
          <w:tcPr>
            <w:tcW w:w="830" w:type="dxa"/>
          </w:tcPr>
          <w:p w:rsidR="000D2FB5" w:rsidRPr="000D2FB5" w:rsidRDefault="000D2FB5" w:rsidP="000D2FB5">
            <w:pPr>
              <w:pStyle w:val="ConsPlusNormal"/>
              <w:spacing w:line="216" w:lineRule="auto"/>
              <w:rPr>
                <w:rFonts w:ascii="Times New Roman" w:hAnsi="Times New Roman" w:cs="Times New Roman"/>
              </w:rPr>
            </w:pPr>
          </w:p>
        </w:tc>
        <w:tc>
          <w:tcPr>
            <w:tcW w:w="691" w:type="dxa"/>
          </w:tcPr>
          <w:p w:rsidR="000D2FB5" w:rsidRPr="000D2FB5" w:rsidRDefault="000D2FB5" w:rsidP="000D2FB5">
            <w:pPr>
              <w:pStyle w:val="ConsPlusNormal"/>
              <w:spacing w:line="216" w:lineRule="auto"/>
              <w:rPr>
                <w:rFonts w:ascii="Times New Roman" w:hAnsi="Times New Roman" w:cs="Times New Roman"/>
              </w:rPr>
            </w:pPr>
          </w:p>
        </w:tc>
        <w:tc>
          <w:tcPr>
            <w:tcW w:w="1038" w:type="dxa"/>
          </w:tcPr>
          <w:p w:rsidR="000D2FB5" w:rsidRPr="000D2FB5" w:rsidRDefault="000D2FB5" w:rsidP="000D2FB5">
            <w:pPr>
              <w:pStyle w:val="ConsPlusNormal"/>
              <w:spacing w:line="216" w:lineRule="auto"/>
              <w:rPr>
                <w:rFonts w:ascii="Times New Roman" w:hAnsi="Times New Roman" w:cs="Times New Roman"/>
              </w:rPr>
            </w:pPr>
          </w:p>
        </w:tc>
        <w:tc>
          <w:tcPr>
            <w:tcW w:w="826" w:type="dxa"/>
          </w:tcPr>
          <w:p w:rsidR="000D2FB5" w:rsidRPr="000D2FB5" w:rsidRDefault="000D2FB5" w:rsidP="000D2FB5">
            <w:pPr>
              <w:pStyle w:val="ConsPlusNormal"/>
              <w:spacing w:line="216" w:lineRule="auto"/>
              <w:rPr>
                <w:rFonts w:ascii="Times New Roman" w:hAnsi="Times New Roman" w:cs="Times New Roman"/>
              </w:rPr>
            </w:pPr>
          </w:p>
        </w:tc>
        <w:tc>
          <w:tcPr>
            <w:tcW w:w="804" w:type="dxa"/>
          </w:tcPr>
          <w:p w:rsidR="000D2FB5" w:rsidRPr="000D2FB5" w:rsidRDefault="000D2FB5" w:rsidP="000D2FB5">
            <w:pPr>
              <w:pStyle w:val="ConsPlusNormal"/>
              <w:spacing w:line="216" w:lineRule="auto"/>
              <w:rPr>
                <w:rFonts w:ascii="Times New Roman" w:hAnsi="Times New Roman" w:cs="Times New Roman"/>
              </w:rPr>
            </w:pPr>
          </w:p>
        </w:tc>
        <w:tc>
          <w:tcPr>
            <w:tcW w:w="831" w:type="dxa"/>
          </w:tcPr>
          <w:p w:rsidR="000D2FB5" w:rsidRPr="000D2FB5" w:rsidRDefault="000D2FB5" w:rsidP="000D2FB5">
            <w:pPr>
              <w:pStyle w:val="ConsPlusNormal"/>
              <w:spacing w:line="216" w:lineRule="auto"/>
              <w:rPr>
                <w:rFonts w:ascii="Times New Roman" w:hAnsi="Times New Roman" w:cs="Times New Roman"/>
              </w:rPr>
            </w:pPr>
          </w:p>
        </w:tc>
        <w:tc>
          <w:tcPr>
            <w:tcW w:w="794" w:type="dxa"/>
          </w:tcPr>
          <w:p w:rsidR="000D2FB5" w:rsidRPr="000D2FB5" w:rsidRDefault="000D2FB5" w:rsidP="000D2FB5">
            <w:pPr>
              <w:pStyle w:val="ConsPlusNormal"/>
              <w:spacing w:line="216" w:lineRule="auto"/>
              <w:rPr>
                <w:rFonts w:ascii="Times New Roman" w:hAnsi="Times New Roman" w:cs="Times New Roman"/>
              </w:rPr>
            </w:pPr>
          </w:p>
        </w:tc>
        <w:tc>
          <w:tcPr>
            <w:tcW w:w="781" w:type="dxa"/>
          </w:tcPr>
          <w:p w:rsidR="000D2FB5" w:rsidRPr="000D2FB5" w:rsidRDefault="000D2FB5" w:rsidP="000D2FB5">
            <w:pPr>
              <w:pStyle w:val="ConsPlusNormal"/>
              <w:spacing w:line="216" w:lineRule="auto"/>
              <w:rPr>
                <w:rFonts w:ascii="Times New Roman" w:hAnsi="Times New Roman" w:cs="Times New Roman"/>
              </w:rPr>
            </w:pPr>
          </w:p>
        </w:tc>
        <w:tc>
          <w:tcPr>
            <w:tcW w:w="634" w:type="dxa"/>
          </w:tcPr>
          <w:p w:rsidR="000D2FB5" w:rsidRPr="000D2FB5" w:rsidRDefault="000D2FB5" w:rsidP="000D2FB5">
            <w:pPr>
              <w:pStyle w:val="ConsPlusNormal"/>
              <w:spacing w:line="216" w:lineRule="auto"/>
              <w:rPr>
                <w:rFonts w:ascii="Times New Roman" w:hAnsi="Times New Roman" w:cs="Times New Roman"/>
              </w:rPr>
            </w:pPr>
          </w:p>
        </w:tc>
        <w:tc>
          <w:tcPr>
            <w:tcW w:w="907" w:type="dxa"/>
          </w:tcPr>
          <w:p w:rsidR="000D2FB5" w:rsidRPr="000D2FB5" w:rsidRDefault="000D2FB5" w:rsidP="000D2FB5">
            <w:pPr>
              <w:pStyle w:val="ConsPlusNormal"/>
              <w:spacing w:line="216" w:lineRule="auto"/>
              <w:rPr>
                <w:rFonts w:ascii="Times New Roman" w:hAnsi="Times New Roman" w:cs="Times New Roman"/>
              </w:rPr>
            </w:pPr>
          </w:p>
        </w:tc>
        <w:tc>
          <w:tcPr>
            <w:tcW w:w="691" w:type="dxa"/>
          </w:tcPr>
          <w:p w:rsidR="000D2FB5" w:rsidRPr="000D2FB5" w:rsidRDefault="000D2FB5" w:rsidP="000D2FB5">
            <w:pPr>
              <w:pStyle w:val="ConsPlusNormal"/>
              <w:spacing w:line="216" w:lineRule="auto"/>
              <w:rPr>
                <w:rFonts w:ascii="Times New Roman" w:hAnsi="Times New Roman" w:cs="Times New Roman"/>
              </w:rPr>
            </w:pPr>
          </w:p>
        </w:tc>
      </w:tr>
      <w:tr w:rsidR="000D2FB5" w:rsidRPr="000D2FB5">
        <w:tblPrEx>
          <w:tblBorders>
            <w:right w:val="single" w:sz="4" w:space="0" w:color="auto"/>
          </w:tblBorders>
        </w:tblPrEx>
        <w:tc>
          <w:tcPr>
            <w:tcW w:w="624" w:type="dxa"/>
          </w:tcPr>
          <w:p w:rsidR="000D2FB5" w:rsidRPr="000D2FB5" w:rsidRDefault="000D2FB5" w:rsidP="000D2FB5">
            <w:pPr>
              <w:pStyle w:val="ConsPlusNormal"/>
              <w:spacing w:line="216" w:lineRule="auto"/>
              <w:rPr>
                <w:rFonts w:ascii="Times New Roman" w:hAnsi="Times New Roman" w:cs="Times New Roman"/>
              </w:rPr>
            </w:pPr>
          </w:p>
        </w:tc>
        <w:tc>
          <w:tcPr>
            <w:tcW w:w="1757"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Проект КРТ 1</w:t>
            </w:r>
          </w:p>
        </w:tc>
        <w:tc>
          <w:tcPr>
            <w:tcW w:w="850"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684"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35"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876"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654"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801"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898"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94" w:type="dxa"/>
          </w:tcPr>
          <w:p w:rsidR="000D2FB5" w:rsidRPr="000D2FB5" w:rsidRDefault="000D2FB5" w:rsidP="000D2FB5">
            <w:pPr>
              <w:pStyle w:val="ConsPlusNormal"/>
              <w:spacing w:line="216" w:lineRule="auto"/>
              <w:rPr>
                <w:rFonts w:ascii="Times New Roman" w:hAnsi="Times New Roman" w:cs="Times New Roman"/>
              </w:rPr>
            </w:pPr>
          </w:p>
        </w:tc>
        <w:tc>
          <w:tcPr>
            <w:tcW w:w="687" w:type="dxa"/>
          </w:tcPr>
          <w:p w:rsidR="000D2FB5" w:rsidRPr="000D2FB5" w:rsidRDefault="000D2FB5" w:rsidP="000D2FB5">
            <w:pPr>
              <w:pStyle w:val="ConsPlusNormal"/>
              <w:spacing w:line="216" w:lineRule="auto"/>
              <w:rPr>
                <w:rFonts w:ascii="Times New Roman" w:hAnsi="Times New Roman" w:cs="Times New Roman"/>
              </w:rPr>
            </w:pPr>
          </w:p>
        </w:tc>
        <w:tc>
          <w:tcPr>
            <w:tcW w:w="701" w:type="dxa"/>
          </w:tcPr>
          <w:p w:rsidR="000D2FB5" w:rsidRPr="000D2FB5" w:rsidRDefault="000D2FB5" w:rsidP="000D2FB5">
            <w:pPr>
              <w:pStyle w:val="ConsPlusNormal"/>
              <w:spacing w:line="216" w:lineRule="auto"/>
              <w:rPr>
                <w:rFonts w:ascii="Times New Roman" w:hAnsi="Times New Roman" w:cs="Times New Roman"/>
              </w:rPr>
            </w:pPr>
          </w:p>
        </w:tc>
        <w:tc>
          <w:tcPr>
            <w:tcW w:w="830" w:type="dxa"/>
          </w:tcPr>
          <w:p w:rsidR="000D2FB5" w:rsidRPr="000D2FB5" w:rsidRDefault="000D2FB5" w:rsidP="000D2FB5">
            <w:pPr>
              <w:pStyle w:val="ConsPlusNormal"/>
              <w:spacing w:line="216" w:lineRule="auto"/>
              <w:rPr>
                <w:rFonts w:ascii="Times New Roman" w:hAnsi="Times New Roman" w:cs="Times New Roman"/>
              </w:rPr>
            </w:pPr>
          </w:p>
        </w:tc>
        <w:tc>
          <w:tcPr>
            <w:tcW w:w="691" w:type="dxa"/>
          </w:tcPr>
          <w:p w:rsidR="000D2FB5" w:rsidRPr="000D2FB5" w:rsidRDefault="000D2FB5" w:rsidP="000D2FB5">
            <w:pPr>
              <w:pStyle w:val="ConsPlusNormal"/>
              <w:spacing w:line="216" w:lineRule="auto"/>
              <w:rPr>
                <w:rFonts w:ascii="Times New Roman" w:hAnsi="Times New Roman" w:cs="Times New Roman"/>
              </w:rPr>
            </w:pPr>
          </w:p>
        </w:tc>
        <w:tc>
          <w:tcPr>
            <w:tcW w:w="1038" w:type="dxa"/>
          </w:tcPr>
          <w:p w:rsidR="000D2FB5" w:rsidRPr="000D2FB5" w:rsidRDefault="000D2FB5" w:rsidP="000D2FB5">
            <w:pPr>
              <w:pStyle w:val="ConsPlusNormal"/>
              <w:spacing w:line="216" w:lineRule="auto"/>
              <w:rPr>
                <w:rFonts w:ascii="Times New Roman" w:hAnsi="Times New Roman" w:cs="Times New Roman"/>
              </w:rPr>
            </w:pPr>
          </w:p>
        </w:tc>
        <w:tc>
          <w:tcPr>
            <w:tcW w:w="826" w:type="dxa"/>
          </w:tcPr>
          <w:p w:rsidR="000D2FB5" w:rsidRPr="000D2FB5" w:rsidRDefault="000D2FB5" w:rsidP="000D2FB5">
            <w:pPr>
              <w:pStyle w:val="ConsPlusNormal"/>
              <w:spacing w:line="216" w:lineRule="auto"/>
              <w:rPr>
                <w:rFonts w:ascii="Times New Roman" w:hAnsi="Times New Roman" w:cs="Times New Roman"/>
              </w:rPr>
            </w:pPr>
          </w:p>
        </w:tc>
        <w:tc>
          <w:tcPr>
            <w:tcW w:w="804" w:type="dxa"/>
          </w:tcPr>
          <w:p w:rsidR="000D2FB5" w:rsidRPr="000D2FB5" w:rsidRDefault="000D2FB5" w:rsidP="000D2FB5">
            <w:pPr>
              <w:pStyle w:val="ConsPlusNormal"/>
              <w:spacing w:line="216" w:lineRule="auto"/>
              <w:rPr>
                <w:rFonts w:ascii="Times New Roman" w:hAnsi="Times New Roman" w:cs="Times New Roman"/>
              </w:rPr>
            </w:pPr>
          </w:p>
        </w:tc>
        <w:tc>
          <w:tcPr>
            <w:tcW w:w="831" w:type="dxa"/>
          </w:tcPr>
          <w:p w:rsidR="000D2FB5" w:rsidRPr="000D2FB5" w:rsidRDefault="000D2FB5" w:rsidP="000D2FB5">
            <w:pPr>
              <w:pStyle w:val="ConsPlusNormal"/>
              <w:spacing w:line="216" w:lineRule="auto"/>
              <w:rPr>
                <w:rFonts w:ascii="Times New Roman" w:hAnsi="Times New Roman" w:cs="Times New Roman"/>
              </w:rPr>
            </w:pPr>
          </w:p>
        </w:tc>
        <w:tc>
          <w:tcPr>
            <w:tcW w:w="794" w:type="dxa"/>
          </w:tcPr>
          <w:p w:rsidR="000D2FB5" w:rsidRPr="000D2FB5" w:rsidRDefault="000D2FB5" w:rsidP="000D2FB5">
            <w:pPr>
              <w:pStyle w:val="ConsPlusNormal"/>
              <w:spacing w:line="216" w:lineRule="auto"/>
              <w:rPr>
                <w:rFonts w:ascii="Times New Roman" w:hAnsi="Times New Roman" w:cs="Times New Roman"/>
              </w:rPr>
            </w:pPr>
          </w:p>
        </w:tc>
        <w:tc>
          <w:tcPr>
            <w:tcW w:w="781" w:type="dxa"/>
          </w:tcPr>
          <w:p w:rsidR="000D2FB5" w:rsidRPr="000D2FB5" w:rsidRDefault="000D2FB5" w:rsidP="000D2FB5">
            <w:pPr>
              <w:pStyle w:val="ConsPlusNormal"/>
              <w:spacing w:line="216" w:lineRule="auto"/>
              <w:rPr>
                <w:rFonts w:ascii="Times New Roman" w:hAnsi="Times New Roman" w:cs="Times New Roman"/>
              </w:rPr>
            </w:pPr>
          </w:p>
        </w:tc>
        <w:tc>
          <w:tcPr>
            <w:tcW w:w="634" w:type="dxa"/>
          </w:tcPr>
          <w:p w:rsidR="000D2FB5" w:rsidRPr="000D2FB5" w:rsidRDefault="000D2FB5" w:rsidP="000D2FB5">
            <w:pPr>
              <w:pStyle w:val="ConsPlusNormal"/>
              <w:spacing w:line="216" w:lineRule="auto"/>
              <w:rPr>
                <w:rFonts w:ascii="Times New Roman" w:hAnsi="Times New Roman" w:cs="Times New Roman"/>
              </w:rPr>
            </w:pPr>
          </w:p>
        </w:tc>
        <w:tc>
          <w:tcPr>
            <w:tcW w:w="907" w:type="dxa"/>
          </w:tcPr>
          <w:p w:rsidR="000D2FB5" w:rsidRPr="000D2FB5" w:rsidRDefault="000D2FB5" w:rsidP="000D2FB5">
            <w:pPr>
              <w:pStyle w:val="ConsPlusNormal"/>
              <w:spacing w:line="216" w:lineRule="auto"/>
              <w:rPr>
                <w:rFonts w:ascii="Times New Roman" w:hAnsi="Times New Roman" w:cs="Times New Roman"/>
              </w:rPr>
            </w:pPr>
          </w:p>
        </w:tc>
        <w:tc>
          <w:tcPr>
            <w:tcW w:w="691" w:type="dxa"/>
          </w:tcPr>
          <w:p w:rsidR="000D2FB5" w:rsidRPr="000D2FB5" w:rsidRDefault="000D2FB5" w:rsidP="000D2FB5">
            <w:pPr>
              <w:pStyle w:val="ConsPlusNormal"/>
              <w:spacing w:line="216" w:lineRule="auto"/>
              <w:rPr>
                <w:rFonts w:ascii="Times New Roman" w:hAnsi="Times New Roman" w:cs="Times New Roman"/>
              </w:rPr>
            </w:pPr>
          </w:p>
        </w:tc>
      </w:tr>
      <w:tr w:rsidR="000D2FB5" w:rsidRPr="000D2FB5">
        <w:tblPrEx>
          <w:tblBorders>
            <w:right w:val="single" w:sz="4" w:space="0" w:color="auto"/>
          </w:tblBorders>
        </w:tblPrEx>
        <w:tc>
          <w:tcPr>
            <w:tcW w:w="624" w:type="dxa"/>
          </w:tcPr>
          <w:p w:rsidR="000D2FB5" w:rsidRPr="000D2FB5" w:rsidRDefault="000D2FB5" w:rsidP="000D2FB5">
            <w:pPr>
              <w:pStyle w:val="ConsPlusNormal"/>
              <w:spacing w:line="216" w:lineRule="auto"/>
              <w:rPr>
                <w:rFonts w:ascii="Times New Roman" w:hAnsi="Times New Roman" w:cs="Times New Roman"/>
              </w:rPr>
            </w:pPr>
          </w:p>
        </w:tc>
        <w:tc>
          <w:tcPr>
            <w:tcW w:w="1757"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Проект КРТ 2</w:t>
            </w:r>
          </w:p>
        </w:tc>
        <w:tc>
          <w:tcPr>
            <w:tcW w:w="850"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684"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35"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876"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654"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801"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898"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94" w:type="dxa"/>
          </w:tcPr>
          <w:p w:rsidR="000D2FB5" w:rsidRPr="000D2FB5" w:rsidRDefault="000D2FB5" w:rsidP="000D2FB5">
            <w:pPr>
              <w:pStyle w:val="ConsPlusNormal"/>
              <w:spacing w:line="216" w:lineRule="auto"/>
              <w:rPr>
                <w:rFonts w:ascii="Times New Roman" w:hAnsi="Times New Roman" w:cs="Times New Roman"/>
              </w:rPr>
            </w:pPr>
          </w:p>
        </w:tc>
        <w:tc>
          <w:tcPr>
            <w:tcW w:w="687" w:type="dxa"/>
          </w:tcPr>
          <w:p w:rsidR="000D2FB5" w:rsidRPr="000D2FB5" w:rsidRDefault="000D2FB5" w:rsidP="000D2FB5">
            <w:pPr>
              <w:pStyle w:val="ConsPlusNormal"/>
              <w:spacing w:line="216" w:lineRule="auto"/>
              <w:rPr>
                <w:rFonts w:ascii="Times New Roman" w:hAnsi="Times New Roman" w:cs="Times New Roman"/>
              </w:rPr>
            </w:pPr>
          </w:p>
        </w:tc>
        <w:tc>
          <w:tcPr>
            <w:tcW w:w="701" w:type="dxa"/>
          </w:tcPr>
          <w:p w:rsidR="000D2FB5" w:rsidRPr="000D2FB5" w:rsidRDefault="000D2FB5" w:rsidP="000D2FB5">
            <w:pPr>
              <w:pStyle w:val="ConsPlusNormal"/>
              <w:spacing w:line="216" w:lineRule="auto"/>
              <w:rPr>
                <w:rFonts w:ascii="Times New Roman" w:hAnsi="Times New Roman" w:cs="Times New Roman"/>
              </w:rPr>
            </w:pPr>
          </w:p>
        </w:tc>
        <w:tc>
          <w:tcPr>
            <w:tcW w:w="830" w:type="dxa"/>
          </w:tcPr>
          <w:p w:rsidR="000D2FB5" w:rsidRPr="000D2FB5" w:rsidRDefault="000D2FB5" w:rsidP="000D2FB5">
            <w:pPr>
              <w:pStyle w:val="ConsPlusNormal"/>
              <w:spacing w:line="216" w:lineRule="auto"/>
              <w:rPr>
                <w:rFonts w:ascii="Times New Roman" w:hAnsi="Times New Roman" w:cs="Times New Roman"/>
              </w:rPr>
            </w:pPr>
          </w:p>
        </w:tc>
        <w:tc>
          <w:tcPr>
            <w:tcW w:w="691" w:type="dxa"/>
          </w:tcPr>
          <w:p w:rsidR="000D2FB5" w:rsidRPr="000D2FB5" w:rsidRDefault="000D2FB5" w:rsidP="000D2FB5">
            <w:pPr>
              <w:pStyle w:val="ConsPlusNormal"/>
              <w:spacing w:line="216" w:lineRule="auto"/>
              <w:rPr>
                <w:rFonts w:ascii="Times New Roman" w:hAnsi="Times New Roman" w:cs="Times New Roman"/>
              </w:rPr>
            </w:pPr>
          </w:p>
        </w:tc>
        <w:tc>
          <w:tcPr>
            <w:tcW w:w="1038" w:type="dxa"/>
          </w:tcPr>
          <w:p w:rsidR="000D2FB5" w:rsidRPr="000D2FB5" w:rsidRDefault="000D2FB5" w:rsidP="000D2FB5">
            <w:pPr>
              <w:pStyle w:val="ConsPlusNormal"/>
              <w:spacing w:line="216" w:lineRule="auto"/>
              <w:rPr>
                <w:rFonts w:ascii="Times New Roman" w:hAnsi="Times New Roman" w:cs="Times New Roman"/>
              </w:rPr>
            </w:pPr>
          </w:p>
        </w:tc>
        <w:tc>
          <w:tcPr>
            <w:tcW w:w="826" w:type="dxa"/>
          </w:tcPr>
          <w:p w:rsidR="000D2FB5" w:rsidRPr="000D2FB5" w:rsidRDefault="000D2FB5" w:rsidP="000D2FB5">
            <w:pPr>
              <w:pStyle w:val="ConsPlusNormal"/>
              <w:spacing w:line="216" w:lineRule="auto"/>
              <w:rPr>
                <w:rFonts w:ascii="Times New Roman" w:hAnsi="Times New Roman" w:cs="Times New Roman"/>
              </w:rPr>
            </w:pPr>
          </w:p>
        </w:tc>
        <w:tc>
          <w:tcPr>
            <w:tcW w:w="804" w:type="dxa"/>
          </w:tcPr>
          <w:p w:rsidR="000D2FB5" w:rsidRPr="000D2FB5" w:rsidRDefault="000D2FB5" w:rsidP="000D2FB5">
            <w:pPr>
              <w:pStyle w:val="ConsPlusNormal"/>
              <w:spacing w:line="216" w:lineRule="auto"/>
              <w:rPr>
                <w:rFonts w:ascii="Times New Roman" w:hAnsi="Times New Roman" w:cs="Times New Roman"/>
              </w:rPr>
            </w:pPr>
          </w:p>
        </w:tc>
        <w:tc>
          <w:tcPr>
            <w:tcW w:w="831" w:type="dxa"/>
          </w:tcPr>
          <w:p w:rsidR="000D2FB5" w:rsidRPr="000D2FB5" w:rsidRDefault="000D2FB5" w:rsidP="000D2FB5">
            <w:pPr>
              <w:pStyle w:val="ConsPlusNormal"/>
              <w:spacing w:line="216" w:lineRule="auto"/>
              <w:rPr>
                <w:rFonts w:ascii="Times New Roman" w:hAnsi="Times New Roman" w:cs="Times New Roman"/>
              </w:rPr>
            </w:pPr>
          </w:p>
        </w:tc>
        <w:tc>
          <w:tcPr>
            <w:tcW w:w="794" w:type="dxa"/>
          </w:tcPr>
          <w:p w:rsidR="000D2FB5" w:rsidRPr="000D2FB5" w:rsidRDefault="000D2FB5" w:rsidP="000D2FB5">
            <w:pPr>
              <w:pStyle w:val="ConsPlusNormal"/>
              <w:spacing w:line="216" w:lineRule="auto"/>
              <w:rPr>
                <w:rFonts w:ascii="Times New Roman" w:hAnsi="Times New Roman" w:cs="Times New Roman"/>
              </w:rPr>
            </w:pPr>
          </w:p>
        </w:tc>
        <w:tc>
          <w:tcPr>
            <w:tcW w:w="781" w:type="dxa"/>
          </w:tcPr>
          <w:p w:rsidR="000D2FB5" w:rsidRPr="000D2FB5" w:rsidRDefault="000D2FB5" w:rsidP="000D2FB5">
            <w:pPr>
              <w:pStyle w:val="ConsPlusNormal"/>
              <w:spacing w:line="216" w:lineRule="auto"/>
              <w:rPr>
                <w:rFonts w:ascii="Times New Roman" w:hAnsi="Times New Roman" w:cs="Times New Roman"/>
              </w:rPr>
            </w:pPr>
          </w:p>
        </w:tc>
        <w:tc>
          <w:tcPr>
            <w:tcW w:w="634" w:type="dxa"/>
          </w:tcPr>
          <w:p w:rsidR="000D2FB5" w:rsidRPr="000D2FB5" w:rsidRDefault="000D2FB5" w:rsidP="000D2FB5">
            <w:pPr>
              <w:pStyle w:val="ConsPlusNormal"/>
              <w:spacing w:line="216" w:lineRule="auto"/>
              <w:rPr>
                <w:rFonts w:ascii="Times New Roman" w:hAnsi="Times New Roman" w:cs="Times New Roman"/>
              </w:rPr>
            </w:pPr>
          </w:p>
        </w:tc>
        <w:tc>
          <w:tcPr>
            <w:tcW w:w="907" w:type="dxa"/>
          </w:tcPr>
          <w:p w:rsidR="000D2FB5" w:rsidRPr="000D2FB5" w:rsidRDefault="000D2FB5" w:rsidP="000D2FB5">
            <w:pPr>
              <w:pStyle w:val="ConsPlusNormal"/>
              <w:spacing w:line="216" w:lineRule="auto"/>
              <w:rPr>
                <w:rFonts w:ascii="Times New Roman" w:hAnsi="Times New Roman" w:cs="Times New Roman"/>
              </w:rPr>
            </w:pPr>
          </w:p>
        </w:tc>
        <w:tc>
          <w:tcPr>
            <w:tcW w:w="691" w:type="dxa"/>
          </w:tcPr>
          <w:p w:rsidR="000D2FB5" w:rsidRPr="000D2FB5" w:rsidRDefault="000D2FB5" w:rsidP="000D2FB5">
            <w:pPr>
              <w:pStyle w:val="ConsPlusNormal"/>
              <w:spacing w:line="216" w:lineRule="auto"/>
              <w:rPr>
                <w:rFonts w:ascii="Times New Roman" w:hAnsi="Times New Roman" w:cs="Times New Roman"/>
              </w:rPr>
            </w:pPr>
          </w:p>
        </w:tc>
      </w:tr>
      <w:tr w:rsidR="000D2FB5" w:rsidRPr="000D2FB5">
        <w:tblPrEx>
          <w:tblBorders>
            <w:right w:val="single" w:sz="4" w:space="0" w:color="auto"/>
          </w:tblBorders>
        </w:tblPrEx>
        <w:tc>
          <w:tcPr>
            <w:tcW w:w="624" w:type="dxa"/>
          </w:tcPr>
          <w:p w:rsidR="000D2FB5" w:rsidRPr="000D2FB5" w:rsidRDefault="000D2FB5" w:rsidP="000D2FB5">
            <w:pPr>
              <w:pStyle w:val="ConsPlusNormal"/>
              <w:spacing w:line="216" w:lineRule="auto"/>
              <w:rPr>
                <w:rFonts w:ascii="Times New Roman" w:hAnsi="Times New Roman" w:cs="Times New Roman"/>
              </w:rPr>
            </w:pPr>
          </w:p>
        </w:tc>
        <w:tc>
          <w:tcPr>
            <w:tcW w:w="1757"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Проект КРТ 3</w:t>
            </w:r>
          </w:p>
        </w:tc>
        <w:tc>
          <w:tcPr>
            <w:tcW w:w="850"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684"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35"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876"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654"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801"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898" w:type="dxa"/>
            <w:vAlign w:val="center"/>
          </w:tcPr>
          <w:p w:rsidR="000D2FB5" w:rsidRPr="000D2FB5" w:rsidRDefault="000D2FB5" w:rsidP="000D2FB5">
            <w:pPr>
              <w:pStyle w:val="ConsPlusNormal"/>
              <w:spacing w:line="216" w:lineRule="auto"/>
              <w:rPr>
                <w:rFonts w:ascii="Times New Roman" w:hAnsi="Times New Roman" w:cs="Times New Roman"/>
              </w:rPr>
            </w:pPr>
          </w:p>
        </w:tc>
        <w:tc>
          <w:tcPr>
            <w:tcW w:w="794" w:type="dxa"/>
          </w:tcPr>
          <w:p w:rsidR="000D2FB5" w:rsidRPr="000D2FB5" w:rsidRDefault="000D2FB5" w:rsidP="000D2FB5">
            <w:pPr>
              <w:pStyle w:val="ConsPlusNormal"/>
              <w:spacing w:line="216" w:lineRule="auto"/>
              <w:rPr>
                <w:rFonts w:ascii="Times New Roman" w:hAnsi="Times New Roman" w:cs="Times New Roman"/>
              </w:rPr>
            </w:pPr>
          </w:p>
        </w:tc>
        <w:tc>
          <w:tcPr>
            <w:tcW w:w="687" w:type="dxa"/>
          </w:tcPr>
          <w:p w:rsidR="000D2FB5" w:rsidRPr="000D2FB5" w:rsidRDefault="000D2FB5" w:rsidP="000D2FB5">
            <w:pPr>
              <w:pStyle w:val="ConsPlusNormal"/>
              <w:spacing w:line="216" w:lineRule="auto"/>
              <w:rPr>
                <w:rFonts w:ascii="Times New Roman" w:hAnsi="Times New Roman" w:cs="Times New Roman"/>
              </w:rPr>
            </w:pPr>
          </w:p>
        </w:tc>
        <w:tc>
          <w:tcPr>
            <w:tcW w:w="701" w:type="dxa"/>
          </w:tcPr>
          <w:p w:rsidR="000D2FB5" w:rsidRPr="000D2FB5" w:rsidRDefault="000D2FB5" w:rsidP="000D2FB5">
            <w:pPr>
              <w:pStyle w:val="ConsPlusNormal"/>
              <w:spacing w:line="216" w:lineRule="auto"/>
              <w:rPr>
                <w:rFonts w:ascii="Times New Roman" w:hAnsi="Times New Roman" w:cs="Times New Roman"/>
              </w:rPr>
            </w:pPr>
          </w:p>
        </w:tc>
        <w:tc>
          <w:tcPr>
            <w:tcW w:w="830" w:type="dxa"/>
          </w:tcPr>
          <w:p w:rsidR="000D2FB5" w:rsidRPr="000D2FB5" w:rsidRDefault="000D2FB5" w:rsidP="000D2FB5">
            <w:pPr>
              <w:pStyle w:val="ConsPlusNormal"/>
              <w:spacing w:line="216" w:lineRule="auto"/>
              <w:rPr>
                <w:rFonts w:ascii="Times New Roman" w:hAnsi="Times New Roman" w:cs="Times New Roman"/>
              </w:rPr>
            </w:pPr>
          </w:p>
        </w:tc>
        <w:tc>
          <w:tcPr>
            <w:tcW w:w="691" w:type="dxa"/>
          </w:tcPr>
          <w:p w:rsidR="000D2FB5" w:rsidRPr="000D2FB5" w:rsidRDefault="000D2FB5" w:rsidP="000D2FB5">
            <w:pPr>
              <w:pStyle w:val="ConsPlusNormal"/>
              <w:spacing w:line="216" w:lineRule="auto"/>
              <w:rPr>
                <w:rFonts w:ascii="Times New Roman" w:hAnsi="Times New Roman" w:cs="Times New Roman"/>
              </w:rPr>
            </w:pPr>
          </w:p>
        </w:tc>
        <w:tc>
          <w:tcPr>
            <w:tcW w:w="1038" w:type="dxa"/>
          </w:tcPr>
          <w:p w:rsidR="000D2FB5" w:rsidRPr="000D2FB5" w:rsidRDefault="000D2FB5" w:rsidP="000D2FB5">
            <w:pPr>
              <w:pStyle w:val="ConsPlusNormal"/>
              <w:spacing w:line="216" w:lineRule="auto"/>
              <w:rPr>
                <w:rFonts w:ascii="Times New Roman" w:hAnsi="Times New Roman" w:cs="Times New Roman"/>
              </w:rPr>
            </w:pPr>
          </w:p>
        </w:tc>
        <w:tc>
          <w:tcPr>
            <w:tcW w:w="826" w:type="dxa"/>
          </w:tcPr>
          <w:p w:rsidR="000D2FB5" w:rsidRPr="000D2FB5" w:rsidRDefault="000D2FB5" w:rsidP="000D2FB5">
            <w:pPr>
              <w:pStyle w:val="ConsPlusNormal"/>
              <w:spacing w:line="216" w:lineRule="auto"/>
              <w:rPr>
                <w:rFonts w:ascii="Times New Roman" w:hAnsi="Times New Roman" w:cs="Times New Roman"/>
              </w:rPr>
            </w:pPr>
          </w:p>
        </w:tc>
        <w:tc>
          <w:tcPr>
            <w:tcW w:w="804" w:type="dxa"/>
          </w:tcPr>
          <w:p w:rsidR="000D2FB5" w:rsidRPr="000D2FB5" w:rsidRDefault="000D2FB5" w:rsidP="000D2FB5">
            <w:pPr>
              <w:pStyle w:val="ConsPlusNormal"/>
              <w:spacing w:line="216" w:lineRule="auto"/>
              <w:rPr>
                <w:rFonts w:ascii="Times New Roman" w:hAnsi="Times New Roman" w:cs="Times New Roman"/>
              </w:rPr>
            </w:pPr>
          </w:p>
        </w:tc>
        <w:tc>
          <w:tcPr>
            <w:tcW w:w="831" w:type="dxa"/>
          </w:tcPr>
          <w:p w:rsidR="000D2FB5" w:rsidRPr="000D2FB5" w:rsidRDefault="000D2FB5" w:rsidP="000D2FB5">
            <w:pPr>
              <w:pStyle w:val="ConsPlusNormal"/>
              <w:spacing w:line="216" w:lineRule="auto"/>
              <w:rPr>
                <w:rFonts w:ascii="Times New Roman" w:hAnsi="Times New Roman" w:cs="Times New Roman"/>
              </w:rPr>
            </w:pPr>
          </w:p>
        </w:tc>
        <w:tc>
          <w:tcPr>
            <w:tcW w:w="794" w:type="dxa"/>
          </w:tcPr>
          <w:p w:rsidR="000D2FB5" w:rsidRPr="000D2FB5" w:rsidRDefault="000D2FB5" w:rsidP="000D2FB5">
            <w:pPr>
              <w:pStyle w:val="ConsPlusNormal"/>
              <w:spacing w:line="216" w:lineRule="auto"/>
              <w:rPr>
                <w:rFonts w:ascii="Times New Roman" w:hAnsi="Times New Roman" w:cs="Times New Roman"/>
              </w:rPr>
            </w:pPr>
          </w:p>
        </w:tc>
        <w:tc>
          <w:tcPr>
            <w:tcW w:w="781" w:type="dxa"/>
          </w:tcPr>
          <w:p w:rsidR="000D2FB5" w:rsidRPr="000D2FB5" w:rsidRDefault="000D2FB5" w:rsidP="000D2FB5">
            <w:pPr>
              <w:pStyle w:val="ConsPlusNormal"/>
              <w:spacing w:line="216" w:lineRule="auto"/>
              <w:rPr>
                <w:rFonts w:ascii="Times New Roman" w:hAnsi="Times New Roman" w:cs="Times New Roman"/>
              </w:rPr>
            </w:pPr>
          </w:p>
        </w:tc>
        <w:tc>
          <w:tcPr>
            <w:tcW w:w="634" w:type="dxa"/>
          </w:tcPr>
          <w:p w:rsidR="000D2FB5" w:rsidRPr="000D2FB5" w:rsidRDefault="000D2FB5" w:rsidP="000D2FB5">
            <w:pPr>
              <w:pStyle w:val="ConsPlusNormal"/>
              <w:spacing w:line="216" w:lineRule="auto"/>
              <w:rPr>
                <w:rFonts w:ascii="Times New Roman" w:hAnsi="Times New Roman" w:cs="Times New Roman"/>
              </w:rPr>
            </w:pPr>
          </w:p>
        </w:tc>
        <w:tc>
          <w:tcPr>
            <w:tcW w:w="907" w:type="dxa"/>
          </w:tcPr>
          <w:p w:rsidR="000D2FB5" w:rsidRPr="000D2FB5" w:rsidRDefault="000D2FB5" w:rsidP="000D2FB5">
            <w:pPr>
              <w:pStyle w:val="ConsPlusNormal"/>
              <w:spacing w:line="216" w:lineRule="auto"/>
              <w:rPr>
                <w:rFonts w:ascii="Times New Roman" w:hAnsi="Times New Roman" w:cs="Times New Roman"/>
              </w:rPr>
            </w:pPr>
          </w:p>
        </w:tc>
        <w:tc>
          <w:tcPr>
            <w:tcW w:w="691" w:type="dxa"/>
          </w:tcPr>
          <w:p w:rsidR="000D2FB5" w:rsidRPr="000D2FB5" w:rsidRDefault="000D2FB5" w:rsidP="000D2FB5">
            <w:pPr>
              <w:pStyle w:val="ConsPlusNormal"/>
              <w:spacing w:line="216" w:lineRule="auto"/>
              <w:rPr>
                <w:rFonts w:ascii="Times New Roman" w:hAnsi="Times New Roman" w:cs="Times New Roman"/>
              </w:rPr>
            </w:pPr>
          </w:p>
        </w:tc>
      </w:tr>
    </w:tbl>
    <w:p w:rsidR="000D2FB5" w:rsidRPr="000D2FB5" w:rsidRDefault="000D2FB5" w:rsidP="000D2FB5">
      <w:pPr>
        <w:pStyle w:val="ConsPlusNormal"/>
        <w:spacing w:line="216" w:lineRule="auto"/>
        <w:rPr>
          <w:rFonts w:ascii="Times New Roman" w:hAnsi="Times New Roman" w:cs="Times New Roman"/>
        </w:rPr>
        <w:sectPr w:rsidR="000D2FB5" w:rsidRPr="000D2FB5">
          <w:pgSz w:w="16838" w:h="11905" w:orient="landscape"/>
          <w:pgMar w:top="1701" w:right="1134" w:bottom="850" w:left="1134" w:header="0" w:footer="0" w:gutter="0"/>
          <w:cols w:space="720"/>
          <w:titlePg/>
        </w:sectPr>
      </w:pPr>
    </w:p>
    <w:p w:rsidR="000D2FB5" w:rsidRPr="000D2FB5" w:rsidRDefault="000D2FB5" w:rsidP="000D2FB5">
      <w:pPr>
        <w:pStyle w:val="ConsPlusNormal"/>
        <w:spacing w:line="216" w:lineRule="auto"/>
        <w:jc w:val="both"/>
        <w:rPr>
          <w:rFonts w:ascii="Times New Roman" w:hAnsi="Times New Roman" w:cs="Times New Roman"/>
        </w:rPr>
      </w:pPr>
    </w:p>
    <w:p w:rsidR="000D2FB5" w:rsidRPr="000D2FB5" w:rsidRDefault="000D2FB5" w:rsidP="000D2FB5">
      <w:pPr>
        <w:pStyle w:val="ConsPlusNormal"/>
        <w:spacing w:line="216" w:lineRule="auto"/>
        <w:jc w:val="both"/>
        <w:rPr>
          <w:rFonts w:ascii="Times New Roman" w:hAnsi="Times New Roman" w:cs="Times New Roman"/>
        </w:rPr>
      </w:pPr>
    </w:p>
    <w:p w:rsidR="000D2FB5" w:rsidRPr="000D2FB5" w:rsidRDefault="000D2FB5" w:rsidP="000D2FB5">
      <w:pPr>
        <w:pStyle w:val="ConsPlusNormal"/>
        <w:spacing w:line="216" w:lineRule="auto"/>
        <w:jc w:val="both"/>
        <w:rPr>
          <w:rFonts w:ascii="Times New Roman" w:hAnsi="Times New Roman" w:cs="Times New Roman"/>
        </w:rPr>
      </w:pPr>
    </w:p>
    <w:p w:rsidR="000D2FB5" w:rsidRPr="000D2FB5" w:rsidRDefault="000D2FB5" w:rsidP="000D2FB5">
      <w:pPr>
        <w:pStyle w:val="ConsPlusNormal"/>
        <w:spacing w:line="216" w:lineRule="auto"/>
        <w:jc w:val="both"/>
        <w:rPr>
          <w:rFonts w:ascii="Times New Roman" w:hAnsi="Times New Roman" w:cs="Times New Roman"/>
        </w:rPr>
      </w:pPr>
    </w:p>
    <w:p w:rsidR="000D2FB5" w:rsidRPr="000D2FB5" w:rsidRDefault="000D2FB5" w:rsidP="000D2FB5">
      <w:pPr>
        <w:pStyle w:val="ConsPlusNormal"/>
        <w:spacing w:line="216" w:lineRule="auto"/>
        <w:jc w:val="both"/>
        <w:rPr>
          <w:rFonts w:ascii="Times New Roman" w:hAnsi="Times New Roman" w:cs="Times New Roman"/>
        </w:rPr>
      </w:pPr>
    </w:p>
    <w:p w:rsidR="000D2FB5" w:rsidRPr="000D2FB5" w:rsidRDefault="000D2FB5" w:rsidP="000D2FB5">
      <w:pPr>
        <w:pStyle w:val="ConsPlusNormal"/>
        <w:spacing w:line="216" w:lineRule="auto"/>
        <w:jc w:val="right"/>
        <w:outlineLvl w:val="1"/>
        <w:rPr>
          <w:rFonts w:ascii="Times New Roman" w:hAnsi="Times New Roman" w:cs="Times New Roman"/>
        </w:rPr>
      </w:pPr>
      <w:r w:rsidRPr="000D2FB5">
        <w:rPr>
          <w:rFonts w:ascii="Times New Roman" w:hAnsi="Times New Roman" w:cs="Times New Roman"/>
        </w:rPr>
        <w:t>Приложение N 5</w:t>
      </w:r>
    </w:p>
    <w:p w:rsidR="000D2FB5" w:rsidRPr="000D2FB5" w:rsidRDefault="000D2FB5" w:rsidP="000D2FB5">
      <w:pPr>
        <w:pStyle w:val="ConsPlusNormal"/>
        <w:spacing w:line="216" w:lineRule="auto"/>
        <w:jc w:val="right"/>
        <w:rPr>
          <w:rFonts w:ascii="Times New Roman" w:hAnsi="Times New Roman" w:cs="Times New Roman"/>
        </w:rPr>
      </w:pPr>
      <w:r w:rsidRPr="000D2FB5">
        <w:rPr>
          <w:rFonts w:ascii="Times New Roman" w:hAnsi="Times New Roman" w:cs="Times New Roman"/>
        </w:rPr>
        <w:t>к методическим рекомендациям</w:t>
      </w:r>
    </w:p>
    <w:p w:rsidR="000D2FB5" w:rsidRPr="000D2FB5" w:rsidRDefault="000D2FB5" w:rsidP="000D2FB5">
      <w:pPr>
        <w:pStyle w:val="ConsPlusNormal"/>
        <w:spacing w:line="216" w:lineRule="auto"/>
        <w:jc w:val="right"/>
        <w:rPr>
          <w:rFonts w:ascii="Times New Roman" w:hAnsi="Times New Roman" w:cs="Times New Roman"/>
        </w:rPr>
      </w:pPr>
      <w:r w:rsidRPr="000D2FB5">
        <w:rPr>
          <w:rFonts w:ascii="Times New Roman" w:hAnsi="Times New Roman" w:cs="Times New Roman"/>
        </w:rPr>
        <w:t>по формированию субъектами</w:t>
      </w:r>
    </w:p>
    <w:p w:rsidR="000D2FB5" w:rsidRPr="000D2FB5" w:rsidRDefault="000D2FB5" w:rsidP="000D2FB5">
      <w:pPr>
        <w:pStyle w:val="ConsPlusNormal"/>
        <w:spacing w:line="216" w:lineRule="auto"/>
        <w:jc w:val="right"/>
        <w:rPr>
          <w:rFonts w:ascii="Times New Roman" w:hAnsi="Times New Roman" w:cs="Times New Roman"/>
        </w:rPr>
      </w:pPr>
      <w:r w:rsidRPr="000D2FB5">
        <w:rPr>
          <w:rFonts w:ascii="Times New Roman" w:hAnsi="Times New Roman" w:cs="Times New Roman"/>
        </w:rPr>
        <w:t>Российской Федерации региональных</w:t>
      </w:r>
    </w:p>
    <w:p w:rsidR="000D2FB5" w:rsidRPr="000D2FB5" w:rsidRDefault="000D2FB5" w:rsidP="000D2FB5">
      <w:pPr>
        <w:pStyle w:val="ConsPlusNormal"/>
        <w:spacing w:line="216" w:lineRule="auto"/>
        <w:jc w:val="right"/>
        <w:rPr>
          <w:rFonts w:ascii="Times New Roman" w:hAnsi="Times New Roman" w:cs="Times New Roman"/>
        </w:rPr>
      </w:pPr>
      <w:r w:rsidRPr="000D2FB5">
        <w:rPr>
          <w:rFonts w:ascii="Times New Roman" w:hAnsi="Times New Roman" w:cs="Times New Roman"/>
        </w:rPr>
        <w:t>адресных программ по переселению</w:t>
      </w:r>
    </w:p>
    <w:p w:rsidR="000D2FB5" w:rsidRPr="000D2FB5" w:rsidRDefault="000D2FB5" w:rsidP="000D2FB5">
      <w:pPr>
        <w:pStyle w:val="ConsPlusNormal"/>
        <w:spacing w:line="216" w:lineRule="auto"/>
        <w:jc w:val="right"/>
        <w:rPr>
          <w:rFonts w:ascii="Times New Roman" w:hAnsi="Times New Roman" w:cs="Times New Roman"/>
        </w:rPr>
      </w:pPr>
      <w:r w:rsidRPr="000D2FB5">
        <w:rPr>
          <w:rFonts w:ascii="Times New Roman" w:hAnsi="Times New Roman" w:cs="Times New Roman"/>
        </w:rPr>
        <w:t>граждан из аварийного</w:t>
      </w:r>
    </w:p>
    <w:p w:rsidR="000D2FB5" w:rsidRPr="000D2FB5" w:rsidRDefault="000D2FB5" w:rsidP="000D2FB5">
      <w:pPr>
        <w:pStyle w:val="ConsPlusNormal"/>
        <w:spacing w:line="216" w:lineRule="auto"/>
        <w:jc w:val="right"/>
        <w:rPr>
          <w:rFonts w:ascii="Times New Roman" w:hAnsi="Times New Roman" w:cs="Times New Roman"/>
        </w:rPr>
      </w:pPr>
      <w:r w:rsidRPr="000D2FB5">
        <w:rPr>
          <w:rFonts w:ascii="Times New Roman" w:hAnsi="Times New Roman" w:cs="Times New Roman"/>
        </w:rPr>
        <w:t>жилищного фонда</w:t>
      </w:r>
    </w:p>
    <w:p w:rsidR="000D2FB5" w:rsidRPr="000D2FB5" w:rsidRDefault="000D2FB5" w:rsidP="000D2FB5">
      <w:pPr>
        <w:pStyle w:val="ConsPlusNormal"/>
        <w:spacing w:line="216" w:lineRule="auto"/>
        <w:jc w:val="both"/>
        <w:rPr>
          <w:rFonts w:ascii="Times New Roman" w:hAnsi="Times New Roman" w:cs="Times New Roman"/>
        </w:rPr>
      </w:pPr>
    </w:p>
    <w:p w:rsidR="000D2FB5" w:rsidRPr="000D2FB5" w:rsidRDefault="000D2FB5" w:rsidP="000D2FB5">
      <w:pPr>
        <w:pStyle w:val="ConsPlusNormal"/>
        <w:spacing w:line="216" w:lineRule="auto"/>
        <w:jc w:val="right"/>
        <w:rPr>
          <w:rFonts w:ascii="Times New Roman" w:hAnsi="Times New Roman" w:cs="Times New Roman"/>
        </w:rPr>
      </w:pPr>
      <w:r w:rsidRPr="000D2FB5">
        <w:rPr>
          <w:rFonts w:ascii="Times New Roman" w:hAnsi="Times New Roman" w:cs="Times New Roman"/>
        </w:rPr>
        <w:t>Форма</w:t>
      </w:r>
    </w:p>
    <w:p w:rsidR="000D2FB5" w:rsidRPr="000D2FB5" w:rsidRDefault="000D2FB5" w:rsidP="000D2FB5">
      <w:pPr>
        <w:pStyle w:val="ConsPlusNormal"/>
        <w:spacing w:line="216" w:lineRule="auto"/>
        <w:jc w:val="right"/>
        <w:rPr>
          <w:rFonts w:ascii="Times New Roman" w:hAnsi="Times New Roman" w:cs="Times New Roman"/>
        </w:rPr>
      </w:pPr>
    </w:p>
    <w:p w:rsidR="000D2FB5" w:rsidRPr="000D2FB5" w:rsidRDefault="000D2FB5" w:rsidP="000D2FB5">
      <w:pPr>
        <w:pStyle w:val="ConsPlusNormal"/>
        <w:spacing w:line="216" w:lineRule="auto"/>
        <w:jc w:val="right"/>
        <w:rPr>
          <w:rFonts w:ascii="Times New Roman" w:hAnsi="Times New Roman" w:cs="Times New Roman"/>
        </w:rPr>
      </w:pPr>
      <w:r w:rsidRPr="000D2FB5">
        <w:rPr>
          <w:rFonts w:ascii="Times New Roman" w:hAnsi="Times New Roman" w:cs="Times New Roman"/>
        </w:rPr>
        <w:t>(рекомендуемая)</w:t>
      </w:r>
    </w:p>
    <w:p w:rsidR="000D2FB5" w:rsidRPr="000D2FB5" w:rsidRDefault="000D2FB5" w:rsidP="000D2FB5">
      <w:pPr>
        <w:pStyle w:val="ConsPlusNormal"/>
        <w:spacing w:line="216" w:lineRule="auto"/>
        <w:jc w:val="both"/>
        <w:rPr>
          <w:rFonts w:ascii="Times New Roman" w:hAnsi="Times New Roman" w:cs="Times New Roman"/>
        </w:rPr>
      </w:pPr>
    </w:p>
    <w:p w:rsidR="000D2FB5" w:rsidRPr="000D2FB5" w:rsidRDefault="000D2FB5" w:rsidP="000D2FB5">
      <w:pPr>
        <w:pStyle w:val="ConsPlusNormal"/>
        <w:spacing w:line="216" w:lineRule="auto"/>
        <w:jc w:val="center"/>
        <w:rPr>
          <w:rFonts w:ascii="Times New Roman" w:hAnsi="Times New Roman" w:cs="Times New Roman"/>
        </w:rPr>
      </w:pPr>
      <w:bookmarkStart w:id="67" w:name="P2087"/>
      <w:bookmarkEnd w:id="67"/>
      <w:r w:rsidRPr="000D2FB5">
        <w:rPr>
          <w:rFonts w:ascii="Times New Roman" w:hAnsi="Times New Roman" w:cs="Times New Roman"/>
        </w:rPr>
        <w:t>План</w:t>
      </w:r>
    </w:p>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реализации мероприятий по переселению граждан из аварийного</w:t>
      </w:r>
    </w:p>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жилищного фонда по способам переселения</w:t>
      </w:r>
    </w:p>
    <w:p w:rsidR="000D2FB5" w:rsidRPr="000D2FB5" w:rsidRDefault="000D2FB5" w:rsidP="000D2FB5">
      <w:pPr>
        <w:pStyle w:val="ConsPlusNormal"/>
        <w:spacing w:line="216"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5"/>
        <w:gridCol w:w="1695"/>
        <w:gridCol w:w="884"/>
        <w:gridCol w:w="585"/>
        <w:gridCol w:w="766"/>
        <w:gridCol w:w="630"/>
        <w:gridCol w:w="680"/>
        <w:gridCol w:w="907"/>
        <w:gridCol w:w="1158"/>
        <w:gridCol w:w="736"/>
        <w:gridCol w:w="1074"/>
        <w:gridCol w:w="705"/>
        <w:gridCol w:w="1304"/>
        <w:gridCol w:w="646"/>
        <w:gridCol w:w="690"/>
        <w:gridCol w:w="540"/>
        <w:gridCol w:w="720"/>
        <w:gridCol w:w="555"/>
        <w:gridCol w:w="624"/>
        <w:gridCol w:w="621"/>
        <w:gridCol w:w="794"/>
        <w:gridCol w:w="631"/>
        <w:gridCol w:w="640"/>
        <w:gridCol w:w="733"/>
        <w:gridCol w:w="841"/>
        <w:gridCol w:w="645"/>
        <w:gridCol w:w="710"/>
        <w:gridCol w:w="750"/>
        <w:gridCol w:w="656"/>
      </w:tblGrid>
      <w:tr w:rsidR="000D2FB5" w:rsidRPr="000D2FB5">
        <w:tc>
          <w:tcPr>
            <w:tcW w:w="675" w:type="dxa"/>
            <w:vMerge w:val="restart"/>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N</w:t>
            </w:r>
          </w:p>
        </w:tc>
        <w:tc>
          <w:tcPr>
            <w:tcW w:w="1695" w:type="dxa"/>
            <w:vMerge w:val="restart"/>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Наименование муниципального образования</w:t>
            </w:r>
          </w:p>
        </w:tc>
        <w:tc>
          <w:tcPr>
            <w:tcW w:w="884" w:type="dxa"/>
            <w:vMerge w:val="restart"/>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Всего расселяемая площадь жилых помещений</w:t>
            </w:r>
          </w:p>
        </w:tc>
        <w:tc>
          <w:tcPr>
            <w:tcW w:w="585" w:type="dxa"/>
            <w:vMerge w:val="restart"/>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Всего стоимость мероприятий по переселению</w:t>
            </w:r>
          </w:p>
        </w:tc>
        <w:tc>
          <w:tcPr>
            <w:tcW w:w="7960" w:type="dxa"/>
            <w:gridSpan w:val="9"/>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Мероприятия по переселению, не связанные с приобретением жилых помещений</w:t>
            </w:r>
          </w:p>
        </w:tc>
        <w:tc>
          <w:tcPr>
            <w:tcW w:w="10796" w:type="dxa"/>
            <w:gridSpan w:val="16"/>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Мероприятия по переселению, связанные с приобретением (строительством) жилых помещений</w:t>
            </w:r>
          </w:p>
        </w:tc>
      </w:tr>
      <w:tr w:rsidR="000D2FB5" w:rsidRPr="000D2FB5">
        <w:tc>
          <w:tcPr>
            <w:tcW w:w="675" w:type="dxa"/>
            <w:vMerge/>
          </w:tcPr>
          <w:p w:rsidR="000D2FB5" w:rsidRPr="000D2FB5" w:rsidRDefault="000D2FB5" w:rsidP="000D2FB5">
            <w:pPr>
              <w:pStyle w:val="ConsPlusNormal"/>
              <w:spacing w:line="216" w:lineRule="auto"/>
              <w:rPr>
                <w:rFonts w:ascii="Times New Roman" w:hAnsi="Times New Roman" w:cs="Times New Roman"/>
              </w:rPr>
            </w:pPr>
          </w:p>
        </w:tc>
        <w:tc>
          <w:tcPr>
            <w:tcW w:w="1695" w:type="dxa"/>
            <w:vMerge/>
          </w:tcPr>
          <w:p w:rsidR="000D2FB5" w:rsidRPr="000D2FB5" w:rsidRDefault="000D2FB5" w:rsidP="000D2FB5">
            <w:pPr>
              <w:pStyle w:val="ConsPlusNormal"/>
              <w:spacing w:line="216" w:lineRule="auto"/>
              <w:rPr>
                <w:rFonts w:ascii="Times New Roman" w:hAnsi="Times New Roman" w:cs="Times New Roman"/>
              </w:rPr>
            </w:pPr>
          </w:p>
        </w:tc>
        <w:tc>
          <w:tcPr>
            <w:tcW w:w="884" w:type="dxa"/>
            <w:vMerge/>
          </w:tcPr>
          <w:p w:rsidR="000D2FB5" w:rsidRPr="000D2FB5" w:rsidRDefault="000D2FB5" w:rsidP="000D2FB5">
            <w:pPr>
              <w:pStyle w:val="ConsPlusNormal"/>
              <w:spacing w:line="216" w:lineRule="auto"/>
              <w:rPr>
                <w:rFonts w:ascii="Times New Roman" w:hAnsi="Times New Roman" w:cs="Times New Roman"/>
              </w:rPr>
            </w:pPr>
          </w:p>
        </w:tc>
        <w:tc>
          <w:tcPr>
            <w:tcW w:w="585" w:type="dxa"/>
            <w:vMerge/>
          </w:tcPr>
          <w:p w:rsidR="000D2FB5" w:rsidRPr="000D2FB5" w:rsidRDefault="000D2FB5" w:rsidP="000D2FB5">
            <w:pPr>
              <w:pStyle w:val="ConsPlusNormal"/>
              <w:spacing w:line="216" w:lineRule="auto"/>
              <w:rPr>
                <w:rFonts w:ascii="Times New Roman" w:hAnsi="Times New Roman" w:cs="Times New Roman"/>
              </w:rPr>
            </w:pPr>
          </w:p>
        </w:tc>
        <w:tc>
          <w:tcPr>
            <w:tcW w:w="766" w:type="dxa"/>
            <w:vMerge w:val="restart"/>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всего</w:t>
            </w:r>
          </w:p>
        </w:tc>
        <w:tc>
          <w:tcPr>
            <w:tcW w:w="7194" w:type="dxa"/>
            <w:gridSpan w:val="8"/>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в том числе</w:t>
            </w:r>
          </w:p>
        </w:tc>
        <w:tc>
          <w:tcPr>
            <w:tcW w:w="1876" w:type="dxa"/>
            <w:gridSpan w:val="3"/>
            <w:vMerge w:val="restart"/>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всего</w:t>
            </w:r>
          </w:p>
        </w:tc>
        <w:tc>
          <w:tcPr>
            <w:tcW w:w="6159" w:type="dxa"/>
            <w:gridSpan w:val="9"/>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в том числе</w:t>
            </w:r>
          </w:p>
        </w:tc>
        <w:tc>
          <w:tcPr>
            <w:tcW w:w="2761" w:type="dxa"/>
            <w:gridSpan w:val="4"/>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дальнейшее использование приобретенных (построенных) жилых помещений</w:t>
            </w:r>
          </w:p>
        </w:tc>
      </w:tr>
      <w:tr w:rsidR="000D2FB5" w:rsidRPr="000D2FB5">
        <w:tc>
          <w:tcPr>
            <w:tcW w:w="675" w:type="dxa"/>
            <w:vMerge/>
          </w:tcPr>
          <w:p w:rsidR="000D2FB5" w:rsidRPr="000D2FB5" w:rsidRDefault="000D2FB5" w:rsidP="000D2FB5">
            <w:pPr>
              <w:pStyle w:val="ConsPlusNormal"/>
              <w:spacing w:line="216" w:lineRule="auto"/>
              <w:rPr>
                <w:rFonts w:ascii="Times New Roman" w:hAnsi="Times New Roman" w:cs="Times New Roman"/>
              </w:rPr>
            </w:pPr>
          </w:p>
        </w:tc>
        <w:tc>
          <w:tcPr>
            <w:tcW w:w="1695" w:type="dxa"/>
            <w:vMerge/>
          </w:tcPr>
          <w:p w:rsidR="000D2FB5" w:rsidRPr="000D2FB5" w:rsidRDefault="000D2FB5" w:rsidP="000D2FB5">
            <w:pPr>
              <w:pStyle w:val="ConsPlusNormal"/>
              <w:spacing w:line="216" w:lineRule="auto"/>
              <w:rPr>
                <w:rFonts w:ascii="Times New Roman" w:hAnsi="Times New Roman" w:cs="Times New Roman"/>
              </w:rPr>
            </w:pPr>
          </w:p>
        </w:tc>
        <w:tc>
          <w:tcPr>
            <w:tcW w:w="884" w:type="dxa"/>
            <w:vMerge/>
          </w:tcPr>
          <w:p w:rsidR="000D2FB5" w:rsidRPr="000D2FB5" w:rsidRDefault="000D2FB5" w:rsidP="000D2FB5">
            <w:pPr>
              <w:pStyle w:val="ConsPlusNormal"/>
              <w:spacing w:line="216" w:lineRule="auto"/>
              <w:rPr>
                <w:rFonts w:ascii="Times New Roman" w:hAnsi="Times New Roman" w:cs="Times New Roman"/>
              </w:rPr>
            </w:pPr>
          </w:p>
        </w:tc>
        <w:tc>
          <w:tcPr>
            <w:tcW w:w="585" w:type="dxa"/>
            <w:vMerge/>
          </w:tcPr>
          <w:p w:rsidR="000D2FB5" w:rsidRPr="000D2FB5" w:rsidRDefault="000D2FB5" w:rsidP="000D2FB5">
            <w:pPr>
              <w:pStyle w:val="ConsPlusNormal"/>
              <w:spacing w:line="216" w:lineRule="auto"/>
              <w:rPr>
                <w:rFonts w:ascii="Times New Roman" w:hAnsi="Times New Roman" w:cs="Times New Roman"/>
              </w:rPr>
            </w:pPr>
          </w:p>
        </w:tc>
        <w:tc>
          <w:tcPr>
            <w:tcW w:w="766" w:type="dxa"/>
            <w:vMerge/>
          </w:tcPr>
          <w:p w:rsidR="000D2FB5" w:rsidRPr="000D2FB5" w:rsidRDefault="000D2FB5" w:rsidP="000D2FB5">
            <w:pPr>
              <w:pStyle w:val="ConsPlusNormal"/>
              <w:spacing w:line="216" w:lineRule="auto"/>
              <w:rPr>
                <w:rFonts w:ascii="Times New Roman" w:hAnsi="Times New Roman" w:cs="Times New Roman"/>
              </w:rPr>
            </w:pPr>
          </w:p>
        </w:tc>
        <w:tc>
          <w:tcPr>
            <w:tcW w:w="3375" w:type="dxa"/>
            <w:gridSpan w:val="4"/>
            <w:vMerge w:val="restart"/>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выплата собственникам жилых помещений возмещения за изымаемые жилые помещения и предоставление субсидий</w:t>
            </w:r>
          </w:p>
        </w:tc>
        <w:tc>
          <w:tcPr>
            <w:tcW w:w="1810" w:type="dxa"/>
            <w:gridSpan w:val="2"/>
            <w:vMerge w:val="restart"/>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договоры о комплексном развитии территорий</w:t>
            </w:r>
          </w:p>
        </w:tc>
        <w:tc>
          <w:tcPr>
            <w:tcW w:w="705" w:type="dxa"/>
            <w:vMerge w:val="restart"/>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переселение в свободный жилищный фонд</w:t>
            </w:r>
          </w:p>
        </w:tc>
        <w:tc>
          <w:tcPr>
            <w:tcW w:w="1304" w:type="dxa"/>
            <w:vMerge w:val="restart"/>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приведение жилых помещений свободного жилищного фонда в состояние, пригодное для постоянного проживания граждан</w:t>
            </w:r>
          </w:p>
        </w:tc>
        <w:tc>
          <w:tcPr>
            <w:tcW w:w="1876" w:type="dxa"/>
            <w:gridSpan w:val="3"/>
            <w:vMerge/>
          </w:tcPr>
          <w:p w:rsidR="000D2FB5" w:rsidRPr="000D2FB5" w:rsidRDefault="000D2FB5" w:rsidP="000D2FB5">
            <w:pPr>
              <w:pStyle w:val="ConsPlusNormal"/>
              <w:spacing w:line="216" w:lineRule="auto"/>
              <w:rPr>
                <w:rFonts w:ascii="Times New Roman" w:hAnsi="Times New Roman" w:cs="Times New Roman"/>
              </w:rPr>
            </w:pPr>
          </w:p>
        </w:tc>
        <w:tc>
          <w:tcPr>
            <w:tcW w:w="1275" w:type="dxa"/>
            <w:gridSpan w:val="2"/>
            <w:vMerge w:val="restart"/>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строительство домов</w:t>
            </w:r>
          </w:p>
        </w:tc>
        <w:tc>
          <w:tcPr>
            <w:tcW w:w="2670" w:type="dxa"/>
            <w:gridSpan w:val="4"/>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приобретение жилых помещений у застройщиков</w:t>
            </w:r>
          </w:p>
        </w:tc>
        <w:tc>
          <w:tcPr>
            <w:tcW w:w="1373" w:type="dxa"/>
            <w:gridSpan w:val="2"/>
            <w:vMerge w:val="restart"/>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приобретение жилых помещений у лиц, не являющихся застройщиками</w:t>
            </w:r>
          </w:p>
        </w:tc>
        <w:tc>
          <w:tcPr>
            <w:tcW w:w="841" w:type="dxa"/>
            <w:vMerge w:val="restart"/>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 xml:space="preserve">приведение приобретенных жилых помещений в состояние, пригодное для </w:t>
            </w:r>
            <w:r w:rsidRPr="000D2FB5">
              <w:rPr>
                <w:rFonts w:ascii="Times New Roman" w:hAnsi="Times New Roman" w:cs="Times New Roman"/>
              </w:rPr>
              <w:lastRenderedPageBreak/>
              <w:t>постоянного проживания граждан</w:t>
            </w:r>
          </w:p>
        </w:tc>
        <w:tc>
          <w:tcPr>
            <w:tcW w:w="645" w:type="dxa"/>
            <w:vMerge w:val="restart"/>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lastRenderedPageBreak/>
              <w:t>Предоставление по договорам социального найма</w:t>
            </w:r>
          </w:p>
        </w:tc>
        <w:tc>
          <w:tcPr>
            <w:tcW w:w="710" w:type="dxa"/>
            <w:vMerge w:val="restart"/>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предоставление по договорам найма жилищного фонда социа</w:t>
            </w:r>
            <w:r w:rsidRPr="000D2FB5">
              <w:rPr>
                <w:rFonts w:ascii="Times New Roman" w:hAnsi="Times New Roman" w:cs="Times New Roman"/>
              </w:rPr>
              <w:lastRenderedPageBreak/>
              <w:t>льного использования</w:t>
            </w:r>
          </w:p>
        </w:tc>
        <w:tc>
          <w:tcPr>
            <w:tcW w:w="750" w:type="dxa"/>
            <w:vMerge w:val="restart"/>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lastRenderedPageBreak/>
              <w:t>предоставление по договорам найма жилого помещения маневренно</w:t>
            </w:r>
            <w:r w:rsidRPr="000D2FB5">
              <w:rPr>
                <w:rFonts w:ascii="Times New Roman" w:hAnsi="Times New Roman" w:cs="Times New Roman"/>
              </w:rPr>
              <w:lastRenderedPageBreak/>
              <w:t>го фонда</w:t>
            </w:r>
          </w:p>
        </w:tc>
        <w:tc>
          <w:tcPr>
            <w:tcW w:w="656" w:type="dxa"/>
            <w:vMerge w:val="restart"/>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lastRenderedPageBreak/>
              <w:t>предоставление по договорам мены</w:t>
            </w:r>
          </w:p>
        </w:tc>
      </w:tr>
      <w:tr w:rsidR="000D2FB5" w:rsidRPr="000D2FB5">
        <w:tc>
          <w:tcPr>
            <w:tcW w:w="675" w:type="dxa"/>
            <w:vMerge/>
          </w:tcPr>
          <w:p w:rsidR="000D2FB5" w:rsidRPr="000D2FB5" w:rsidRDefault="000D2FB5" w:rsidP="000D2FB5">
            <w:pPr>
              <w:pStyle w:val="ConsPlusNormal"/>
              <w:spacing w:line="216" w:lineRule="auto"/>
              <w:rPr>
                <w:rFonts w:ascii="Times New Roman" w:hAnsi="Times New Roman" w:cs="Times New Roman"/>
              </w:rPr>
            </w:pPr>
          </w:p>
        </w:tc>
        <w:tc>
          <w:tcPr>
            <w:tcW w:w="1695" w:type="dxa"/>
            <w:vMerge/>
          </w:tcPr>
          <w:p w:rsidR="000D2FB5" w:rsidRPr="000D2FB5" w:rsidRDefault="000D2FB5" w:rsidP="000D2FB5">
            <w:pPr>
              <w:pStyle w:val="ConsPlusNormal"/>
              <w:spacing w:line="216" w:lineRule="auto"/>
              <w:rPr>
                <w:rFonts w:ascii="Times New Roman" w:hAnsi="Times New Roman" w:cs="Times New Roman"/>
              </w:rPr>
            </w:pPr>
          </w:p>
        </w:tc>
        <w:tc>
          <w:tcPr>
            <w:tcW w:w="884" w:type="dxa"/>
            <w:vMerge/>
          </w:tcPr>
          <w:p w:rsidR="000D2FB5" w:rsidRPr="000D2FB5" w:rsidRDefault="000D2FB5" w:rsidP="000D2FB5">
            <w:pPr>
              <w:pStyle w:val="ConsPlusNormal"/>
              <w:spacing w:line="216" w:lineRule="auto"/>
              <w:rPr>
                <w:rFonts w:ascii="Times New Roman" w:hAnsi="Times New Roman" w:cs="Times New Roman"/>
              </w:rPr>
            </w:pPr>
          </w:p>
        </w:tc>
        <w:tc>
          <w:tcPr>
            <w:tcW w:w="585" w:type="dxa"/>
            <w:vMerge/>
          </w:tcPr>
          <w:p w:rsidR="000D2FB5" w:rsidRPr="000D2FB5" w:rsidRDefault="000D2FB5" w:rsidP="000D2FB5">
            <w:pPr>
              <w:pStyle w:val="ConsPlusNormal"/>
              <w:spacing w:line="216" w:lineRule="auto"/>
              <w:rPr>
                <w:rFonts w:ascii="Times New Roman" w:hAnsi="Times New Roman" w:cs="Times New Roman"/>
              </w:rPr>
            </w:pPr>
          </w:p>
        </w:tc>
        <w:tc>
          <w:tcPr>
            <w:tcW w:w="766" w:type="dxa"/>
            <w:vMerge/>
          </w:tcPr>
          <w:p w:rsidR="000D2FB5" w:rsidRPr="000D2FB5" w:rsidRDefault="000D2FB5" w:rsidP="000D2FB5">
            <w:pPr>
              <w:pStyle w:val="ConsPlusNormal"/>
              <w:spacing w:line="216" w:lineRule="auto"/>
              <w:rPr>
                <w:rFonts w:ascii="Times New Roman" w:hAnsi="Times New Roman" w:cs="Times New Roman"/>
              </w:rPr>
            </w:pPr>
          </w:p>
        </w:tc>
        <w:tc>
          <w:tcPr>
            <w:tcW w:w="3375" w:type="dxa"/>
            <w:gridSpan w:val="4"/>
            <w:vMerge/>
          </w:tcPr>
          <w:p w:rsidR="000D2FB5" w:rsidRPr="000D2FB5" w:rsidRDefault="000D2FB5" w:rsidP="000D2FB5">
            <w:pPr>
              <w:pStyle w:val="ConsPlusNormal"/>
              <w:spacing w:line="216" w:lineRule="auto"/>
              <w:rPr>
                <w:rFonts w:ascii="Times New Roman" w:hAnsi="Times New Roman" w:cs="Times New Roman"/>
              </w:rPr>
            </w:pPr>
          </w:p>
        </w:tc>
        <w:tc>
          <w:tcPr>
            <w:tcW w:w="1810" w:type="dxa"/>
            <w:gridSpan w:val="2"/>
            <w:vMerge/>
          </w:tcPr>
          <w:p w:rsidR="000D2FB5" w:rsidRPr="000D2FB5" w:rsidRDefault="000D2FB5" w:rsidP="000D2FB5">
            <w:pPr>
              <w:pStyle w:val="ConsPlusNormal"/>
              <w:spacing w:line="216" w:lineRule="auto"/>
              <w:rPr>
                <w:rFonts w:ascii="Times New Roman" w:hAnsi="Times New Roman" w:cs="Times New Roman"/>
              </w:rPr>
            </w:pPr>
          </w:p>
        </w:tc>
        <w:tc>
          <w:tcPr>
            <w:tcW w:w="705" w:type="dxa"/>
            <w:vMerge/>
          </w:tcPr>
          <w:p w:rsidR="000D2FB5" w:rsidRPr="000D2FB5" w:rsidRDefault="000D2FB5" w:rsidP="000D2FB5">
            <w:pPr>
              <w:pStyle w:val="ConsPlusNormal"/>
              <w:spacing w:line="216" w:lineRule="auto"/>
              <w:rPr>
                <w:rFonts w:ascii="Times New Roman" w:hAnsi="Times New Roman" w:cs="Times New Roman"/>
              </w:rPr>
            </w:pPr>
          </w:p>
        </w:tc>
        <w:tc>
          <w:tcPr>
            <w:tcW w:w="1304" w:type="dxa"/>
            <w:vMerge/>
          </w:tcPr>
          <w:p w:rsidR="000D2FB5" w:rsidRPr="000D2FB5" w:rsidRDefault="000D2FB5" w:rsidP="000D2FB5">
            <w:pPr>
              <w:pStyle w:val="ConsPlusNormal"/>
              <w:spacing w:line="216" w:lineRule="auto"/>
              <w:rPr>
                <w:rFonts w:ascii="Times New Roman" w:hAnsi="Times New Roman" w:cs="Times New Roman"/>
              </w:rPr>
            </w:pPr>
          </w:p>
        </w:tc>
        <w:tc>
          <w:tcPr>
            <w:tcW w:w="1876" w:type="dxa"/>
            <w:gridSpan w:val="3"/>
            <w:vMerge/>
          </w:tcPr>
          <w:p w:rsidR="000D2FB5" w:rsidRPr="000D2FB5" w:rsidRDefault="000D2FB5" w:rsidP="000D2FB5">
            <w:pPr>
              <w:pStyle w:val="ConsPlusNormal"/>
              <w:spacing w:line="216" w:lineRule="auto"/>
              <w:rPr>
                <w:rFonts w:ascii="Times New Roman" w:hAnsi="Times New Roman" w:cs="Times New Roman"/>
              </w:rPr>
            </w:pPr>
          </w:p>
        </w:tc>
        <w:tc>
          <w:tcPr>
            <w:tcW w:w="1275" w:type="dxa"/>
            <w:gridSpan w:val="2"/>
            <w:vMerge/>
          </w:tcPr>
          <w:p w:rsidR="000D2FB5" w:rsidRPr="000D2FB5" w:rsidRDefault="000D2FB5" w:rsidP="000D2FB5">
            <w:pPr>
              <w:pStyle w:val="ConsPlusNormal"/>
              <w:spacing w:line="216" w:lineRule="auto"/>
              <w:rPr>
                <w:rFonts w:ascii="Times New Roman" w:hAnsi="Times New Roman" w:cs="Times New Roman"/>
              </w:rPr>
            </w:pPr>
          </w:p>
        </w:tc>
        <w:tc>
          <w:tcPr>
            <w:tcW w:w="1245" w:type="dxa"/>
            <w:gridSpan w:val="2"/>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в строящихся домах</w:t>
            </w:r>
          </w:p>
        </w:tc>
        <w:tc>
          <w:tcPr>
            <w:tcW w:w="1425" w:type="dxa"/>
            <w:gridSpan w:val="2"/>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в домах, введенных в эксплуатацию</w:t>
            </w:r>
          </w:p>
        </w:tc>
        <w:tc>
          <w:tcPr>
            <w:tcW w:w="1373" w:type="dxa"/>
            <w:gridSpan w:val="2"/>
            <w:vMerge/>
          </w:tcPr>
          <w:p w:rsidR="000D2FB5" w:rsidRPr="000D2FB5" w:rsidRDefault="000D2FB5" w:rsidP="000D2FB5">
            <w:pPr>
              <w:pStyle w:val="ConsPlusNormal"/>
              <w:spacing w:line="216" w:lineRule="auto"/>
              <w:rPr>
                <w:rFonts w:ascii="Times New Roman" w:hAnsi="Times New Roman" w:cs="Times New Roman"/>
              </w:rPr>
            </w:pPr>
          </w:p>
        </w:tc>
        <w:tc>
          <w:tcPr>
            <w:tcW w:w="841" w:type="dxa"/>
            <w:vMerge/>
          </w:tcPr>
          <w:p w:rsidR="000D2FB5" w:rsidRPr="000D2FB5" w:rsidRDefault="000D2FB5" w:rsidP="000D2FB5">
            <w:pPr>
              <w:pStyle w:val="ConsPlusNormal"/>
              <w:spacing w:line="216" w:lineRule="auto"/>
              <w:rPr>
                <w:rFonts w:ascii="Times New Roman" w:hAnsi="Times New Roman" w:cs="Times New Roman"/>
              </w:rPr>
            </w:pPr>
          </w:p>
        </w:tc>
        <w:tc>
          <w:tcPr>
            <w:tcW w:w="645" w:type="dxa"/>
            <w:vMerge/>
          </w:tcPr>
          <w:p w:rsidR="000D2FB5" w:rsidRPr="000D2FB5" w:rsidRDefault="000D2FB5" w:rsidP="000D2FB5">
            <w:pPr>
              <w:pStyle w:val="ConsPlusNormal"/>
              <w:spacing w:line="216" w:lineRule="auto"/>
              <w:rPr>
                <w:rFonts w:ascii="Times New Roman" w:hAnsi="Times New Roman" w:cs="Times New Roman"/>
              </w:rPr>
            </w:pPr>
          </w:p>
        </w:tc>
        <w:tc>
          <w:tcPr>
            <w:tcW w:w="710" w:type="dxa"/>
            <w:vMerge/>
          </w:tcPr>
          <w:p w:rsidR="000D2FB5" w:rsidRPr="000D2FB5" w:rsidRDefault="000D2FB5" w:rsidP="000D2FB5">
            <w:pPr>
              <w:pStyle w:val="ConsPlusNormal"/>
              <w:spacing w:line="216" w:lineRule="auto"/>
              <w:rPr>
                <w:rFonts w:ascii="Times New Roman" w:hAnsi="Times New Roman" w:cs="Times New Roman"/>
              </w:rPr>
            </w:pPr>
          </w:p>
        </w:tc>
        <w:tc>
          <w:tcPr>
            <w:tcW w:w="750" w:type="dxa"/>
            <w:vMerge/>
          </w:tcPr>
          <w:p w:rsidR="000D2FB5" w:rsidRPr="000D2FB5" w:rsidRDefault="000D2FB5" w:rsidP="000D2FB5">
            <w:pPr>
              <w:pStyle w:val="ConsPlusNormal"/>
              <w:spacing w:line="216" w:lineRule="auto"/>
              <w:rPr>
                <w:rFonts w:ascii="Times New Roman" w:hAnsi="Times New Roman" w:cs="Times New Roman"/>
              </w:rPr>
            </w:pPr>
          </w:p>
        </w:tc>
        <w:tc>
          <w:tcPr>
            <w:tcW w:w="656" w:type="dxa"/>
            <w:vMerge/>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675" w:type="dxa"/>
            <w:vMerge/>
          </w:tcPr>
          <w:p w:rsidR="000D2FB5" w:rsidRPr="000D2FB5" w:rsidRDefault="000D2FB5" w:rsidP="000D2FB5">
            <w:pPr>
              <w:pStyle w:val="ConsPlusNormal"/>
              <w:spacing w:line="216" w:lineRule="auto"/>
              <w:rPr>
                <w:rFonts w:ascii="Times New Roman" w:hAnsi="Times New Roman" w:cs="Times New Roman"/>
              </w:rPr>
            </w:pPr>
          </w:p>
        </w:tc>
        <w:tc>
          <w:tcPr>
            <w:tcW w:w="1695" w:type="dxa"/>
            <w:vMerge/>
          </w:tcPr>
          <w:p w:rsidR="000D2FB5" w:rsidRPr="000D2FB5" w:rsidRDefault="000D2FB5" w:rsidP="000D2FB5">
            <w:pPr>
              <w:pStyle w:val="ConsPlusNormal"/>
              <w:spacing w:line="216" w:lineRule="auto"/>
              <w:rPr>
                <w:rFonts w:ascii="Times New Roman" w:hAnsi="Times New Roman" w:cs="Times New Roman"/>
              </w:rPr>
            </w:pPr>
          </w:p>
        </w:tc>
        <w:tc>
          <w:tcPr>
            <w:tcW w:w="884" w:type="dxa"/>
            <w:vMerge/>
          </w:tcPr>
          <w:p w:rsidR="000D2FB5" w:rsidRPr="000D2FB5" w:rsidRDefault="000D2FB5" w:rsidP="000D2FB5">
            <w:pPr>
              <w:pStyle w:val="ConsPlusNormal"/>
              <w:spacing w:line="216" w:lineRule="auto"/>
              <w:rPr>
                <w:rFonts w:ascii="Times New Roman" w:hAnsi="Times New Roman" w:cs="Times New Roman"/>
              </w:rPr>
            </w:pPr>
          </w:p>
        </w:tc>
        <w:tc>
          <w:tcPr>
            <w:tcW w:w="585" w:type="dxa"/>
            <w:vMerge/>
          </w:tcPr>
          <w:p w:rsidR="000D2FB5" w:rsidRPr="000D2FB5" w:rsidRDefault="000D2FB5" w:rsidP="000D2FB5">
            <w:pPr>
              <w:pStyle w:val="ConsPlusNormal"/>
              <w:spacing w:line="216" w:lineRule="auto"/>
              <w:rPr>
                <w:rFonts w:ascii="Times New Roman" w:hAnsi="Times New Roman" w:cs="Times New Roman"/>
              </w:rPr>
            </w:pPr>
          </w:p>
        </w:tc>
        <w:tc>
          <w:tcPr>
            <w:tcW w:w="766"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расселяемая площадь</w:t>
            </w:r>
          </w:p>
        </w:tc>
        <w:tc>
          <w:tcPr>
            <w:tcW w:w="630"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расселяемая площадь</w:t>
            </w:r>
          </w:p>
        </w:tc>
        <w:tc>
          <w:tcPr>
            <w:tcW w:w="680"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стоимость возмещения</w:t>
            </w:r>
          </w:p>
        </w:tc>
        <w:tc>
          <w:tcPr>
            <w:tcW w:w="907"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субсидия на приобретение (строительство) жилых помещений</w:t>
            </w:r>
          </w:p>
        </w:tc>
        <w:tc>
          <w:tcPr>
            <w:tcW w:w="1158"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субсидия на возмещение части расходов на уплату процентов за пользование займом или кредитом</w:t>
            </w:r>
          </w:p>
        </w:tc>
        <w:tc>
          <w:tcPr>
            <w:tcW w:w="736"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расселяемая площадь</w:t>
            </w:r>
          </w:p>
        </w:tc>
        <w:tc>
          <w:tcPr>
            <w:tcW w:w="1074"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субсидия на возмещение или оплату расходов по договорам о комплексном развитии территорий</w:t>
            </w:r>
          </w:p>
        </w:tc>
        <w:tc>
          <w:tcPr>
            <w:tcW w:w="705"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расселяемая площадь</w:t>
            </w:r>
          </w:p>
        </w:tc>
        <w:tc>
          <w:tcPr>
            <w:tcW w:w="1304"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стоимость</w:t>
            </w:r>
          </w:p>
        </w:tc>
        <w:tc>
          <w:tcPr>
            <w:tcW w:w="646"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расселяемая площадь</w:t>
            </w:r>
          </w:p>
        </w:tc>
        <w:tc>
          <w:tcPr>
            <w:tcW w:w="690"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приобретаемая площадь</w:t>
            </w:r>
          </w:p>
        </w:tc>
        <w:tc>
          <w:tcPr>
            <w:tcW w:w="540"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стоимость</w:t>
            </w:r>
          </w:p>
        </w:tc>
        <w:tc>
          <w:tcPr>
            <w:tcW w:w="720"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приобретаемая площадь</w:t>
            </w:r>
          </w:p>
        </w:tc>
        <w:tc>
          <w:tcPr>
            <w:tcW w:w="555"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стоимость</w:t>
            </w:r>
          </w:p>
        </w:tc>
        <w:tc>
          <w:tcPr>
            <w:tcW w:w="624"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приобретаемая площадь</w:t>
            </w:r>
          </w:p>
        </w:tc>
        <w:tc>
          <w:tcPr>
            <w:tcW w:w="621"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стоимость</w:t>
            </w:r>
          </w:p>
        </w:tc>
        <w:tc>
          <w:tcPr>
            <w:tcW w:w="794"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приобретаемая площадь</w:t>
            </w:r>
          </w:p>
        </w:tc>
        <w:tc>
          <w:tcPr>
            <w:tcW w:w="631"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стоимость</w:t>
            </w:r>
          </w:p>
        </w:tc>
        <w:tc>
          <w:tcPr>
            <w:tcW w:w="640"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приобретаемая площадь</w:t>
            </w:r>
          </w:p>
        </w:tc>
        <w:tc>
          <w:tcPr>
            <w:tcW w:w="733"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стоимость</w:t>
            </w:r>
          </w:p>
        </w:tc>
        <w:tc>
          <w:tcPr>
            <w:tcW w:w="841"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стоимость</w:t>
            </w:r>
          </w:p>
        </w:tc>
        <w:tc>
          <w:tcPr>
            <w:tcW w:w="645"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площадь</w:t>
            </w:r>
          </w:p>
        </w:tc>
        <w:tc>
          <w:tcPr>
            <w:tcW w:w="710"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площадь</w:t>
            </w:r>
          </w:p>
        </w:tc>
        <w:tc>
          <w:tcPr>
            <w:tcW w:w="750"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площадь</w:t>
            </w:r>
          </w:p>
        </w:tc>
        <w:tc>
          <w:tcPr>
            <w:tcW w:w="656"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площадь</w:t>
            </w:r>
          </w:p>
        </w:tc>
      </w:tr>
      <w:tr w:rsidR="000D2FB5" w:rsidRPr="000D2FB5">
        <w:tc>
          <w:tcPr>
            <w:tcW w:w="675" w:type="dxa"/>
            <w:vMerge/>
          </w:tcPr>
          <w:p w:rsidR="000D2FB5" w:rsidRPr="000D2FB5" w:rsidRDefault="000D2FB5" w:rsidP="000D2FB5">
            <w:pPr>
              <w:pStyle w:val="ConsPlusNormal"/>
              <w:spacing w:line="216" w:lineRule="auto"/>
              <w:rPr>
                <w:rFonts w:ascii="Times New Roman" w:hAnsi="Times New Roman" w:cs="Times New Roman"/>
              </w:rPr>
            </w:pPr>
          </w:p>
        </w:tc>
        <w:tc>
          <w:tcPr>
            <w:tcW w:w="1695" w:type="dxa"/>
            <w:vMerge/>
          </w:tcPr>
          <w:p w:rsidR="000D2FB5" w:rsidRPr="000D2FB5" w:rsidRDefault="000D2FB5" w:rsidP="000D2FB5">
            <w:pPr>
              <w:pStyle w:val="ConsPlusNormal"/>
              <w:spacing w:line="216" w:lineRule="auto"/>
              <w:rPr>
                <w:rFonts w:ascii="Times New Roman" w:hAnsi="Times New Roman" w:cs="Times New Roman"/>
              </w:rPr>
            </w:pPr>
          </w:p>
        </w:tc>
        <w:tc>
          <w:tcPr>
            <w:tcW w:w="884"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кв. м</w:t>
            </w:r>
          </w:p>
        </w:tc>
        <w:tc>
          <w:tcPr>
            <w:tcW w:w="585"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руб.</w:t>
            </w:r>
          </w:p>
        </w:tc>
        <w:tc>
          <w:tcPr>
            <w:tcW w:w="766"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кв. м</w:t>
            </w:r>
          </w:p>
        </w:tc>
        <w:tc>
          <w:tcPr>
            <w:tcW w:w="630"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кв. м</w:t>
            </w:r>
          </w:p>
        </w:tc>
        <w:tc>
          <w:tcPr>
            <w:tcW w:w="680"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руб.</w:t>
            </w:r>
          </w:p>
        </w:tc>
        <w:tc>
          <w:tcPr>
            <w:tcW w:w="907"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руб.</w:t>
            </w:r>
          </w:p>
        </w:tc>
        <w:tc>
          <w:tcPr>
            <w:tcW w:w="1158"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руб.</w:t>
            </w:r>
          </w:p>
        </w:tc>
        <w:tc>
          <w:tcPr>
            <w:tcW w:w="736"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кв. м</w:t>
            </w:r>
          </w:p>
        </w:tc>
        <w:tc>
          <w:tcPr>
            <w:tcW w:w="1074"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руб.</w:t>
            </w:r>
          </w:p>
        </w:tc>
        <w:tc>
          <w:tcPr>
            <w:tcW w:w="705"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кв. м</w:t>
            </w:r>
          </w:p>
        </w:tc>
        <w:tc>
          <w:tcPr>
            <w:tcW w:w="1304"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руб.</w:t>
            </w:r>
          </w:p>
        </w:tc>
        <w:tc>
          <w:tcPr>
            <w:tcW w:w="646"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кв. м</w:t>
            </w:r>
          </w:p>
        </w:tc>
        <w:tc>
          <w:tcPr>
            <w:tcW w:w="690"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кв. м</w:t>
            </w:r>
          </w:p>
        </w:tc>
        <w:tc>
          <w:tcPr>
            <w:tcW w:w="540"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руб.</w:t>
            </w:r>
          </w:p>
        </w:tc>
        <w:tc>
          <w:tcPr>
            <w:tcW w:w="720"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кв. м</w:t>
            </w:r>
          </w:p>
        </w:tc>
        <w:tc>
          <w:tcPr>
            <w:tcW w:w="555"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руб.</w:t>
            </w:r>
          </w:p>
        </w:tc>
        <w:tc>
          <w:tcPr>
            <w:tcW w:w="624"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кв. м</w:t>
            </w:r>
          </w:p>
        </w:tc>
        <w:tc>
          <w:tcPr>
            <w:tcW w:w="621"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руб.</w:t>
            </w:r>
          </w:p>
        </w:tc>
        <w:tc>
          <w:tcPr>
            <w:tcW w:w="794"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кв. м</w:t>
            </w:r>
          </w:p>
        </w:tc>
        <w:tc>
          <w:tcPr>
            <w:tcW w:w="631"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руб.</w:t>
            </w:r>
          </w:p>
        </w:tc>
        <w:tc>
          <w:tcPr>
            <w:tcW w:w="640"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кв. м</w:t>
            </w:r>
          </w:p>
        </w:tc>
        <w:tc>
          <w:tcPr>
            <w:tcW w:w="733"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руб.</w:t>
            </w:r>
          </w:p>
        </w:tc>
        <w:tc>
          <w:tcPr>
            <w:tcW w:w="841"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руб.</w:t>
            </w:r>
          </w:p>
        </w:tc>
        <w:tc>
          <w:tcPr>
            <w:tcW w:w="645"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кв. м</w:t>
            </w:r>
          </w:p>
        </w:tc>
        <w:tc>
          <w:tcPr>
            <w:tcW w:w="710"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кв. м</w:t>
            </w:r>
          </w:p>
        </w:tc>
        <w:tc>
          <w:tcPr>
            <w:tcW w:w="750"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кв. м</w:t>
            </w:r>
          </w:p>
        </w:tc>
        <w:tc>
          <w:tcPr>
            <w:tcW w:w="656"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кв. м</w:t>
            </w:r>
          </w:p>
        </w:tc>
      </w:tr>
      <w:tr w:rsidR="000D2FB5" w:rsidRPr="000D2FB5">
        <w:tc>
          <w:tcPr>
            <w:tcW w:w="675" w:type="dxa"/>
          </w:tcPr>
          <w:p w:rsidR="000D2FB5" w:rsidRPr="000D2FB5" w:rsidRDefault="000D2FB5" w:rsidP="000D2FB5">
            <w:pPr>
              <w:pStyle w:val="ConsPlusNormal"/>
              <w:spacing w:line="216" w:lineRule="auto"/>
              <w:jc w:val="center"/>
              <w:rPr>
                <w:rFonts w:ascii="Times New Roman" w:hAnsi="Times New Roman" w:cs="Times New Roman"/>
              </w:rPr>
            </w:pPr>
            <w:bookmarkStart w:id="68" w:name="P2168"/>
            <w:bookmarkEnd w:id="68"/>
            <w:r w:rsidRPr="000D2FB5">
              <w:rPr>
                <w:rFonts w:ascii="Times New Roman" w:hAnsi="Times New Roman" w:cs="Times New Roman"/>
              </w:rPr>
              <w:t>1</w:t>
            </w:r>
          </w:p>
        </w:tc>
        <w:tc>
          <w:tcPr>
            <w:tcW w:w="1695" w:type="dxa"/>
          </w:tcPr>
          <w:p w:rsidR="000D2FB5" w:rsidRPr="000D2FB5" w:rsidRDefault="000D2FB5" w:rsidP="000D2FB5">
            <w:pPr>
              <w:pStyle w:val="ConsPlusNormal"/>
              <w:spacing w:line="216" w:lineRule="auto"/>
              <w:jc w:val="center"/>
              <w:rPr>
                <w:rFonts w:ascii="Times New Roman" w:hAnsi="Times New Roman" w:cs="Times New Roman"/>
              </w:rPr>
            </w:pPr>
            <w:bookmarkStart w:id="69" w:name="P2169"/>
            <w:bookmarkEnd w:id="69"/>
            <w:r w:rsidRPr="000D2FB5">
              <w:rPr>
                <w:rFonts w:ascii="Times New Roman" w:hAnsi="Times New Roman" w:cs="Times New Roman"/>
              </w:rPr>
              <w:t>2</w:t>
            </w:r>
          </w:p>
        </w:tc>
        <w:tc>
          <w:tcPr>
            <w:tcW w:w="884" w:type="dxa"/>
          </w:tcPr>
          <w:p w:rsidR="000D2FB5" w:rsidRPr="000D2FB5" w:rsidRDefault="000D2FB5" w:rsidP="000D2FB5">
            <w:pPr>
              <w:pStyle w:val="ConsPlusNormal"/>
              <w:spacing w:line="216" w:lineRule="auto"/>
              <w:jc w:val="center"/>
              <w:rPr>
                <w:rFonts w:ascii="Times New Roman" w:hAnsi="Times New Roman" w:cs="Times New Roman"/>
              </w:rPr>
            </w:pPr>
            <w:bookmarkStart w:id="70" w:name="P2170"/>
            <w:bookmarkEnd w:id="70"/>
            <w:r w:rsidRPr="000D2FB5">
              <w:rPr>
                <w:rFonts w:ascii="Times New Roman" w:hAnsi="Times New Roman" w:cs="Times New Roman"/>
              </w:rPr>
              <w:t>3</w:t>
            </w:r>
          </w:p>
        </w:tc>
        <w:tc>
          <w:tcPr>
            <w:tcW w:w="585" w:type="dxa"/>
          </w:tcPr>
          <w:p w:rsidR="000D2FB5" w:rsidRPr="000D2FB5" w:rsidRDefault="000D2FB5" w:rsidP="000D2FB5">
            <w:pPr>
              <w:pStyle w:val="ConsPlusNormal"/>
              <w:spacing w:line="216" w:lineRule="auto"/>
              <w:jc w:val="center"/>
              <w:rPr>
                <w:rFonts w:ascii="Times New Roman" w:hAnsi="Times New Roman" w:cs="Times New Roman"/>
              </w:rPr>
            </w:pPr>
            <w:bookmarkStart w:id="71" w:name="P2171"/>
            <w:bookmarkEnd w:id="71"/>
            <w:r w:rsidRPr="000D2FB5">
              <w:rPr>
                <w:rFonts w:ascii="Times New Roman" w:hAnsi="Times New Roman" w:cs="Times New Roman"/>
              </w:rPr>
              <w:t>4</w:t>
            </w:r>
          </w:p>
        </w:tc>
        <w:tc>
          <w:tcPr>
            <w:tcW w:w="766" w:type="dxa"/>
          </w:tcPr>
          <w:p w:rsidR="000D2FB5" w:rsidRPr="000D2FB5" w:rsidRDefault="000D2FB5" w:rsidP="000D2FB5">
            <w:pPr>
              <w:pStyle w:val="ConsPlusNormal"/>
              <w:spacing w:line="216" w:lineRule="auto"/>
              <w:jc w:val="center"/>
              <w:rPr>
                <w:rFonts w:ascii="Times New Roman" w:hAnsi="Times New Roman" w:cs="Times New Roman"/>
              </w:rPr>
            </w:pPr>
            <w:bookmarkStart w:id="72" w:name="P2172"/>
            <w:bookmarkEnd w:id="72"/>
            <w:r w:rsidRPr="000D2FB5">
              <w:rPr>
                <w:rFonts w:ascii="Times New Roman" w:hAnsi="Times New Roman" w:cs="Times New Roman"/>
              </w:rPr>
              <w:t>5</w:t>
            </w:r>
          </w:p>
        </w:tc>
        <w:tc>
          <w:tcPr>
            <w:tcW w:w="630" w:type="dxa"/>
          </w:tcPr>
          <w:p w:rsidR="000D2FB5" w:rsidRPr="000D2FB5" w:rsidRDefault="000D2FB5" w:rsidP="000D2FB5">
            <w:pPr>
              <w:pStyle w:val="ConsPlusNormal"/>
              <w:spacing w:line="216" w:lineRule="auto"/>
              <w:jc w:val="center"/>
              <w:rPr>
                <w:rFonts w:ascii="Times New Roman" w:hAnsi="Times New Roman" w:cs="Times New Roman"/>
              </w:rPr>
            </w:pPr>
            <w:bookmarkStart w:id="73" w:name="P2173"/>
            <w:bookmarkEnd w:id="73"/>
            <w:r w:rsidRPr="000D2FB5">
              <w:rPr>
                <w:rFonts w:ascii="Times New Roman" w:hAnsi="Times New Roman" w:cs="Times New Roman"/>
              </w:rPr>
              <w:t>6</w:t>
            </w:r>
          </w:p>
        </w:tc>
        <w:tc>
          <w:tcPr>
            <w:tcW w:w="680" w:type="dxa"/>
          </w:tcPr>
          <w:p w:rsidR="000D2FB5" w:rsidRPr="000D2FB5" w:rsidRDefault="000D2FB5" w:rsidP="000D2FB5">
            <w:pPr>
              <w:pStyle w:val="ConsPlusNormal"/>
              <w:spacing w:line="216" w:lineRule="auto"/>
              <w:jc w:val="center"/>
              <w:rPr>
                <w:rFonts w:ascii="Times New Roman" w:hAnsi="Times New Roman" w:cs="Times New Roman"/>
              </w:rPr>
            </w:pPr>
            <w:bookmarkStart w:id="74" w:name="P2174"/>
            <w:bookmarkEnd w:id="74"/>
            <w:r w:rsidRPr="000D2FB5">
              <w:rPr>
                <w:rFonts w:ascii="Times New Roman" w:hAnsi="Times New Roman" w:cs="Times New Roman"/>
              </w:rPr>
              <w:t>7</w:t>
            </w:r>
          </w:p>
        </w:tc>
        <w:tc>
          <w:tcPr>
            <w:tcW w:w="907" w:type="dxa"/>
          </w:tcPr>
          <w:p w:rsidR="000D2FB5" w:rsidRPr="000D2FB5" w:rsidRDefault="000D2FB5" w:rsidP="000D2FB5">
            <w:pPr>
              <w:pStyle w:val="ConsPlusNormal"/>
              <w:spacing w:line="216" w:lineRule="auto"/>
              <w:jc w:val="center"/>
              <w:rPr>
                <w:rFonts w:ascii="Times New Roman" w:hAnsi="Times New Roman" w:cs="Times New Roman"/>
              </w:rPr>
            </w:pPr>
            <w:bookmarkStart w:id="75" w:name="P2175"/>
            <w:bookmarkEnd w:id="75"/>
            <w:r w:rsidRPr="000D2FB5">
              <w:rPr>
                <w:rFonts w:ascii="Times New Roman" w:hAnsi="Times New Roman" w:cs="Times New Roman"/>
              </w:rPr>
              <w:t>8</w:t>
            </w:r>
          </w:p>
        </w:tc>
        <w:tc>
          <w:tcPr>
            <w:tcW w:w="1158" w:type="dxa"/>
          </w:tcPr>
          <w:p w:rsidR="000D2FB5" w:rsidRPr="000D2FB5" w:rsidRDefault="000D2FB5" w:rsidP="000D2FB5">
            <w:pPr>
              <w:pStyle w:val="ConsPlusNormal"/>
              <w:spacing w:line="216" w:lineRule="auto"/>
              <w:jc w:val="center"/>
              <w:rPr>
                <w:rFonts w:ascii="Times New Roman" w:hAnsi="Times New Roman" w:cs="Times New Roman"/>
              </w:rPr>
            </w:pPr>
            <w:bookmarkStart w:id="76" w:name="P2176"/>
            <w:bookmarkEnd w:id="76"/>
            <w:r w:rsidRPr="000D2FB5">
              <w:rPr>
                <w:rFonts w:ascii="Times New Roman" w:hAnsi="Times New Roman" w:cs="Times New Roman"/>
              </w:rPr>
              <w:t>9</w:t>
            </w:r>
          </w:p>
        </w:tc>
        <w:tc>
          <w:tcPr>
            <w:tcW w:w="736" w:type="dxa"/>
          </w:tcPr>
          <w:p w:rsidR="000D2FB5" w:rsidRPr="000D2FB5" w:rsidRDefault="000D2FB5" w:rsidP="000D2FB5">
            <w:pPr>
              <w:pStyle w:val="ConsPlusNormal"/>
              <w:spacing w:line="216" w:lineRule="auto"/>
              <w:jc w:val="center"/>
              <w:rPr>
                <w:rFonts w:ascii="Times New Roman" w:hAnsi="Times New Roman" w:cs="Times New Roman"/>
              </w:rPr>
            </w:pPr>
            <w:bookmarkStart w:id="77" w:name="P2177"/>
            <w:bookmarkEnd w:id="77"/>
            <w:r w:rsidRPr="000D2FB5">
              <w:rPr>
                <w:rFonts w:ascii="Times New Roman" w:hAnsi="Times New Roman" w:cs="Times New Roman"/>
              </w:rPr>
              <w:t>10</w:t>
            </w:r>
          </w:p>
        </w:tc>
        <w:tc>
          <w:tcPr>
            <w:tcW w:w="1074" w:type="dxa"/>
          </w:tcPr>
          <w:p w:rsidR="000D2FB5" w:rsidRPr="000D2FB5" w:rsidRDefault="000D2FB5" w:rsidP="000D2FB5">
            <w:pPr>
              <w:pStyle w:val="ConsPlusNormal"/>
              <w:spacing w:line="216" w:lineRule="auto"/>
              <w:jc w:val="center"/>
              <w:rPr>
                <w:rFonts w:ascii="Times New Roman" w:hAnsi="Times New Roman" w:cs="Times New Roman"/>
              </w:rPr>
            </w:pPr>
            <w:bookmarkStart w:id="78" w:name="P2178"/>
            <w:bookmarkEnd w:id="78"/>
            <w:r w:rsidRPr="000D2FB5">
              <w:rPr>
                <w:rFonts w:ascii="Times New Roman" w:hAnsi="Times New Roman" w:cs="Times New Roman"/>
              </w:rPr>
              <w:t>11</w:t>
            </w:r>
          </w:p>
        </w:tc>
        <w:tc>
          <w:tcPr>
            <w:tcW w:w="705" w:type="dxa"/>
          </w:tcPr>
          <w:p w:rsidR="000D2FB5" w:rsidRPr="000D2FB5" w:rsidRDefault="000D2FB5" w:rsidP="000D2FB5">
            <w:pPr>
              <w:pStyle w:val="ConsPlusNormal"/>
              <w:spacing w:line="216" w:lineRule="auto"/>
              <w:jc w:val="center"/>
              <w:rPr>
                <w:rFonts w:ascii="Times New Roman" w:hAnsi="Times New Roman" w:cs="Times New Roman"/>
              </w:rPr>
            </w:pPr>
            <w:bookmarkStart w:id="79" w:name="P2179"/>
            <w:bookmarkEnd w:id="79"/>
            <w:r w:rsidRPr="000D2FB5">
              <w:rPr>
                <w:rFonts w:ascii="Times New Roman" w:hAnsi="Times New Roman" w:cs="Times New Roman"/>
              </w:rPr>
              <w:t>12</w:t>
            </w:r>
          </w:p>
        </w:tc>
        <w:tc>
          <w:tcPr>
            <w:tcW w:w="1304" w:type="dxa"/>
          </w:tcPr>
          <w:p w:rsidR="000D2FB5" w:rsidRPr="000D2FB5" w:rsidRDefault="000D2FB5" w:rsidP="000D2FB5">
            <w:pPr>
              <w:pStyle w:val="ConsPlusNormal"/>
              <w:spacing w:line="216" w:lineRule="auto"/>
              <w:jc w:val="center"/>
              <w:rPr>
                <w:rFonts w:ascii="Times New Roman" w:hAnsi="Times New Roman" w:cs="Times New Roman"/>
              </w:rPr>
            </w:pPr>
            <w:bookmarkStart w:id="80" w:name="P2180"/>
            <w:bookmarkEnd w:id="80"/>
            <w:r w:rsidRPr="000D2FB5">
              <w:rPr>
                <w:rFonts w:ascii="Times New Roman" w:hAnsi="Times New Roman" w:cs="Times New Roman"/>
              </w:rPr>
              <w:t>13</w:t>
            </w:r>
          </w:p>
        </w:tc>
        <w:tc>
          <w:tcPr>
            <w:tcW w:w="646" w:type="dxa"/>
          </w:tcPr>
          <w:p w:rsidR="000D2FB5" w:rsidRPr="000D2FB5" w:rsidRDefault="000D2FB5" w:rsidP="000D2FB5">
            <w:pPr>
              <w:pStyle w:val="ConsPlusNormal"/>
              <w:spacing w:line="216" w:lineRule="auto"/>
              <w:jc w:val="center"/>
              <w:rPr>
                <w:rFonts w:ascii="Times New Roman" w:hAnsi="Times New Roman" w:cs="Times New Roman"/>
              </w:rPr>
            </w:pPr>
            <w:bookmarkStart w:id="81" w:name="P2181"/>
            <w:bookmarkEnd w:id="81"/>
            <w:r w:rsidRPr="000D2FB5">
              <w:rPr>
                <w:rFonts w:ascii="Times New Roman" w:hAnsi="Times New Roman" w:cs="Times New Roman"/>
              </w:rPr>
              <w:t>14</w:t>
            </w:r>
          </w:p>
        </w:tc>
        <w:tc>
          <w:tcPr>
            <w:tcW w:w="690" w:type="dxa"/>
          </w:tcPr>
          <w:p w:rsidR="000D2FB5" w:rsidRPr="000D2FB5" w:rsidRDefault="000D2FB5" w:rsidP="000D2FB5">
            <w:pPr>
              <w:pStyle w:val="ConsPlusNormal"/>
              <w:spacing w:line="216" w:lineRule="auto"/>
              <w:jc w:val="center"/>
              <w:rPr>
                <w:rFonts w:ascii="Times New Roman" w:hAnsi="Times New Roman" w:cs="Times New Roman"/>
              </w:rPr>
            </w:pPr>
            <w:bookmarkStart w:id="82" w:name="P2182"/>
            <w:bookmarkEnd w:id="82"/>
            <w:r w:rsidRPr="000D2FB5">
              <w:rPr>
                <w:rFonts w:ascii="Times New Roman" w:hAnsi="Times New Roman" w:cs="Times New Roman"/>
              </w:rPr>
              <w:t>15</w:t>
            </w:r>
          </w:p>
        </w:tc>
        <w:tc>
          <w:tcPr>
            <w:tcW w:w="540" w:type="dxa"/>
          </w:tcPr>
          <w:p w:rsidR="000D2FB5" w:rsidRPr="000D2FB5" w:rsidRDefault="000D2FB5" w:rsidP="000D2FB5">
            <w:pPr>
              <w:pStyle w:val="ConsPlusNormal"/>
              <w:spacing w:line="216" w:lineRule="auto"/>
              <w:jc w:val="center"/>
              <w:rPr>
                <w:rFonts w:ascii="Times New Roman" w:hAnsi="Times New Roman" w:cs="Times New Roman"/>
              </w:rPr>
            </w:pPr>
            <w:bookmarkStart w:id="83" w:name="P2183"/>
            <w:bookmarkEnd w:id="83"/>
            <w:r w:rsidRPr="000D2FB5">
              <w:rPr>
                <w:rFonts w:ascii="Times New Roman" w:hAnsi="Times New Roman" w:cs="Times New Roman"/>
              </w:rPr>
              <w:t>16</w:t>
            </w:r>
          </w:p>
        </w:tc>
        <w:tc>
          <w:tcPr>
            <w:tcW w:w="720" w:type="dxa"/>
          </w:tcPr>
          <w:p w:rsidR="000D2FB5" w:rsidRPr="000D2FB5" w:rsidRDefault="000D2FB5" w:rsidP="000D2FB5">
            <w:pPr>
              <w:pStyle w:val="ConsPlusNormal"/>
              <w:spacing w:line="216" w:lineRule="auto"/>
              <w:jc w:val="center"/>
              <w:rPr>
                <w:rFonts w:ascii="Times New Roman" w:hAnsi="Times New Roman" w:cs="Times New Roman"/>
              </w:rPr>
            </w:pPr>
            <w:bookmarkStart w:id="84" w:name="P2184"/>
            <w:bookmarkEnd w:id="84"/>
            <w:r w:rsidRPr="000D2FB5">
              <w:rPr>
                <w:rFonts w:ascii="Times New Roman" w:hAnsi="Times New Roman" w:cs="Times New Roman"/>
              </w:rPr>
              <w:t>17</w:t>
            </w:r>
          </w:p>
        </w:tc>
        <w:tc>
          <w:tcPr>
            <w:tcW w:w="555" w:type="dxa"/>
          </w:tcPr>
          <w:p w:rsidR="000D2FB5" w:rsidRPr="000D2FB5" w:rsidRDefault="000D2FB5" w:rsidP="000D2FB5">
            <w:pPr>
              <w:pStyle w:val="ConsPlusNormal"/>
              <w:spacing w:line="216" w:lineRule="auto"/>
              <w:jc w:val="center"/>
              <w:rPr>
                <w:rFonts w:ascii="Times New Roman" w:hAnsi="Times New Roman" w:cs="Times New Roman"/>
              </w:rPr>
            </w:pPr>
            <w:bookmarkStart w:id="85" w:name="P2185"/>
            <w:bookmarkEnd w:id="85"/>
            <w:r w:rsidRPr="000D2FB5">
              <w:rPr>
                <w:rFonts w:ascii="Times New Roman" w:hAnsi="Times New Roman" w:cs="Times New Roman"/>
              </w:rPr>
              <w:t>18</w:t>
            </w:r>
          </w:p>
        </w:tc>
        <w:tc>
          <w:tcPr>
            <w:tcW w:w="624" w:type="dxa"/>
          </w:tcPr>
          <w:p w:rsidR="000D2FB5" w:rsidRPr="000D2FB5" w:rsidRDefault="000D2FB5" w:rsidP="000D2FB5">
            <w:pPr>
              <w:pStyle w:val="ConsPlusNormal"/>
              <w:spacing w:line="216" w:lineRule="auto"/>
              <w:jc w:val="center"/>
              <w:rPr>
                <w:rFonts w:ascii="Times New Roman" w:hAnsi="Times New Roman" w:cs="Times New Roman"/>
              </w:rPr>
            </w:pPr>
            <w:bookmarkStart w:id="86" w:name="P2186"/>
            <w:bookmarkEnd w:id="86"/>
            <w:r w:rsidRPr="000D2FB5">
              <w:rPr>
                <w:rFonts w:ascii="Times New Roman" w:hAnsi="Times New Roman" w:cs="Times New Roman"/>
              </w:rPr>
              <w:t>19</w:t>
            </w:r>
          </w:p>
        </w:tc>
        <w:tc>
          <w:tcPr>
            <w:tcW w:w="621" w:type="dxa"/>
          </w:tcPr>
          <w:p w:rsidR="000D2FB5" w:rsidRPr="000D2FB5" w:rsidRDefault="000D2FB5" w:rsidP="000D2FB5">
            <w:pPr>
              <w:pStyle w:val="ConsPlusNormal"/>
              <w:spacing w:line="216" w:lineRule="auto"/>
              <w:jc w:val="center"/>
              <w:rPr>
                <w:rFonts w:ascii="Times New Roman" w:hAnsi="Times New Roman" w:cs="Times New Roman"/>
              </w:rPr>
            </w:pPr>
            <w:bookmarkStart w:id="87" w:name="P2187"/>
            <w:bookmarkEnd w:id="87"/>
            <w:r w:rsidRPr="000D2FB5">
              <w:rPr>
                <w:rFonts w:ascii="Times New Roman" w:hAnsi="Times New Roman" w:cs="Times New Roman"/>
              </w:rPr>
              <w:t>20</w:t>
            </w:r>
          </w:p>
        </w:tc>
        <w:tc>
          <w:tcPr>
            <w:tcW w:w="794" w:type="dxa"/>
          </w:tcPr>
          <w:p w:rsidR="000D2FB5" w:rsidRPr="000D2FB5" w:rsidRDefault="000D2FB5" w:rsidP="000D2FB5">
            <w:pPr>
              <w:pStyle w:val="ConsPlusNormal"/>
              <w:spacing w:line="216" w:lineRule="auto"/>
              <w:jc w:val="center"/>
              <w:rPr>
                <w:rFonts w:ascii="Times New Roman" w:hAnsi="Times New Roman" w:cs="Times New Roman"/>
              </w:rPr>
            </w:pPr>
            <w:bookmarkStart w:id="88" w:name="P2188"/>
            <w:bookmarkEnd w:id="88"/>
            <w:r w:rsidRPr="000D2FB5">
              <w:rPr>
                <w:rFonts w:ascii="Times New Roman" w:hAnsi="Times New Roman" w:cs="Times New Roman"/>
              </w:rPr>
              <w:t>21</w:t>
            </w:r>
          </w:p>
        </w:tc>
        <w:tc>
          <w:tcPr>
            <w:tcW w:w="631" w:type="dxa"/>
          </w:tcPr>
          <w:p w:rsidR="000D2FB5" w:rsidRPr="000D2FB5" w:rsidRDefault="000D2FB5" w:rsidP="000D2FB5">
            <w:pPr>
              <w:pStyle w:val="ConsPlusNormal"/>
              <w:spacing w:line="216" w:lineRule="auto"/>
              <w:jc w:val="center"/>
              <w:rPr>
                <w:rFonts w:ascii="Times New Roman" w:hAnsi="Times New Roman" w:cs="Times New Roman"/>
              </w:rPr>
            </w:pPr>
            <w:bookmarkStart w:id="89" w:name="P2189"/>
            <w:bookmarkEnd w:id="89"/>
            <w:r w:rsidRPr="000D2FB5">
              <w:rPr>
                <w:rFonts w:ascii="Times New Roman" w:hAnsi="Times New Roman" w:cs="Times New Roman"/>
              </w:rPr>
              <w:t>22</w:t>
            </w:r>
          </w:p>
        </w:tc>
        <w:tc>
          <w:tcPr>
            <w:tcW w:w="640" w:type="dxa"/>
          </w:tcPr>
          <w:p w:rsidR="000D2FB5" w:rsidRPr="000D2FB5" w:rsidRDefault="000D2FB5" w:rsidP="000D2FB5">
            <w:pPr>
              <w:pStyle w:val="ConsPlusNormal"/>
              <w:spacing w:line="216" w:lineRule="auto"/>
              <w:jc w:val="center"/>
              <w:rPr>
                <w:rFonts w:ascii="Times New Roman" w:hAnsi="Times New Roman" w:cs="Times New Roman"/>
              </w:rPr>
            </w:pPr>
            <w:bookmarkStart w:id="90" w:name="P2190"/>
            <w:bookmarkEnd w:id="90"/>
            <w:r w:rsidRPr="000D2FB5">
              <w:rPr>
                <w:rFonts w:ascii="Times New Roman" w:hAnsi="Times New Roman" w:cs="Times New Roman"/>
              </w:rPr>
              <w:t>23</w:t>
            </w:r>
          </w:p>
        </w:tc>
        <w:tc>
          <w:tcPr>
            <w:tcW w:w="733" w:type="dxa"/>
          </w:tcPr>
          <w:p w:rsidR="000D2FB5" w:rsidRPr="000D2FB5" w:rsidRDefault="000D2FB5" w:rsidP="000D2FB5">
            <w:pPr>
              <w:pStyle w:val="ConsPlusNormal"/>
              <w:spacing w:line="216" w:lineRule="auto"/>
              <w:jc w:val="center"/>
              <w:rPr>
                <w:rFonts w:ascii="Times New Roman" w:hAnsi="Times New Roman" w:cs="Times New Roman"/>
              </w:rPr>
            </w:pPr>
            <w:bookmarkStart w:id="91" w:name="P2191"/>
            <w:bookmarkEnd w:id="91"/>
            <w:r w:rsidRPr="000D2FB5">
              <w:rPr>
                <w:rFonts w:ascii="Times New Roman" w:hAnsi="Times New Roman" w:cs="Times New Roman"/>
              </w:rPr>
              <w:t>24</w:t>
            </w:r>
          </w:p>
        </w:tc>
        <w:tc>
          <w:tcPr>
            <w:tcW w:w="841" w:type="dxa"/>
          </w:tcPr>
          <w:p w:rsidR="000D2FB5" w:rsidRPr="000D2FB5" w:rsidRDefault="000D2FB5" w:rsidP="000D2FB5">
            <w:pPr>
              <w:pStyle w:val="ConsPlusNormal"/>
              <w:spacing w:line="216" w:lineRule="auto"/>
              <w:jc w:val="center"/>
              <w:rPr>
                <w:rFonts w:ascii="Times New Roman" w:hAnsi="Times New Roman" w:cs="Times New Roman"/>
              </w:rPr>
            </w:pPr>
            <w:bookmarkStart w:id="92" w:name="P2192"/>
            <w:bookmarkEnd w:id="92"/>
            <w:r w:rsidRPr="000D2FB5">
              <w:rPr>
                <w:rFonts w:ascii="Times New Roman" w:hAnsi="Times New Roman" w:cs="Times New Roman"/>
              </w:rPr>
              <w:t>25</w:t>
            </w:r>
          </w:p>
        </w:tc>
        <w:tc>
          <w:tcPr>
            <w:tcW w:w="645" w:type="dxa"/>
          </w:tcPr>
          <w:p w:rsidR="000D2FB5" w:rsidRPr="000D2FB5" w:rsidRDefault="000D2FB5" w:rsidP="000D2FB5">
            <w:pPr>
              <w:pStyle w:val="ConsPlusNormal"/>
              <w:spacing w:line="216" w:lineRule="auto"/>
              <w:jc w:val="center"/>
              <w:rPr>
                <w:rFonts w:ascii="Times New Roman" w:hAnsi="Times New Roman" w:cs="Times New Roman"/>
              </w:rPr>
            </w:pPr>
            <w:bookmarkStart w:id="93" w:name="P2193"/>
            <w:bookmarkEnd w:id="93"/>
            <w:r w:rsidRPr="000D2FB5">
              <w:rPr>
                <w:rFonts w:ascii="Times New Roman" w:hAnsi="Times New Roman" w:cs="Times New Roman"/>
              </w:rPr>
              <w:t>26</w:t>
            </w:r>
          </w:p>
        </w:tc>
        <w:tc>
          <w:tcPr>
            <w:tcW w:w="710" w:type="dxa"/>
          </w:tcPr>
          <w:p w:rsidR="000D2FB5" w:rsidRPr="000D2FB5" w:rsidRDefault="000D2FB5" w:rsidP="000D2FB5">
            <w:pPr>
              <w:pStyle w:val="ConsPlusNormal"/>
              <w:spacing w:line="216" w:lineRule="auto"/>
              <w:jc w:val="center"/>
              <w:rPr>
                <w:rFonts w:ascii="Times New Roman" w:hAnsi="Times New Roman" w:cs="Times New Roman"/>
              </w:rPr>
            </w:pPr>
            <w:bookmarkStart w:id="94" w:name="P2194"/>
            <w:bookmarkEnd w:id="94"/>
            <w:r w:rsidRPr="000D2FB5">
              <w:rPr>
                <w:rFonts w:ascii="Times New Roman" w:hAnsi="Times New Roman" w:cs="Times New Roman"/>
              </w:rPr>
              <w:t>27</w:t>
            </w:r>
          </w:p>
        </w:tc>
        <w:tc>
          <w:tcPr>
            <w:tcW w:w="750" w:type="dxa"/>
          </w:tcPr>
          <w:p w:rsidR="000D2FB5" w:rsidRPr="000D2FB5" w:rsidRDefault="000D2FB5" w:rsidP="000D2FB5">
            <w:pPr>
              <w:pStyle w:val="ConsPlusNormal"/>
              <w:spacing w:line="216" w:lineRule="auto"/>
              <w:jc w:val="center"/>
              <w:rPr>
                <w:rFonts w:ascii="Times New Roman" w:hAnsi="Times New Roman" w:cs="Times New Roman"/>
              </w:rPr>
            </w:pPr>
            <w:bookmarkStart w:id="95" w:name="P2195"/>
            <w:bookmarkEnd w:id="95"/>
            <w:r w:rsidRPr="000D2FB5">
              <w:rPr>
                <w:rFonts w:ascii="Times New Roman" w:hAnsi="Times New Roman" w:cs="Times New Roman"/>
              </w:rPr>
              <w:t>28</w:t>
            </w:r>
          </w:p>
        </w:tc>
        <w:tc>
          <w:tcPr>
            <w:tcW w:w="656" w:type="dxa"/>
          </w:tcPr>
          <w:p w:rsidR="000D2FB5" w:rsidRPr="000D2FB5" w:rsidRDefault="000D2FB5" w:rsidP="000D2FB5">
            <w:pPr>
              <w:pStyle w:val="ConsPlusNormal"/>
              <w:spacing w:line="216" w:lineRule="auto"/>
              <w:jc w:val="center"/>
              <w:rPr>
                <w:rFonts w:ascii="Times New Roman" w:hAnsi="Times New Roman" w:cs="Times New Roman"/>
              </w:rPr>
            </w:pPr>
            <w:bookmarkStart w:id="96" w:name="P2196"/>
            <w:bookmarkEnd w:id="96"/>
            <w:r w:rsidRPr="000D2FB5">
              <w:rPr>
                <w:rFonts w:ascii="Times New Roman" w:hAnsi="Times New Roman" w:cs="Times New Roman"/>
              </w:rPr>
              <w:t>29</w:t>
            </w:r>
          </w:p>
        </w:tc>
      </w:tr>
      <w:tr w:rsidR="000D2FB5" w:rsidRPr="000D2FB5">
        <w:tc>
          <w:tcPr>
            <w:tcW w:w="2370" w:type="dxa"/>
            <w:gridSpan w:val="2"/>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Всего по программе переселения, в рамках которой предусмотрено финансирование за счет средств Фонда, в т.ч.:</w:t>
            </w:r>
          </w:p>
        </w:tc>
        <w:tc>
          <w:tcPr>
            <w:tcW w:w="884" w:type="dxa"/>
          </w:tcPr>
          <w:p w:rsidR="000D2FB5" w:rsidRPr="000D2FB5" w:rsidRDefault="000D2FB5" w:rsidP="000D2FB5">
            <w:pPr>
              <w:pStyle w:val="ConsPlusNormal"/>
              <w:spacing w:line="216" w:lineRule="auto"/>
              <w:rPr>
                <w:rFonts w:ascii="Times New Roman" w:hAnsi="Times New Roman" w:cs="Times New Roman"/>
              </w:rPr>
            </w:pPr>
          </w:p>
        </w:tc>
        <w:tc>
          <w:tcPr>
            <w:tcW w:w="585" w:type="dxa"/>
          </w:tcPr>
          <w:p w:rsidR="000D2FB5" w:rsidRPr="000D2FB5" w:rsidRDefault="000D2FB5" w:rsidP="000D2FB5">
            <w:pPr>
              <w:pStyle w:val="ConsPlusNormal"/>
              <w:spacing w:line="216" w:lineRule="auto"/>
              <w:rPr>
                <w:rFonts w:ascii="Times New Roman" w:hAnsi="Times New Roman" w:cs="Times New Roman"/>
              </w:rPr>
            </w:pPr>
          </w:p>
        </w:tc>
        <w:tc>
          <w:tcPr>
            <w:tcW w:w="766" w:type="dxa"/>
          </w:tcPr>
          <w:p w:rsidR="000D2FB5" w:rsidRPr="000D2FB5" w:rsidRDefault="000D2FB5" w:rsidP="000D2FB5">
            <w:pPr>
              <w:pStyle w:val="ConsPlusNormal"/>
              <w:spacing w:line="216" w:lineRule="auto"/>
              <w:rPr>
                <w:rFonts w:ascii="Times New Roman" w:hAnsi="Times New Roman" w:cs="Times New Roman"/>
              </w:rPr>
            </w:pPr>
          </w:p>
        </w:tc>
        <w:tc>
          <w:tcPr>
            <w:tcW w:w="630" w:type="dxa"/>
          </w:tcPr>
          <w:p w:rsidR="000D2FB5" w:rsidRPr="000D2FB5" w:rsidRDefault="000D2FB5" w:rsidP="000D2FB5">
            <w:pPr>
              <w:pStyle w:val="ConsPlusNormal"/>
              <w:spacing w:line="216" w:lineRule="auto"/>
              <w:rPr>
                <w:rFonts w:ascii="Times New Roman" w:hAnsi="Times New Roman" w:cs="Times New Roman"/>
              </w:rPr>
            </w:pPr>
          </w:p>
        </w:tc>
        <w:tc>
          <w:tcPr>
            <w:tcW w:w="680" w:type="dxa"/>
          </w:tcPr>
          <w:p w:rsidR="000D2FB5" w:rsidRPr="000D2FB5" w:rsidRDefault="000D2FB5" w:rsidP="000D2FB5">
            <w:pPr>
              <w:pStyle w:val="ConsPlusNormal"/>
              <w:spacing w:line="216" w:lineRule="auto"/>
              <w:rPr>
                <w:rFonts w:ascii="Times New Roman" w:hAnsi="Times New Roman" w:cs="Times New Roman"/>
              </w:rPr>
            </w:pPr>
          </w:p>
        </w:tc>
        <w:tc>
          <w:tcPr>
            <w:tcW w:w="907" w:type="dxa"/>
          </w:tcPr>
          <w:p w:rsidR="000D2FB5" w:rsidRPr="000D2FB5" w:rsidRDefault="000D2FB5" w:rsidP="000D2FB5">
            <w:pPr>
              <w:pStyle w:val="ConsPlusNormal"/>
              <w:spacing w:line="216" w:lineRule="auto"/>
              <w:rPr>
                <w:rFonts w:ascii="Times New Roman" w:hAnsi="Times New Roman" w:cs="Times New Roman"/>
              </w:rPr>
            </w:pPr>
          </w:p>
        </w:tc>
        <w:tc>
          <w:tcPr>
            <w:tcW w:w="1158" w:type="dxa"/>
          </w:tcPr>
          <w:p w:rsidR="000D2FB5" w:rsidRPr="000D2FB5" w:rsidRDefault="000D2FB5" w:rsidP="000D2FB5">
            <w:pPr>
              <w:pStyle w:val="ConsPlusNormal"/>
              <w:spacing w:line="216" w:lineRule="auto"/>
              <w:rPr>
                <w:rFonts w:ascii="Times New Roman" w:hAnsi="Times New Roman" w:cs="Times New Roman"/>
              </w:rPr>
            </w:pPr>
          </w:p>
        </w:tc>
        <w:tc>
          <w:tcPr>
            <w:tcW w:w="736" w:type="dxa"/>
          </w:tcPr>
          <w:p w:rsidR="000D2FB5" w:rsidRPr="000D2FB5" w:rsidRDefault="000D2FB5" w:rsidP="000D2FB5">
            <w:pPr>
              <w:pStyle w:val="ConsPlusNormal"/>
              <w:spacing w:line="216" w:lineRule="auto"/>
              <w:rPr>
                <w:rFonts w:ascii="Times New Roman" w:hAnsi="Times New Roman" w:cs="Times New Roman"/>
              </w:rPr>
            </w:pPr>
          </w:p>
        </w:tc>
        <w:tc>
          <w:tcPr>
            <w:tcW w:w="1074" w:type="dxa"/>
          </w:tcPr>
          <w:p w:rsidR="000D2FB5" w:rsidRPr="000D2FB5" w:rsidRDefault="000D2FB5" w:rsidP="000D2FB5">
            <w:pPr>
              <w:pStyle w:val="ConsPlusNormal"/>
              <w:spacing w:line="216" w:lineRule="auto"/>
              <w:rPr>
                <w:rFonts w:ascii="Times New Roman" w:hAnsi="Times New Roman" w:cs="Times New Roman"/>
              </w:rPr>
            </w:pPr>
          </w:p>
        </w:tc>
        <w:tc>
          <w:tcPr>
            <w:tcW w:w="705" w:type="dxa"/>
          </w:tcPr>
          <w:p w:rsidR="000D2FB5" w:rsidRPr="000D2FB5" w:rsidRDefault="000D2FB5" w:rsidP="000D2FB5">
            <w:pPr>
              <w:pStyle w:val="ConsPlusNormal"/>
              <w:spacing w:line="216" w:lineRule="auto"/>
              <w:rPr>
                <w:rFonts w:ascii="Times New Roman" w:hAnsi="Times New Roman" w:cs="Times New Roman"/>
              </w:rPr>
            </w:pPr>
          </w:p>
        </w:tc>
        <w:tc>
          <w:tcPr>
            <w:tcW w:w="1304" w:type="dxa"/>
          </w:tcPr>
          <w:p w:rsidR="000D2FB5" w:rsidRPr="000D2FB5" w:rsidRDefault="000D2FB5" w:rsidP="000D2FB5">
            <w:pPr>
              <w:pStyle w:val="ConsPlusNormal"/>
              <w:spacing w:line="216" w:lineRule="auto"/>
              <w:rPr>
                <w:rFonts w:ascii="Times New Roman" w:hAnsi="Times New Roman" w:cs="Times New Roman"/>
              </w:rPr>
            </w:pPr>
          </w:p>
        </w:tc>
        <w:tc>
          <w:tcPr>
            <w:tcW w:w="646"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540" w:type="dxa"/>
          </w:tcPr>
          <w:p w:rsidR="000D2FB5" w:rsidRPr="000D2FB5" w:rsidRDefault="000D2FB5" w:rsidP="000D2FB5">
            <w:pPr>
              <w:pStyle w:val="ConsPlusNormal"/>
              <w:spacing w:line="216" w:lineRule="auto"/>
              <w:rPr>
                <w:rFonts w:ascii="Times New Roman" w:hAnsi="Times New Roman" w:cs="Times New Roman"/>
              </w:rPr>
            </w:pPr>
          </w:p>
        </w:tc>
        <w:tc>
          <w:tcPr>
            <w:tcW w:w="720" w:type="dxa"/>
          </w:tcPr>
          <w:p w:rsidR="000D2FB5" w:rsidRPr="000D2FB5" w:rsidRDefault="000D2FB5" w:rsidP="000D2FB5">
            <w:pPr>
              <w:pStyle w:val="ConsPlusNormal"/>
              <w:spacing w:line="216" w:lineRule="auto"/>
              <w:rPr>
                <w:rFonts w:ascii="Times New Roman" w:hAnsi="Times New Roman" w:cs="Times New Roman"/>
              </w:rPr>
            </w:pPr>
          </w:p>
        </w:tc>
        <w:tc>
          <w:tcPr>
            <w:tcW w:w="555" w:type="dxa"/>
          </w:tcPr>
          <w:p w:rsidR="000D2FB5" w:rsidRPr="000D2FB5" w:rsidRDefault="000D2FB5" w:rsidP="000D2FB5">
            <w:pPr>
              <w:pStyle w:val="ConsPlusNormal"/>
              <w:spacing w:line="216" w:lineRule="auto"/>
              <w:rPr>
                <w:rFonts w:ascii="Times New Roman" w:hAnsi="Times New Roman" w:cs="Times New Roman"/>
              </w:rPr>
            </w:pPr>
          </w:p>
        </w:tc>
        <w:tc>
          <w:tcPr>
            <w:tcW w:w="624" w:type="dxa"/>
          </w:tcPr>
          <w:p w:rsidR="000D2FB5" w:rsidRPr="000D2FB5" w:rsidRDefault="000D2FB5" w:rsidP="000D2FB5">
            <w:pPr>
              <w:pStyle w:val="ConsPlusNormal"/>
              <w:spacing w:line="216" w:lineRule="auto"/>
              <w:rPr>
                <w:rFonts w:ascii="Times New Roman" w:hAnsi="Times New Roman" w:cs="Times New Roman"/>
              </w:rPr>
            </w:pPr>
          </w:p>
        </w:tc>
        <w:tc>
          <w:tcPr>
            <w:tcW w:w="621" w:type="dxa"/>
          </w:tcPr>
          <w:p w:rsidR="000D2FB5" w:rsidRPr="000D2FB5" w:rsidRDefault="000D2FB5" w:rsidP="000D2FB5">
            <w:pPr>
              <w:pStyle w:val="ConsPlusNormal"/>
              <w:spacing w:line="216" w:lineRule="auto"/>
              <w:rPr>
                <w:rFonts w:ascii="Times New Roman" w:hAnsi="Times New Roman" w:cs="Times New Roman"/>
              </w:rPr>
            </w:pPr>
          </w:p>
        </w:tc>
        <w:tc>
          <w:tcPr>
            <w:tcW w:w="794" w:type="dxa"/>
          </w:tcPr>
          <w:p w:rsidR="000D2FB5" w:rsidRPr="000D2FB5" w:rsidRDefault="000D2FB5" w:rsidP="000D2FB5">
            <w:pPr>
              <w:pStyle w:val="ConsPlusNormal"/>
              <w:spacing w:line="216" w:lineRule="auto"/>
              <w:rPr>
                <w:rFonts w:ascii="Times New Roman" w:hAnsi="Times New Roman" w:cs="Times New Roman"/>
              </w:rPr>
            </w:pPr>
          </w:p>
        </w:tc>
        <w:tc>
          <w:tcPr>
            <w:tcW w:w="631" w:type="dxa"/>
          </w:tcPr>
          <w:p w:rsidR="000D2FB5" w:rsidRPr="000D2FB5" w:rsidRDefault="000D2FB5" w:rsidP="000D2FB5">
            <w:pPr>
              <w:pStyle w:val="ConsPlusNormal"/>
              <w:spacing w:line="216" w:lineRule="auto"/>
              <w:rPr>
                <w:rFonts w:ascii="Times New Roman" w:hAnsi="Times New Roman" w:cs="Times New Roman"/>
              </w:rPr>
            </w:pPr>
          </w:p>
        </w:tc>
        <w:tc>
          <w:tcPr>
            <w:tcW w:w="640" w:type="dxa"/>
          </w:tcPr>
          <w:p w:rsidR="000D2FB5" w:rsidRPr="000D2FB5" w:rsidRDefault="000D2FB5" w:rsidP="000D2FB5">
            <w:pPr>
              <w:pStyle w:val="ConsPlusNormal"/>
              <w:spacing w:line="216" w:lineRule="auto"/>
              <w:rPr>
                <w:rFonts w:ascii="Times New Roman" w:hAnsi="Times New Roman" w:cs="Times New Roman"/>
              </w:rPr>
            </w:pPr>
          </w:p>
        </w:tc>
        <w:tc>
          <w:tcPr>
            <w:tcW w:w="733" w:type="dxa"/>
          </w:tcPr>
          <w:p w:rsidR="000D2FB5" w:rsidRPr="000D2FB5" w:rsidRDefault="000D2FB5" w:rsidP="000D2FB5">
            <w:pPr>
              <w:pStyle w:val="ConsPlusNormal"/>
              <w:spacing w:line="216" w:lineRule="auto"/>
              <w:rPr>
                <w:rFonts w:ascii="Times New Roman" w:hAnsi="Times New Roman" w:cs="Times New Roman"/>
              </w:rPr>
            </w:pPr>
          </w:p>
        </w:tc>
        <w:tc>
          <w:tcPr>
            <w:tcW w:w="841" w:type="dxa"/>
          </w:tcPr>
          <w:p w:rsidR="000D2FB5" w:rsidRPr="000D2FB5" w:rsidRDefault="000D2FB5" w:rsidP="000D2FB5">
            <w:pPr>
              <w:pStyle w:val="ConsPlusNormal"/>
              <w:spacing w:line="216" w:lineRule="auto"/>
              <w:rPr>
                <w:rFonts w:ascii="Times New Roman" w:hAnsi="Times New Roman" w:cs="Times New Roman"/>
              </w:rPr>
            </w:pPr>
          </w:p>
        </w:tc>
        <w:tc>
          <w:tcPr>
            <w:tcW w:w="645" w:type="dxa"/>
          </w:tcPr>
          <w:p w:rsidR="000D2FB5" w:rsidRPr="000D2FB5" w:rsidRDefault="000D2FB5" w:rsidP="000D2FB5">
            <w:pPr>
              <w:pStyle w:val="ConsPlusNormal"/>
              <w:spacing w:line="216" w:lineRule="auto"/>
              <w:rPr>
                <w:rFonts w:ascii="Times New Roman" w:hAnsi="Times New Roman" w:cs="Times New Roman"/>
              </w:rPr>
            </w:pPr>
          </w:p>
        </w:tc>
        <w:tc>
          <w:tcPr>
            <w:tcW w:w="710" w:type="dxa"/>
          </w:tcPr>
          <w:p w:rsidR="000D2FB5" w:rsidRPr="000D2FB5" w:rsidRDefault="000D2FB5" w:rsidP="000D2FB5">
            <w:pPr>
              <w:pStyle w:val="ConsPlusNormal"/>
              <w:spacing w:line="216" w:lineRule="auto"/>
              <w:rPr>
                <w:rFonts w:ascii="Times New Roman" w:hAnsi="Times New Roman" w:cs="Times New Roman"/>
              </w:rPr>
            </w:pPr>
          </w:p>
        </w:tc>
        <w:tc>
          <w:tcPr>
            <w:tcW w:w="750" w:type="dxa"/>
          </w:tcPr>
          <w:p w:rsidR="000D2FB5" w:rsidRPr="000D2FB5" w:rsidRDefault="000D2FB5" w:rsidP="000D2FB5">
            <w:pPr>
              <w:pStyle w:val="ConsPlusNormal"/>
              <w:spacing w:line="216" w:lineRule="auto"/>
              <w:rPr>
                <w:rFonts w:ascii="Times New Roman" w:hAnsi="Times New Roman" w:cs="Times New Roman"/>
              </w:rPr>
            </w:pPr>
          </w:p>
        </w:tc>
        <w:tc>
          <w:tcPr>
            <w:tcW w:w="656" w:type="dxa"/>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675" w:type="dxa"/>
            <w:vMerge w:val="restart"/>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1</w:t>
            </w:r>
          </w:p>
        </w:tc>
        <w:tc>
          <w:tcPr>
            <w:tcW w:w="1695" w:type="dxa"/>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Всего по этапу 20__ года</w:t>
            </w:r>
          </w:p>
        </w:tc>
        <w:tc>
          <w:tcPr>
            <w:tcW w:w="884" w:type="dxa"/>
          </w:tcPr>
          <w:p w:rsidR="000D2FB5" w:rsidRPr="000D2FB5" w:rsidRDefault="000D2FB5" w:rsidP="000D2FB5">
            <w:pPr>
              <w:pStyle w:val="ConsPlusNormal"/>
              <w:spacing w:line="216" w:lineRule="auto"/>
              <w:rPr>
                <w:rFonts w:ascii="Times New Roman" w:hAnsi="Times New Roman" w:cs="Times New Roman"/>
              </w:rPr>
            </w:pPr>
          </w:p>
        </w:tc>
        <w:tc>
          <w:tcPr>
            <w:tcW w:w="585" w:type="dxa"/>
          </w:tcPr>
          <w:p w:rsidR="000D2FB5" w:rsidRPr="000D2FB5" w:rsidRDefault="000D2FB5" w:rsidP="000D2FB5">
            <w:pPr>
              <w:pStyle w:val="ConsPlusNormal"/>
              <w:spacing w:line="216" w:lineRule="auto"/>
              <w:rPr>
                <w:rFonts w:ascii="Times New Roman" w:hAnsi="Times New Roman" w:cs="Times New Roman"/>
              </w:rPr>
            </w:pPr>
          </w:p>
        </w:tc>
        <w:tc>
          <w:tcPr>
            <w:tcW w:w="766" w:type="dxa"/>
          </w:tcPr>
          <w:p w:rsidR="000D2FB5" w:rsidRPr="000D2FB5" w:rsidRDefault="000D2FB5" w:rsidP="000D2FB5">
            <w:pPr>
              <w:pStyle w:val="ConsPlusNormal"/>
              <w:spacing w:line="216" w:lineRule="auto"/>
              <w:rPr>
                <w:rFonts w:ascii="Times New Roman" w:hAnsi="Times New Roman" w:cs="Times New Roman"/>
              </w:rPr>
            </w:pPr>
          </w:p>
        </w:tc>
        <w:tc>
          <w:tcPr>
            <w:tcW w:w="630" w:type="dxa"/>
          </w:tcPr>
          <w:p w:rsidR="000D2FB5" w:rsidRPr="000D2FB5" w:rsidRDefault="000D2FB5" w:rsidP="000D2FB5">
            <w:pPr>
              <w:pStyle w:val="ConsPlusNormal"/>
              <w:spacing w:line="216" w:lineRule="auto"/>
              <w:rPr>
                <w:rFonts w:ascii="Times New Roman" w:hAnsi="Times New Roman" w:cs="Times New Roman"/>
              </w:rPr>
            </w:pPr>
          </w:p>
        </w:tc>
        <w:tc>
          <w:tcPr>
            <w:tcW w:w="680" w:type="dxa"/>
          </w:tcPr>
          <w:p w:rsidR="000D2FB5" w:rsidRPr="000D2FB5" w:rsidRDefault="000D2FB5" w:rsidP="000D2FB5">
            <w:pPr>
              <w:pStyle w:val="ConsPlusNormal"/>
              <w:spacing w:line="216" w:lineRule="auto"/>
              <w:rPr>
                <w:rFonts w:ascii="Times New Roman" w:hAnsi="Times New Roman" w:cs="Times New Roman"/>
              </w:rPr>
            </w:pPr>
          </w:p>
        </w:tc>
        <w:tc>
          <w:tcPr>
            <w:tcW w:w="907" w:type="dxa"/>
          </w:tcPr>
          <w:p w:rsidR="000D2FB5" w:rsidRPr="000D2FB5" w:rsidRDefault="000D2FB5" w:rsidP="000D2FB5">
            <w:pPr>
              <w:pStyle w:val="ConsPlusNormal"/>
              <w:spacing w:line="216" w:lineRule="auto"/>
              <w:rPr>
                <w:rFonts w:ascii="Times New Roman" w:hAnsi="Times New Roman" w:cs="Times New Roman"/>
              </w:rPr>
            </w:pPr>
          </w:p>
        </w:tc>
        <w:tc>
          <w:tcPr>
            <w:tcW w:w="1158" w:type="dxa"/>
          </w:tcPr>
          <w:p w:rsidR="000D2FB5" w:rsidRPr="000D2FB5" w:rsidRDefault="000D2FB5" w:rsidP="000D2FB5">
            <w:pPr>
              <w:pStyle w:val="ConsPlusNormal"/>
              <w:spacing w:line="216" w:lineRule="auto"/>
              <w:rPr>
                <w:rFonts w:ascii="Times New Roman" w:hAnsi="Times New Roman" w:cs="Times New Roman"/>
              </w:rPr>
            </w:pPr>
          </w:p>
        </w:tc>
        <w:tc>
          <w:tcPr>
            <w:tcW w:w="736" w:type="dxa"/>
          </w:tcPr>
          <w:p w:rsidR="000D2FB5" w:rsidRPr="000D2FB5" w:rsidRDefault="000D2FB5" w:rsidP="000D2FB5">
            <w:pPr>
              <w:pStyle w:val="ConsPlusNormal"/>
              <w:spacing w:line="216" w:lineRule="auto"/>
              <w:rPr>
                <w:rFonts w:ascii="Times New Roman" w:hAnsi="Times New Roman" w:cs="Times New Roman"/>
              </w:rPr>
            </w:pPr>
          </w:p>
        </w:tc>
        <w:tc>
          <w:tcPr>
            <w:tcW w:w="1074" w:type="dxa"/>
          </w:tcPr>
          <w:p w:rsidR="000D2FB5" w:rsidRPr="000D2FB5" w:rsidRDefault="000D2FB5" w:rsidP="000D2FB5">
            <w:pPr>
              <w:pStyle w:val="ConsPlusNormal"/>
              <w:spacing w:line="216" w:lineRule="auto"/>
              <w:rPr>
                <w:rFonts w:ascii="Times New Roman" w:hAnsi="Times New Roman" w:cs="Times New Roman"/>
              </w:rPr>
            </w:pPr>
          </w:p>
        </w:tc>
        <w:tc>
          <w:tcPr>
            <w:tcW w:w="705" w:type="dxa"/>
          </w:tcPr>
          <w:p w:rsidR="000D2FB5" w:rsidRPr="000D2FB5" w:rsidRDefault="000D2FB5" w:rsidP="000D2FB5">
            <w:pPr>
              <w:pStyle w:val="ConsPlusNormal"/>
              <w:spacing w:line="216" w:lineRule="auto"/>
              <w:rPr>
                <w:rFonts w:ascii="Times New Roman" w:hAnsi="Times New Roman" w:cs="Times New Roman"/>
              </w:rPr>
            </w:pPr>
          </w:p>
        </w:tc>
        <w:tc>
          <w:tcPr>
            <w:tcW w:w="1304" w:type="dxa"/>
          </w:tcPr>
          <w:p w:rsidR="000D2FB5" w:rsidRPr="000D2FB5" w:rsidRDefault="000D2FB5" w:rsidP="000D2FB5">
            <w:pPr>
              <w:pStyle w:val="ConsPlusNormal"/>
              <w:spacing w:line="216" w:lineRule="auto"/>
              <w:rPr>
                <w:rFonts w:ascii="Times New Roman" w:hAnsi="Times New Roman" w:cs="Times New Roman"/>
              </w:rPr>
            </w:pPr>
          </w:p>
        </w:tc>
        <w:tc>
          <w:tcPr>
            <w:tcW w:w="646"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540" w:type="dxa"/>
          </w:tcPr>
          <w:p w:rsidR="000D2FB5" w:rsidRPr="000D2FB5" w:rsidRDefault="000D2FB5" w:rsidP="000D2FB5">
            <w:pPr>
              <w:pStyle w:val="ConsPlusNormal"/>
              <w:spacing w:line="216" w:lineRule="auto"/>
              <w:rPr>
                <w:rFonts w:ascii="Times New Roman" w:hAnsi="Times New Roman" w:cs="Times New Roman"/>
              </w:rPr>
            </w:pPr>
          </w:p>
        </w:tc>
        <w:tc>
          <w:tcPr>
            <w:tcW w:w="720" w:type="dxa"/>
          </w:tcPr>
          <w:p w:rsidR="000D2FB5" w:rsidRPr="000D2FB5" w:rsidRDefault="000D2FB5" w:rsidP="000D2FB5">
            <w:pPr>
              <w:pStyle w:val="ConsPlusNormal"/>
              <w:spacing w:line="216" w:lineRule="auto"/>
              <w:rPr>
                <w:rFonts w:ascii="Times New Roman" w:hAnsi="Times New Roman" w:cs="Times New Roman"/>
              </w:rPr>
            </w:pPr>
          </w:p>
        </w:tc>
        <w:tc>
          <w:tcPr>
            <w:tcW w:w="555" w:type="dxa"/>
          </w:tcPr>
          <w:p w:rsidR="000D2FB5" w:rsidRPr="000D2FB5" w:rsidRDefault="000D2FB5" w:rsidP="000D2FB5">
            <w:pPr>
              <w:pStyle w:val="ConsPlusNormal"/>
              <w:spacing w:line="216" w:lineRule="auto"/>
              <w:rPr>
                <w:rFonts w:ascii="Times New Roman" w:hAnsi="Times New Roman" w:cs="Times New Roman"/>
              </w:rPr>
            </w:pPr>
          </w:p>
        </w:tc>
        <w:tc>
          <w:tcPr>
            <w:tcW w:w="624" w:type="dxa"/>
          </w:tcPr>
          <w:p w:rsidR="000D2FB5" w:rsidRPr="000D2FB5" w:rsidRDefault="000D2FB5" w:rsidP="000D2FB5">
            <w:pPr>
              <w:pStyle w:val="ConsPlusNormal"/>
              <w:spacing w:line="216" w:lineRule="auto"/>
              <w:rPr>
                <w:rFonts w:ascii="Times New Roman" w:hAnsi="Times New Roman" w:cs="Times New Roman"/>
              </w:rPr>
            </w:pPr>
          </w:p>
        </w:tc>
        <w:tc>
          <w:tcPr>
            <w:tcW w:w="621" w:type="dxa"/>
          </w:tcPr>
          <w:p w:rsidR="000D2FB5" w:rsidRPr="000D2FB5" w:rsidRDefault="000D2FB5" w:rsidP="000D2FB5">
            <w:pPr>
              <w:pStyle w:val="ConsPlusNormal"/>
              <w:spacing w:line="216" w:lineRule="auto"/>
              <w:rPr>
                <w:rFonts w:ascii="Times New Roman" w:hAnsi="Times New Roman" w:cs="Times New Roman"/>
              </w:rPr>
            </w:pPr>
          </w:p>
        </w:tc>
        <w:tc>
          <w:tcPr>
            <w:tcW w:w="794" w:type="dxa"/>
          </w:tcPr>
          <w:p w:rsidR="000D2FB5" w:rsidRPr="000D2FB5" w:rsidRDefault="000D2FB5" w:rsidP="000D2FB5">
            <w:pPr>
              <w:pStyle w:val="ConsPlusNormal"/>
              <w:spacing w:line="216" w:lineRule="auto"/>
              <w:rPr>
                <w:rFonts w:ascii="Times New Roman" w:hAnsi="Times New Roman" w:cs="Times New Roman"/>
              </w:rPr>
            </w:pPr>
          </w:p>
        </w:tc>
        <w:tc>
          <w:tcPr>
            <w:tcW w:w="631" w:type="dxa"/>
          </w:tcPr>
          <w:p w:rsidR="000D2FB5" w:rsidRPr="000D2FB5" w:rsidRDefault="000D2FB5" w:rsidP="000D2FB5">
            <w:pPr>
              <w:pStyle w:val="ConsPlusNormal"/>
              <w:spacing w:line="216" w:lineRule="auto"/>
              <w:rPr>
                <w:rFonts w:ascii="Times New Roman" w:hAnsi="Times New Roman" w:cs="Times New Roman"/>
              </w:rPr>
            </w:pPr>
          </w:p>
        </w:tc>
        <w:tc>
          <w:tcPr>
            <w:tcW w:w="640" w:type="dxa"/>
          </w:tcPr>
          <w:p w:rsidR="000D2FB5" w:rsidRPr="000D2FB5" w:rsidRDefault="000D2FB5" w:rsidP="000D2FB5">
            <w:pPr>
              <w:pStyle w:val="ConsPlusNormal"/>
              <w:spacing w:line="216" w:lineRule="auto"/>
              <w:rPr>
                <w:rFonts w:ascii="Times New Roman" w:hAnsi="Times New Roman" w:cs="Times New Roman"/>
              </w:rPr>
            </w:pPr>
          </w:p>
        </w:tc>
        <w:tc>
          <w:tcPr>
            <w:tcW w:w="733" w:type="dxa"/>
          </w:tcPr>
          <w:p w:rsidR="000D2FB5" w:rsidRPr="000D2FB5" w:rsidRDefault="000D2FB5" w:rsidP="000D2FB5">
            <w:pPr>
              <w:pStyle w:val="ConsPlusNormal"/>
              <w:spacing w:line="216" w:lineRule="auto"/>
              <w:rPr>
                <w:rFonts w:ascii="Times New Roman" w:hAnsi="Times New Roman" w:cs="Times New Roman"/>
              </w:rPr>
            </w:pPr>
          </w:p>
        </w:tc>
        <w:tc>
          <w:tcPr>
            <w:tcW w:w="841" w:type="dxa"/>
          </w:tcPr>
          <w:p w:rsidR="000D2FB5" w:rsidRPr="000D2FB5" w:rsidRDefault="000D2FB5" w:rsidP="000D2FB5">
            <w:pPr>
              <w:pStyle w:val="ConsPlusNormal"/>
              <w:spacing w:line="216" w:lineRule="auto"/>
              <w:rPr>
                <w:rFonts w:ascii="Times New Roman" w:hAnsi="Times New Roman" w:cs="Times New Roman"/>
              </w:rPr>
            </w:pPr>
          </w:p>
        </w:tc>
        <w:tc>
          <w:tcPr>
            <w:tcW w:w="645" w:type="dxa"/>
          </w:tcPr>
          <w:p w:rsidR="000D2FB5" w:rsidRPr="000D2FB5" w:rsidRDefault="000D2FB5" w:rsidP="000D2FB5">
            <w:pPr>
              <w:pStyle w:val="ConsPlusNormal"/>
              <w:spacing w:line="216" w:lineRule="auto"/>
              <w:rPr>
                <w:rFonts w:ascii="Times New Roman" w:hAnsi="Times New Roman" w:cs="Times New Roman"/>
              </w:rPr>
            </w:pPr>
          </w:p>
        </w:tc>
        <w:tc>
          <w:tcPr>
            <w:tcW w:w="710" w:type="dxa"/>
          </w:tcPr>
          <w:p w:rsidR="000D2FB5" w:rsidRPr="000D2FB5" w:rsidRDefault="000D2FB5" w:rsidP="000D2FB5">
            <w:pPr>
              <w:pStyle w:val="ConsPlusNormal"/>
              <w:spacing w:line="216" w:lineRule="auto"/>
              <w:rPr>
                <w:rFonts w:ascii="Times New Roman" w:hAnsi="Times New Roman" w:cs="Times New Roman"/>
              </w:rPr>
            </w:pPr>
          </w:p>
        </w:tc>
        <w:tc>
          <w:tcPr>
            <w:tcW w:w="750" w:type="dxa"/>
          </w:tcPr>
          <w:p w:rsidR="000D2FB5" w:rsidRPr="000D2FB5" w:rsidRDefault="000D2FB5" w:rsidP="000D2FB5">
            <w:pPr>
              <w:pStyle w:val="ConsPlusNormal"/>
              <w:spacing w:line="216" w:lineRule="auto"/>
              <w:rPr>
                <w:rFonts w:ascii="Times New Roman" w:hAnsi="Times New Roman" w:cs="Times New Roman"/>
              </w:rPr>
            </w:pPr>
          </w:p>
        </w:tc>
        <w:tc>
          <w:tcPr>
            <w:tcW w:w="656" w:type="dxa"/>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675" w:type="dxa"/>
            <w:vMerge/>
          </w:tcPr>
          <w:p w:rsidR="000D2FB5" w:rsidRPr="000D2FB5" w:rsidRDefault="000D2FB5" w:rsidP="000D2FB5">
            <w:pPr>
              <w:pStyle w:val="ConsPlusNormal"/>
              <w:spacing w:line="216" w:lineRule="auto"/>
              <w:rPr>
                <w:rFonts w:ascii="Times New Roman" w:hAnsi="Times New Roman" w:cs="Times New Roman"/>
              </w:rPr>
            </w:pPr>
          </w:p>
        </w:tc>
        <w:tc>
          <w:tcPr>
            <w:tcW w:w="1695" w:type="dxa"/>
            <w:vAlign w:val="bottom"/>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Итого по МО 1</w:t>
            </w:r>
          </w:p>
        </w:tc>
        <w:tc>
          <w:tcPr>
            <w:tcW w:w="884" w:type="dxa"/>
          </w:tcPr>
          <w:p w:rsidR="000D2FB5" w:rsidRPr="000D2FB5" w:rsidRDefault="000D2FB5" w:rsidP="000D2FB5">
            <w:pPr>
              <w:pStyle w:val="ConsPlusNormal"/>
              <w:spacing w:line="216" w:lineRule="auto"/>
              <w:rPr>
                <w:rFonts w:ascii="Times New Roman" w:hAnsi="Times New Roman" w:cs="Times New Roman"/>
              </w:rPr>
            </w:pPr>
          </w:p>
        </w:tc>
        <w:tc>
          <w:tcPr>
            <w:tcW w:w="585" w:type="dxa"/>
          </w:tcPr>
          <w:p w:rsidR="000D2FB5" w:rsidRPr="000D2FB5" w:rsidRDefault="000D2FB5" w:rsidP="000D2FB5">
            <w:pPr>
              <w:pStyle w:val="ConsPlusNormal"/>
              <w:spacing w:line="216" w:lineRule="auto"/>
              <w:rPr>
                <w:rFonts w:ascii="Times New Roman" w:hAnsi="Times New Roman" w:cs="Times New Roman"/>
              </w:rPr>
            </w:pPr>
          </w:p>
        </w:tc>
        <w:tc>
          <w:tcPr>
            <w:tcW w:w="766" w:type="dxa"/>
          </w:tcPr>
          <w:p w:rsidR="000D2FB5" w:rsidRPr="000D2FB5" w:rsidRDefault="000D2FB5" w:rsidP="000D2FB5">
            <w:pPr>
              <w:pStyle w:val="ConsPlusNormal"/>
              <w:spacing w:line="216" w:lineRule="auto"/>
              <w:rPr>
                <w:rFonts w:ascii="Times New Roman" w:hAnsi="Times New Roman" w:cs="Times New Roman"/>
              </w:rPr>
            </w:pPr>
          </w:p>
        </w:tc>
        <w:tc>
          <w:tcPr>
            <w:tcW w:w="630" w:type="dxa"/>
          </w:tcPr>
          <w:p w:rsidR="000D2FB5" w:rsidRPr="000D2FB5" w:rsidRDefault="000D2FB5" w:rsidP="000D2FB5">
            <w:pPr>
              <w:pStyle w:val="ConsPlusNormal"/>
              <w:spacing w:line="216" w:lineRule="auto"/>
              <w:rPr>
                <w:rFonts w:ascii="Times New Roman" w:hAnsi="Times New Roman" w:cs="Times New Roman"/>
              </w:rPr>
            </w:pPr>
          </w:p>
        </w:tc>
        <w:tc>
          <w:tcPr>
            <w:tcW w:w="680" w:type="dxa"/>
          </w:tcPr>
          <w:p w:rsidR="000D2FB5" w:rsidRPr="000D2FB5" w:rsidRDefault="000D2FB5" w:rsidP="000D2FB5">
            <w:pPr>
              <w:pStyle w:val="ConsPlusNormal"/>
              <w:spacing w:line="216" w:lineRule="auto"/>
              <w:rPr>
                <w:rFonts w:ascii="Times New Roman" w:hAnsi="Times New Roman" w:cs="Times New Roman"/>
              </w:rPr>
            </w:pPr>
          </w:p>
        </w:tc>
        <w:tc>
          <w:tcPr>
            <w:tcW w:w="907" w:type="dxa"/>
          </w:tcPr>
          <w:p w:rsidR="000D2FB5" w:rsidRPr="000D2FB5" w:rsidRDefault="000D2FB5" w:rsidP="000D2FB5">
            <w:pPr>
              <w:pStyle w:val="ConsPlusNormal"/>
              <w:spacing w:line="216" w:lineRule="auto"/>
              <w:rPr>
                <w:rFonts w:ascii="Times New Roman" w:hAnsi="Times New Roman" w:cs="Times New Roman"/>
              </w:rPr>
            </w:pPr>
          </w:p>
        </w:tc>
        <w:tc>
          <w:tcPr>
            <w:tcW w:w="1158" w:type="dxa"/>
          </w:tcPr>
          <w:p w:rsidR="000D2FB5" w:rsidRPr="000D2FB5" w:rsidRDefault="000D2FB5" w:rsidP="000D2FB5">
            <w:pPr>
              <w:pStyle w:val="ConsPlusNormal"/>
              <w:spacing w:line="216" w:lineRule="auto"/>
              <w:rPr>
                <w:rFonts w:ascii="Times New Roman" w:hAnsi="Times New Roman" w:cs="Times New Roman"/>
              </w:rPr>
            </w:pPr>
          </w:p>
        </w:tc>
        <w:tc>
          <w:tcPr>
            <w:tcW w:w="736" w:type="dxa"/>
          </w:tcPr>
          <w:p w:rsidR="000D2FB5" w:rsidRPr="000D2FB5" w:rsidRDefault="000D2FB5" w:rsidP="000D2FB5">
            <w:pPr>
              <w:pStyle w:val="ConsPlusNormal"/>
              <w:spacing w:line="216" w:lineRule="auto"/>
              <w:rPr>
                <w:rFonts w:ascii="Times New Roman" w:hAnsi="Times New Roman" w:cs="Times New Roman"/>
              </w:rPr>
            </w:pPr>
          </w:p>
        </w:tc>
        <w:tc>
          <w:tcPr>
            <w:tcW w:w="1074" w:type="dxa"/>
          </w:tcPr>
          <w:p w:rsidR="000D2FB5" w:rsidRPr="000D2FB5" w:rsidRDefault="000D2FB5" w:rsidP="000D2FB5">
            <w:pPr>
              <w:pStyle w:val="ConsPlusNormal"/>
              <w:spacing w:line="216" w:lineRule="auto"/>
              <w:rPr>
                <w:rFonts w:ascii="Times New Roman" w:hAnsi="Times New Roman" w:cs="Times New Roman"/>
              </w:rPr>
            </w:pPr>
          </w:p>
        </w:tc>
        <w:tc>
          <w:tcPr>
            <w:tcW w:w="705" w:type="dxa"/>
          </w:tcPr>
          <w:p w:rsidR="000D2FB5" w:rsidRPr="000D2FB5" w:rsidRDefault="000D2FB5" w:rsidP="000D2FB5">
            <w:pPr>
              <w:pStyle w:val="ConsPlusNormal"/>
              <w:spacing w:line="216" w:lineRule="auto"/>
              <w:rPr>
                <w:rFonts w:ascii="Times New Roman" w:hAnsi="Times New Roman" w:cs="Times New Roman"/>
              </w:rPr>
            </w:pPr>
          </w:p>
        </w:tc>
        <w:tc>
          <w:tcPr>
            <w:tcW w:w="1304" w:type="dxa"/>
          </w:tcPr>
          <w:p w:rsidR="000D2FB5" w:rsidRPr="000D2FB5" w:rsidRDefault="000D2FB5" w:rsidP="000D2FB5">
            <w:pPr>
              <w:pStyle w:val="ConsPlusNormal"/>
              <w:spacing w:line="216" w:lineRule="auto"/>
              <w:rPr>
                <w:rFonts w:ascii="Times New Roman" w:hAnsi="Times New Roman" w:cs="Times New Roman"/>
              </w:rPr>
            </w:pPr>
          </w:p>
        </w:tc>
        <w:tc>
          <w:tcPr>
            <w:tcW w:w="646"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540" w:type="dxa"/>
          </w:tcPr>
          <w:p w:rsidR="000D2FB5" w:rsidRPr="000D2FB5" w:rsidRDefault="000D2FB5" w:rsidP="000D2FB5">
            <w:pPr>
              <w:pStyle w:val="ConsPlusNormal"/>
              <w:spacing w:line="216" w:lineRule="auto"/>
              <w:rPr>
                <w:rFonts w:ascii="Times New Roman" w:hAnsi="Times New Roman" w:cs="Times New Roman"/>
              </w:rPr>
            </w:pPr>
          </w:p>
        </w:tc>
        <w:tc>
          <w:tcPr>
            <w:tcW w:w="720" w:type="dxa"/>
          </w:tcPr>
          <w:p w:rsidR="000D2FB5" w:rsidRPr="000D2FB5" w:rsidRDefault="000D2FB5" w:rsidP="000D2FB5">
            <w:pPr>
              <w:pStyle w:val="ConsPlusNormal"/>
              <w:spacing w:line="216" w:lineRule="auto"/>
              <w:rPr>
                <w:rFonts w:ascii="Times New Roman" w:hAnsi="Times New Roman" w:cs="Times New Roman"/>
              </w:rPr>
            </w:pPr>
          </w:p>
        </w:tc>
        <w:tc>
          <w:tcPr>
            <w:tcW w:w="555" w:type="dxa"/>
          </w:tcPr>
          <w:p w:rsidR="000D2FB5" w:rsidRPr="000D2FB5" w:rsidRDefault="000D2FB5" w:rsidP="000D2FB5">
            <w:pPr>
              <w:pStyle w:val="ConsPlusNormal"/>
              <w:spacing w:line="216" w:lineRule="auto"/>
              <w:rPr>
                <w:rFonts w:ascii="Times New Roman" w:hAnsi="Times New Roman" w:cs="Times New Roman"/>
              </w:rPr>
            </w:pPr>
          </w:p>
        </w:tc>
        <w:tc>
          <w:tcPr>
            <w:tcW w:w="624" w:type="dxa"/>
          </w:tcPr>
          <w:p w:rsidR="000D2FB5" w:rsidRPr="000D2FB5" w:rsidRDefault="000D2FB5" w:rsidP="000D2FB5">
            <w:pPr>
              <w:pStyle w:val="ConsPlusNormal"/>
              <w:spacing w:line="216" w:lineRule="auto"/>
              <w:rPr>
                <w:rFonts w:ascii="Times New Roman" w:hAnsi="Times New Roman" w:cs="Times New Roman"/>
              </w:rPr>
            </w:pPr>
          </w:p>
        </w:tc>
        <w:tc>
          <w:tcPr>
            <w:tcW w:w="621" w:type="dxa"/>
          </w:tcPr>
          <w:p w:rsidR="000D2FB5" w:rsidRPr="000D2FB5" w:rsidRDefault="000D2FB5" w:rsidP="000D2FB5">
            <w:pPr>
              <w:pStyle w:val="ConsPlusNormal"/>
              <w:spacing w:line="216" w:lineRule="auto"/>
              <w:rPr>
                <w:rFonts w:ascii="Times New Roman" w:hAnsi="Times New Roman" w:cs="Times New Roman"/>
              </w:rPr>
            </w:pPr>
          </w:p>
        </w:tc>
        <w:tc>
          <w:tcPr>
            <w:tcW w:w="794" w:type="dxa"/>
          </w:tcPr>
          <w:p w:rsidR="000D2FB5" w:rsidRPr="000D2FB5" w:rsidRDefault="000D2FB5" w:rsidP="000D2FB5">
            <w:pPr>
              <w:pStyle w:val="ConsPlusNormal"/>
              <w:spacing w:line="216" w:lineRule="auto"/>
              <w:rPr>
                <w:rFonts w:ascii="Times New Roman" w:hAnsi="Times New Roman" w:cs="Times New Roman"/>
              </w:rPr>
            </w:pPr>
          </w:p>
        </w:tc>
        <w:tc>
          <w:tcPr>
            <w:tcW w:w="631" w:type="dxa"/>
          </w:tcPr>
          <w:p w:rsidR="000D2FB5" w:rsidRPr="000D2FB5" w:rsidRDefault="000D2FB5" w:rsidP="000D2FB5">
            <w:pPr>
              <w:pStyle w:val="ConsPlusNormal"/>
              <w:spacing w:line="216" w:lineRule="auto"/>
              <w:rPr>
                <w:rFonts w:ascii="Times New Roman" w:hAnsi="Times New Roman" w:cs="Times New Roman"/>
              </w:rPr>
            </w:pPr>
          </w:p>
        </w:tc>
        <w:tc>
          <w:tcPr>
            <w:tcW w:w="640" w:type="dxa"/>
          </w:tcPr>
          <w:p w:rsidR="000D2FB5" w:rsidRPr="000D2FB5" w:rsidRDefault="000D2FB5" w:rsidP="000D2FB5">
            <w:pPr>
              <w:pStyle w:val="ConsPlusNormal"/>
              <w:spacing w:line="216" w:lineRule="auto"/>
              <w:rPr>
                <w:rFonts w:ascii="Times New Roman" w:hAnsi="Times New Roman" w:cs="Times New Roman"/>
              </w:rPr>
            </w:pPr>
          </w:p>
        </w:tc>
        <w:tc>
          <w:tcPr>
            <w:tcW w:w="733" w:type="dxa"/>
          </w:tcPr>
          <w:p w:rsidR="000D2FB5" w:rsidRPr="000D2FB5" w:rsidRDefault="000D2FB5" w:rsidP="000D2FB5">
            <w:pPr>
              <w:pStyle w:val="ConsPlusNormal"/>
              <w:spacing w:line="216" w:lineRule="auto"/>
              <w:rPr>
                <w:rFonts w:ascii="Times New Roman" w:hAnsi="Times New Roman" w:cs="Times New Roman"/>
              </w:rPr>
            </w:pPr>
          </w:p>
        </w:tc>
        <w:tc>
          <w:tcPr>
            <w:tcW w:w="841" w:type="dxa"/>
          </w:tcPr>
          <w:p w:rsidR="000D2FB5" w:rsidRPr="000D2FB5" w:rsidRDefault="000D2FB5" w:rsidP="000D2FB5">
            <w:pPr>
              <w:pStyle w:val="ConsPlusNormal"/>
              <w:spacing w:line="216" w:lineRule="auto"/>
              <w:rPr>
                <w:rFonts w:ascii="Times New Roman" w:hAnsi="Times New Roman" w:cs="Times New Roman"/>
              </w:rPr>
            </w:pPr>
          </w:p>
        </w:tc>
        <w:tc>
          <w:tcPr>
            <w:tcW w:w="645" w:type="dxa"/>
          </w:tcPr>
          <w:p w:rsidR="000D2FB5" w:rsidRPr="000D2FB5" w:rsidRDefault="000D2FB5" w:rsidP="000D2FB5">
            <w:pPr>
              <w:pStyle w:val="ConsPlusNormal"/>
              <w:spacing w:line="216" w:lineRule="auto"/>
              <w:rPr>
                <w:rFonts w:ascii="Times New Roman" w:hAnsi="Times New Roman" w:cs="Times New Roman"/>
              </w:rPr>
            </w:pPr>
          </w:p>
        </w:tc>
        <w:tc>
          <w:tcPr>
            <w:tcW w:w="710" w:type="dxa"/>
          </w:tcPr>
          <w:p w:rsidR="000D2FB5" w:rsidRPr="000D2FB5" w:rsidRDefault="000D2FB5" w:rsidP="000D2FB5">
            <w:pPr>
              <w:pStyle w:val="ConsPlusNormal"/>
              <w:spacing w:line="216" w:lineRule="auto"/>
              <w:rPr>
                <w:rFonts w:ascii="Times New Roman" w:hAnsi="Times New Roman" w:cs="Times New Roman"/>
              </w:rPr>
            </w:pPr>
          </w:p>
        </w:tc>
        <w:tc>
          <w:tcPr>
            <w:tcW w:w="750" w:type="dxa"/>
          </w:tcPr>
          <w:p w:rsidR="000D2FB5" w:rsidRPr="000D2FB5" w:rsidRDefault="000D2FB5" w:rsidP="000D2FB5">
            <w:pPr>
              <w:pStyle w:val="ConsPlusNormal"/>
              <w:spacing w:line="216" w:lineRule="auto"/>
              <w:rPr>
                <w:rFonts w:ascii="Times New Roman" w:hAnsi="Times New Roman" w:cs="Times New Roman"/>
              </w:rPr>
            </w:pPr>
          </w:p>
        </w:tc>
        <w:tc>
          <w:tcPr>
            <w:tcW w:w="656" w:type="dxa"/>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675" w:type="dxa"/>
            <w:vMerge/>
          </w:tcPr>
          <w:p w:rsidR="000D2FB5" w:rsidRPr="000D2FB5" w:rsidRDefault="000D2FB5" w:rsidP="000D2FB5">
            <w:pPr>
              <w:pStyle w:val="ConsPlusNormal"/>
              <w:spacing w:line="216" w:lineRule="auto"/>
              <w:rPr>
                <w:rFonts w:ascii="Times New Roman" w:hAnsi="Times New Roman" w:cs="Times New Roman"/>
              </w:rPr>
            </w:pPr>
          </w:p>
        </w:tc>
        <w:tc>
          <w:tcPr>
            <w:tcW w:w="1695" w:type="dxa"/>
            <w:vAlign w:val="bottom"/>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Итого по МО 2</w:t>
            </w:r>
          </w:p>
        </w:tc>
        <w:tc>
          <w:tcPr>
            <w:tcW w:w="884" w:type="dxa"/>
          </w:tcPr>
          <w:p w:rsidR="000D2FB5" w:rsidRPr="000D2FB5" w:rsidRDefault="000D2FB5" w:rsidP="000D2FB5">
            <w:pPr>
              <w:pStyle w:val="ConsPlusNormal"/>
              <w:spacing w:line="216" w:lineRule="auto"/>
              <w:rPr>
                <w:rFonts w:ascii="Times New Roman" w:hAnsi="Times New Roman" w:cs="Times New Roman"/>
              </w:rPr>
            </w:pPr>
          </w:p>
        </w:tc>
        <w:tc>
          <w:tcPr>
            <w:tcW w:w="585" w:type="dxa"/>
          </w:tcPr>
          <w:p w:rsidR="000D2FB5" w:rsidRPr="000D2FB5" w:rsidRDefault="000D2FB5" w:rsidP="000D2FB5">
            <w:pPr>
              <w:pStyle w:val="ConsPlusNormal"/>
              <w:spacing w:line="216" w:lineRule="auto"/>
              <w:rPr>
                <w:rFonts w:ascii="Times New Roman" w:hAnsi="Times New Roman" w:cs="Times New Roman"/>
              </w:rPr>
            </w:pPr>
          </w:p>
        </w:tc>
        <w:tc>
          <w:tcPr>
            <w:tcW w:w="766" w:type="dxa"/>
          </w:tcPr>
          <w:p w:rsidR="000D2FB5" w:rsidRPr="000D2FB5" w:rsidRDefault="000D2FB5" w:rsidP="000D2FB5">
            <w:pPr>
              <w:pStyle w:val="ConsPlusNormal"/>
              <w:spacing w:line="216" w:lineRule="auto"/>
              <w:rPr>
                <w:rFonts w:ascii="Times New Roman" w:hAnsi="Times New Roman" w:cs="Times New Roman"/>
              </w:rPr>
            </w:pPr>
          </w:p>
        </w:tc>
        <w:tc>
          <w:tcPr>
            <w:tcW w:w="630" w:type="dxa"/>
          </w:tcPr>
          <w:p w:rsidR="000D2FB5" w:rsidRPr="000D2FB5" w:rsidRDefault="000D2FB5" w:rsidP="000D2FB5">
            <w:pPr>
              <w:pStyle w:val="ConsPlusNormal"/>
              <w:spacing w:line="216" w:lineRule="auto"/>
              <w:rPr>
                <w:rFonts w:ascii="Times New Roman" w:hAnsi="Times New Roman" w:cs="Times New Roman"/>
              </w:rPr>
            </w:pPr>
          </w:p>
        </w:tc>
        <w:tc>
          <w:tcPr>
            <w:tcW w:w="680" w:type="dxa"/>
          </w:tcPr>
          <w:p w:rsidR="000D2FB5" w:rsidRPr="000D2FB5" w:rsidRDefault="000D2FB5" w:rsidP="000D2FB5">
            <w:pPr>
              <w:pStyle w:val="ConsPlusNormal"/>
              <w:spacing w:line="216" w:lineRule="auto"/>
              <w:rPr>
                <w:rFonts w:ascii="Times New Roman" w:hAnsi="Times New Roman" w:cs="Times New Roman"/>
              </w:rPr>
            </w:pPr>
          </w:p>
        </w:tc>
        <w:tc>
          <w:tcPr>
            <w:tcW w:w="907" w:type="dxa"/>
          </w:tcPr>
          <w:p w:rsidR="000D2FB5" w:rsidRPr="000D2FB5" w:rsidRDefault="000D2FB5" w:rsidP="000D2FB5">
            <w:pPr>
              <w:pStyle w:val="ConsPlusNormal"/>
              <w:spacing w:line="216" w:lineRule="auto"/>
              <w:rPr>
                <w:rFonts w:ascii="Times New Roman" w:hAnsi="Times New Roman" w:cs="Times New Roman"/>
              </w:rPr>
            </w:pPr>
          </w:p>
        </w:tc>
        <w:tc>
          <w:tcPr>
            <w:tcW w:w="1158" w:type="dxa"/>
          </w:tcPr>
          <w:p w:rsidR="000D2FB5" w:rsidRPr="000D2FB5" w:rsidRDefault="000D2FB5" w:rsidP="000D2FB5">
            <w:pPr>
              <w:pStyle w:val="ConsPlusNormal"/>
              <w:spacing w:line="216" w:lineRule="auto"/>
              <w:rPr>
                <w:rFonts w:ascii="Times New Roman" w:hAnsi="Times New Roman" w:cs="Times New Roman"/>
              </w:rPr>
            </w:pPr>
          </w:p>
        </w:tc>
        <w:tc>
          <w:tcPr>
            <w:tcW w:w="736" w:type="dxa"/>
          </w:tcPr>
          <w:p w:rsidR="000D2FB5" w:rsidRPr="000D2FB5" w:rsidRDefault="000D2FB5" w:rsidP="000D2FB5">
            <w:pPr>
              <w:pStyle w:val="ConsPlusNormal"/>
              <w:spacing w:line="216" w:lineRule="auto"/>
              <w:rPr>
                <w:rFonts w:ascii="Times New Roman" w:hAnsi="Times New Roman" w:cs="Times New Roman"/>
              </w:rPr>
            </w:pPr>
          </w:p>
        </w:tc>
        <w:tc>
          <w:tcPr>
            <w:tcW w:w="1074" w:type="dxa"/>
          </w:tcPr>
          <w:p w:rsidR="000D2FB5" w:rsidRPr="000D2FB5" w:rsidRDefault="000D2FB5" w:rsidP="000D2FB5">
            <w:pPr>
              <w:pStyle w:val="ConsPlusNormal"/>
              <w:spacing w:line="216" w:lineRule="auto"/>
              <w:rPr>
                <w:rFonts w:ascii="Times New Roman" w:hAnsi="Times New Roman" w:cs="Times New Roman"/>
              </w:rPr>
            </w:pPr>
          </w:p>
        </w:tc>
        <w:tc>
          <w:tcPr>
            <w:tcW w:w="705" w:type="dxa"/>
          </w:tcPr>
          <w:p w:rsidR="000D2FB5" w:rsidRPr="000D2FB5" w:rsidRDefault="000D2FB5" w:rsidP="000D2FB5">
            <w:pPr>
              <w:pStyle w:val="ConsPlusNormal"/>
              <w:spacing w:line="216" w:lineRule="auto"/>
              <w:rPr>
                <w:rFonts w:ascii="Times New Roman" w:hAnsi="Times New Roman" w:cs="Times New Roman"/>
              </w:rPr>
            </w:pPr>
          </w:p>
        </w:tc>
        <w:tc>
          <w:tcPr>
            <w:tcW w:w="1304" w:type="dxa"/>
          </w:tcPr>
          <w:p w:rsidR="000D2FB5" w:rsidRPr="000D2FB5" w:rsidRDefault="000D2FB5" w:rsidP="000D2FB5">
            <w:pPr>
              <w:pStyle w:val="ConsPlusNormal"/>
              <w:spacing w:line="216" w:lineRule="auto"/>
              <w:rPr>
                <w:rFonts w:ascii="Times New Roman" w:hAnsi="Times New Roman" w:cs="Times New Roman"/>
              </w:rPr>
            </w:pPr>
          </w:p>
        </w:tc>
        <w:tc>
          <w:tcPr>
            <w:tcW w:w="646"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540" w:type="dxa"/>
          </w:tcPr>
          <w:p w:rsidR="000D2FB5" w:rsidRPr="000D2FB5" w:rsidRDefault="000D2FB5" w:rsidP="000D2FB5">
            <w:pPr>
              <w:pStyle w:val="ConsPlusNormal"/>
              <w:spacing w:line="216" w:lineRule="auto"/>
              <w:rPr>
                <w:rFonts w:ascii="Times New Roman" w:hAnsi="Times New Roman" w:cs="Times New Roman"/>
              </w:rPr>
            </w:pPr>
          </w:p>
        </w:tc>
        <w:tc>
          <w:tcPr>
            <w:tcW w:w="720" w:type="dxa"/>
          </w:tcPr>
          <w:p w:rsidR="000D2FB5" w:rsidRPr="000D2FB5" w:rsidRDefault="000D2FB5" w:rsidP="000D2FB5">
            <w:pPr>
              <w:pStyle w:val="ConsPlusNormal"/>
              <w:spacing w:line="216" w:lineRule="auto"/>
              <w:rPr>
                <w:rFonts w:ascii="Times New Roman" w:hAnsi="Times New Roman" w:cs="Times New Roman"/>
              </w:rPr>
            </w:pPr>
          </w:p>
        </w:tc>
        <w:tc>
          <w:tcPr>
            <w:tcW w:w="555" w:type="dxa"/>
          </w:tcPr>
          <w:p w:rsidR="000D2FB5" w:rsidRPr="000D2FB5" w:rsidRDefault="000D2FB5" w:rsidP="000D2FB5">
            <w:pPr>
              <w:pStyle w:val="ConsPlusNormal"/>
              <w:spacing w:line="216" w:lineRule="auto"/>
              <w:rPr>
                <w:rFonts w:ascii="Times New Roman" w:hAnsi="Times New Roman" w:cs="Times New Roman"/>
              </w:rPr>
            </w:pPr>
          </w:p>
        </w:tc>
        <w:tc>
          <w:tcPr>
            <w:tcW w:w="624" w:type="dxa"/>
          </w:tcPr>
          <w:p w:rsidR="000D2FB5" w:rsidRPr="000D2FB5" w:rsidRDefault="000D2FB5" w:rsidP="000D2FB5">
            <w:pPr>
              <w:pStyle w:val="ConsPlusNormal"/>
              <w:spacing w:line="216" w:lineRule="auto"/>
              <w:rPr>
                <w:rFonts w:ascii="Times New Roman" w:hAnsi="Times New Roman" w:cs="Times New Roman"/>
              </w:rPr>
            </w:pPr>
          </w:p>
        </w:tc>
        <w:tc>
          <w:tcPr>
            <w:tcW w:w="621" w:type="dxa"/>
          </w:tcPr>
          <w:p w:rsidR="000D2FB5" w:rsidRPr="000D2FB5" w:rsidRDefault="000D2FB5" w:rsidP="000D2FB5">
            <w:pPr>
              <w:pStyle w:val="ConsPlusNormal"/>
              <w:spacing w:line="216" w:lineRule="auto"/>
              <w:rPr>
                <w:rFonts w:ascii="Times New Roman" w:hAnsi="Times New Roman" w:cs="Times New Roman"/>
              </w:rPr>
            </w:pPr>
          </w:p>
        </w:tc>
        <w:tc>
          <w:tcPr>
            <w:tcW w:w="794" w:type="dxa"/>
          </w:tcPr>
          <w:p w:rsidR="000D2FB5" w:rsidRPr="000D2FB5" w:rsidRDefault="000D2FB5" w:rsidP="000D2FB5">
            <w:pPr>
              <w:pStyle w:val="ConsPlusNormal"/>
              <w:spacing w:line="216" w:lineRule="auto"/>
              <w:rPr>
                <w:rFonts w:ascii="Times New Roman" w:hAnsi="Times New Roman" w:cs="Times New Roman"/>
              </w:rPr>
            </w:pPr>
          </w:p>
        </w:tc>
        <w:tc>
          <w:tcPr>
            <w:tcW w:w="631" w:type="dxa"/>
          </w:tcPr>
          <w:p w:rsidR="000D2FB5" w:rsidRPr="000D2FB5" w:rsidRDefault="000D2FB5" w:rsidP="000D2FB5">
            <w:pPr>
              <w:pStyle w:val="ConsPlusNormal"/>
              <w:spacing w:line="216" w:lineRule="auto"/>
              <w:rPr>
                <w:rFonts w:ascii="Times New Roman" w:hAnsi="Times New Roman" w:cs="Times New Roman"/>
              </w:rPr>
            </w:pPr>
          </w:p>
        </w:tc>
        <w:tc>
          <w:tcPr>
            <w:tcW w:w="640" w:type="dxa"/>
          </w:tcPr>
          <w:p w:rsidR="000D2FB5" w:rsidRPr="000D2FB5" w:rsidRDefault="000D2FB5" w:rsidP="000D2FB5">
            <w:pPr>
              <w:pStyle w:val="ConsPlusNormal"/>
              <w:spacing w:line="216" w:lineRule="auto"/>
              <w:rPr>
                <w:rFonts w:ascii="Times New Roman" w:hAnsi="Times New Roman" w:cs="Times New Roman"/>
              </w:rPr>
            </w:pPr>
          </w:p>
        </w:tc>
        <w:tc>
          <w:tcPr>
            <w:tcW w:w="733" w:type="dxa"/>
          </w:tcPr>
          <w:p w:rsidR="000D2FB5" w:rsidRPr="000D2FB5" w:rsidRDefault="000D2FB5" w:rsidP="000D2FB5">
            <w:pPr>
              <w:pStyle w:val="ConsPlusNormal"/>
              <w:spacing w:line="216" w:lineRule="auto"/>
              <w:rPr>
                <w:rFonts w:ascii="Times New Roman" w:hAnsi="Times New Roman" w:cs="Times New Roman"/>
              </w:rPr>
            </w:pPr>
          </w:p>
        </w:tc>
        <w:tc>
          <w:tcPr>
            <w:tcW w:w="841" w:type="dxa"/>
          </w:tcPr>
          <w:p w:rsidR="000D2FB5" w:rsidRPr="000D2FB5" w:rsidRDefault="000D2FB5" w:rsidP="000D2FB5">
            <w:pPr>
              <w:pStyle w:val="ConsPlusNormal"/>
              <w:spacing w:line="216" w:lineRule="auto"/>
              <w:rPr>
                <w:rFonts w:ascii="Times New Roman" w:hAnsi="Times New Roman" w:cs="Times New Roman"/>
              </w:rPr>
            </w:pPr>
          </w:p>
        </w:tc>
        <w:tc>
          <w:tcPr>
            <w:tcW w:w="645" w:type="dxa"/>
          </w:tcPr>
          <w:p w:rsidR="000D2FB5" w:rsidRPr="000D2FB5" w:rsidRDefault="000D2FB5" w:rsidP="000D2FB5">
            <w:pPr>
              <w:pStyle w:val="ConsPlusNormal"/>
              <w:spacing w:line="216" w:lineRule="auto"/>
              <w:rPr>
                <w:rFonts w:ascii="Times New Roman" w:hAnsi="Times New Roman" w:cs="Times New Roman"/>
              </w:rPr>
            </w:pPr>
          </w:p>
        </w:tc>
        <w:tc>
          <w:tcPr>
            <w:tcW w:w="710" w:type="dxa"/>
          </w:tcPr>
          <w:p w:rsidR="000D2FB5" w:rsidRPr="000D2FB5" w:rsidRDefault="000D2FB5" w:rsidP="000D2FB5">
            <w:pPr>
              <w:pStyle w:val="ConsPlusNormal"/>
              <w:spacing w:line="216" w:lineRule="auto"/>
              <w:rPr>
                <w:rFonts w:ascii="Times New Roman" w:hAnsi="Times New Roman" w:cs="Times New Roman"/>
              </w:rPr>
            </w:pPr>
          </w:p>
        </w:tc>
        <w:tc>
          <w:tcPr>
            <w:tcW w:w="750" w:type="dxa"/>
          </w:tcPr>
          <w:p w:rsidR="000D2FB5" w:rsidRPr="000D2FB5" w:rsidRDefault="000D2FB5" w:rsidP="000D2FB5">
            <w:pPr>
              <w:pStyle w:val="ConsPlusNormal"/>
              <w:spacing w:line="216" w:lineRule="auto"/>
              <w:rPr>
                <w:rFonts w:ascii="Times New Roman" w:hAnsi="Times New Roman" w:cs="Times New Roman"/>
              </w:rPr>
            </w:pPr>
          </w:p>
        </w:tc>
        <w:tc>
          <w:tcPr>
            <w:tcW w:w="656" w:type="dxa"/>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675" w:type="dxa"/>
            <w:vMerge w:val="restart"/>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lastRenderedPageBreak/>
              <w:t>2</w:t>
            </w:r>
          </w:p>
        </w:tc>
        <w:tc>
          <w:tcPr>
            <w:tcW w:w="1695" w:type="dxa"/>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Всего по этапу 20__ гола</w:t>
            </w:r>
          </w:p>
        </w:tc>
        <w:tc>
          <w:tcPr>
            <w:tcW w:w="884" w:type="dxa"/>
          </w:tcPr>
          <w:p w:rsidR="000D2FB5" w:rsidRPr="000D2FB5" w:rsidRDefault="000D2FB5" w:rsidP="000D2FB5">
            <w:pPr>
              <w:pStyle w:val="ConsPlusNormal"/>
              <w:spacing w:line="216" w:lineRule="auto"/>
              <w:rPr>
                <w:rFonts w:ascii="Times New Roman" w:hAnsi="Times New Roman" w:cs="Times New Roman"/>
              </w:rPr>
            </w:pPr>
          </w:p>
        </w:tc>
        <w:tc>
          <w:tcPr>
            <w:tcW w:w="585" w:type="dxa"/>
          </w:tcPr>
          <w:p w:rsidR="000D2FB5" w:rsidRPr="000D2FB5" w:rsidRDefault="000D2FB5" w:rsidP="000D2FB5">
            <w:pPr>
              <w:pStyle w:val="ConsPlusNormal"/>
              <w:spacing w:line="216" w:lineRule="auto"/>
              <w:rPr>
                <w:rFonts w:ascii="Times New Roman" w:hAnsi="Times New Roman" w:cs="Times New Roman"/>
              </w:rPr>
            </w:pPr>
          </w:p>
        </w:tc>
        <w:tc>
          <w:tcPr>
            <w:tcW w:w="766" w:type="dxa"/>
          </w:tcPr>
          <w:p w:rsidR="000D2FB5" w:rsidRPr="000D2FB5" w:rsidRDefault="000D2FB5" w:rsidP="000D2FB5">
            <w:pPr>
              <w:pStyle w:val="ConsPlusNormal"/>
              <w:spacing w:line="216" w:lineRule="auto"/>
              <w:rPr>
                <w:rFonts w:ascii="Times New Roman" w:hAnsi="Times New Roman" w:cs="Times New Roman"/>
              </w:rPr>
            </w:pPr>
          </w:p>
        </w:tc>
        <w:tc>
          <w:tcPr>
            <w:tcW w:w="630" w:type="dxa"/>
          </w:tcPr>
          <w:p w:rsidR="000D2FB5" w:rsidRPr="000D2FB5" w:rsidRDefault="000D2FB5" w:rsidP="000D2FB5">
            <w:pPr>
              <w:pStyle w:val="ConsPlusNormal"/>
              <w:spacing w:line="216" w:lineRule="auto"/>
              <w:rPr>
                <w:rFonts w:ascii="Times New Roman" w:hAnsi="Times New Roman" w:cs="Times New Roman"/>
              </w:rPr>
            </w:pPr>
          </w:p>
        </w:tc>
        <w:tc>
          <w:tcPr>
            <w:tcW w:w="680" w:type="dxa"/>
          </w:tcPr>
          <w:p w:rsidR="000D2FB5" w:rsidRPr="000D2FB5" w:rsidRDefault="000D2FB5" w:rsidP="000D2FB5">
            <w:pPr>
              <w:pStyle w:val="ConsPlusNormal"/>
              <w:spacing w:line="216" w:lineRule="auto"/>
              <w:rPr>
                <w:rFonts w:ascii="Times New Roman" w:hAnsi="Times New Roman" w:cs="Times New Roman"/>
              </w:rPr>
            </w:pPr>
          </w:p>
        </w:tc>
        <w:tc>
          <w:tcPr>
            <w:tcW w:w="907" w:type="dxa"/>
          </w:tcPr>
          <w:p w:rsidR="000D2FB5" w:rsidRPr="000D2FB5" w:rsidRDefault="000D2FB5" w:rsidP="000D2FB5">
            <w:pPr>
              <w:pStyle w:val="ConsPlusNormal"/>
              <w:spacing w:line="216" w:lineRule="auto"/>
              <w:rPr>
                <w:rFonts w:ascii="Times New Roman" w:hAnsi="Times New Roman" w:cs="Times New Roman"/>
              </w:rPr>
            </w:pPr>
          </w:p>
        </w:tc>
        <w:tc>
          <w:tcPr>
            <w:tcW w:w="1158" w:type="dxa"/>
          </w:tcPr>
          <w:p w:rsidR="000D2FB5" w:rsidRPr="000D2FB5" w:rsidRDefault="000D2FB5" w:rsidP="000D2FB5">
            <w:pPr>
              <w:pStyle w:val="ConsPlusNormal"/>
              <w:spacing w:line="216" w:lineRule="auto"/>
              <w:rPr>
                <w:rFonts w:ascii="Times New Roman" w:hAnsi="Times New Roman" w:cs="Times New Roman"/>
              </w:rPr>
            </w:pPr>
          </w:p>
        </w:tc>
        <w:tc>
          <w:tcPr>
            <w:tcW w:w="736" w:type="dxa"/>
          </w:tcPr>
          <w:p w:rsidR="000D2FB5" w:rsidRPr="000D2FB5" w:rsidRDefault="000D2FB5" w:rsidP="000D2FB5">
            <w:pPr>
              <w:pStyle w:val="ConsPlusNormal"/>
              <w:spacing w:line="216" w:lineRule="auto"/>
              <w:rPr>
                <w:rFonts w:ascii="Times New Roman" w:hAnsi="Times New Roman" w:cs="Times New Roman"/>
              </w:rPr>
            </w:pPr>
          </w:p>
        </w:tc>
        <w:tc>
          <w:tcPr>
            <w:tcW w:w="1074" w:type="dxa"/>
          </w:tcPr>
          <w:p w:rsidR="000D2FB5" w:rsidRPr="000D2FB5" w:rsidRDefault="000D2FB5" w:rsidP="000D2FB5">
            <w:pPr>
              <w:pStyle w:val="ConsPlusNormal"/>
              <w:spacing w:line="216" w:lineRule="auto"/>
              <w:rPr>
                <w:rFonts w:ascii="Times New Roman" w:hAnsi="Times New Roman" w:cs="Times New Roman"/>
              </w:rPr>
            </w:pPr>
          </w:p>
        </w:tc>
        <w:tc>
          <w:tcPr>
            <w:tcW w:w="705" w:type="dxa"/>
          </w:tcPr>
          <w:p w:rsidR="000D2FB5" w:rsidRPr="000D2FB5" w:rsidRDefault="000D2FB5" w:rsidP="000D2FB5">
            <w:pPr>
              <w:pStyle w:val="ConsPlusNormal"/>
              <w:spacing w:line="216" w:lineRule="auto"/>
              <w:rPr>
                <w:rFonts w:ascii="Times New Roman" w:hAnsi="Times New Roman" w:cs="Times New Roman"/>
              </w:rPr>
            </w:pPr>
          </w:p>
        </w:tc>
        <w:tc>
          <w:tcPr>
            <w:tcW w:w="1304" w:type="dxa"/>
          </w:tcPr>
          <w:p w:rsidR="000D2FB5" w:rsidRPr="000D2FB5" w:rsidRDefault="000D2FB5" w:rsidP="000D2FB5">
            <w:pPr>
              <w:pStyle w:val="ConsPlusNormal"/>
              <w:spacing w:line="216" w:lineRule="auto"/>
              <w:rPr>
                <w:rFonts w:ascii="Times New Roman" w:hAnsi="Times New Roman" w:cs="Times New Roman"/>
              </w:rPr>
            </w:pPr>
          </w:p>
        </w:tc>
        <w:tc>
          <w:tcPr>
            <w:tcW w:w="646"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540" w:type="dxa"/>
          </w:tcPr>
          <w:p w:rsidR="000D2FB5" w:rsidRPr="000D2FB5" w:rsidRDefault="000D2FB5" w:rsidP="000D2FB5">
            <w:pPr>
              <w:pStyle w:val="ConsPlusNormal"/>
              <w:spacing w:line="216" w:lineRule="auto"/>
              <w:rPr>
                <w:rFonts w:ascii="Times New Roman" w:hAnsi="Times New Roman" w:cs="Times New Roman"/>
              </w:rPr>
            </w:pPr>
          </w:p>
        </w:tc>
        <w:tc>
          <w:tcPr>
            <w:tcW w:w="720" w:type="dxa"/>
          </w:tcPr>
          <w:p w:rsidR="000D2FB5" w:rsidRPr="000D2FB5" w:rsidRDefault="000D2FB5" w:rsidP="000D2FB5">
            <w:pPr>
              <w:pStyle w:val="ConsPlusNormal"/>
              <w:spacing w:line="216" w:lineRule="auto"/>
              <w:rPr>
                <w:rFonts w:ascii="Times New Roman" w:hAnsi="Times New Roman" w:cs="Times New Roman"/>
              </w:rPr>
            </w:pPr>
          </w:p>
        </w:tc>
        <w:tc>
          <w:tcPr>
            <w:tcW w:w="555" w:type="dxa"/>
          </w:tcPr>
          <w:p w:rsidR="000D2FB5" w:rsidRPr="000D2FB5" w:rsidRDefault="000D2FB5" w:rsidP="000D2FB5">
            <w:pPr>
              <w:pStyle w:val="ConsPlusNormal"/>
              <w:spacing w:line="216" w:lineRule="auto"/>
              <w:rPr>
                <w:rFonts w:ascii="Times New Roman" w:hAnsi="Times New Roman" w:cs="Times New Roman"/>
              </w:rPr>
            </w:pPr>
          </w:p>
        </w:tc>
        <w:tc>
          <w:tcPr>
            <w:tcW w:w="624" w:type="dxa"/>
          </w:tcPr>
          <w:p w:rsidR="000D2FB5" w:rsidRPr="000D2FB5" w:rsidRDefault="000D2FB5" w:rsidP="000D2FB5">
            <w:pPr>
              <w:pStyle w:val="ConsPlusNormal"/>
              <w:spacing w:line="216" w:lineRule="auto"/>
              <w:rPr>
                <w:rFonts w:ascii="Times New Roman" w:hAnsi="Times New Roman" w:cs="Times New Roman"/>
              </w:rPr>
            </w:pPr>
          </w:p>
        </w:tc>
        <w:tc>
          <w:tcPr>
            <w:tcW w:w="621" w:type="dxa"/>
          </w:tcPr>
          <w:p w:rsidR="000D2FB5" w:rsidRPr="000D2FB5" w:rsidRDefault="000D2FB5" w:rsidP="000D2FB5">
            <w:pPr>
              <w:pStyle w:val="ConsPlusNormal"/>
              <w:spacing w:line="216" w:lineRule="auto"/>
              <w:rPr>
                <w:rFonts w:ascii="Times New Roman" w:hAnsi="Times New Roman" w:cs="Times New Roman"/>
              </w:rPr>
            </w:pPr>
          </w:p>
        </w:tc>
        <w:tc>
          <w:tcPr>
            <w:tcW w:w="794" w:type="dxa"/>
          </w:tcPr>
          <w:p w:rsidR="000D2FB5" w:rsidRPr="000D2FB5" w:rsidRDefault="000D2FB5" w:rsidP="000D2FB5">
            <w:pPr>
              <w:pStyle w:val="ConsPlusNormal"/>
              <w:spacing w:line="216" w:lineRule="auto"/>
              <w:rPr>
                <w:rFonts w:ascii="Times New Roman" w:hAnsi="Times New Roman" w:cs="Times New Roman"/>
              </w:rPr>
            </w:pPr>
          </w:p>
        </w:tc>
        <w:tc>
          <w:tcPr>
            <w:tcW w:w="631" w:type="dxa"/>
          </w:tcPr>
          <w:p w:rsidR="000D2FB5" w:rsidRPr="000D2FB5" w:rsidRDefault="000D2FB5" w:rsidP="000D2FB5">
            <w:pPr>
              <w:pStyle w:val="ConsPlusNormal"/>
              <w:spacing w:line="216" w:lineRule="auto"/>
              <w:rPr>
                <w:rFonts w:ascii="Times New Roman" w:hAnsi="Times New Roman" w:cs="Times New Roman"/>
              </w:rPr>
            </w:pPr>
          </w:p>
        </w:tc>
        <w:tc>
          <w:tcPr>
            <w:tcW w:w="640" w:type="dxa"/>
          </w:tcPr>
          <w:p w:rsidR="000D2FB5" w:rsidRPr="000D2FB5" w:rsidRDefault="000D2FB5" w:rsidP="000D2FB5">
            <w:pPr>
              <w:pStyle w:val="ConsPlusNormal"/>
              <w:spacing w:line="216" w:lineRule="auto"/>
              <w:rPr>
                <w:rFonts w:ascii="Times New Roman" w:hAnsi="Times New Roman" w:cs="Times New Roman"/>
              </w:rPr>
            </w:pPr>
          </w:p>
        </w:tc>
        <w:tc>
          <w:tcPr>
            <w:tcW w:w="733" w:type="dxa"/>
          </w:tcPr>
          <w:p w:rsidR="000D2FB5" w:rsidRPr="000D2FB5" w:rsidRDefault="000D2FB5" w:rsidP="000D2FB5">
            <w:pPr>
              <w:pStyle w:val="ConsPlusNormal"/>
              <w:spacing w:line="216" w:lineRule="auto"/>
              <w:rPr>
                <w:rFonts w:ascii="Times New Roman" w:hAnsi="Times New Roman" w:cs="Times New Roman"/>
              </w:rPr>
            </w:pPr>
          </w:p>
        </w:tc>
        <w:tc>
          <w:tcPr>
            <w:tcW w:w="841" w:type="dxa"/>
          </w:tcPr>
          <w:p w:rsidR="000D2FB5" w:rsidRPr="000D2FB5" w:rsidRDefault="000D2FB5" w:rsidP="000D2FB5">
            <w:pPr>
              <w:pStyle w:val="ConsPlusNormal"/>
              <w:spacing w:line="216" w:lineRule="auto"/>
              <w:rPr>
                <w:rFonts w:ascii="Times New Roman" w:hAnsi="Times New Roman" w:cs="Times New Roman"/>
              </w:rPr>
            </w:pPr>
          </w:p>
        </w:tc>
        <w:tc>
          <w:tcPr>
            <w:tcW w:w="645" w:type="dxa"/>
          </w:tcPr>
          <w:p w:rsidR="000D2FB5" w:rsidRPr="000D2FB5" w:rsidRDefault="000D2FB5" w:rsidP="000D2FB5">
            <w:pPr>
              <w:pStyle w:val="ConsPlusNormal"/>
              <w:spacing w:line="216" w:lineRule="auto"/>
              <w:rPr>
                <w:rFonts w:ascii="Times New Roman" w:hAnsi="Times New Roman" w:cs="Times New Roman"/>
              </w:rPr>
            </w:pPr>
          </w:p>
        </w:tc>
        <w:tc>
          <w:tcPr>
            <w:tcW w:w="710" w:type="dxa"/>
          </w:tcPr>
          <w:p w:rsidR="000D2FB5" w:rsidRPr="000D2FB5" w:rsidRDefault="000D2FB5" w:rsidP="000D2FB5">
            <w:pPr>
              <w:pStyle w:val="ConsPlusNormal"/>
              <w:spacing w:line="216" w:lineRule="auto"/>
              <w:rPr>
                <w:rFonts w:ascii="Times New Roman" w:hAnsi="Times New Roman" w:cs="Times New Roman"/>
              </w:rPr>
            </w:pPr>
          </w:p>
        </w:tc>
        <w:tc>
          <w:tcPr>
            <w:tcW w:w="750" w:type="dxa"/>
          </w:tcPr>
          <w:p w:rsidR="000D2FB5" w:rsidRPr="000D2FB5" w:rsidRDefault="000D2FB5" w:rsidP="000D2FB5">
            <w:pPr>
              <w:pStyle w:val="ConsPlusNormal"/>
              <w:spacing w:line="216" w:lineRule="auto"/>
              <w:rPr>
                <w:rFonts w:ascii="Times New Roman" w:hAnsi="Times New Roman" w:cs="Times New Roman"/>
              </w:rPr>
            </w:pPr>
          </w:p>
        </w:tc>
        <w:tc>
          <w:tcPr>
            <w:tcW w:w="656" w:type="dxa"/>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675" w:type="dxa"/>
            <w:vMerge/>
          </w:tcPr>
          <w:p w:rsidR="000D2FB5" w:rsidRPr="000D2FB5" w:rsidRDefault="000D2FB5" w:rsidP="000D2FB5">
            <w:pPr>
              <w:pStyle w:val="ConsPlusNormal"/>
              <w:spacing w:line="216" w:lineRule="auto"/>
              <w:rPr>
                <w:rFonts w:ascii="Times New Roman" w:hAnsi="Times New Roman" w:cs="Times New Roman"/>
              </w:rPr>
            </w:pPr>
          </w:p>
        </w:tc>
        <w:tc>
          <w:tcPr>
            <w:tcW w:w="1695" w:type="dxa"/>
            <w:vAlign w:val="bottom"/>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Итого по МО 1</w:t>
            </w:r>
          </w:p>
        </w:tc>
        <w:tc>
          <w:tcPr>
            <w:tcW w:w="884" w:type="dxa"/>
          </w:tcPr>
          <w:p w:rsidR="000D2FB5" w:rsidRPr="000D2FB5" w:rsidRDefault="000D2FB5" w:rsidP="000D2FB5">
            <w:pPr>
              <w:pStyle w:val="ConsPlusNormal"/>
              <w:spacing w:line="216" w:lineRule="auto"/>
              <w:rPr>
                <w:rFonts w:ascii="Times New Roman" w:hAnsi="Times New Roman" w:cs="Times New Roman"/>
              </w:rPr>
            </w:pPr>
          </w:p>
        </w:tc>
        <w:tc>
          <w:tcPr>
            <w:tcW w:w="585" w:type="dxa"/>
          </w:tcPr>
          <w:p w:rsidR="000D2FB5" w:rsidRPr="000D2FB5" w:rsidRDefault="000D2FB5" w:rsidP="000D2FB5">
            <w:pPr>
              <w:pStyle w:val="ConsPlusNormal"/>
              <w:spacing w:line="216" w:lineRule="auto"/>
              <w:rPr>
                <w:rFonts w:ascii="Times New Roman" w:hAnsi="Times New Roman" w:cs="Times New Roman"/>
              </w:rPr>
            </w:pPr>
          </w:p>
        </w:tc>
        <w:tc>
          <w:tcPr>
            <w:tcW w:w="766" w:type="dxa"/>
          </w:tcPr>
          <w:p w:rsidR="000D2FB5" w:rsidRPr="000D2FB5" w:rsidRDefault="000D2FB5" w:rsidP="000D2FB5">
            <w:pPr>
              <w:pStyle w:val="ConsPlusNormal"/>
              <w:spacing w:line="216" w:lineRule="auto"/>
              <w:rPr>
                <w:rFonts w:ascii="Times New Roman" w:hAnsi="Times New Roman" w:cs="Times New Roman"/>
              </w:rPr>
            </w:pPr>
          </w:p>
        </w:tc>
        <w:tc>
          <w:tcPr>
            <w:tcW w:w="630" w:type="dxa"/>
          </w:tcPr>
          <w:p w:rsidR="000D2FB5" w:rsidRPr="000D2FB5" w:rsidRDefault="000D2FB5" w:rsidP="000D2FB5">
            <w:pPr>
              <w:pStyle w:val="ConsPlusNormal"/>
              <w:spacing w:line="216" w:lineRule="auto"/>
              <w:rPr>
                <w:rFonts w:ascii="Times New Roman" w:hAnsi="Times New Roman" w:cs="Times New Roman"/>
              </w:rPr>
            </w:pPr>
          </w:p>
        </w:tc>
        <w:tc>
          <w:tcPr>
            <w:tcW w:w="680" w:type="dxa"/>
          </w:tcPr>
          <w:p w:rsidR="000D2FB5" w:rsidRPr="000D2FB5" w:rsidRDefault="000D2FB5" w:rsidP="000D2FB5">
            <w:pPr>
              <w:pStyle w:val="ConsPlusNormal"/>
              <w:spacing w:line="216" w:lineRule="auto"/>
              <w:rPr>
                <w:rFonts w:ascii="Times New Roman" w:hAnsi="Times New Roman" w:cs="Times New Roman"/>
              </w:rPr>
            </w:pPr>
          </w:p>
        </w:tc>
        <w:tc>
          <w:tcPr>
            <w:tcW w:w="907" w:type="dxa"/>
          </w:tcPr>
          <w:p w:rsidR="000D2FB5" w:rsidRPr="000D2FB5" w:rsidRDefault="000D2FB5" w:rsidP="000D2FB5">
            <w:pPr>
              <w:pStyle w:val="ConsPlusNormal"/>
              <w:spacing w:line="216" w:lineRule="auto"/>
              <w:rPr>
                <w:rFonts w:ascii="Times New Roman" w:hAnsi="Times New Roman" w:cs="Times New Roman"/>
              </w:rPr>
            </w:pPr>
          </w:p>
        </w:tc>
        <w:tc>
          <w:tcPr>
            <w:tcW w:w="1158" w:type="dxa"/>
          </w:tcPr>
          <w:p w:rsidR="000D2FB5" w:rsidRPr="000D2FB5" w:rsidRDefault="000D2FB5" w:rsidP="000D2FB5">
            <w:pPr>
              <w:pStyle w:val="ConsPlusNormal"/>
              <w:spacing w:line="216" w:lineRule="auto"/>
              <w:rPr>
                <w:rFonts w:ascii="Times New Roman" w:hAnsi="Times New Roman" w:cs="Times New Roman"/>
              </w:rPr>
            </w:pPr>
          </w:p>
        </w:tc>
        <w:tc>
          <w:tcPr>
            <w:tcW w:w="736" w:type="dxa"/>
          </w:tcPr>
          <w:p w:rsidR="000D2FB5" w:rsidRPr="000D2FB5" w:rsidRDefault="000D2FB5" w:rsidP="000D2FB5">
            <w:pPr>
              <w:pStyle w:val="ConsPlusNormal"/>
              <w:spacing w:line="216" w:lineRule="auto"/>
              <w:rPr>
                <w:rFonts w:ascii="Times New Roman" w:hAnsi="Times New Roman" w:cs="Times New Roman"/>
              </w:rPr>
            </w:pPr>
          </w:p>
        </w:tc>
        <w:tc>
          <w:tcPr>
            <w:tcW w:w="1074" w:type="dxa"/>
          </w:tcPr>
          <w:p w:rsidR="000D2FB5" w:rsidRPr="000D2FB5" w:rsidRDefault="000D2FB5" w:rsidP="000D2FB5">
            <w:pPr>
              <w:pStyle w:val="ConsPlusNormal"/>
              <w:spacing w:line="216" w:lineRule="auto"/>
              <w:rPr>
                <w:rFonts w:ascii="Times New Roman" w:hAnsi="Times New Roman" w:cs="Times New Roman"/>
              </w:rPr>
            </w:pPr>
          </w:p>
        </w:tc>
        <w:tc>
          <w:tcPr>
            <w:tcW w:w="705" w:type="dxa"/>
          </w:tcPr>
          <w:p w:rsidR="000D2FB5" w:rsidRPr="000D2FB5" w:rsidRDefault="000D2FB5" w:rsidP="000D2FB5">
            <w:pPr>
              <w:pStyle w:val="ConsPlusNormal"/>
              <w:spacing w:line="216" w:lineRule="auto"/>
              <w:rPr>
                <w:rFonts w:ascii="Times New Roman" w:hAnsi="Times New Roman" w:cs="Times New Roman"/>
              </w:rPr>
            </w:pPr>
          </w:p>
        </w:tc>
        <w:tc>
          <w:tcPr>
            <w:tcW w:w="1304" w:type="dxa"/>
          </w:tcPr>
          <w:p w:rsidR="000D2FB5" w:rsidRPr="000D2FB5" w:rsidRDefault="000D2FB5" w:rsidP="000D2FB5">
            <w:pPr>
              <w:pStyle w:val="ConsPlusNormal"/>
              <w:spacing w:line="216" w:lineRule="auto"/>
              <w:rPr>
                <w:rFonts w:ascii="Times New Roman" w:hAnsi="Times New Roman" w:cs="Times New Roman"/>
              </w:rPr>
            </w:pPr>
          </w:p>
        </w:tc>
        <w:tc>
          <w:tcPr>
            <w:tcW w:w="646"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540" w:type="dxa"/>
          </w:tcPr>
          <w:p w:rsidR="000D2FB5" w:rsidRPr="000D2FB5" w:rsidRDefault="000D2FB5" w:rsidP="000D2FB5">
            <w:pPr>
              <w:pStyle w:val="ConsPlusNormal"/>
              <w:spacing w:line="216" w:lineRule="auto"/>
              <w:rPr>
                <w:rFonts w:ascii="Times New Roman" w:hAnsi="Times New Roman" w:cs="Times New Roman"/>
              </w:rPr>
            </w:pPr>
          </w:p>
        </w:tc>
        <w:tc>
          <w:tcPr>
            <w:tcW w:w="720" w:type="dxa"/>
          </w:tcPr>
          <w:p w:rsidR="000D2FB5" w:rsidRPr="000D2FB5" w:rsidRDefault="000D2FB5" w:rsidP="000D2FB5">
            <w:pPr>
              <w:pStyle w:val="ConsPlusNormal"/>
              <w:spacing w:line="216" w:lineRule="auto"/>
              <w:rPr>
                <w:rFonts w:ascii="Times New Roman" w:hAnsi="Times New Roman" w:cs="Times New Roman"/>
              </w:rPr>
            </w:pPr>
          </w:p>
        </w:tc>
        <w:tc>
          <w:tcPr>
            <w:tcW w:w="555" w:type="dxa"/>
          </w:tcPr>
          <w:p w:rsidR="000D2FB5" w:rsidRPr="000D2FB5" w:rsidRDefault="000D2FB5" w:rsidP="000D2FB5">
            <w:pPr>
              <w:pStyle w:val="ConsPlusNormal"/>
              <w:spacing w:line="216" w:lineRule="auto"/>
              <w:rPr>
                <w:rFonts w:ascii="Times New Roman" w:hAnsi="Times New Roman" w:cs="Times New Roman"/>
              </w:rPr>
            </w:pPr>
          </w:p>
        </w:tc>
        <w:tc>
          <w:tcPr>
            <w:tcW w:w="624" w:type="dxa"/>
          </w:tcPr>
          <w:p w:rsidR="000D2FB5" w:rsidRPr="000D2FB5" w:rsidRDefault="000D2FB5" w:rsidP="000D2FB5">
            <w:pPr>
              <w:pStyle w:val="ConsPlusNormal"/>
              <w:spacing w:line="216" w:lineRule="auto"/>
              <w:rPr>
                <w:rFonts w:ascii="Times New Roman" w:hAnsi="Times New Roman" w:cs="Times New Roman"/>
              </w:rPr>
            </w:pPr>
          </w:p>
        </w:tc>
        <w:tc>
          <w:tcPr>
            <w:tcW w:w="621" w:type="dxa"/>
          </w:tcPr>
          <w:p w:rsidR="000D2FB5" w:rsidRPr="000D2FB5" w:rsidRDefault="000D2FB5" w:rsidP="000D2FB5">
            <w:pPr>
              <w:pStyle w:val="ConsPlusNormal"/>
              <w:spacing w:line="216" w:lineRule="auto"/>
              <w:rPr>
                <w:rFonts w:ascii="Times New Roman" w:hAnsi="Times New Roman" w:cs="Times New Roman"/>
              </w:rPr>
            </w:pPr>
          </w:p>
        </w:tc>
        <w:tc>
          <w:tcPr>
            <w:tcW w:w="794" w:type="dxa"/>
          </w:tcPr>
          <w:p w:rsidR="000D2FB5" w:rsidRPr="000D2FB5" w:rsidRDefault="000D2FB5" w:rsidP="000D2FB5">
            <w:pPr>
              <w:pStyle w:val="ConsPlusNormal"/>
              <w:spacing w:line="216" w:lineRule="auto"/>
              <w:rPr>
                <w:rFonts w:ascii="Times New Roman" w:hAnsi="Times New Roman" w:cs="Times New Roman"/>
              </w:rPr>
            </w:pPr>
          </w:p>
        </w:tc>
        <w:tc>
          <w:tcPr>
            <w:tcW w:w="631" w:type="dxa"/>
          </w:tcPr>
          <w:p w:rsidR="000D2FB5" w:rsidRPr="000D2FB5" w:rsidRDefault="000D2FB5" w:rsidP="000D2FB5">
            <w:pPr>
              <w:pStyle w:val="ConsPlusNormal"/>
              <w:spacing w:line="216" w:lineRule="auto"/>
              <w:rPr>
                <w:rFonts w:ascii="Times New Roman" w:hAnsi="Times New Roman" w:cs="Times New Roman"/>
              </w:rPr>
            </w:pPr>
          </w:p>
        </w:tc>
        <w:tc>
          <w:tcPr>
            <w:tcW w:w="640" w:type="dxa"/>
          </w:tcPr>
          <w:p w:rsidR="000D2FB5" w:rsidRPr="000D2FB5" w:rsidRDefault="000D2FB5" w:rsidP="000D2FB5">
            <w:pPr>
              <w:pStyle w:val="ConsPlusNormal"/>
              <w:spacing w:line="216" w:lineRule="auto"/>
              <w:rPr>
                <w:rFonts w:ascii="Times New Roman" w:hAnsi="Times New Roman" w:cs="Times New Roman"/>
              </w:rPr>
            </w:pPr>
          </w:p>
        </w:tc>
        <w:tc>
          <w:tcPr>
            <w:tcW w:w="733" w:type="dxa"/>
          </w:tcPr>
          <w:p w:rsidR="000D2FB5" w:rsidRPr="000D2FB5" w:rsidRDefault="000D2FB5" w:rsidP="000D2FB5">
            <w:pPr>
              <w:pStyle w:val="ConsPlusNormal"/>
              <w:spacing w:line="216" w:lineRule="auto"/>
              <w:rPr>
                <w:rFonts w:ascii="Times New Roman" w:hAnsi="Times New Roman" w:cs="Times New Roman"/>
              </w:rPr>
            </w:pPr>
          </w:p>
        </w:tc>
        <w:tc>
          <w:tcPr>
            <w:tcW w:w="841" w:type="dxa"/>
          </w:tcPr>
          <w:p w:rsidR="000D2FB5" w:rsidRPr="000D2FB5" w:rsidRDefault="000D2FB5" w:rsidP="000D2FB5">
            <w:pPr>
              <w:pStyle w:val="ConsPlusNormal"/>
              <w:spacing w:line="216" w:lineRule="auto"/>
              <w:rPr>
                <w:rFonts w:ascii="Times New Roman" w:hAnsi="Times New Roman" w:cs="Times New Roman"/>
              </w:rPr>
            </w:pPr>
          </w:p>
        </w:tc>
        <w:tc>
          <w:tcPr>
            <w:tcW w:w="645" w:type="dxa"/>
          </w:tcPr>
          <w:p w:rsidR="000D2FB5" w:rsidRPr="000D2FB5" w:rsidRDefault="000D2FB5" w:rsidP="000D2FB5">
            <w:pPr>
              <w:pStyle w:val="ConsPlusNormal"/>
              <w:spacing w:line="216" w:lineRule="auto"/>
              <w:rPr>
                <w:rFonts w:ascii="Times New Roman" w:hAnsi="Times New Roman" w:cs="Times New Roman"/>
              </w:rPr>
            </w:pPr>
          </w:p>
        </w:tc>
        <w:tc>
          <w:tcPr>
            <w:tcW w:w="710" w:type="dxa"/>
          </w:tcPr>
          <w:p w:rsidR="000D2FB5" w:rsidRPr="000D2FB5" w:rsidRDefault="000D2FB5" w:rsidP="000D2FB5">
            <w:pPr>
              <w:pStyle w:val="ConsPlusNormal"/>
              <w:spacing w:line="216" w:lineRule="auto"/>
              <w:rPr>
                <w:rFonts w:ascii="Times New Roman" w:hAnsi="Times New Roman" w:cs="Times New Roman"/>
              </w:rPr>
            </w:pPr>
          </w:p>
        </w:tc>
        <w:tc>
          <w:tcPr>
            <w:tcW w:w="750" w:type="dxa"/>
          </w:tcPr>
          <w:p w:rsidR="000D2FB5" w:rsidRPr="000D2FB5" w:rsidRDefault="000D2FB5" w:rsidP="000D2FB5">
            <w:pPr>
              <w:pStyle w:val="ConsPlusNormal"/>
              <w:spacing w:line="216" w:lineRule="auto"/>
              <w:rPr>
                <w:rFonts w:ascii="Times New Roman" w:hAnsi="Times New Roman" w:cs="Times New Roman"/>
              </w:rPr>
            </w:pPr>
          </w:p>
        </w:tc>
        <w:tc>
          <w:tcPr>
            <w:tcW w:w="656" w:type="dxa"/>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675" w:type="dxa"/>
            <w:vMerge/>
          </w:tcPr>
          <w:p w:rsidR="000D2FB5" w:rsidRPr="000D2FB5" w:rsidRDefault="000D2FB5" w:rsidP="000D2FB5">
            <w:pPr>
              <w:pStyle w:val="ConsPlusNormal"/>
              <w:spacing w:line="216" w:lineRule="auto"/>
              <w:rPr>
                <w:rFonts w:ascii="Times New Roman" w:hAnsi="Times New Roman" w:cs="Times New Roman"/>
              </w:rPr>
            </w:pPr>
          </w:p>
        </w:tc>
        <w:tc>
          <w:tcPr>
            <w:tcW w:w="1695" w:type="dxa"/>
            <w:vAlign w:val="bottom"/>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Итого по МО 2</w:t>
            </w:r>
          </w:p>
        </w:tc>
        <w:tc>
          <w:tcPr>
            <w:tcW w:w="884" w:type="dxa"/>
          </w:tcPr>
          <w:p w:rsidR="000D2FB5" w:rsidRPr="000D2FB5" w:rsidRDefault="000D2FB5" w:rsidP="000D2FB5">
            <w:pPr>
              <w:pStyle w:val="ConsPlusNormal"/>
              <w:spacing w:line="216" w:lineRule="auto"/>
              <w:rPr>
                <w:rFonts w:ascii="Times New Roman" w:hAnsi="Times New Roman" w:cs="Times New Roman"/>
              </w:rPr>
            </w:pPr>
          </w:p>
        </w:tc>
        <w:tc>
          <w:tcPr>
            <w:tcW w:w="585" w:type="dxa"/>
          </w:tcPr>
          <w:p w:rsidR="000D2FB5" w:rsidRPr="000D2FB5" w:rsidRDefault="000D2FB5" w:rsidP="000D2FB5">
            <w:pPr>
              <w:pStyle w:val="ConsPlusNormal"/>
              <w:spacing w:line="216" w:lineRule="auto"/>
              <w:rPr>
                <w:rFonts w:ascii="Times New Roman" w:hAnsi="Times New Roman" w:cs="Times New Roman"/>
              </w:rPr>
            </w:pPr>
          </w:p>
        </w:tc>
        <w:tc>
          <w:tcPr>
            <w:tcW w:w="766" w:type="dxa"/>
          </w:tcPr>
          <w:p w:rsidR="000D2FB5" w:rsidRPr="000D2FB5" w:rsidRDefault="000D2FB5" w:rsidP="000D2FB5">
            <w:pPr>
              <w:pStyle w:val="ConsPlusNormal"/>
              <w:spacing w:line="216" w:lineRule="auto"/>
              <w:rPr>
                <w:rFonts w:ascii="Times New Roman" w:hAnsi="Times New Roman" w:cs="Times New Roman"/>
              </w:rPr>
            </w:pPr>
          </w:p>
        </w:tc>
        <w:tc>
          <w:tcPr>
            <w:tcW w:w="630" w:type="dxa"/>
          </w:tcPr>
          <w:p w:rsidR="000D2FB5" w:rsidRPr="000D2FB5" w:rsidRDefault="000D2FB5" w:rsidP="000D2FB5">
            <w:pPr>
              <w:pStyle w:val="ConsPlusNormal"/>
              <w:spacing w:line="216" w:lineRule="auto"/>
              <w:rPr>
                <w:rFonts w:ascii="Times New Roman" w:hAnsi="Times New Roman" w:cs="Times New Roman"/>
              </w:rPr>
            </w:pPr>
          </w:p>
        </w:tc>
        <w:tc>
          <w:tcPr>
            <w:tcW w:w="680" w:type="dxa"/>
          </w:tcPr>
          <w:p w:rsidR="000D2FB5" w:rsidRPr="000D2FB5" w:rsidRDefault="000D2FB5" w:rsidP="000D2FB5">
            <w:pPr>
              <w:pStyle w:val="ConsPlusNormal"/>
              <w:spacing w:line="216" w:lineRule="auto"/>
              <w:rPr>
                <w:rFonts w:ascii="Times New Roman" w:hAnsi="Times New Roman" w:cs="Times New Roman"/>
              </w:rPr>
            </w:pPr>
          </w:p>
        </w:tc>
        <w:tc>
          <w:tcPr>
            <w:tcW w:w="907" w:type="dxa"/>
          </w:tcPr>
          <w:p w:rsidR="000D2FB5" w:rsidRPr="000D2FB5" w:rsidRDefault="000D2FB5" w:rsidP="000D2FB5">
            <w:pPr>
              <w:pStyle w:val="ConsPlusNormal"/>
              <w:spacing w:line="216" w:lineRule="auto"/>
              <w:rPr>
                <w:rFonts w:ascii="Times New Roman" w:hAnsi="Times New Roman" w:cs="Times New Roman"/>
              </w:rPr>
            </w:pPr>
          </w:p>
        </w:tc>
        <w:tc>
          <w:tcPr>
            <w:tcW w:w="1158" w:type="dxa"/>
          </w:tcPr>
          <w:p w:rsidR="000D2FB5" w:rsidRPr="000D2FB5" w:rsidRDefault="000D2FB5" w:rsidP="000D2FB5">
            <w:pPr>
              <w:pStyle w:val="ConsPlusNormal"/>
              <w:spacing w:line="216" w:lineRule="auto"/>
              <w:rPr>
                <w:rFonts w:ascii="Times New Roman" w:hAnsi="Times New Roman" w:cs="Times New Roman"/>
              </w:rPr>
            </w:pPr>
          </w:p>
        </w:tc>
        <w:tc>
          <w:tcPr>
            <w:tcW w:w="736" w:type="dxa"/>
          </w:tcPr>
          <w:p w:rsidR="000D2FB5" w:rsidRPr="000D2FB5" w:rsidRDefault="000D2FB5" w:rsidP="000D2FB5">
            <w:pPr>
              <w:pStyle w:val="ConsPlusNormal"/>
              <w:spacing w:line="216" w:lineRule="auto"/>
              <w:rPr>
                <w:rFonts w:ascii="Times New Roman" w:hAnsi="Times New Roman" w:cs="Times New Roman"/>
              </w:rPr>
            </w:pPr>
          </w:p>
        </w:tc>
        <w:tc>
          <w:tcPr>
            <w:tcW w:w="1074" w:type="dxa"/>
          </w:tcPr>
          <w:p w:rsidR="000D2FB5" w:rsidRPr="000D2FB5" w:rsidRDefault="000D2FB5" w:rsidP="000D2FB5">
            <w:pPr>
              <w:pStyle w:val="ConsPlusNormal"/>
              <w:spacing w:line="216" w:lineRule="auto"/>
              <w:rPr>
                <w:rFonts w:ascii="Times New Roman" w:hAnsi="Times New Roman" w:cs="Times New Roman"/>
              </w:rPr>
            </w:pPr>
          </w:p>
        </w:tc>
        <w:tc>
          <w:tcPr>
            <w:tcW w:w="705" w:type="dxa"/>
          </w:tcPr>
          <w:p w:rsidR="000D2FB5" w:rsidRPr="000D2FB5" w:rsidRDefault="000D2FB5" w:rsidP="000D2FB5">
            <w:pPr>
              <w:pStyle w:val="ConsPlusNormal"/>
              <w:spacing w:line="216" w:lineRule="auto"/>
              <w:rPr>
                <w:rFonts w:ascii="Times New Roman" w:hAnsi="Times New Roman" w:cs="Times New Roman"/>
              </w:rPr>
            </w:pPr>
          </w:p>
        </w:tc>
        <w:tc>
          <w:tcPr>
            <w:tcW w:w="1304" w:type="dxa"/>
          </w:tcPr>
          <w:p w:rsidR="000D2FB5" w:rsidRPr="000D2FB5" w:rsidRDefault="000D2FB5" w:rsidP="000D2FB5">
            <w:pPr>
              <w:pStyle w:val="ConsPlusNormal"/>
              <w:spacing w:line="216" w:lineRule="auto"/>
              <w:rPr>
                <w:rFonts w:ascii="Times New Roman" w:hAnsi="Times New Roman" w:cs="Times New Roman"/>
              </w:rPr>
            </w:pPr>
          </w:p>
        </w:tc>
        <w:tc>
          <w:tcPr>
            <w:tcW w:w="646"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540" w:type="dxa"/>
          </w:tcPr>
          <w:p w:rsidR="000D2FB5" w:rsidRPr="000D2FB5" w:rsidRDefault="000D2FB5" w:rsidP="000D2FB5">
            <w:pPr>
              <w:pStyle w:val="ConsPlusNormal"/>
              <w:spacing w:line="216" w:lineRule="auto"/>
              <w:rPr>
                <w:rFonts w:ascii="Times New Roman" w:hAnsi="Times New Roman" w:cs="Times New Roman"/>
              </w:rPr>
            </w:pPr>
          </w:p>
        </w:tc>
        <w:tc>
          <w:tcPr>
            <w:tcW w:w="720" w:type="dxa"/>
          </w:tcPr>
          <w:p w:rsidR="000D2FB5" w:rsidRPr="000D2FB5" w:rsidRDefault="000D2FB5" w:rsidP="000D2FB5">
            <w:pPr>
              <w:pStyle w:val="ConsPlusNormal"/>
              <w:spacing w:line="216" w:lineRule="auto"/>
              <w:rPr>
                <w:rFonts w:ascii="Times New Roman" w:hAnsi="Times New Roman" w:cs="Times New Roman"/>
              </w:rPr>
            </w:pPr>
          </w:p>
        </w:tc>
        <w:tc>
          <w:tcPr>
            <w:tcW w:w="555" w:type="dxa"/>
          </w:tcPr>
          <w:p w:rsidR="000D2FB5" w:rsidRPr="000D2FB5" w:rsidRDefault="000D2FB5" w:rsidP="000D2FB5">
            <w:pPr>
              <w:pStyle w:val="ConsPlusNormal"/>
              <w:spacing w:line="216" w:lineRule="auto"/>
              <w:rPr>
                <w:rFonts w:ascii="Times New Roman" w:hAnsi="Times New Roman" w:cs="Times New Roman"/>
              </w:rPr>
            </w:pPr>
          </w:p>
        </w:tc>
        <w:tc>
          <w:tcPr>
            <w:tcW w:w="624" w:type="dxa"/>
          </w:tcPr>
          <w:p w:rsidR="000D2FB5" w:rsidRPr="000D2FB5" w:rsidRDefault="000D2FB5" w:rsidP="000D2FB5">
            <w:pPr>
              <w:pStyle w:val="ConsPlusNormal"/>
              <w:spacing w:line="216" w:lineRule="auto"/>
              <w:rPr>
                <w:rFonts w:ascii="Times New Roman" w:hAnsi="Times New Roman" w:cs="Times New Roman"/>
              </w:rPr>
            </w:pPr>
          </w:p>
        </w:tc>
        <w:tc>
          <w:tcPr>
            <w:tcW w:w="621" w:type="dxa"/>
          </w:tcPr>
          <w:p w:rsidR="000D2FB5" w:rsidRPr="000D2FB5" w:rsidRDefault="000D2FB5" w:rsidP="000D2FB5">
            <w:pPr>
              <w:pStyle w:val="ConsPlusNormal"/>
              <w:spacing w:line="216" w:lineRule="auto"/>
              <w:rPr>
                <w:rFonts w:ascii="Times New Roman" w:hAnsi="Times New Roman" w:cs="Times New Roman"/>
              </w:rPr>
            </w:pPr>
          </w:p>
        </w:tc>
        <w:tc>
          <w:tcPr>
            <w:tcW w:w="794" w:type="dxa"/>
          </w:tcPr>
          <w:p w:rsidR="000D2FB5" w:rsidRPr="000D2FB5" w:rsidRDefault="000D2FB5" w:rsidP="000D2FB5">
            <w:pPr>
              <w:pStyle w:val="ConsPlusNormal"/>
              <w:spacing w:line="216" w:lineRule="auto"/>
              <w:rPr>
                <w:rFonts w:ascii="Times New Roman" w:hAnsi="Times New Roman" w:cs="Times New Roman"/>
              </w:rPr>
            </w:pPr>
          </w:p>
        </w:tc>
        <w:tc>
          <w:tcPr>
            <w:tcW w:w="631" w:type="dxa"/>
          </w:tcPr>
          <w:p w:rsidR="000D2FB5" w:rsidRPr="000D2FB5" w:rsidRDefault="000D2FB5" w:rsidP="000D2FB5">
            <w:pPr>
              <w:pStyle w:val="ConsPlusNormal"/>
              <w:spacing w:line="216" w:lineRule="auto"/>
              <w:rPr>
                <w:rFonts w:ascii="Times New Roman" w:hAnsi="Times New Roman" w:cs="Times New Roman"/>
              </w:rPr>
            </w:pPr>
          </w:p>
        </w:tc>
        <w:tc>
          <w:tcPr>
            <w:tcW w:w="640" w:type="dxa"/>
          </w:tcPr>
          <w:p w:rsidR="000D2FB5" w:rsidRPr="000D2FB5" w:rsidRDefault="000D2FB5" w:rsidP="000D2FB5">
            <w:pPr>
              <w:pStyle w:val="ConsPlusNormal"/>
              <w:spacing w:line="216" w:lineRule="auto"/>
              <w:rPr>
                <w:rFonts w:ascii="Times New Roman" w:hAnsi="Times New Roman" w:cs="Times New Roman"/>
              </w:rPr>
            </w:pPr>
          </w:p>
        </w:tc>
        <w:tc>
          <w:tcPr>
            <w:tcW w:w="733" w:type="dxa"/>
          </w:tcPr>
          <w:p w:rsidR="000D2FB5" w:rsidRPr="000D2FB5" w:rsidRDefault="000D2FB5" w:rsidP="000D2FB5">
            <w:pPr>
              <w:pStyle w:val="ConsPlusNormal"/>
              <w:spacing w:line="216" w:lineRule="auto"/>
              <w:rPr>
                <w:rFonts w:ascii="Times New Roman" w:hAnsi="Times New Roman" w:cs="Times New Roman"/>
              </w:rPr>
            </w:pPr>
          </w:p>
        </w:tc>
        <w:tc>
          <w:tcPr>
            <w:tcW w:w="841" w:type="dxa"/>
          </w:tcPr>
          <w:p w:rsidR="000D2FB5" w:rsidRPr="000D2FB5" w:rsidRDefault="000D2FB5" w:rsidP="000D2FB5">
            <w:pPr>
              <w:pStyle w:val="ConsPlusNormal"/>
              <w:spacing w:line="216" w:lineRule="auto"/>
              <w:rPr>
                <w:rFonts w:ascii="Times New Roman" w:hAnsi="Times New Roman" w:cs="Times New Roman"/>
              </w:rPr>
            </w:pPr>
          </w:p>
        </w:tc>
        <w:tc>
          <w:tcPr>
            <w:tcW w:w="645" w:type="dxa"/>
          </w:tcPr>
          <w:p w:rsidR="000D2FB5" w:rsidRPr="000D2FB5" w:rsidRDefault="000D2FB5" w:rsidP="000D2FB5">
            <w:pPr>
              <w:pStyle w:val="ConsPlusNormal"/>
              <w:spacing w:line="216" w:lineRule="auto"/>
              <w:rPr>
                <w:rFonts w:ascii="Times New Roman" w:hAnsi="Times New Roman" w:cs="Times New Roman"/>
              </w:rPr>
            </w:pPr>
          </w:p>
        </w:tc>
        <w:tc>
          <w:tcPr>
            <w:tcW w:w="710" w:type="dxa"/>
          </w:tcPr>
          <w:p w:rsidR="000D2FB5" w:rsidRPr="000D2FB5" w:rsidRDefault="000D2FB5" w:rsidP="000D2FB5">
            <w:pPr>
              <w:pStyle w:val="ConsPlusNormal"/>
              <w:spacing w:line="216" w:lineRule="auto"/>
              <w:rPr>
                <w:rFonts w:ascii="Times New Roman" w:hAnsi="Times New Roman" w:cs="Times New Roman"/>
              </w:rPr>
            </w:pPr>
          </w:p>
        </w:tc>
        <w:tc>
          <w:tcPr>
            <w:tcW w:w="750" w:type="dxa"/>
          </w:tcPr>
          <w:p w:rsidR="000D2FB5" w:rsidRPr="000D2FB5" w:rsidRDefault="000D2FB5" w:rsidP="000D2FB5">
            <w:pPr>
              <w:pStyle w:val="ConsPlusNormal"/>
              <w:spacing w:line="216" w:lineRule="auto"/>
              <w:rPr>
                <w:rFonts w:ascii="Times New Roman" w:hAnsi="Times New Roman" w:cs="Times New Roman"/>
              </w:rPr>
            </w:pPr>
          </w:p>
        </w:tc>
        <w:tc>
          <w:tcPr>
            <w:tcW w:w="656" w:type="dxa"/>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675" w:type="dxa"/>
            <w:vMerge w:val="restart"/>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3</w:t>
            </w:r>
          </w:p>
        </w:tc>
        <w:tc>
          <w:tcPr>
            <w:tcW w:w="1695" w:type="dxa"/>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Всего по этапу 20__ года</w:t>
            </w:r>
          </w:p>
        </w:tc>
        <w:tc>
          <w:tcPr>
            <w:tcW w:w="884" w:type="dxa"/>
          </w:tcPr>
          <w:p w:rsidR="000D2FB5" w:rsidRPr="000D2FB5" w:rsidRDefault="000D2FB5" w:rsidP="000D2FB5">
            <w:pPr>
              <w:pStyle w:val="ConsPlusNormal"/>
              <w:spacing w:line="216" w:lineRule="auto"/>
              <w:rPr>
                <w:rFonts w:ascii="Times New Roman" w:hAnsi="Times New Roman" w:cs="Times New Roman"/>
              </w:rPr>
            </w:pPr>
          </w:p>
        </w:tc>
        <w:tc>
          <w:tcPr>
            <w:tcW w:w="585" w:type="dxa"/>
          </w:tcPr>
          <w:p w:rsidR="000D2FB5" w:rsidRPr="000D2FB5" w:rsidRDefault="000D2FB5" w:rsidP="000D2FB5">
            <w:pPr>
              <w:pStyle w:val="ConsPlusNormal"/>
              <w:spacing w:line="216" w:lineRule="auto"/>
              <w:rPr>
                <w:rFonts w:ascii="Times New Roman" w:hAnsi="Times New Roman" w:cs="Times New Roman"/>
              </w:rPr>
            </w:pPr>
          </w:p>
        </w:tc>
        <w:tc>
          <w:tcPr>
            <w:tcW w:w="766" w:type="dxa"/>
          </w:tcPr>
          <w:p w:rsidR="000D2FB5" w:rsidRPr="000D2FB5" w:rsidRDefault="000D2FB5" w:rsidP="000D2FB5">
            <w:pPr>
              <w:pStyle w:val="ConsPlusNormal"/>
              <w:spacing w:line="216" w:lineRule="auto"/>
              <w:rPr>
                <w:rFonts w:ascii="Times New Roman" w:hAnsi="Times New Roman" w:cs="Times New Roman"/>
              </w:rPr>
            </w:pPr>
          </w:p>
        </w:tc>
        <w:tc>
          <w:tcPr>
            <w:tcW w:w="630" w:type="dxa"/>
          </w:tcPr>
          <w:p w:rsidR="000D2FB5" w:rsidRPr="000D2FB5" w:rsidRDefault="000D2FB5" w:rsidP="000D2FB5">
            <w:pPr>
              <w:pStyle w:val="ConsPlusNormal"/>
              <w:spacing w:line="216" w:lineRule="auto"/>
              <w:rPr>
                <w:rFonts w:ascii="Times New Roman" w:hAnsi="Times New Roman" w:cs="Times New Roman"/>
              </w:rPr>
            </w:pPr>
          </w:p>
        </w:tc>
        <w:tc>
          <w:tcPr>
            <w:tcW w:w="680" w:type="dxa"/>
          </w:tcPr>
          <w:p w:rsidR="000D2FB5" w:rsidRPr="000D2FB5" w:rsidRDefault="000D2FB5" w:rsidP="000D2FB5">
            <w:pPr>
              <w:pStyle w:val="ConsPlusNormal"/>
              <w:spacing w:line="216" w:lineRule="auto"/>
              <w:rPr>
                <w:rFonts w:ascii="Times New Roman" w:hAnsi="Times New Roman" w:cs="Times New Roman"/>
              </w:rPr>
            </w:pPr>
          </w:p>
        </w:tc>
        <w:tc>
          <w:tcPr>
            <w:tcW w:w="907" w:type="dxa"/>
          </w:tcPr>
          <w:p w:rsidR="000D2FB5" w:rsidRPr="000D2FB5" w:rsidRDefault="000D2FB5" w:rsidP="000D2FB5">
            <w:pPr>
              <w:pStyle w:val="ConsPlusNormal"/>
              <w:spacing w:line="216" w:lineRule="auto"/>
              <w:rPr>
                <w:rFonts w:ascii="Times New Roman" w:hAnsi="Times New Roman" w:cs="Times New Roman"/>
              </w:rPr>
            </w:pPr>
          </w:p>
        </w:tc>
        <w:tc>
          <w:tcPr>
            <w:tcW w:w="1158" w:type="dxa"/>
          </w:tcPr>
          <w:p w:rsidR="000D2FB5" w:rsidRPr="000D2FB5" w:rsidRDefault="000D2FB5" w:rsidP="000D2FB5">
            <w:pPr>
              <w:pStyle w:val="ConsPlusNormal"/>
              <w:spacing w:line="216" w:lineRule="auto"/>
              <w:rPr>
                <w:rFonts w:ascii="Times New Roman" w:hAnsi="Times New Roman" w:cs="Times New Roman"/>
              </w:rPr>
            </w:pPr>
          </w:p>
        </w:tc>
        <w:tc>
          <w:tcPr>
            <w:tcW w:w="736" w:type="dxa"/>
          </w:tcPr>
          <w:p w:rsidR="000D2FB5" w:rsidRPr="000D2FB5" w:rsidRDefault="000D2FB5" w:rsidP="000D2FB5">
            <w:pPr>
              <w:pStyle w:val="ConsPlusNormal"/>
              <w:spacing w:line="216" w:lineRule="auto"/>
              <w:rPr>
                <w:rFonts w:ascii="Times New Roman" w:hAnsi="Times New Roman" w:cs="Times New Roman"/>
              </w:rPr>
            </w:pPr>
          </w:p>
        </w:tc>
        <w:tc>
          <w:tcPr>
            <w:tcW w:w="1074" w:type="dxa"/>
          </w:tcPr>
          <w:p w:rsidR="000D2FB5" w:rsidRPr="000D2FB5" w:rsidRDefault="000D2FB5" w:rsidP="000D2FB5">
            <w:pPr>
              <w:pStyle w:val="ConsPlusNormal"/>
              <w:spacing w:line="216" w:lineRule="auto"/>
              <w:rPr>
                <w:rFonts w:ascii="Times New Roman" w:hAnsi="Times New Roman" w:cs="Times New Roman"/>
              </w:rPr>
            </w:pPr>
          </w:p>
        </w:tc>
        <w:tc>
          <w:tcPr>
            <w:tcW w:w="705" w:type="dxa"/>
          </w:tcPr>
          <w:p w:rsidR="000D2FB5" w:rsidRPr="000D2FB5" w:rsidRDefault="000D2FB5" w:rsidP="000D2FB5">
            <w:pPr>
              <w:pStyle w:val="ConsPlusNormal"/>
              <w:spacing w:line="216" w:lineRule="auto"/>
              <w:rPr>
                <w:rFonts w:ascii="Times New Roman" w:hAnsi="Times New Roman" w:cs="Times New Roman"/>
              </w:rPr>
            </w:pPr>
          </w:p>
        </w:tc>
        <w:tc>
          <w:tcPr>
            <w:tcW w:w="1304" w:type="dxa"/>
          </w:tcPr>
          <w:p w:rsidR="000D2FB5" w:rsidRPr="000D2FB5" w:rsidRDefault="000D2FB5" w:rsidP="000D2FB5">
            <w:pPr>
              <w:pStyle w:val="ConsPlusNormal"/>
              <w:spacing w:line="216" w:lineRule="auto"/>
              <w:rPr>
                <w:rFonts w:ascii="Times New Roman" w:hAnsi="Times New Roman" w:cs="Times New Roman"/>
              </w:rPr>
            </w:pPr>
          </w:p>
        </w:tc>
        <w:tc>
          <w:tcPr>
            <w:tcW w:w="646"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540" w:type="dxa"/>
          </w:tcPr>
          <w:p w:rsidR="000D2FB5" w:rsidRPr="000D2FB5" w:rsidRDefault="000D2FB5" w:rsidP="000D2FB5">
            <w:pPr>
              <w:pStyle w:val="ConsPlusNormal"/>
              <w:spacing w:line="216" w:lineRule="auto"/>
              <w:rPr>
                <w:rFonts w:ascii="Times New Roman" w:hAnsi="Times New Roman" w:cs="Times New Roman"/>
              </w:rPr>
            </w:pPr>
          </w:p>
        </w:tc>
        <w:tc>
          <w:tcPr>
            <w:tcW w:w="720" w:type="dxa"/>
          </w:tcPr>
          <w:p w:rsidR="000D2FB5" w:rsidRPr="000D2FB5" w:rsidRDefault="000D2FB5" w:rsidP="000D2FB5">
            <w:pPr>
              <w:pStyle w:val="ConsPlusNormal"/>
              <w:spacing w:line="216" w:lineRule="auto"/>
              <w:rPr>
                <w:rFonts w:ascii="Times New Roman" w:hAnsi="Times New Roman" w:cs="Times New Roman"/>
              </w:rPr>
            </w:pPr>
          </w:p>
        </w:tc>
        <w:tc>
          <w:tcPr>
            <w:tcW w:w="555" w:type="dxa"/>
          </w:tcPr>
          <w:p w:rsidR="000D2FB5" w:rsidRPr="000D2FB5" w:rsidRDefault="000D2FB5" w:rsidP="000D2FB5">
            <w:pPr>
              <w:pStyle w:val="ConsPlusNormal"/>
              <w:spacing w:line="216" w:lineRule="auto"/>
              <w:rPr>
                <w:rFonts w:ascii="Times New Roman" w:hAnsi="Times New Roman" w:cs="Times New Roman"/>
              </w:rPr>
            </w:pPr>
          </w:p>
        </w:tc>
        <w:tc>
          <w:tcPr>
            <w:tcW w:w="624" w:type="dxa"/>
          </w:tcPr>
          <w:p w:rsidR="000D2FB5" w:rsidRPr="000D2FB5" w:rsidRDefault="000D2FB5" w:rsidP="000D2FB5">
            <w:pPr>
              <w:pStyle w:val="ConsPlusNormal"/>
              <w:spacing w:line="216" w:lineRule="auto"/>
              <w:rPr>
                <w:rFonts w:ascii="Times New Roman" w:hAnsi="Times New Roman" w:cs="Times New Roman"/>
              </w:rPr>
            </w:pPr>
          </w:p>
        </w:tc>
        <w:tc>
          <w:tcPr>
            <w:tcW w:w="621" w:type="dxa"/>
          </w:tcPr>
          <w:p w:rsidR="000D2FB5" w:rsidRPr="000D2FB5" w:rsidRDefault="000D2FB5" w:rsidP="000D2FB5">
            <w:pPr>
              <w:pStyle w:val="ConsPlusNormal"/>
              <w:spacing w:line="216" w:lineRule="auto"/>
              <w:rPr>
                <w:rFonts w:ascii="Times New Roman" w:hAnsi="Times New Roman" w:cs="Times New Roman"/>
              </w:rPr>
            </w:pPr>
          </w:p>
        </w:tc>
        <w:tc>
          <w:tcPr>
            <w:tcW w:w="794" w:type="dxa"/>
          </w:tcPr>
          <w:p w:rsidR="000D2FB5" w:rsidRPr="000D2FB5" w:rsidRDefault="000D2FB5" w:rsidP="000D2FB5">
            <w:pPr>
              <w:pStyle w:val="ConsPlusNormal"/>
              <w:spacing w:line="216" w:lineRule="auto"/>
              <w:rPr>
                <w:rFonts w:ascii="Times New Roman" w:hAnsi="Times New Roman" w:cs="Times New Roman"/>
              </w:rPr>
            </w:pPr>
          </w:p>
        </w:tc>
        <w:tc>
          <w:tcPr>
            <w:tcW w:w="631" w:type="dxa"/>
          </w:tcPr>
          <w:p w:rsidR="000D2FB5" w:rsidRPr="000D2FB5" w:rsidRDefault="000D2FB5" w:rsidP="000D2FB5">
            <w:pPr>
              <w:pStyle w:val="ConsPlusNormal"/>
              <w:spacing w:line="216" w:lineRule="auto"/>
              <w:rPr>
                <w:rFonts w:ascii="Times New Roman" w:hAnsi="Times New Roman" w:cs="Times New Roman"/>
              </w:rPr>
            </w:pPr>
          </w:p>
        </w:tc>
        <w:tc>
          <w:tcPr>
            <w:tcW w:w="640" w:type="dxa"/>
          </w:tcPr>
          <w:p w:rsidR="000D2FB5" w:rsidRPr="000D2FB5" w:rsidRDefault="000D2FB5" w:rsidP="000D2FB5">
            <w:pPr>
              <w:pStyle w:val="ConsPlusNormal"/>
              <w:spacing w:line="216" w:lineRule="auto"/>
              <w:rPr>
                <w:rFonts w:ascii="Times New Roman" w:hAnsi="Times New Roman" w:cs="Times New Roman"/>
              </w:rPr>
            </w:pPr>
          </w:p>
        </w:tc>
        <w:tc>
          <w:tcPr>
            <w:tcW w:w="733" w:type="dxa"/>
          </w:tcPr>
          <w:p w:rsidR="000D2FB5" w:rsidRPr="000D2FB5" w:rsidRDefault="000D2FB5" w:rsidP="000D2FB5">
            <w:pPr>
              <w:pStyle w:val="ConsPlusNormal"/>
              <w:spacing w:line="216" w:lineRule="auto"/>
              <w:rPr>
                <w:rFonts w:ascii="Times New Roman" w:hAnsi="Times New Roman" w:cs="Times New Roman"/>
              </w:rPr>
            </w:pPr>
          </w:p>
        </w:tc>
        <w:tc>
          <w:tcPr>
            <w:tcW w:w="841" w:type="dxa"/>
          </w:tcPr>
          <w:p w:rsidR="000D2FB5" w:rsidRPr="000D2FB5" w:rsidRDefault="000D2FB5" w:rsidP="000D2FB5">
            <w:pPr>
              <w:pStyle w:val="ConsPlusNormal"/>
              <w:spacing w:line="216" w:lineRule="auto"/>
              <w:rPr>
                <w:rFonts w:ascii="Times New Roman" w:hAnsi="Times New Roman" w:cs="Times New Roman"/>
              </w:rPr>
            </w:pPr>
          </w:p>
        </w:tc>
        <w:tc>
          <w:tcPr>
            <w:tcW w:w="645" w:type="dxa"/>
          </w:tcPr>
          <w:p w:rsidR="000D2FB5" w:rsidRPr="000D2FB5" w:rsidRDefault="000D2FB5" w:rsidP="000D2FB5">
            <w:pPr>
              <w:pStyle w:val="ConsPlusNormal"/>
              <w:spacing w:line="216" w:lineRule="auto"/>
              <w:rPr>
                <w:rFonts w:ascii="Times New Roman" w:hAnsi="Times New Roman" w:cs="Times New Roman"/>
              </w:rPr>
            </w:pPr>
          </w:p>
        </w:tc>
        <w:tc>
          <w:tcPr>
            <w:tcW w:w="710" w:type="dxa"/>
          </w:tcPr>
          <w:p w:rsidR="000D2FB5" w:rsidRPr="000D2FB5" w:rsidRDefault="000D2FB5" w:rsidP="000D2FB5">
            <w:pPr>
              <w:pStyle w:val="ConsPlusNormal"/>
              <w:spacing w:line="216" w:lineRule="auto"/>
              <w:rPr>
                <w:rFonts w:ascii="Times New Roman" w:hAnsi="Times New Roman" w:cs="Times New Roman"/>
              </w:rPr>
            </w:pPr>
          </w:p>
        </w:tc>
        <w:tc>
          <w:tcPr>
            <w:tcW w:w="750" w:type="dxa"/>
          </w:tcPr>
          <w:p w:rsidR="000D2FB5" w:rsidRPr="000D2FB5" w:rsidRDefault="000D2FB5" w:rsidP="000D2FB5">
            <w:pPr>
              <w:pStyle w:val="ConsPlusNormal"/>
              <w:spacing w:line="216" w:lineRule="auto"/>
              <w:rPr>
                <w:rFonts w:ascii="Times New Roman" w:hAnsi="Times New Roman" w:cs="Times New Roman"/>
              </w:rPr>
            </w:pPr>
          </w:p>
        </w:tc>
        <w:tc>
          <w:tcPr>
            <w:tcW w:w="656" w:type="dxa"/>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675" w:type="dxa"/>
            <w:vMerge/>
          </w:tcPr>
          <w:p w:rsidR="000D2FB5" w:rsidRPr="000D2FB5" w:rsidRDefault="000D2FB5" w:rsidP="000D2FB5">
            <w:pPr>
              <w:pStyle w:val="ConsPlusNormal"/>
              <w:spacing w:line="216" w:lineRule="auto"/>
              <w:rPr>
                <w:rFonts w:ascii="Times New Roman" w:hAnsi="Times New Roman" w:cs="Times New Roman"/>
              </w:rPr>
            </w:pPr>
          </w:p>
        </w:tc>
        <w:tc>
          <w:tcPr>
            <w:tcW w:w="1695" w:type="dxa"/>
            <w:vAlign w:val="bottom"/>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Итого по МО 1</w:t>
            </w:r>
          </w:p>
        </w:tc>
        <w:tc>
          <w:tcPr>
            <w:tcW w:w="884" w:type="dxa"/>
          </w:tcPr>
          <w:p w:rsidR="000D2FB5" w:rsidRPr="000D2FB5" w:rsidRDefault="000D2FB5" w:rsidP="000D2FB5">
            <w:pPr>
              <w:pStyle w:val="ConsPlusNormal"/>
              <w:spacing w:line="216" w:lineRule="auto"/>
              <w:rPr>
                <w:rFonts w:ascii="Times New Roman" w:hAnsi="Times New Roman" w:cs="Times New Roman"/>
              </w:rPr>
            </w:pPr>
          </w:p>
        </w:tc>
        <w:tc>
          <w:tcPr>
            <w:tcW w:w="585" w:type="dxa"/>
          </w:tcPr>
          <w:p w:rsidR="000D2FB5" w:rsidRPr="000D2FB5" w:rsidRDefault="000D2FB5" w:rsidP="000D2FB5">
            <w:pPr>
              <w:pStyle w:val="ConsPlusNormal"/>
              <w:spacing w:line="216" w:lineRule="auto"/>
              <w:rPr>
                <w:rFonts w:ascii="Times New Roman" w:hAnsi="Times New Roman" w:cs="Times New Roman"/>
              </w:rPr>
            </w:pPr>
          </w:p>
        </w:tc>
        <w:tc>
          <w:tcPr>
            <w:tcW w:w="766" w:type="dxa"/>
          </w:tcPr>
          <w:p w:rsidR="000D2FB5" w:rsidRPr="000D2FB5" w:rsidRDefault="000D2FB5" w:rsidP="000D2FB5">
            <w:pPr>
              <w:pStyle w:val="ConsPlusNormal"/>
              <w:spacing w:line="216" w:lineRule="auto"/>
              <w:rPr>
                <w:rFonts w:ascii="Times New Roman" w:hAnsi="Times New Roman" w:cs="Times New Roman"/>
              </w:rPr>
            </w:pPr>
          </w:p>
        </w:tc>
        <w:tc>
          <w:tcPr>
            <w:tcW w:w="630" w:type="dxa"/>
          </w:tcPr>
          <w:p w:rsidR="000D2FB5" w:rsidRPr="000D2FB5" w:rsidRDefault="000D2FB5" w:rsidP="000D2FB5">
            <w:pPr>
              <w:pStyle w:val="ConsPlusNormal"/>
              <w:spacing w:line="216" w:lineRule="auto"/>
              <w:rPr>
                <w:rFonts w:ascii="Times New Roman" w:hAnsi="Times New Roman" w:cs="Times New Roman"/>
              </w:rPr>
            </w:pPr>
          </w:p>
        </w:tc>
        <w:tc>
          <w:tcPr>
            <w:tcW w:w="680" w:type="dxa"/>
          </w:tcPr>
          <w:p w:rsidR="000D2FB5" w:rsidRPr="000D2FB5" w:rsidRDefault="000D2FB5" w:rsidP="000D2FB5">
            <w:pPr>
              <w:pStyle w:val="ConsPlusNormal"/>
              <w:spacing w:line="216" w:lineRule="auto"/>
              <w:rPr>
                <w:rFonts w:ascii="Times New Roman" w:hAnsi="Times New Roman" w:cs="Times New Roman"/>
              </w:rPr>
            </w:pPr>
          </w:p>
        </w:tc>
        <w:tc>
          <w:tcPr>
            <w:tcW w:w="907" w:type="dxa"/>
          </w:tcPr>
          <w:p w:rsidR="000D2FB5" w:rsidRPr="000D2FB5" w:rsidRDefault="000D2FB5" w:rsidP="000D2FB5">
            <w:pPr>
              <w:pStyle w:val="ConsPlusNormal"/>
              <w:spacing w:line="216" w:lineRule="auto"/>
              <w:rPr>
                <w:rFonts w:ascii="Times New Roman" w:hAnsi="Times New Roman" w:cs="Times New Roman"/>
              </w:rPr>
            </w:pPr>
          </w:p>
        </w:tc>
        <w:tc>
          <w:tcPr>
            <w:tcW w:w="1158" w:type="dxa"/>
          </w:tcPr>
          <w:p w:rsidR="000D2FB5" w:rsidRPr="000D2FB5" w:rsidRDefault="000D2FB5" w:rsidP="000D2FB5">
            <w:pPr>
              <w:pStyle w:val="ConsPlusNormal"/>
              <w:spacing w:line="216" w:lineRule="auto"/>
              <w:rPr>
                <w:rFonts w:ascii="Times New Roman" w:hAnsi="Times New Roman" w:cs="Times New Roman"/>
              </w:rPr>
            </w:pPr>
          </w:p>
        </w:tc>
        <w:tc>
          <w:tcPr>
            <w:tcW w:w="736" w:type="dxa"/>
          </w:tcPr>
          <w:p w:rsidR="000D2FB5" w:rsidRPr="000D2FB5" w:rsidRDefault="000D2FB5" w:rsidP="000D2FB5">
            <w:pPr>
              <w:pStyle w:val="ConsPlusNormal"/>
              <w:spacing w:line="216" w:lineRule="auto"/>
              <w:rPr>
                <w:rFonts w:ascii="Times New Roman" w:hAnsi="Times New Roman" w:cs="Times New Roman"/>
              </w:rPr>
            </w:pPr>
          </w:p>
        </w:tc>
        <w:tc>
          <w:tcPr>
            <w:tcW w:w="1074" w:type="dxa"/>
          </w:tcPr>
          <w:p w:rsidR="000D2FB5" w:rsidRPr="000D2FB5" w:rsidRDefault="000D2FB5" w:rsidP="000D2FB5">
            <w:pPr>
              <w:pStyle w:val="ConsPlusNormal"/>
              <w:spacing w:line="216" w:lineRule="auto"/>
              <w:rPr>
                <w:rFonts w:ascii="Times New Roman" w:hAnsi="Times New Roman" w:cs="Times New Roman"/>
              </w:rPr>
            </w:pPr>
          </w:p>
        </w:tc>
        <w:tc>
          <w:tcPr>
            <w:tcW w:w="705" w:type="dxa"/>
          </w:tcPr>
          <w:p w:rsidR="000D2FB5" w:rsidRPr="000D2FB5" w:rsidRDefault="000D2FB5" w:rsidP="000D2FB5">
            <w:pPr>
              <w:pStyle w:val="ConsPlusNormal"/>
              <w:spacing w:line="216" w:lineRule="auto"/>
              <w:rPr>
                <w:rFonts w:ascii="Times New Roman" w:hAnsi="Times New Roman" w:cs="Times New Roman"/>
              </w:rPr>
            </w:pPr>
          </w:p>
        </w:tc>
        <w:tc>
          <w:tcPr>
            <w:tcW w:w="1304" w:type="dxa"/>
          </w:tcPr>
          <w:p w:rsidR="000D2FB5" w:rsidRPr="000D2FB5" w:rsidRDefault="000D2FB5" w:rsidP="000D2FB5">
            <w:pPr>
              <w:pStyle w:val="ConsPlusNormal"/>
              <w:spacing w:line="216" w:lineRule="auto"/>
              <w:rPr>
                <w:rFonts w:ascii="Times New Roman" w:hAnsi="Times New Roman" w:cs="Times New Roman"/>
              </w:rPr>
            </w:pPr>
          </w:p>
        </w:tc>
        <w:tc>
          <w:tcPr>
            <w:tcW w:w="646"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540" w:type="dxa"/>
          </w:tcPr>
          <w:p w:rsidR="000D2FB5" w:rsidRPr="000D2FB5" w:rsidRDefault="000D2FB5" w:rsidP="000D2FB5">
            <w:pPr>
              <w:pStyle w:val="ConsPlusNormal"/>
              <w:spacing w:line="216" w:lineRule="auto"/>
              <w:rPr>
                <w:rFonts w:ascii="Times New Roman" w:hAnsi="Times New Roman" w:cs="Times New Roman"/>
              </w:rPr>
            </w:pPr>
          </w:p>
        </w:tc>
        <w:tc>
          <w:tcPr>
            <w:tcW w:w="720" w:type="dxa"/>
          </w:tcPr>
          <w:p w:rsidR="000D2FB5" w:rsidRPr="000D2FB5" w:rsidRDefault="000D2FB5" w:rsidP="000D2FB5">
            <w:pPr>
              <w:pStyle w:val="ConsPlusNormal"/>
              <w:spacing w:line="216" w:lineRule="auto"/>
              <w:rPr>
                <w:rFonts w:ascii="Times New Roman" w:hAnsi="Times New Roman" w:cs="Times New Roman"/>
              </w:rPr>
            </w:pPr>
          </w:p>
        </w:tc>
        <w:tc>
          <w:tcPr>
            <w:tcW w:w="555" w:type="dxa"/>
          </w:tcPr>
          <w:p w:rsidR="000D2FB5" w:rsidRPr="000D2FB5" w:rsidRDefault="000D2FB5" w:rsidP="000D2FB5">
            <w:pPr>
              <w:pStyle w:val="ConsPlusNormal"/>
              <w:spacing w:line="216" w:lineRule="auto"/>
              <w:rPr>
                <w:rFonts w:ascii="Times New Roman" w:hAnsi="Times New Roman" w:cs="Times New Roman"/>
              </w:rPr>
            </w:pPr>
          </w:p>
        </w:tc>
        <w:tc>
          <w:tcPr>
            <w:tcW w:w="624" w:type="dxa"/>
          </w:tcPr>
          <w:p w:rsidR="000D2FB5" w:rsidRPr="000D2FB5" w:rsidRDefault="000D2FB5" w:rsidP="000D2FB5">
            <w:pPr>
              <w:pStyle w:val="ConsPlusNormal"/>
              <w:spacing w:line="216" w:lineRule="auto"/>
              <w:rPr>
                <w:rFonts w:ascii="Times New Roman" w:hAnsi="Times New Roman" w:cs="Times New Roman"/>
              </w:rPr>
            </w:pPr>
          </w:p>
        </w:tc>
        <w:tc>
          <w:tcPr>
            <w:tcW w:w="621" w:type="dxa"/>
          </w:tcPr>
          <w:p w:rsidR="000D2FB5" w:rsidRPr="000D2FB5" w:rsidRDefault="000D2FB5" w:rsidP="000D2FB5">
            <w:pPr>
              <w:pStyle w:val="ConsPlusNormal"/>
              <w:spacing w:line="216" w:lineRule="auto"/>
              <w:rPr>
                <w:rFonts w:ascii="Times New Roman" w:hAnsi="Times New Roman" w:cs="Times New Roman"/>
              </w:rPr>
            </w:pPr>
          </w:p>
        </w:tc>
        <w:tc>
          <w:tcPr>
            <w:tcW w:w="794" w:type="dxa"/>
          </w:tcPr>
          <w:p w:rsidR="000D2FB5" w:rsidRPr="000D2FB5" w:rsidRDefault="000D2FB5" w:rsidP="000D2FB5">
            <w:pPr>
              <w:pStyle w:val="ConsPlusNormal"/>
              <w:spacing w:line="216" w:lineRule="auto"/>
              <w:rPr>
                <w:rFonts w:ascii="Times New Roman" w:hAnsi="Times New Roman" w:cs="Times New Roman"/>
              </w:rPr>
            </w:pPr>
          </w:p>
        </w:tc>
        <w:tc>
          <w:tcPr>
            <w:tcW w:w="631" w:type="dxa"/>
          </w:tcPr>
          <w:p w:rsidR="000D2FB5" w:rsidRPr="000D2FB5" w:rsidRDefault="000D2FB5" w:rsidP="000D2FB5">
            <w:pPr>
              <w:pStyle w:val="ConsPlusNormal"/>
              <w:spacing w:line="216" w:lineRule="auto"/>
              <w:rPr>
                <w:rFonts w:ascii="Times New Roman" w:hAnsi="Times New Roman" w:cs="Times New Roman"/>
              </w:rPr>
            </w:pPr>
          </w:p>
        </w:tc>
        <w:tc>
          <w:tcPr>
            <w:tcW w:w="640" w:type="dxa"/>
          </w:tcPr>
          <w:p w:rsidR="000D2FB5" w:rsidRPr="000D2FB5" w:rsidRDefault="000D2FB5" w:rsidP="000D2FB5">
            <w:pPr>
              <w:pStyle w:val="ConsPlusNormal"/>
              <w:spacing w:line="216" w:lineRule="auto"/>
              <w:rPr>
                <w:rFonts w:ascii="Times New Roman" w:hAnsi="Times New Roman" w:cs="Times New Roman"/>
              </w:rPr>
            </w:pPr>
          </w:p>
        </w:tc>
        <w:tc>
          <w:tcPr>
            <w:tcW w:w="733" w:type="dxa"/>
          </w:tcPr>
          <w:p w:rsidR="000D2FB5" w:rsidRPr="000D2FB5" w:rsidRDefault="000D2FB5" w:rsidP="000D2FB5">
            <w:pPr>
              <w:pStyle w:val="ConsPlusNormal"/>
              <w:spacing w:line="216" w:lineRule="auto"/>
              <w:rPr>
                <w:rFonts w:ascii="Times New Roman" w:hAnsi="Times New Roman" w:cs="Times New Roman"/>
              </w:rPr>
            </w:pPr>
          </w:p>
        </w:tc>
        <w:tc>
          <w:tcPr>
            <w:tcW w:w="841" w:type="dxa"/>
          </w:tcPr>
          <w:p w:rsidR="000D2FB5" w:rsidRPr="000D2FB5" w:rsidRDefault="000D2FB5" w:rsidP="000D2FB5">
            <w:pPr>
              <w:pStyle w:val="ConsPlusNormal"/>
              <w:spacing w:line="216" w:lineRule="auto"/>
              <w:rPr>
                <w:rFonts w:ascii="Times New Roman" w:hAnsi="Times New Roman" w:cs="Times New Roman"/>
              </w:rPr>
            </w:pPr>
          </w:p>
        </w:tc>
        <w:tc>
          <w:tcPr>
            <w:tcW w:w="645" w:type="dxa"/>
          </w:tcPr>
          <w:p w:rsidR="000D2FB5" w:rsidRPr="000D2FB5" w:rsidRDefault="000D2FB5" w:rsidP="000D2FB5">
            <w:pPr>
              <w:pStyle w:val="ConsPlusNormal"/>
              <w:spacing w:line="216" w:lineRule="auto"/>
              <w:rPr>
                <w:rFonts w:ascii="Times New Roman" w:hAnsi="Times New Roman" w:cs="Times New Roman"/>
              </w:rPr>
            </w:pPr>
          </w:p>
        </w:tc>
        <w:tc>
          <w:tcPr>
            <w:tcW w:w="710" w:type="dxa"/>
          </w:tcPr>
          <w:p w:rsidR="000D2FB5" w:rsidRPr="000D2FB5" w:rsidRDefault="000D2FB5" w:rsidP="000D2FB5">
            <w:pPr>
              <w:pStyle w:val="ConsPlusNormal"/>
              <w:spacing w:line="216" w:lineRule="auto"/>
              <w:rPr>
                <w:rFonts w:ascii="Times New Roman" w:hAnsi="Times New Roman" w:cs="Times New Roman"/>
              </w:rPr>
            </w:pPr>
          </w:p>
        </w:tc>
        <w:tc>
          <w:tcPr>
            <w:tcW w:w="750" w:type="dxa"/>
          </w:tcPr>
          <w:p w:rsidR="000D2FB5" w:rsidRPr="000D2FB5" w:rsidRDefault="000D2FB5" w:rsidP="000D2FB5">
            <w:pPr>
              <w:pStyle w:val="ConsPlusNormal"/>
              <w:spacing w:line="216" w:lineRule="auto"/>
              <w:rPr>
                <w:rFonts w:ascii="Times New Roman" w:hAnsi="Times New Roman" w:cs="Times New Roman"/>
              </w:rPr>
            </w:pPr>
          </w:p>
        </w:tc>
        <w:tc>
          <w:tcPr>
            <w:tcW w:w="656" w:type="dxa"/>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675" w:type="dxa"/>
            <w:vMerge/>
          </w:tcPr>
          <w:p w:rsidR="000D2FB5" w:rsidRPr="000D2FB5" w:rsidRDefault="000D2FB5" w:rsidP="000D2FB5">
            <w:pPr>
              <w:pStyle w:val="ConsPlusNormal"/>
              <w:spacing w:line="216" w:lineRule="auto"/>
              <w:rPr>
                <w:rFonts w:ascii="Times New Roman" w:hAnsi="Times New Roman" w:cs="Times New Roman"/>
              </w:rPr>
            </w:pPr>
          </w:p>
        </w:tc>
        <w:tc>
          <w:tcPr>
            <w:tcW w:w="1695" w:type="dxa"/>
            <w:vAlign w:val="bottom"/>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Итого по МО 2</w:t>
            </w:r>
          </w:p>
        </w:tc>
        <w:tc>
          <w:tcPr>
            <w:tcW w:w="884" w:type="dxa"/>
          </w:tcPr>
          <w:p w:rsidR="000D2FB5" w:rsidRPr="000D2FB5" w:rsidRDefault="000D2FB5" w:rsidP="000D2FB5">
            <w:pPr>
              <w:pStyle w:val="ConsPlusNormal"/>
              <w:spacing w:line="216" w:lineRule="auto"/>
              <w:rPr>
                <w:rFonts w:ascii="Times New Roman" w:hAnsi="Times New Roman" w:cs="Times New Roman"/>
              </w:rPr>
            </w:pPr>
          </w:p>
        </w:tc>
        <w:tc>
          <w:tcPr>
            <w:tcW w:w="585" w:type="dxa"/>
          </w:tcPr>
          <w:p w:rsidR="000D2FB5" w:rsidRPr="000D2FB5" w:rsidRDefault="000D2FB5" w:rsidP="000D2FB5">
            <w:pPr>
              <w:pStyle w:val="ConsPlusNormal"/>
              <w:spacing w:line="216" w:lineRule="auto"/>
              <w:rPr>
                <w:rFonts w:ascii="Times New Roman" w:hAnsi="Times New Roman" w:cs="Times New Roman"/>
              </w:rPr>
            </w:pPr>
          </w:p>
        </w:tc>
        <w:tc>
          <w:tcPr>
            <w:tcW w:w="766" w:type="dxa"/>
          </w:tcPr>
          <w:p w:rsidR="000D2FB5" w:rsidRPr="000D2FB5" w:rsidRDefault="000D2FB5" w:rsidP="000D2FB5">
            <w:pPr>
              <w:pStyle w:val="ConsPlusNormal"/>
              <w:spacing w:line="216" w:lineRule="auto"/>
              <w:rPr>
                <w:rFonts w:ascii="Times New Roman" w:hAnsi="Times New Roman" w:cs="Times New Roman"/>
              </w:rPr>
            </w:pPr>
          </w:p>
        </w:tc>
        <w:tc>
          <w:tcPr>
            <w:tcW w:w="630" w:type="dxa"/>
          </w:tcPr>
          <w:p w:rsidR="000D2FB5" w:rsidRPr="000D2FB5" w:rsidRDefault="000D2FB5" w:rsidP="000D2FB5">
            <w:pPr>
              <w:pStyle w:val="ConsPlusNormal"/>
              <w:spacing w:line="216" w:lineRule="auto"/>
              <w:rPr>
                <w:rFonts w:ascii="Times New Roman" w:hAnsi="Times New Roman" w:cs="Times New Roman"/>
              </w:rPr>
            </w:pPr>
          </w:p>
        </w:tc>
        <w:tc>
          <w:tcPr>
            <w:tcW w:w="680" w:type="dxa"/>
          </w:tcPr>
          <w:p w:rsidR="000D2FB5" w:rsidRPr="000D2FB5" w:rsidRDefault="000D2FB5" w:rsidP="000D2FB5">
            <w:pPr>
              <w:pStyle w:val="ConsPlusNormal"/>
              <w:spacing w:line="216" w:lineRule="auto"/>
              <w:rPr>
                <w:rFonts w:ascii="Times New Roman" w:hAnsi="Times New Roman" w:cs="Times New Roman"/>
              </w:rPr>
            </w:pPr>
          </w:p>
        </w:tc>
        <w:tc>
          <w:tcPr>
            <w:tcW w:w="907" w:type="dxa"/>
          </w:tcPr>
          <w:p w:rsidR="000D2FB5" w:rsidRPr="000D2FB5" w:rsidRDefault="000D2FB5" w:rsidP="000D2FB5">
            <w:pPr>
              <w:pStyle w:val="ConsPlusNormal"/>
              <w:spacing w:line="216" w:lineRule="auto"/>
              <w:rPr>
                <w:rFonts w:ascii="Times New Roman" w:hAnsi="Times New Roman" w:cs="Times New Roman"/>
              </w:rPr>
            </w:pPr>
          </w:p>
        </w:tc>
        <w:tc>
          <w:tcPr>
            <w:tcW w:w="1158" w:type="dxa"/>
          </w:tcPr>
          <w:p w:rsidR="000D2FB5" w:rsidRPr="000D2FB5" w:rsidRDefault="000D2FB5" w:rsidP="000D2FB5">
            <w:pPr>
              <w:pStyle w:val="ConsPlusNormal"/>
              <w:spacing w:line="216" w:lineRule="auto"/>
              <w:rPr>
                <w:rFonts w:ascii="Times New Roman" w:hAnsi="Times New Roman" w:cs="Times New Roman"/>
              </w:rPr>
            </w:pPr>
          </w:p>
        </w:tc>
        <w:tc>
          <w:tcPr>
            <w:tcW w:w="736" w:type="dxa"/>
          </w:tcPr>
          <w:p w:rsidR="000D2FB5" w:rsidRPr="000D2FB5" w:rsidRDefault="000D2FB5" w:rsidP="000D2FB5">
            <w:pPr>
              <w:pStyle w:val="ConsPlusNormal"/>
              <w:spacing w:line="216" w:lineRule="auto"/>
              <w:rPr>
                <w:rFonts w:ascii="Times New Roman" w:hAnsi="Times New Roman" w:cs="Times New Roman"/>
              </w:rPr>
            </w:pPr>
          </w:p>
        </w:tc>
        <w:tc>
          <w:tcPr>
            <w:tcW w:w="1074" w:type="dxa"/>
          </w:tcPr>
          <w:p w:rsidR="000D2FB5" w:rsidRPr="000D2FB5" w:rsidRDefault="000D2FB5" w:rsidP="000D2FB5">
            <w:pPr>
              <w:pStyle w:val="ConsPlusNormal"/>
              <w:spacing w:line="216" w:lineRule="auto"/>
              <w:rPr>
                <w:rFonts w:ascii="Times New Roman" w:hAnsi="Times New Roman" w:cs="Times New Roman"/>
              </w:rPr>
            </w:pPr>
          </w:p>
        </w:tc>
        <w:tc>
          <w:tcPr>
            <w:tcW w:w="705" w:type="dxa"/>
          </w:tcPr>
          <w:p w:rsidR="000D2FB5" w:rsidRPr="000D2FB5" w:rsidRDefault="000D2FB5" w:rsidP="000D2FB5">
            <w:pPr>
              <w:pStyle w:val="ConsPlusNormal"/>
              <w:spacing w:line="216" w:lineRule="auto"/>
              <w:rPr>
                <w:rFonts w:ascii="Times New Roman" w:hAnsi="Times New Roman" w:cs="Times New Roman"/>
              </w:rPr>
            </w:pPr>
          </w:p>
        </w:tc>
        <w:tc>
          <w:tcPr>
            <w:tcW w:w="1304" w:type="dxa"/>
          </w:tcPr>
          <w:p w:rsidR="000D2FB5" w:rsidRPr="000D2FB5" w:rsidRDefault="000D2FB5" w:rsidP="000D2FB5">
            <w:pPr>
              <w:pStyle w:val="ConsPlusNormal"/>
              <w:spacing w:line="216" w:lineRule="auto"/>
              <w:rPr>
                <w:rFonts w:ascii="Times New Roman" w:hAnsi="Times New Roman" w:cs="Times New Roman"/>
              </w:rPr>
            </w:pPr>
          </w:p>
        </w:tc>
        <w:tc>
          <w:tcPr>
            <w:tcW w:w="646"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540" w:type="dxa"/>
          </w:tcPr>
          <w:p w:rsidR="000D2FB5" w:rsidRPr="000D2FB5" w:rsidRDefault="000D2FB5" w:rsidP="000D2FB5">
            <w:pPr>
              <w:pStyle w:val="ConsPlusNormal"/>
              <w:spacing w:line="216" w:lineRule="auto"/>
              <w:rPr>
                <w:rFonts w:ascii="Times New Roman" w:hAnsi="Times New Roman" w:cs="Times New Roman"/>
              </w:rPr>
            </w:pPr>
          </w:p>
        </w:tc>
        <w:tc>
          <w:tcPr>
            <w:tcW w:w="720" w:type="dxa"/>
          </w:tcPr>
          <w:p w:rsidR="000D2FB5" w:rsidRPr="000D2FB5" w:rsidRDefault="000D2FB5" w:rsidP="000D2FB5">
            <w:pPr>
              <w:pStyle w:val="ConsPlusNormal"/>
              <w:spacing w:line="216" w:lineRule="auto"/>
              <w:rPr>
                <w:rFonts w:ascii="Times New Roman" w:hAnsi="Times New Roman" w:cs="Times New Roman"/>
              </w:rPr>
            </w:pPr>
          </w:p>
        </w:tc>
        <w:tc>
          <w:tcPr>
            <w:tcW w:w="555" w:type="dxa"/>
          </w:tcPr>
          <w:p w:rsidR="000D2FB5" w:rsidRPr="000D2FB5" w:rsidRDefault="000D2FB5" w:rsidP="000D2FB5">
            <w:pPr>
              <w:pStyle w:val="ConsPlusNormal"/>
              <w:spacing w:line="216" w:lineRule="auto"/>
              <w:rPr>
                <w:rFonts w:ascii="Times New Roman" w:hAnsi="Times New Roman" w:cs="Times New Roman"/>
              </w:rPr>
            </w:pPr>
          </w:p>
        </w:tc>
        <w:tc>
          <w:tcPr>
            <w:tcW w:w="624" w:type="dxa"/>
          </w:tcPr>
          <w:p w:rsidR="000D2FB5" w:rsidRPr="000D2FB5" w:rsidRDefault="000D2FB5" w:rsidP="000D2FB5">
            <w:pPr>
              <w:pStyle w:val="ConsPlusNormal"/>
              <w:spacing w:line="216" w:lineRule="auto"/>
              <w:rPr>
                <w:rFonts w:ascii="Times New Roman" w:hAnsi="Times New Roman" w:cs="Times New Roman"/>
              </w:rPr>
            </w:pPr>
          </w:p>
        </w:tc>
        <w:tc>
          <w:tcPr>
            <w:tcW w:w="621" w:type="dxa"/>
          </w:tcPr>
          <w:p w:rsidR="000D2FB5" w:rsidRPr="000D2FB5" w:rsidRDefault="000D2FB5" w:rsidP="000D2FB5">
            <w:pPr>
              <w:pStyle w:val="ConsPlusNormal"/>
              <w:spacing w:line="216" w:lineRule="auto"/>
              <w:rPr>
                <w:rFonts w:ascii="Times New Roman" w:hAnsi="Times New Roman" w:cs="Times New Roman"/>
              </w:rPr>
            </w:pPr>
          </w:p>
        </w:tc>
        <w:tc>
          <w:tcPr>
            <w:tcW w:w="794" w:type="dxa"/>
          </w:tcPr>
          <w:p w:rsidR="000D2FB5" w:rsidRPr="000D2FB5" w:rsidRDefault="000D2FB5" w:rsidP="000D2FB5">
            <w:pPr>
              <w:pStyle w:val="ConsPlusNormal"/>
              <w:spacing w:line="216" w:lineRule="auto"/>
              <w:rPr>
                <w:rFonts w:ascii="Times New Roman" w:hAnsi="Times New Roman" w:cs="Times New Roman"/>
              </w:rPr>
            </w:pPr>
          </w:p>
        </w:tc>
        <w:tc>
          <w:tcPr>
            <w:tcW w:w="631" w:type="dxa"/>
          </w:tcPr>
          <w:p w:rsidR="000D2FB5" w:rsidRPr="000D2FB5" w:rsidRDefault="000D2FB5" w:rsidP="000D2FB5">
            <w:pPr>
              <w:pStyle w:val="ConsPlusNormal"/>
              <w:spacing w:line="216" w:lineRule="auto"/>
              <w:rPr>
                <w:rFonts w:ascii="Times New Roman" w:hAnsi="Times New Roman" w:cs="Times New Roman"/>
              </w:rPr>
            </w:pPr>
          </w:p>
        </w:tc>
        <w:tc>
          <w:tcPr>
            <w:tcW w:w="640" w:type="dxa"/>
          </w:tcPr>
          <w:p w:rsidR="000D2FB5" w:rsidRPr="000D2FB5" w:rsidRDefault="000D2FB5" w:rsidP="000D2FB5">
            <w:pPr>
              <w:pStyle w:val="ConsPlusNormal"/>
              <w:spacing w:line="216" w:lineRule="auto"/>
              <w:rPr>
                <w:rFonts w:ascii="Times New Roman" w:hAnsi="Times New Roman" w:cs="Times New Roman"/>
              </w:rPr>
            </w:pPr>
          </w:p>
        </w:tc>
        <w:tc>
          <w:tcPr>
            <w:tcW w:w="733" w:type="dxa"/>
          </w:tcPr>
          <w:p w:rsidR="000D2FB5" w:rsidRPr="000D2FB5" w:rsidRDefault="000D2FB5" w:rsidP="000D2FB5">
            <w:pPr>
              <w:pStyle w:val="ConsPlusNormal"/>
              <w:spacing w:line="216" w:lineRule="auto"/>
              <w:rPr>
                <w:rFonts w:ascii="Times New Roman" w:hAnsi="Times New Roman" w:cs="Times New Roman"/>
              </w:rPr>
            </w:pPr>
          </w:p>
        </w:tc>
        <w:tc>
          <w:tcPr>
            <w:tcW w:w="841" w:type="dxa"/>
          </w:tcPr>
          <w:p w:rsidR="000D2FB5" w:rsidRPr="000D2FB5" w:rsidRDefault="000D2FB5" w:rsidP="000D2FB5">
            <w:pPr>
              <w:pStyle w:val="ConsPlusNormal"/>
              <w:spacing w:line="216" w:lineRule="auto"/>
              <w:rPr>
                <w:rFonts w:ascii="Times New Roman" w:hAnsi="Times New Roman" w:cs="Times New Roman"/>
              </w:rPr>
            </w:pPr>
          </w:p>
        </w:tc>
        <w:tc>
          <w:tcPr>
            <w:tcW w:w="645" w:type="dxa"/>
          </w:tcPr>
          <w:p w:rsidR="000D2FB5" w:rsidRPr="000D2FB5" w:rsidRDefault="000D2FB5" w:rsidP="000D2FB5">
            <w:pPr>
              <w:pStyle w:val="ConsPlusNormal"/>
              <w:spacing w:line="216" w:lineRule="auto"/>
              <w:rPr>
                <w:rFonts w:ascii="Times New Roman" w:hAnsi="Times New Roman" w:cs="Times New Roman"/>
              </w:rPr>
            </w:pPr>
          </w:p>
        </w:tc>
        <w:tc>
          <w:tcPr>
            <w:tcW w:w="710" w:type="dxa"/>
          </w:tcPr>
          <w:p w:rsidR="000D2FB5" w:rsidRPr="000D2FB5" w:rsidRDefault="000D2FB5" w:rsidP="000D2FB5">
            <w:pPr>
              <w:pStyle w:val="ConsPlusNormal"/>
              <w:spacing w:line="216" w:lineRule="auto"/>
              <w:rPr>
                <w:rFonts w:ascii="Times New Roman" w:hAnsi="Times New Roman" w:cs="Times New Roman"/>
              </w:rPr>
            </w:pPr>
          </w:p>
        </w:tc>
        <w:tc>
          <w:tcPr>
            <w:tcW w:w="750" w:type="dxa"/>
          </w:tcPr>
          <w:p w:rsidR="000D2FB5" w:rsidRPr="000D2FB5" w:rsidRDefault="000D2FB5" w:rsidP="000D2FB5">
            <w:pPr>
              <w:pStyle w:val="ConsPlusNormal"/>
              <w:spacing w:line="216" w:lineRule="auto"/>
              <w:rPr>
                <w:rFonts w:ascii="Times New Roman" w:hAnsi="Times New Roman" w:cs="Times New Roman"/>
              </w:rPr>
            </w:pPr>
          </w:p>
        </w:tc>
        <w:tc>
          <w:tcPr>
            <w:tcW w:w="656" w:type="dxa"/>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675" w:type="dxa"/>
            <w:vMerge w:val="restart"/>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4</w:t>
            </w:r>
          </w:p>
        </w:tc>
        <w:tc>
          <w:tcPr>
            <w:tcW w:w="1695" w:type="dxa"/>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Всего по этапу 20__ года</w:t>
            </w:r>
          </w:p>
        </w:tc>
        <w:tc>
          <w:tcPr>
            <w:tcW w:w="884" w:type="dxa"/>
          </w:tcPr>
          <w:p w:rsidR="000D2FB5" w:rsidRPr="000D2FB5" w:rsidRDefault="000D2FB5" w:rsidP="000D2FB5">
            <w:pPr>
              <w:pStyle w:val="ConsPlusNormal"/>
              <w:spacing w:line="216" w:lineRule="auto"/>
              <w:rPr>
                <w:rFonts w:ascii="Times New Roman" w:hAnsi="Times New Roman" w:cs="Times New Roman"/>
              </w:rPr>
            </w:pPr>
          </w:p>
        </w:tc>
        <w:tc>
          <w:tcPr>
            <w:tcW w:w="585" w:type="dxa"/>
          </w:tcPr>
          <w:p w:rsidR="000D2FB5" w:rsidRPr="000D2FB5" w:rsidRDefault="000D2FB5" w:rsidP="000D2FB5">
            <w:pPr>
              <w:pStyle w:val="ConsPlusNormal"/>
              <w:spacing w:line="216" w:lineRule="auto"/>
              <w:rPr>
                <w:rFonts w:ascii="Times New Roman" w:hAnsi="Times New Roman" w:cs="Times New Roman"/>
              </w:rPr>
            </w:pPr>
          </w:p>
        </w:tc>
        <w:tc>
          <w:tcPr>
            <w:tcW w:w="766" w:type="dxa"/>
          </w:tcPr>
          <w:p w:rsidR="000D2FB5" w:rsidRPr="000D2FB5" w:rsidRDefault="000D2FB5" w:rsidP="000D2FB5">
            <w:pPr>
              <w:pStyle w:val="ConsPlusNormal"/>
              <w:spacing w:line="216" w:lineRule="auto"/>
              <w:rPr>
                <w:rFonts w:ascii="Times New Roman" w:hAnsi="Times New Roman" w:cs="Times New Roman"/>
              </w:rPr>
            </w:pPr>
          </w:p>
        </w:tc>
        <w:tc>
          <w:tcPr>
            <w:tcW w:w="630" w:type="dxa"/>
          </w:tcPr>
          <w:p w:rsidR="000D2FB5" w:rsidRPr="000D2FB5" w:rsidRDefault="000D2FB5" w:rsidP="000D2FB5">
            <w:pPr>
              <w:pStyle w:val="ConsPlusNormal"/>
              <w:spacing w:line="216" w:lineRule="auto"/>
              <w:rPr>
                <w:rFonts w:ascii="Times New Roman" w:hAnsi="Times New Roman" w:cs="Times New Roman"/>
              </w:rPr>
            </w:pPr>
          </w:p>
        </w:tc>
        <w:tc>
          <w:tcPr>
            <w:tcW w:w="680" w:type="dxa"/>
          </w:tcPr>
          <w:p w:rsidR="000D2FB5" w:rsidRPr="000D2FB5" w:rsidRDefault="000D2FB5" w:rsidP="000D2FB5">
            <w:pPr>
              <w:pStyle w:val="ConsPlusNormal"/>
              <w:spacing w:line="216" w:lineRule="auto"/>
              <w:rPr>
                <w:rFonts w:ascii="Times New Roman" w:hAnsi="Times New Roman" w:cs="Times New Roman"/>
              </w:rPr>
            </w:pPr>
          </w:p>
        </w:tc>
        <w:tc>
          <w:tcPr>
            <w:tcW w:w="907" w:type="dxa"/>
          </w:tcPr>
          <w:p w:rsidR="000D2FB5" w:rsidRPr="000D2FB5" w:rsidRDefault="000D2FB5" w:rsidP="000D2FB5">
            <w:pPr>
              <w:pStyle w:val="ConsPlusNormal"/>
              <w:spacing w:line="216" w:lineRule="auto"/>
              <w:rPr>
                <w:rFonts w:ascii="Times New Roman" w:hAnsi="Times New Roman" w:cs="Times New Roman"/>
              </w:rPr>
            </w:pPr>
          </w:p>
        </w:tc>
        <w:tc>
          <w:tcPr>
            <w:tcW w:w="1158" w:type="dxa"/>
          </w:tcPr>
          <w:p w:rsidR="000D2FB5" w:rsidRPr="000D2FB5" w:rsidRDefault="000D2FB5" w:rsidP="000D2FB5">
            <w:pPr>
              <w:pStyle w:val="ConsPlusNormal"/>
              <w:spacing w:line="216" w:lineRule="auto"/>
              <w:rPr>
                <w:rFonts w:ascii="Times New Roman" w:hAnsi="Times New Roman" w:cs="Times New Roman"/>
              </w:rPr>
            </w:pPr>
          </w:p>
        </w:tc>
        <w:tc>
          <w:tcPr>
            <w:tcW w:w="736" w:type="dxa"/>
          </w:tcPr>
          <w:p w:rsidR="000D2FB5" w:rsidRPr="000D2FB5" w:rsidRDefault="000D2FB5" w:rsidP="000D2FB5">
            <w:pPr>
              <w:pStyle w:val="ConsPlusNormal"/>
              <w:spacing w:line="216" w:lineRule="auto"/>
              <w:rPr>
                <w:rFonts w:ascii="Times New Roman" w:hAnsi="Times New Roman" w:cs="Times New Roman"/>
              </w:rPr>
            </w:pPr>
          </w:p>
        </w:tc>
        <w:tc>
          <w:tcPr>
            <w:tcW w:w="1074" w:type="dxa"/>
          </w:tcPr>
          <w:p w:rsidR="000D2FB5" w:rsidRPr="000D2FB5" w:rsidRDefault="000D2FB5" w:rsidP="000D2FB5">
            <w:pPr>
              <w:pStyle w:val="ConsPlusNormal"/>
              <w:spacing w:line="216" w:lineRule="auto"/>
              <w:rPr>
                <w:rFonts w:ascii="Times New Roman" w:hAnsi="Times New Roman" w:cs="Times New Roman"/>
              </w:rPr>
            </w:pPr>
          </w:p>
        </w:tc>
        <w:tc>
          <w:tcPr>
            <w:tcW w:w="705" w:type="dxa"/>
          </w:tcPr>
          <w:p w:rsidR="000D2FB5" w:rsidRPr="000D2FB5" w:rsidRDefault="000D2FB5" w:rsidP="000D2FB5">
            <w:pPr>
              <w:pStyle w:val="ConsPlusNormal"/>
              <w:spacing w:line="216" w:lineRule="auto"/>
              <w:rPr>
                <w:rFonts w:ascii="Times New Roman" w:hAnsi="Times New Roman" w:cs="Times New Roman"/>
              </w:rPr>
            </w:pPr>
          </w:p>
        </w:tc>
        <w:tc>
          <w:tcPr>
            <w:tcW w:w="1304" w:type="dxa"/>
          </w:tcPr>
          <w:p w:rsidR="000D2FB5" w:rsidRPr="000D2FB5" w:rsidRDefault="000D2FB5" w:rsidP="000D2FB5">
            <w:pPr>
              <w:pStyle w:val="ConsPlusNormal"/>
              <w:spacing w:line="216" w:lineRule="auto"/>
              <w:rPr>
                <w:rFonts w:ascii="Times New Roman" w:hAnsi="Times New Roman" w:cs="Times New Roman"/>
              </w:rPr>
            </w:pPr>
          </w:p>
        </w:tc>
        <w:tc>
          <w:tcPr>
            <w:tcW w:w="646"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540" w:type="dxa"/>
          </w:tcPr>
          <w:p w:rsidR="000D2FB5" w:rsidRPr="000D2FB5" w:rsidRDefault="000D2FB5" w:rsidP="000D2FB5">
            <w:pPr>
              <w:pStyle w:val="ConsPlusNormal"/>
              <w:spacing w:line="216" w:lineRule="auto"/>
              <w:rPr>
                <w:rFonts w:ascii="Times New Roman" w:hAnsi="Times New Roman" w:cs="Times New Roman"/>
              </w:rPr>
            </w:pPr>
          </w:p>
        </w:tc>
        <w:tc>
          <w:tcPr>
            <w:tcW w:w="720" w:type="dxa"/>
          </w:tcPr>
          <w:p w:rsidR="000D2FB5" w:rsidRPr="000D2FB5" w:rsidRDefault="000D2FB5" w:rsidP="000D2FB5">
            <w:pPr>
              <w:pStyle w:val="ConsPlusNormal"/>
              <w:spacing w:line="216" w:lineRule="auto"/>
              <w:rPr>
                <w:rFonts w:ascii="Times New Roman" w:hAnsi="Times New Roman" w:cs="Times New Roman"/>
              </w:rPr>
            </w:pPr>
          </w:p>
        </w:tc>
        <w:tc>
          <w:tcPr>
            <w:tcW w:w="555" w:type="dxa"/>
          </w:tcPr>
          <w:p w:rsidR="000D2FB5" w:rsidRPr="000D2FB5" w:rsidRDefault="000D2FB5" w:rsidP="000D2FB5">
            <w:pPr>
              <w:pStyle w:val="ConsPlusNormal"/>
              <w:spacing w:line="216" w:lineRule="auto"/>
              <w:rPr>
                <w:rFonts w:ascii="Times New Roman" w:hAnsi="Times New Roman" w:cs="Times New Roman"/>
              </w:rPr>
            </w:pPr>
          </w:p>
        </w:tc>
        <w:tc>
          <w:tcPr>
            <w:tcW w:w="624" w:type="dxa"/>
          </w:tcPr>
          <w:p w:rsidR="000D2FB5" w:rsidRPr="000D2FB5" w:rsidRDefault="000D2FB5" w:rsidP="000D2FB5">
            <w:pPr>
              <w:pStyle w:val="ConsPlusNormal"/>
              <w:spacing w:line="216" w:lineRule="auto"/>
              <w:rPr>
                <w:rFonts w:ascii="Times New Roman" w:hAnsi="Times New Roman" w:cs="Times New Roman"/>
              </w:rPr>
            </w:pPr>
          </w:p>
        </w:tc>
        <w:tc>
          <w:tcPr>
            <w:tcW w:w="621" w:type="dxa"/>
          </w:tcPr>
          <w:p w:rsidR="000D2FB5" w:rsidRPr="000D2FB5" w:rsidRDefault="000D2FB5" w:rsidP="000D2FB5">
            <w:pPr>
              <w:pStyle w:val="ConsPlusNormal"/>
              <w:spacing w:line="216" w:lineRule="auto"/>
              <w:rPr>
                <w:rFonts w:ascii="Times New Roman" w:hAnsi="Times New Roman" w:cs="Times New Roman"/>
              </w:rPr>
            </w:pPr>
          </w:p>
        </w:tc>
        <w:tc>
          <w:tcPr>
            <w:tcW w:w="794" w:type="dxa"/>
          </w:tcPr>
          <w:p w:rsidR="000D2FB5" w:rsidRPr="000D2FB5" w:rsidRDefault="000D2FB5" w:rsidP="000D2FB5">
            <w:pPr>
              <w:pStyle w:val="ConsPlusNormal"/>
              <w:spacing w:line="216" w:lineRule="auto"/>
              <w:rPr>
                <w:rFonts w:ascii="Times New Roman" w:hAnsi="Times New Roman" w:cs="Times New Roman"/>
              </w:rPr>
            </w:pPr>
          </w:p>
        </w:tc>
        <w:tc>
          <w:tcPr>
            <w:tcW w:w="631" w:type="dxa"/>
          </w:tcPr>
          <w:p w:rsidR="000D2FB5" w:rsidRPr="000D2FB5" w:rsidRDefault="000D2FB5" w:rsidP="000D2FB5">
            <w:pPr>
              <w:pStyle w:val="ConsPlusNormal"/>
              <w:spacing w:line="216" w:lineRule="auto"/>
              <w:rPr>
                <w:rFonts w:ascii="Times New Roman" w:hAnsi="Times New Roman" w:cs="Times New Roman"/>
              </w:rPr>
            </w:pPr>
          </w:p>
        </w:tc>
        <w:tc>
          <w:tcPr>
            <w:tcW w:w="640" w:type="dxa"/>
          </w:tcPr>
          <w:p w:rsidR="000D2FB5" w:rsidRPr="000D2FB5" w:rsidRDefault="000D2FB5" w:rsidP="000D2FB5">
            <w:pPr>
              <w:pStyle w:val="ConsPlusNormal"/>
              <w:spacing w:line="216" w:lineRule="auto"/>
              <w:rPr>
                <w:rFonts w:ascii="Times New Roman" w:hAnsi="Times New Roman" w:cs="Times New Roman"/>
              </w:rPr>
            </w:pPr>
          </w:p>
        </w:tc>
        <w:tc>
          <w:tcPr>
            <w:tcW w:w="733" w:type="dxa"/>
          </w:tcPr>
          <w:p w:rsidR="000D2FB5" w:rsidRPr="000D2FB5" w:rsidRDefault="000D2FB5" w:rsidP="000D2FB5">
            <w:pPr>
              <w:pStyle w:val="ConsPlusNormal"/>
              <w:spacing w:line="216" w:lineRule="auto"/>
              <w:rPr>
                <w:rFonts w:ascii="Times New Roman" w:hAnsi="Times New Roman" w:cs="Times New Roman"/>
              </w:rPr>
            </w:pPr>
          </w:p>
        </w:tc>
        <w:tc>
          <w:tcPr>
            <w:tcW w:w="841" w:type="dxa"/>
          </w:tcPr>
          <w:p w:rsidR="000D2FB5" w:rsidRPr="000D2FB5" w:rsidRDefault="000D2FB5" w:rsidP="000D2FB5">
            <w:pPr>
              <w:pStyle w:val="ConsPlusNormal"/>
              <w:spacing w:line="216" w:lineRule="auto"/>
              <w:rPr>
                <w:rFonts w:ascii="Times New Roman" w:hAnsi="Times New Roman" w:cs="Times New Roman"/>
              </w:rPr>
            </w:pPr>
          </w:p>
        </w:tc>
        <w:tc>
          <w:tcPr>
            <w:tcW w:w="645" w:type="dxa"/>
          </w:tcPr>
          <w:p w:rsidR="000D2FB5" w:rsidRPr="000D2FB5" w:rsidRDefault="000D2FB5" w:rsidP="000D2FB5">
            <w:pPr>
              <w:pStyle w:val="ConsPlusNormal"/>
              <w:spacing w:line="216" w:lineRule="auto"/>
              <w:rPr>
                <w:rFonts w:ascii="Times New Roman" w:hAnsi="Times New Roman" w:cs="Times New Roman"/>
              </w:rPr>
            </w:pPr>
          </w:p>
        </w:tc>
        <w:tc>
          <w:tcPr>
            <w:tcW w:w="710" w:type="dxa"/>
          </w:tcPr>
          <w:p w:rsidR="000D2FB5" w:rsidRPr="000D2FB5" w:rsidRDefault="000D2FB5" w:rsidP="000D2FB5">
            <w:pPr>
              <w:pStyle w:val="ConsPlusNormal"/>
              <w:spacing w:line="216" w:lineRule="auto"/>
              <w:rPr>
                <w:rFonts w:ascii="Times New Roman" w:hAnsi="Times New Roman" w:cs="Times New Roman"/>
              </w:rPr>
            </w:pPr>
          </w:p>
        </w:tc>
        <w:tc>
          <w:tcPr>
            <w:tcW w:w="750" w:type="dxa"/>
          </w:tcPr>
          <w:p w:rsidR="000D2FB5" w:rsidRPr="000D2FB5" w:rsidRDefault="000D2FB5" w:rsidP="000D2FB5">
            <w:pPr>
              <w:pStyle w:val="ConsPlusNormal"/>
              <w:spacing w:line="216" w:lineRule="auto"/>
              <w:rPr>
                <w:rFonts w:ascii="Times New Roman" w:hAnsi="Times New Roman" w:cs="Times New Roman"/>
              </w:rPr>
            </w:pPr>
          </w:p>
        </w:tc>
        <w:tc>
          <w:tcPr>
            <w:tcW w:w="656" w:type="dxa"/>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675" w:type="dxa"/>
            <w:vMerge/>
          </w:tcPr>
          <w:p w:rsidR="000D2FB5" w:rsidRPr="000D2FB5" w:rsidRDefault="000D2FB5" w:rsidP="000D2FB5">
            <w:pPr>
              <w:pStyle w:val="ConsPlusNormal"/>
              <w:spacing w:line="216" w:lineRule="auto"/>
              <w:rPr>
                <w:rFonts w:ascii="Times New Roman" w:hAnsi="Times New Roman" w:cs="Times New Roman"/>
              </w:rPr>
            </w:pPr>
          </w:p>
        </w:tc>
        <w:tc>
          <w:tcPr>
            <w:tcW w:w="1695" w:type="dxa"/>
            <w:vAlign w:val="bottom"/>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Итого по МО 1</w:t>
            </w:r>
          </w:p>
        </w:tc>
        <w:tc>
          <w:tcPr>
            <w:tcW w:w="884" w:type="dxa"/>
          </w:tcPr>
          <w:p w:rsidR="000D2FB5" w:rsidRPr="000D2FB5" w:rsidRDefault="000D2FB5" w:rsidP="000D2FB5">
            <w:pPr>
              <w:pStyle w:val="ConsPlusNormal"/>
              <w:spacing w:line="216" w:lineRule="auto"/>
              <w:rPr>
                <w:rFonts w:ascii="Times New Roman" w:hAnsi="Times New Roman" w:cs="Times New Roman"/>
              </w:rPr>
            </w:pPr>
          </w:p>
        </w:tc>
        <w:tc>
          <w:tcPr>
            <w:tcW w:w="585" w:type="dxa"/>
          </w:tcPr>
          <w:p w:rsidR="000D2FB5" w:rsidRPr="000D2FB5" w:rsidRDefault="000D2FB5" w:rsidP="000D2FB5">
            <w:pPr>
              <w:pStyle w:val="ConsPlusNormal"/>
              <w:spacing w:line="216" w:lineRule="auto"/>
              <w:rPr>
                <w:rFonts w:ascii="Times New Roman" w:hAnsi="Times New Roman" w:cs="Times New Roman"/>
              </w:rPr>
            </w:pPr>
          </w:p>
        </w:tc>
        <w:tc>
          <w:tcPr>
            <w:tcW w:w="766" w:type="dxa"/>
          </w:tcPr>
          <w:p w:rsidR="000D2FB5" w:rsidRPr="000D2FB5" w:rsidRDefault="000D2FB5" w:rsidP="000D2FB5">
            <w:pPr>
              <w:pStyle w:val="ConsPlusNormal"/>
              <w:spacing w:line="216" w:lineRule="auto"/>
              <w:rPr>
                <w:rFonts w:ascii="Times New Roman" w:hAnsi="Times New Roman" w:cs="Times New Roman"/>
              </w:rPr>
            </w:pPr>
          </w:p>
        </w:tc>
        <w:tc>
          <w:tcPr>
            <w:tcW w:w="630" w:type="dxa"/>
          </w:tcPr>
          <w:p w:rsidR="000D2FB5" w:rsidRPr="000D2FB5" w:rsidRDefault="000D2FB5" w:rsidP="000D2FB5">
            <w:pPr>
              <w:pStyle w:val="ConsPlusNormal"/>
              <w:spacing w:line="216" w:lineRule="auto"/>
              <w:rPr>
                <w:rFonts w:ascii="Times New Roman" w:hAnsi="Times New Roman" w:cs="Times New Roman"/>
              </w:rPr>
            </w:pPr>
          </w:p>
        </w:tc>
        <w:tc>
          <w:tcPr>
            <w:tcW w:w="680" w:type="dxa"/>
          </w:tcPr>
          <w:p w:rsidR="000D2FB5" w:rsidRPr="000D2FB5" w:rsidRDefault="000D2FB5" w:rsidP="000D2FB5">
            <w:pPr>
              <w:pStyle w:val="ConsPlusNormal"/>
              <w:spacing w:line="216" w:lineRule="auto"/>
              <w:rPr>
                <w:rFonts w:ascii="Times New Roman" w:hAnsi="Times New Roman" w:cs="Times New Roman"/>
              </w:rPr>
            </w:pPr>
          </w:p>
        </w:tc>
        <w:tc>
          <w:tcPr>
            <w:tcW w:w="907" w:type="dxa"/>
          </w:tcPr>
          <w:p w:rsidR="000D2FB5" w:rsidRPr="000D2FB5" w:rsidRDefault="000D2FB5" w:rsidP="000D2FB5">
            <w:pPr>
              <w:pStyle w:val="ConsPlusNormal"/>
              <w:spacing w:line="216" w:lineRule="auto"/>
              <w:rPr>
                <w:rFonts w:ascii="Times New Roman" w:hAnsi="Times New Roman" w:cs="Times New Roman"/>
              </w:rPr>
            </w:pPr>
          </w:p>
        </w:tc>
        <w:tc>
          <w:tcPr>
            <w:tcW w:w="1158" w:type="dxa"/>
          </w:tcPr>
          <w:p w:rsidR="000D2FB5" w:rsidRPr="000D2FB5" w:rsidRDefault="000D2FB5" w:rsidP="000D2FB5">
            <w:pPr>
              <w:pStyle w:val="ConsPlusNormal"/>
              <w:spacing w:line="216" w:lineRule="auto"/>
              <w:rPr>
                <w:rFonts w:ascii="Times New Roman" w:hAnsi="Times New Roman" w:cs="Times New Roman"/>
              </w:rPr>
            </w:pPr>
          </w:p>
        </w:tc>
        <w:tc>
          <w:tcPr>
            <w:tcW w:w="736" w:type="dxa"/>
          </w:tcPr>
          <w:p w:rsidR="000D2FB5" w:rsidRPr="000D2FB5" w:rsidRDefault="000D2FB5" w:rsidP="000D2FB5">
            <w:pPr>
              <w:pStyle w:val="ConsPlusNormal"/>
              <w:spacing w:line="216" w:lineRule="auto"/>
              <w:rPr>
                <w:rFonts w:ascii="Times New Roman" w:hAnsi="Times New Roman" w:cs="Times New Roman"/>
              </w:rPr>
            </w:pPr>
          </w:p>
        </w:tc>
        <w:tc>
          <w:tcPr>
            <w:tcW w:w="1074" w:type="dxa"/>
          </w:tcPr>
          <w:p w:rsidR="000D2FB5" w:rsidRPr="000D2FB5" w:rsidRDefault="000D2FB5" w:rsidP="000D2FB5">
            <w:pPr>
              <w:pStyle w:val="ConsPlusNormal"/>
              <w:spacing w:line="216" w:lineRule="auto"/>
              <w:rPr>
                <w:rFonts w:ascii="Times New Roman" w:hAnsi="Times New Roman" w:cs="Times New Roman"/>
              </w:rPr>
            </w:pPr>
          </w:p>
        </w:tc>
        <w:tc>
          <w:tcPr>
            <w:tcW w:w="705" w:type="dxa"/>
          </w:tcPr>
          <w:p w:rsidR="000D2FB5" w:rsidRPr="000D2FB5" w:rsidRDefault="000D2FB5" w:rsidP="000D2FB5">
            <w:pPr>
              <w:pStyle w:val="ConsPlusNormal"/>
              <w:spacing w:line="216" w:lineRule="auto"/>
              <w:rPr>
                <w:rFonts w:ascii="Times New Roman" w:hAnsi="Times New Roman" w:cs="Times New Roman"/>
              </w:rPr>
            </w:pPr>
          </w:p>
        </w:tc>
        <w:tc>
          <w:tcPr>
            <w:tcW w:w="1304" w:type="dxa"/>
          </w:tcPr>
          <w:p w:rsidR="000D2FB5" w:rsidRPr="000D2FB5" w:rsidRDefault="000D2FB5" w:rsidP="000D2FB5">
            <w:pPr>
              <w:pStyle w:val="ConsPlusNormal"/>
              <w:spacing w:line="216" w:lineRule="auto"/>
              <w:rPr>
                <w:rFonts w:ascii="Times New Roman" w:hAnsi="Times New Roman" w:cs="Times New Roman"/>
              </w:rPr>
            </w:pPr>
          </w:p>
        </w:tc>
        <w:tc>
          <w:tcPr>
            <w:tcW w:w="646"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540" w:type="dxa"/>
          </w:tcPr>
          <w:p w:rsidR="000D2FB5" w:rsidRPr="000D2FB5" w:rsidRDefault="000D2FB5" w:rsidP="000D2FB5">
            <w:pPr>
              <w:pStyle w:val="ConsPlusNormal"/>
              <w:spacing w:line="216" w:lineRule="auto"/>
              <w:rPr>
                <w:rFonts w:ascii="Times New Roman" w:hAnsi="Times New Roman" w:cs="Times New Roman"/>
              </w:rPr>
            </w:pPr>
          </w:p>
        </w:tc>
        <w:tc>
          <w:tcPr>
            <w:tcW w:w="720" w:type="dxa"/>
          </w:tcPr>
          <w:p w:rsidR="000D2FB5" w:rsidRPr="000D2FB5" w:rsidRDefault="000D2FB5" w:rsidP="000D2FB5">
            <w:pPr>
              <w:pStyle w:val="ConsPlusNormal"/>
              <w:spacing w:line="216" w:lineRule="auto"/>
              <w:rPr>
                <w:rFonts w:ascii="Times New Roman" w:hAnsi="Times New Roman" w:cs="Times New Roman"/>
              </w:rPr>
            </w:pPr>
          </w:p>
        </w:tc>
        <w:tc>
          <w:tcPr>
            <w:tcW w:w="555" w:type="dxa"/>
          </w:tcPr>
          <w:p w:rsidR="000D2FB5" w:rsidRPr="000D2FB5" w:rsidRDefault="000D2FB5" w:rsidP="000D2FB5">
            <w:pPr>
              <w:pStyle w:val="ConsPlusNormal"/>
              <w:spacing w:line="216" w:lineRule="auto"/>
              <w:rPr>
                <w:rFonts w:ascii="Times New Roman" w:hAnsi="Times New Roman" w:cs="Times New Roman"/>
              </w:rPr>
            </w:pPr>
          </w:p>
        </w:tc>
        <w:tc>
          <w:tcPr>
            <w:tcW w:w="624" w:type="dxa"/>
          </w:tcPr>
          <w:p w:rsidR="000D2FB5" w:rsidRPr="000D2FB5" w:rsidRDefault="000D2FB5" w:rsidP="000D2FB5">
            <w:pPr>
              <w:pStyle w:val="ConsPlusNormal"/>
              <w:spacing w:line="216" w:lineRule="auto"/>
              <w:rPr>
                <w:rFonts w:ascii="Times New Roman" w:hAnsi="Times New Roman" w:cs="Times New Roman"/>
              </w:rPr>
            </w:pPr>
          </w:p>
        </w:tc>
        <w:tc>
          <w:tcPr>
            <w:tcW w:w="1415" w:type="dxa"/>
            <w:gridSpan w:val="2"/>
          </w:tcPr>
          <w:p w:rsidR="000D2FB5" w:rsidRPr="000D2FB5" w:rsidRDefault="000D2FB5" w:rsidP="000D2FB5">
            <w:pPr>
              <w:pStyle w:val="ConsPlusNormal"/>
              <w:spacing w:line="216" w:lineRule="auto"/>
              <w:rPr>
                <w:rFonts w:ascii="Times New Roman" w:hAnsi="Times New Roman" w:cs="Times New Roman"/>
              </w:rPr>
            </w:pPr>
          </w:p>
        </w:tc>
        <w:tc>
          <w:tcPr>
            <w:tcW w:w="631" w:type="dxa"/>
          </w:tcPr>
          <w:p w:rsidR="000D2FB5" w:rsidRPr="000D2FB5" w:rsidRDefault="000D2FB5" w:rsidP="000D2FB5">
            <w:pPr>
              <w:pStyle w:val="ConsPlusNormal"/>
              <w:spacing w:line="216" w:lineRule="auto"/>
              <w:rPr>
                <w:rFonts w:ascii="Times New Roman" w:hAnsi="Times New Roman" w:cs="Times New Roman"/>
              </w:rPr>
            </w:pPr>
          </w:p>
        </w:tc>
        <w:tc>
          <w:tcPr>
            <w:tcW w:w="640" w:type="dxa"/>
          </w:tcPr>
          <w:p w:rsidR="000D2FB5" w:rsidRPr="000D2FB5" w:rsidRDefault="000D2FB5" w:rsidP="000D2FB5">
            <w:pPr>
              <w:pStyle w:val="ConsPlusNormal"/>
              <w:spacing w:line="216" w:lineRule="auto"/>
              <w:rPr>
                <w:rFonts w:ascii="Times New Roman" w:hAnsi="Times New Roman" w:cs="Times New Roman"/>
              </w:rPr>
            </w:pPr>
          </w:p>
        </w:tc>
        <w:tc>
          <w:tcPr>
            <w:tcW w:w="733" w:type="dxa"/>
          </w:tcPr>
          <w:p w:rsidR="000D2FB5" w:rsidRPr="000D2FB5" w:rsidRDefault="000D2FB5" w:rsidP="000D2FB5">
            <w:pPr>
              <w:pStyle w:val="ConsPlusNormal"/>
              <w:spacing w:line="216" w:lineRule="auto"/>
              <w:rPr>
                <w:rFonts w:ascii="Times New Roman" w:hAnsi="Times New Roman" w:cs="Times New Roman"/>
              </w:rPr>
            </w:pPr>
          </w:p>
        </w:tc>
        <w:tc>
          <w:tcPr>
            <w:tcW w:w="841" w:type="dxa"/>
          </w:tcPr>
          <w:p w:rsidR="000D2FB5" w:rsidRPr="000D2FB5" w:rsidRDefault="000D2FB5" w:rsidP="000D2FB5">
            <w:pPr>
              <w:pStyle w:val="ConsPlusNormal"/>
              <w:spacing w:line="216" w:lineRule="auto"/>
              <w:rPr>
                <w:rFonts w:ascii="Times New Roman" w:hAnsi="Times New Roman" w:cs="Times New Roman"/>
              </w:rPr>
            </w:pPr>
          </w:p>
        </w:tc>
        <w:tc>
          <w:tcPr>
            <w:tcW w:w="645" w:type="dxa"/>
          </w:tcPr>
          <w:p w:rsidR="000D2FB5" w:rsidRPr="000D2FB5" w:rsidRDefault="000D2FB5" w:rsidP="000D2FB5">
            <w:pPr>
              <w:pStyle w:val="ConsPlusNormal"/>
              <w:spacing w:line="216" w:lineRule="auto"/>
              <w:rPr>
                <w:rFonts w:ascii="Times New Roman" w:hAnsi="Times New Roman" w:cs="Times New Roman"/>
              </w:rPr>
            </w:pPr>
          </w:p>
        </w:tc>
        <w:tc>
          <w:tcPr>
            <w:tcW w:w="710" w:type="dxa"/>
          </w:tcPr>
          <w:p w:rsidR="000D2FB5" w:rsidRPr="000D2FB5" w:rsidRDefault="000D2FB5" w:rsidP="000D2FB5">
            <w:pPr>
              <w:pStyle w:val="ConsPlusNormal"/>
              <w:spacing w:line="216" w:lineRule="auto"/>
              <w:rPr>
                <w:rFonts w:ascii="Times New Roman" w:hAnsi="Times New Roman" w:cs="Times New Roman"/>
              </w:rPr>
            </w:pPr>
          </w:p>
        </w:tc>
        <w:tc>
          <w:tcPr>
            <w:tcW w:w="750" w:type="dxa"/>
          </w:tcPr>
          <w:p w:rsidR="000D2FB5" w:rsidRPr="000D2FB5" w:rsidRDefault="000D2FB5" w:rsidP="000D2FB5">
            <w:pPr>
              <w:pStyle w:val="ConsPlusNormal"/>
              <w:spacing w:line="216" w:lineRule="auto"/>
              <w:rPr>
                <w:rFonts w:ascii="Times New Roman" w:hAnsi="Times New Roman" w:cs="Times New Roman"/>
              </w:rPr>
            </w:pPr>
          </w:p>
        </w:tc>
        <w:tc>
          <w:tcPr>
            <w:tcW w:w="656" w:type="dxa"/>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675" w:type="dxa"/>
            <w:vMerge/>
          </w:tcPr>
          <w:p w:rsidR="000D2FB5" w:rsidRPr="000D2FB5" w:rsidRDefault="000D2FB5" w:rsidP="000D2FB5">
            <w:pPr>
              <w:pStyle w:val="ConsPlusNormal"/>
              <w:spacing w:line="216" w:lineRule="auto"/>
              <w:rPr>
                <w:rFonts w:ascii="Times New Roman" w:hAnsi="Times New Roman" w:cs="Times New Roman"/>
              </w:rPr>
            </w:pPr>
          </w:p>
        </w:tc>
        <w:tc>
          <w:tcPr>
            <w:tcW w:w="1695" w:type="dxa"/>
            <w:vAlign w:val="bottom"/>
          </w:tcPr>
          <w:p w:rsidR="000D2FB5" w:rsidRPr="000D2FB5" w:rsidRDefault="000D2FB5" w:rsidP="000D2FB5">
            <w:pPr>
              <w:pStyle w:val="ConsPlusNormal"/>
              <w:spacing w:line="216" w:lineRule="auto"/>
              <w:jc w:val="both"/>
              <w:rPr>
                <w:rFonts w:ascii="Times New Roman" w:hAnsi="Times New Roman" w:cs="Times New Roman"/>
              </w:rPr>
            </w:pPr>
            <w:r w:rsidRPr="000D2FB5">
              <w:rPr>
                <w:rFonts w:ascii="Times New Roman" w:hAnsi="Times New Roman" w:cs="Times New Roman"/>
              </w:rPr>
              <w:t>Итого по МО 2</w:t>
            </w:r>
          </w:p>
        </w:tc>
        <w:tc>
          <w:tcPr>
            <w:tcW w:w="884" w:type="dxa"/>
          </w:tcPr>
          <w:p w:rsidR="000D2FB5" w:rsidRPr="000D2FB5" w:rsidRDefault="000D2FB5" w:rsidP="000D2FB5">
            <w:pPr>
              <w:pStyle w:val="ConsPlusNormal"/>
              <w:spacing w:line="216" w:lineRule="auto"/>
              <w:rPr>
                <w:rFonts w:ascii="Times New Roman" w:hAnsi="Times New Roman" w:cs="Times New Roman"/>
              </w:rPr>
            </w:pPr>
          </w:p>
        </w:tc>
        <w:tc>
          <w:tcPr>
            <w:tcW w:w="585" w:type="dxa"/>
          </w:tcPr>
          <w:p w:rsidR="000D2FB5" w:rsidRPr="000D2FB5" w:rsidRDefault="000D2FB5" w:rsidP="000D2FB5">
            <w:pPr>
              <w:pStyle w:val="ConsPlusNormal"/>
              <w:spacing w:line="216" w:lineRule="auto"/>
              <w:rPr>
                <w:rFonts w:ascii="Times New Roman" w:hAnsi="Times New Roman" w:cs="Times New Roman"/>
              </w:rPr>
            </w:pPr>
          </w:p>
        </w:tc>
        <w:tc>
          <w:tcPr>
            <w:tcW w:w="766" w:type="dxa"/>
          </w:tcPr>
          <w:p w:rsidR="000D2FB5" w:rsidRPr="000D2FB5" w:rsidRDefault="000D2FB5" w:rsidP="000D2FB5">
            <w:pPr>
              <w:pStyle w:val="ConsPlusNormal"/>
              <w:spacing w:line="216" w:lineRule="auto"/>
              <w:rPr>
                <w:rFonts w:ascii="Times New Roman" w:hAnsi="Times New Roman" w:cs="Times New Roman"/>
              </w:rPr>
            </w:pPr>
          </w:p>
        </w:tc>
        <w:tc>
          <w:tcPr>
            <w:tcW w:w="630" w:type="dxa"/>
          </w:tcPr>
          <w:p w:rsidR="000D2FB5" w:rsidRPr="000D2FB5" w:rsidRDefault="000D2FB5" w:rsidP="000D2FB5">
            <w:pPr>
              <w:pStyle w:val="ConsPlusNormal"/>
              <w:spacing w:line="216" w:lineRule="auto"/>
              <w:rPr>
                <w:rFonts w:ascii="Times New Roman" w:hAnsi="Times New Roman" w:cs="Times New Roman"/>
              </w:rPr>
            </w:pPr>
          </w:p>
        </w:tc>
        <w:tc>
          <w:tcPr>
            <w:tcW w:w="680" w:type="dxa"/>
          </w:tcPr>
          <w:p w:rsidR="000D2FB5" w:rsidRPr="000D2FB5" w:rsidRDefault="000D2FB5" w:rsidP="000D2FB5">
            <w:pPr>
              <w:pStyle w:val="ConsPlusNormal"/>
              <w:spacing w:line="216" w:lineRule="auto"/>
              <w:rPr>
                <w:rFonts w:ascii="Times New Roman" w:hAnsi="Times New Roman" w:cs="Times New Roman"/>
              </w:rPr>
            </w:pPr>
          </w:p>
        </w:tc>
        <w:tc>
          <w:tcPr>
            <w:tcW w:w="907" w:type="dxa"/>
          </w:tcPr>
          <w:p w:rsidR="000D2FB5" w:rsidRPr="000D2FB5" w:rsidRDefault="000D2FB5" w:rsidP="000D2FB5">
            <w:pPr>
              <w:pStyle w:val="ConsPlusNormal"/>
              <w:spacing w:line="216" w:lineRule="auto"/>
              <w:rPr>
                <w:rFonts w:ascii="Times New Roman" w:hAnsi="Times New Roman" w:cs="Times New Roman"/>
              </w:rPr>
            </w:pPr>
          </w:p>
        </w:tc>
        <w:tc>
          <w:tcPr>
            <w:tcW w:w="1158" w:type="dxa"/>
          </w:tcPr>
          <w:p w:rsidR="000D2FB5" w:rsidRPr="000D2FB5" w:rsidRDefault="000D2FB5" w:rsidP="000D2FB5">
            <w:pPr>
              <w:pStyle w:val="ConsPlusNormal"/>
              <w:spacing w:line="216" w:lineRule="auto"/>
              <w:rPr>
                <w:rFonts w:ascii="Times New Roman" w:hAnsi="Times New Roman" w:cs="Times New Roman"/>
              </w:rPr>
            </w:pPr>
          </w:p>
        </w:tc>
        <w:tc>
          <w:tcPr>
            <w:tcW w:w="736" w:type="dxa"/>
          </w:tcPr>
          <w:p w:rsidR="000D2FB5" w:rsidRPr="000D2FB5" w:rsidRDefault="000D2FB5" w:rsidP="000D2FB5">
            <w:pPr>
              <w:pStyle w:val="ConsPlusNormal"/>
              <w:spacing w:line="216" w:lineRule="auto"/>
              <w:rPr>
                <w:rFonts w:ascii="Times New Roman" w:hAnsi="Times New Roman" w:cs="Times New Roman"/>
              </w:rPr>
            </w:pPr>
          </w:p>
        </w:tc>
        <w:tc>
          <w:tcPr>
            <w:tcW w:w="1074" w:type="dxa"/>
          </w:tcPr>
          <w:p w:rsidR="000D2FB5" w:rsidRPr="000D2FB5" w:rsidRDefault="000D2FB5" w:rsidP="000D2FB5">
            <w:pPr>
              <w:pStyle w:val="ConsPlusNormal"/>
              <w:spacing w:line="216" w:lineRule="auto"/>
              <w:rPr>
                <w:rFonts w:ascii="Times New Roman" w:hAnsi="Times New Roman" w:cs="Times New Roman"/>
              </w:rPr>
            </w:pPr>
          </w:p>
        </w:tc>
        <w:tc>
          <w:tcPr>
            <w:tcW w:w="705" w:type="dxa"/>
          </w:tcPr>
          <w:p w:rsidR="000D2FB5" w:rsidRPr="000D2FB5" w:rsidRDefault="000D2FB5" w:rsidP="000D2FB5">
            <w:pPr>
              <w:pStyle w:val="ConsPlusNormal"/>
              <w:spacing w:line="216" w:lineRule="auto"/>
              <w:rPr>
                <w:rFonts w:ascii="Times New Roman" w:hAnsi="Times New Roman" w:cs="Times New Roman"/>
              </w:rPr>
            </w:pPr>
          </w:p>
        </w:tc>
        <w:tc>
          <w:tcPr>
            <w:tcW w:w="1304" w:type="dxa"/>
          </w:tcPr>
          <w:p w:rsidR="000D2FB5" w:rsidRPr="000D2FB5" w:rsidRDefault="000D2FB5" w:rsidP="000D2FB5">
            <w:pPr>
              <w:pStyle w:val="ConsPlusNormal"/>
              <w:spacing w:line="216" w:lineRule="auto"/>
              <w:rPr>
                <w:rFonts w:ascii="Times New Roman" w:hAnsi="Times New Roman" w:cs="Times New Roman"/>
              </w:rPr>
            </w:pPr>
          </w:p>
        </w:tc>
        <w:tc>
          <w:tcPr>
            <w:tcW w:w="646"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540" w:type="dxa"/>
          </w:tcPr>
          <w:p w:rsidR="000D2FB5" w:rsidRPr="000D2FB5" w:rsidRDefault="000D2FB5" w:rsidP="000D2FB5">
            <w:pPr>
              <w:pStyle w:val="ConsPlusNormal"/>
              <w:spacing w:line="216" w:lineRule="auto"/>
              <w:rPr>
                <w:rFonts w:ascii="Times New Roman" w:hAnsi="Times New Roman" w:cs="Times New Roman"/>
              </w:rPr>
            </w:pPr>
          </w:p>
        </w:tc>
        <w:tc>
          <w:tcPr>
            <w:tcW w:w="720" w:type="dxa"/>
          </w:tcPr>
          <w:p w:rsidR="000D2FB5" w:rsidRPr="000D2FB5" w:rsidRDefault="000D2FB5" w:rsidP="000D2FB5">
            <w:pPr>
              <w:pStyle w:val="ConsPlusNormal"/>
              <w:spacing w:line="216" w:lineRule="auto"/>
              <w:rPr>
                <w:rFonts w:ascii="Times New Roman" w:hAnsi="Times New Roman" w:cs="Times New Roman"/>
              </w:rPr>
            </w:pPr>
          </w:p>
        </w:tc>
        <w:tc>
          <w:tcPr>
            <w:tcW w:w="555" w:type="dxa"/>
          </w:tcPr>
          <w:p w:rsidR="000D2FB5" w:rsidRPr="000D2FB5" w:rsidRDefault="000D2FB5" w:rsidP="000D2FB5">
            <w:pPr>
              <w:pStyle w:val="ConsPlusNormal"/>
              <w:spacing w:line="216" w:lineRule="auto"/>
              <w:rPr>
                <w:rFonts w:ascii="Times New Roman" w:hAnsi="Times New Roman" w:cs="Times New Roman"/>
              </w:rPr>
            </w:pPr>
          </w:p>
        </w:tc>
        <w:tc>
          <w:tcPr>
            <w:tcW w:w="624" w:type="dxa"/>
          </w:tcPr>
          <w:p w:rsidR="000D2FB5" w:rsidRPr="000D2FB5" w:rsidRDefault="000D2FB5" w:rsidP="000D2FB5">
            <w:pPr>
              <w:pStyle w:val="ConsPlusNormal"/>
              <w:spacing w:line="216" w:lineRule="auto"/>
              <w:rPr>
                <w:rFonts w:ascii="Times New Roman" w:hAnsi="Times New Roman" w:cs="Times New Roman"/>
              </w:rPr>
            </w:pPr>
          </w:p>
        </w:tc>
        <w:tc>
          <w:tcPr>
            <w:tcW w:w="621" w:type="dxa"/>
          </w:tcPr>
          <w:p w:rsidR="000D2FB5" w:rsidRPr="000D2FB5" w:rsidRDefault="000D2FB5" w:rsidP="000D2FB5">
            <w:pPr>
              <w:pStyle w:val="ConsPlusNormal"/>
              <w:spacing w:line="216" w:lineRule="auto"/>
              <w:rPr>
                <w:rFonts w:ascii="Times New Roman" w:hAnsi="Times New Roman" w:cs="Times New Roman"/>
              </w:rPr>
            </w:pPr>
          </w:p>
        </w:tc>
        <w:tc>
          <w:tcPr>
            <w:tcW w:w="794" w:type="dxa"/>
          </w:tcPr>
          <w:p w:rsidR="000D2FB5" w:rsidRPr="000D2FB5" w:rsidRDefault="000D2FB5" w:rsidP="000D2FB5">
            <w:pPr>
              <w:pStyle w:val="ConsPlusNormal"/>
              <w:spacing w:line="216" w:lineRule="auto"/>
              <w:rPr>
                <w:rFonts w:ascii="Times New Roman" w:hAnsi="Times New Roman" w:cs="Times New Roman"/>
              </w:rPr>
            </w:pPr>
          </w:p>
        </w:tc>
        <w:tc>
          <w:tcPr>
            <w:tcW w:w="631" w:type="dxa"/>
          </w:tcPr>
          <w:p w:rsidR="000D2FB5" w:rsidRPr="000D2FB5" w:rsidRDefault="000D2FB5" w:rsidP="000D2FB5">
            <w:pPr>
              <w:pStyle w:val="ConsPlusNormal"/>
              <w:spacing w:line="216" w:lineRule="auto"/>
              <w:rPr>
                <w:rFonts w:ascii="Times New Roman" w:hAnsi="Times New Roman" w:cs="Times New Roman"/>
              </w:rPr>
            </w:pPr>
          </w:p>
        </w:tc>
        <w:tc>
          <w:tcPr>
            <w:tcW w:w="640" w:type="dxa"/>
          </w:tcPr>
          <w:p w:rsidR="000D2FB5" w:rsidRPr="000D2FB5" w:rsidRDefault="000D2FB5" w:rsidP="000D2FB5">
            <w:pPr>
              <w:pStyle w:val="ConsPlusNormal"/>
              <w:spacing w:line="216" w:lineRule="auto"/>
              <w:rPr>
                <w:rFonts w:ascii="Times New Roman" w:hAnsi="Times New Roman" w:cs="Times New Roman"/>
              </w:rPr>
            </w:pPr>
          </w:p>
        </w:tc>
        <w:tc>
          <w:tcPr>
            <w:tcW w:w="733" w:type="dxa"/>
          </w:tcPr>
          <w:p w:rsidR="000D2FB5" w:rsidRPr="000D2FB5" w:rsidRDefault="000D2FB5" w:rsidP="000D2FB5">
            <w:pPr>
              <w:pStyle w:val="ConsPlusNormal"/>
              <w:spacing w:line="216" w:lineRule="auto"/>
              <w:rPr>
                <w:rFonts w:ascii="Times New Roman" w:hAnsi="Times New Roman" w:cs="Times New Roman"/>
              </w:rPr>
            </w:pPr>
          </w:p>
        </w:tc>
        <w:tc>
          <w:tcPr>
            <w:tcW w:w="841" w:type="dxa"/>
          </w:tcPr>
          <w:p w:rsidR="000D2FB5" w:rsidRPr="000D2FB5" w:rsidRDefault="000D2FB5" w:rsidP="000D2FB5">
            <w:pPr>
              <w:pStyle w:val="ConsPlusNormal"/>
              <w:spacing w:line="216" w:lineRule="auto"/>
              <w:rPr>
                <w:rFonts w:ascii="Times New Roman" w:hAnsi="Times New Roman" w:cs="Times New Roman"/>
              </w:rPr>
            </w:pPr>
          </w:p>
        </w:tc>
        <w:tc>
          <w:tcPr>
            <w:tcW w:w="645" w:type="dxa"/>
          </w:tcPr>
          <w:p w:rsidR="000D2FB5" w:rsidRPr="000D2FB5" w:rsidRDefault="000D2FB5" w:rsidP="000D2FB5">
            <w:pPr>
              <w:pStyle w:val="ConsPlusNormal"/>
              <w:spacing w:line="216" w:lineRule="auto"/>
              <w:rPr>
                <w:rFonts w:ascii="Times New Roman" w:hAnsi="Times New Roman" w:cs="Times New Roman"/>
              </w:rPr>
            </w:pPr>
          </w:p>
        </w:tc>
        <w:tc>
          <w:tcPr>
            <w:tcW w:w="710" w:type="dxa"/>
          </w:tcPr>
          <w:p w:rsidR="000D2FB5" w:rsidRPr="000D2FB5" w:rsidRDefault="000D2FB5" w:rsidP="000D2FB5">
            <w:pPr>
              <w:pStyle w:val="ConsPlusNormal"/>
              <w:spacing w:line="216" w:lineRule="auto"/>
              <w:rPr>
                <w:rFonts w:ascii="Times New Roman" w:hAnsi="Times New Roman" w:cs="Times New Roman"/>
              </w:rPr>
            </w:pPr>
          </w:p>
        </w:tc>
        <w:tc>
          <w:tcPr>
            <w:tcW w:w="750" w:type="dxa"/>
          </w:tcPr>
          <w:p w:rsidR="000D2FB5" w:rsidRPr="000D2FB5" w:rsidRDefault="000D2FB5" w:rsidP="000D2FB5">
            <w:pPr>
              <w:pStyle w:val="ConsPlusNormal"/>
              <w:spacing w:line="216" w:lineRule="auto"/>
              <w:rPr>
                <w:rFonts w:ascii="Times New Roman" w:hAnsi="Times New Roman" w:cs="Times New Roman"/>
              </w:rPr>
            </w:pPr>
          </w:p>
        </w:tc>
        <w:tc>
          <w:tcPr>
            <w:tcW w:w="656" w:type="dxa"/>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675" w:type="dxa"/>
            <w:vMerge w:val="restart"/>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5</w:t>
            </w:r>
          </w:p>
        </w:tc>
        <w:tc>
          <w:tcPr>
            <w:tcW w:w="1695" w:type="dxa"/>
          </w:tcPr>
          <w:p w:rsidR="000D2FB5" w:rsidRPr="000D2FB5" w:rsidRDefault="000D2FB5" w:rsidP="000D2FB5">
            <w:pPr>
              <w:pStyle w:val="ConsPlusNormal"/>
              <w:spacing w:line="216" w:lineRule="auto"/>
              <w:jc w:val="both"/>
              <w:rPr>
                <w:rFonts w:ascii="Times New Roman" w:hAnsi="Times New Roman" w:cs="Times New Roman"/>
              </w:rPr>
            </w:pPr>
            <w:r w:rsidRPr="000D2FB5">
              <w:rPr>
                <w:rFonts w:ascii="Times New Roman" w:hAnsi="Times New Roman" w:cs="Times New Roman"/>
              </w:rPr>
              <w:t>Всего по этапу 20__ года</w:t>
            </w:r>
          </w:p>
        </w:tc>
        <w:tc>
          <w:tcPr>
            <w:tcW w:w="884" w:type="dxa"/>
          </w:tcPr>
          <w:p w:rsidR="000D2FB5" w:rsidRPr="000D2FB5" w:rsidRDefault="000D2FB5" w:rsidP="000D2FB5">
            <w:pPr>
              <w:pStyle w:val="ConsPlusNormal"/>
              <w:spacing w:line="216" w:lineRule="auto"/>
              <w:rPr>
                <w:rFonts w:ascii="Times New Roman" w:hAnsi="Times New Roman" w:cs="Times New Roman"/>
              </w:rPr>
            </w:pPr>
          </w:p>
        </w:tc>
        <w:tc>
          <w:tcPr>
            <w:tcW w:w="585" w:type="dxa"/>
          </w:tcPr>
          <w:p w:rsidR="000D2FB5" w:rsidRPr="000D2FB5" w:rsidRDefault="000D2FB5" w:rsidP="000D2FB5">
            <w:pPr>
              <w:pStyle w:val="ConsPlusNormal"/>
              <w:spacing w:line="216" w:lineRule="auto"/>
              <w:rPr>
                <w:rFonts w:ascii="Times New Roman" w:hAnsi="Times New Roman" w:cs="Times New Roman"/>
              </w:rPr>
            </w:pPr>
          </w:p>
        </w:tc>
        <w:tc>
          <w:tcPr>
            <w:tcW w:w="766" w:type="dxa"/>
          </w:tcPr>
          <w:p w:rsidR="000D2FB5" w:rsidRPr="000D2FB5" w:rsidRDefault="000D2FB5" w:rsidP="000D2FB5">
            <w:pPr>
              <w:pStyle w:val="ConsPlusNormal"/>
              <w:spacing w:line="216" w:lineRule="auto"/>
              <w:rPr>
                <w:rFonts w:ascii="Times New Roman" w:hAnsi="Times New Roman" w:cs="Times New Roman"/>
              </w:rPr>
            </w:pPr>
          </w:p>
        </w:tc>
        <w:tc>
          <w:tcPr>
            <w:tcW w:w="630" w:type="dxa"/>
          </w:tcPr>
          <w:p w:rsidR="000D2FB5" w:rsidRPr="000D2FB5" w:rsidRDefault="000D2FB5" w:rsidP="000D2FB5">
            <w:pPr>
              <w:pStyle w:val="ConsPlusNormal"/>
              <w:spacing w:line="216" w:lineRule="auto"/>
              <w:rPr>
                <w:rFonts w:ascii="Times New Roman" w:hAnsi="Times New Roman" w:cs="Times New Roman"/>
              </w:rPr>
            </w:pPr>
          </w:p>
        </w:tc>
        <w:tc>
          <w:tcPr>
            <w:tcW w:w="680" w:type="dxa"/>
          </w:tcPr>
          <w:p w:rsidR="000D2FB5" w:rsidRPr="000D2FB5" w:rsidRDefault="000D2FB5" w:rsidP="000D2FB5">
            <w:pPr>
              <w:pStyle w:val="ConsPlusNormal"/>
              <w:spacing w:line="216" w:lineRule="auto"/>
              <w:rPr>
                <w:rFonts w:ascii="Times New Roman" w:hAnsi="Times New Roman" w:cs="Times New Roman"/>
              </w:rPr>
            </w:pPr>
          </w:p>
        </w:tc>
        <w:tc>
          <w:tcPr>
            <w:tcW w:w="907" w:type="dxa"/>
          </w:tcPr>
          <w:p w:rsidR="000D2FB5" w:rsidRPr="000D2FB5" w:rsidRDefault="000D2FB5" w:rsidP="000D2FB5">
            <w:pPr>
              <w:pStyle w:val="ConsPlusNormal"/>
              <w:spacing w:line="216" w:lineRule="auto"/>
              <w:rPr>
                <w:rFonts w:ascii="Times New Roman" w:hAnsi="Times New Roman" w:cs="Times New Roman"/>
              </w:rPr>
            </w:pPr>
          </w:p>
        </w:tc>
        <w:tc>
          <w:tcPr>
            <w:tcW w:w="1158" w:type="dxa"/>
          </w:tcPr>
          <w:p w:rsidR="000D2FB5" w:rsidRPr="000D2FB5" w:rsidRDefault="000D2FB5" w:rsidP="000D2FB5">
            <w:pPr>
              <w:pStyle w:val="ConsPlusNormal"/>
              <w:spacing w:line="216" w:lineRule="auto"/>
              <w:rPr>
                <w:rFonts w:ascii="Times New Roman" w:hAnsi="Times New Roman" w:cs="Times New Roman"/>
              </w:rPr>
            </w:pPr>
          </w:p>
        </w:tc>
        <w:tc>
          <w:tcPr>
            <w:tcW w:w="736" w:type="dxa"/>
          </w:tcPr>
          <w:p w:rsidR="000D2FB5" w:rsidRPr="000D2FB5" w:rsidRDefault="000D2FB5" w:rsidP="000D2FB5">
            <w:pPr>
              <w:pStyle w:val="ConsPlusNormal"/>
              <w:spacing w:line="216" w:lineRule="auto"/>
              <w:rPr>
                <w:rFonts w:ascii="Times New Roman" w:hAnsi="Times New Roman" w:cs="Times New Roman"/>
              </w:rPr>
            </w:pPr>
          </w:p>
        </w:tc>
        <w:tc>
          <w:tcPr>
            <w:tcW w:w="1074" w:type="dxa"/>
          </w:tcPr>
          <w:p w:rsidR="000D2FB5" w:rsidRPr="000D2FB5" w:rsidRDefault="000D2FB5" w:rsidP="000D2FB5">
            <w:pPr>
              <w:pStyle w:val="ConsPlusNormal"/>
              <w:spacing w:line="216" w:lineRule="auto"/>
              <w:rPr>
                <w:rFonts w:ascii="Times New Roman" w:hAnsi="Times New Roman" w:cs="Times New Roman"/>
              </w:rPr>
            </w:pPr>
          </w:p>
        </w:tc>
        <w:tc>
          <w:tcPr>
            <w:tcW w:w="705" w:type="dxa"/>
          </w:tcPr>
          <w:p w:rsidR="000D2FB5" w:rsidRPr="000D2FB5" w:rsidRDefault="000D2FB5" w:rsidP="000D2FB5">
            <w:pPr>
              <w:pStyle w:val="ConsPlusNormal"/>
              <w:spacing w:line="216" w:lineRule="auto"/>
              <w:rPr>
                <w:rFonts w:ascii="Times New Roman" w:hAnsi="Times New Roman" w:cs="Times New Roman"/>
              </w:rPr>
            </w:pPr>
          </w:p>
        </w:tc>
        <w:tc>
          <w:tcPr>
            <w:tcW w:w="1304" w:type="dxa"/>
          </w:tcPr>
          <w:p w:rsidR="000D2FB5" w:rsidRPr="000D2FB5" w:rsidRDefault="000D2FB5" w:rsidP="000D2FB5">
            <w:pPr>
              <w:pStyle w:val="ConsPlusNormal"/>
              <w:spacing w:line="216" w:lineRule="auto"/>
              <w:rPr>
                <w:rFonts w:ascii="Times New Roman" w:hAnsi="Times New Roman" w:cs="Times New Roman"/>
              </w:rPr>
            </w:pPr>
          </w:p>
        </w:tc>
        <w:tc>
          <w:tcPr>
            <w:tcW w:w="646"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540" w:type="dxa"/>
          </w:tcPr>
          <w:p w:rsidR="000D2FB5" w:rsidRPr="000D2FB5" w:rsidRDefault="000D2FB5" w:rsidP="000D2FB5">
            <w:pPr>
              <w:pStyle w:val="ConsPlusNormal"/>
              <w:spacing w:line="216" w:lineRule="auto"/>
              <w:rPr>
                <w:rFonts w:ascii="Times New Roman" w:hAnsi="Times New Roman" w:cs="Times New Roman"/>
              </w:rPr>
            </w:pPr>
          </w:p>
        </w:tc>
        <w:tc>
          <w:tcPr>
            <w:tcW w:w="720" w:type="dxa"/>
          </w:tcPr>
          <w:p w:rsidR="000D2FB5" w:rsidRPr="000D2FB5" w:rsidRDefault="000D2FB5" w:rsidP="000D2FB5">
            <w:pPr>
              <w:pStyle w:val="ConsPlusNormal"/>
              <w:spacing w:line="216" w:lineRule="auto"/>
              <w:rPr>
                <w:rFonts w:ascii="Times New Roman" w:hAnsi="Times New Roman" w:cs="Times New Roman"/>
              </w:rPr>
            </w:pPr>
          </w:p>
        </w:tc>
        <w:tc>
          <w:tcPr>
            <w:tcW w:w="555" w:type="dxa"/>
          </w:tcPr>
          <w:p w:rsidR="000D2FB5" w:rsidRPr="000D2FB5" w:rsidRDefault="000D2FB5" w:rsidP="000D2FB5">
            <w:pPr>
              <w:pStyle w:val="ConsPlusNormal"/>
              <w:spacing w:line="216" w:lineRule="auto"/>
              <w:rPr>
                <w:rFonts w:ascii="Times New Roman" w:hAnsi="Times New Roman" w:cs="Times New Roman"/>
              </w:rPr>
            </w:pPr>
          </w:p>
        </w:tc>
        <w:tc>
          <w:tcPr>
            <w:tcW w:w="624" w:type="dxa"/>
          </w:tcPr>
          <w:p w:rsidR="000D2FB5" w:rsidRPr="000D2FB5" w:rsidRDefault="000D2FB5" w:rsidP="000D2FB5">
            <w:pPr>
              <w:pStyle w:val="ConsPlusNormal"/>
              <w:spacing w:line="216" w:lineRule="auto"/>
              <w:rPr>
                <w:rFonts w:ascii="Times New Roman" w:hAnsi="Times New Roman" w:cs="Times New Roman"/>
              </w:rPr>
            </w:pPr>
          </w:p>
        </w:tc>
        <w:tc>
          <w:tcPr>
            <w:tcW w:w="621" w:type="dxa"/>
          </w:tcPr>
          <w:p w:rsidR="000D2FB5" w:rsidRPr="000D2FB5" w:rsidRDefault="000D2FB5" w:rsidP="000D2FB5">
            <w:pPr>
              <w:pStyle w:val="ConsPlusNormal"/>
              <w:spacing w:line="216" w:lineRule="auto"/>
              <w:rPr>
                <w:rFonts w:ascii="Times New Roman" w:hAnsi="Times New Roman" w:cs="Times New Roman"/>
              </w:rPr>
            </w:pPr>
          </w:p>
        </w:tc>
        <w:tc>
          <w:tcPr>
            <w:tcW w:w="794" w:type="dxa"/>
          </w:tcPr>
          <w:p w:rsidR="000D2FB5" w:rsidRPr="000D2FB5" w:rsidRDefault="000D2FB5" w:rsidP="000D2FB5">
            <w:pPr>
              <w:pStyle w:val="ConsPlusNormal"/>
              <w:spacing w:line="216" w:lineRule="auto"/>
              <w:rPr>
                <w:rFonts w:ascii="Times New Roman" w:hAnsi="Times New Roman" w:cs="Times New Roman"/>
              </w:rPr>
            </w:pPr>
          </w:p>
        </w:tc>
        <w:tc>
          <w:tcPr>
            <w:tcW w:w="631" w:type="dxa"/>
          </w:tcPr>
          <w:p w:rsidR="000D2FB5" w:rsidRPr="000D2FB5" w:rsidRDefault="000D2FB5" w:rsidP="000D2FB5">
            <w:pPr>
              <w:pStyle w:val="ConsPlusNormal"/>
              <w:spacing w:line="216" w:lineRule="auto"/>
              <w:rPr>
                <w:rFonts w:ascii="Times New Roman" w:hAnsi="Times New Roman" w:cs="Times New Roman"/>
              </w:rPr>
            </w:pPr>
          </w:p>
        </w:tc>
        <w:tc>
          <w:tcPr>
            <w:tcW w:w="640" w:type="dxa"/>
          </w:tcPr>
          <w:p w:rsidR="000D2FB5" w:rsidRPr="000D2FB5" w:rsidRDefault="000D2FB5" w:rsidP="000D2FB5">
            <w:pPr>
              <w:pStyle w:val="ConsPlusNormal"/>
              <w:spacing w:line="216" w:lineRule="auto"/>
              <w:rPr>
                <w:rFonts w:ascii="Times New Roman" w:hAnsi="Times New Roman" w:cs="Times New Roman"/>
              </w:rPr>
            </w:pPr>
          </w:p>
        </w:tc>
        <w:tc>
          <w:tcPr>
            <w:tcW w:w="733" w:type="dxa"/>
          </w:tcPr>
          <w:p w:rsidR="000D2FB5" w:rsidRPr="000D2FB5" w:rsidRDefault="000D2FB5" w:rsidP="000D2FB5">
            <w:pPr>
              <w:pStyle w:val="ConsPlusNormal"/>
              <w:spacing w:line="216" w:lineRule="auto"/>
              <w:rPr>
                <w:rFonts w:ascii="Times New Roman" w:hAnsi="Times New Roman" w:cs="Times New Roman"/>
              </w:rPr>
            </w:pPr>
          </w:p>
        </w:tc>
        <w:tc>
          <w:tcPr>
            <w:tcW w:w="841" w:type="dxa"/>
          </w:tcPr>
          <w:p w:rsidR="000D2FB5" w:rsidRPr="000D2FB5" w:rsidRDefault="000D2FB5" w:rsidP="000D2FB5">
            <w:pPr>
              <w:pStyle w:val="ConsPlusNormal"/>
              <w:spacing w:line="216" w:lineRule="auto"/>
              <w:rPr>
                <w:rFonts w:ascii="Times New Roman" w:hAnsi="Times New Roman" w:cs="Times New Roman"/>
              </w:rPr>
            </w:pPr>
          </w:p>
        </w:tc>
        <w:tc>
          <w:tcPr>
            <w:tcW w:w="645" w:type="dxa"/>
          </w:tcPr>
          <w:p w:rsidR="000D2FB5" w:rsidRPr="000D2FB5" w:rsidRDefault="000D2FB5" w:rsidP="000D2FB5">
            <w:pPr>
              <w:pStyle w:val="ConsPlusNormal"/>
              <w:spacing w:line="216" w:lineRule="auto"/>
              <w:rPr>
                <w:rFonts w:ascii="Times New Roman" w:hAnsi="Times New Roman" w:cs="Times New Roman"/>
              </w:rPr>
            </w:pPr>
          </w:p>
        </w:tc>
        <w:tc>
          <w:tcPr>
            <w:tcW w:w="710" w:type="dxa"/>
          </w:tcPr>
          <w:p w:rsidR="000D2FB5" w:rsidRPr="000D2FB5" w:rsidRDefault="000D2FB5" w:rsidP="000D2FB5">
            <w:pPr>
              <w:pStyle w:val="ConsPlusNormal"/>
              <w:spacing w:line="216" w:lineRule="auto"/>
              <w:rPr>
                <w:rFonts w:ascii="Times New Roman" w:hAnsi="Times New Roman" w:cs="Times New Roman"/>
              </w:rPr>
            </w:pPr>
          </w:p>
        </w:tc>
        <w:tc>
          <w:tcPr>
            <w:tcW w:w="750" w:type="dxa"/>
          </w:tcPr>
          <w:p w:rsidR="000D2FB5" w:rsidRPr="000D2FB5" w:rsidRDefault="000D2FB5" w:rsidP="000D2FB5">
            <w:pPr>
              <w:pStyle w:val="ConsPlusNormal"/>
              <w:spacing w:line="216" w:lineRule="auto"/>
              <w:rPr>
                <w:rFonts w:ascii="Times New Roman" w:hAnsi="Times New Roman" w:cs="Times New Roman"/>
              </w:rPr>
            </w:pPr>
          </w:p>
        </w:tc>
        <w:tc>
          <w:tcPr>
            <w:tcW w:w="656" w:type="dxa"/>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675" w:type="dxa"/>
            <w:vMerge/>
          </w:tcPr>
          <w:p w:rsidR="000D2FB5" w:rsidRPr="000D2FB5" w:rsidRDefault="000D2FB5" w:rsidP="000D2FB5">
            <w:pPr>
              <w:pStyle w:val="ConsPlusNormal"/>
              <w:spacing w:line="216" w:lineRule="auto"/>
              <w:rPr>
                <w:rFonts w:ascii="Times New Roman" w:hAnsi="Times New Roman" w:cs="Times New Roman"/>
              </w:rPr>
            </w:pPr>
          </w:p>
        </w:tc>
        <w:tc>
          <w:tcPr>
            <w:tcW w:w="1695" w:type="dxa"/>
            <w:vAlign w:val="bottom"/>
          </w:tcPr>
          <w:p w:rsidR="000D2FB5" w:rsidRPr="000D2FB5" w:rsidRDefault="000D2FB5" w:rsidP="000D2FB5">
            <w:pPr>
              <w:pStyle w:val="ConsPlusNormal"/>
              <w:spacing w:line="216" w:lineRule="auto"/>
              <w:jc w:val="both"/>
              <w:rPr>
                <w:rFonts w:ascii="Times New Roman" w:hAnsi="Times New Roman" w:cs="Times New Roman"/>
              </w:rPr>
            </w:pPr>
            <w:r w:rsidRPr="000D2FB5">
              <w:rPr>
                <w:rFonts w:ascii="Times New Roman" w:hAnsi="Times New Roman" w:cs="Times New Roman"/>
              </w:rPr>
              <w:t>Итого по МО 1</w:t>
            </w:r>
          </w:p>
        </w:tc>
        <w:tc>
          <w:tcPr>
            <w:tcW w:w="884" w:type="dxa"/>
          </w:tcPr>
          <w:p w:rsidR="000D2FB5" w:rsidRPr="000D2FB5" w:rsidRDefault="000D2FB5" w:rsidP="000D2FB5">
            <w:pPr>
              <w:pStyle w:val="ConsPlusNormal"/>
              <w:spacing w:line="216" w:lineRule="auto"/>
              <w:rPr>
                <w:rFonts w:ascii="Times New Roman" w:hAnsi="Times New Roman" w:cs="Times New Roman"/>
              </w:rPr>
            </w:pPr>
          </w:p>
        </w:tc>
        <w:tc>
          <w:tcPr>
            <w:tcW w:w="585" w:type="dxa"/>
          </w:tcPr>
          <w:p w:rsidR="000D2FB5" w:rsidRPr="000D2FB5" w:rsidRDefault="000D2FB5" w:rsidP="000D2FB5">
            <w:pPr>
              <w:pStyle w:val="ConsPlusNormal"/>
              <w:spacing w:line="216" w:lineRule="auto"/>
              <w:rPr>
                <w:rFonts w:ascii="Times New Roman" w:hAnsi="Times New Roman" w:cs="Times New Roman"/>
              </w:rPr>
            </w:pPr>
          </w:p>
        </w:tc>
        <w:tc>
          <w:tcPr>
            <w:tcW w:w="766" w:type="dxa"/>
          </w:tcPr>
          <w:p w:rsidR="000D2FB5" w:rsidRPr="000D2FB5" w:rsidRDefault="000D2FB5" w:rsidP="000D2FB5">
            <w:pPr>
              <w:pStyle w:val="ConsPlusNormal"/>
              <w:spacing w:line="216" w:lineRule="auto"/>
              <w:rPr>
                <w:rFonts w:ascii="Times New Roman" w:hAnsi="Times New Roman" w:cs="Times New Roman"/>
              </w:rPr>
            </w:pPr>
          </w:p>
        </w:tc>
        <w:tc>
          <w:tcPr>
            <w:tcW w:w="630" w:type="dxa"/>
          </w:tcPr>
          <w:p w:rsidR="000D2FB5" w:rsidRPr="000D2FB5" w:rsidRDefault="000D2FB5" w:rsidP="000D2FB5">
            <w:pPr>
              <w:pStyle w:val="ConsPlusNormal"/>
              <w:spacing w:line="216" w:lineRule="auto"/>
              <w:rPr>
                <w:rFonts w:ascii="Times New Roman" w:hAnsi="Times New Roman" w:cs="Times New Roman"/>
              </w:rPr>
            </w:pPr>
          </w:p>
        </w:tc>
        <w:tc>
          <w:tcPr>
            <w:tcW w:w="680" w:type="dxa"/>
          </w:tcPr>
          <w:p w:rsidR="000D2FB5" w:rsidRPr="000D2FB5" w:rsidRDefault="000D2FB5" w:rsidP="000D2FB5">
            <w:pPr>
              <w:pStyle w:val="ConsPlusNormal"/>
              <w:spacing w:line="216" w:lineRule="auto"/>
              <w:rPr>
                <w:rFonts w:ascii="Times New Roman" w:hAnsi="Times New Roman" w:cs="Times New Roman"/>
              </w:rPr>
            </w:pPr>
          </w:p>
        </w:tc>
        <w:tc>
          <w:tcPr>
            <w:tcW w:w="907" w:type="dxa"/>
          </w:tcPr>
          <w:p w:rsidR="000D2FB5" w:rsidRPr="000D2FB5" w:rsidRDefault="000D2FB5" w:rsidP="000D2FB5">
            <w:pPr>
              <w:pStyle w:val="ConsPlusNormal"/>
              <w:spacing w:line="216" w:lineRule="auto"/>
              <w:rPr>
                <w:rFonts w:ascii="Times New Roman" w:hAnsi="Times New Roman" w:cs="Times New Roman"/>
              </w:rPr>
            </w:pPr>
          </w:p>
        </w:tc>
        <w:tc>
          <w:tcPr>
            <w:tcW w:w="1158" w:type="dxa"/>
          </w:tcPr>
          <w:p w:rsidR="000D2FB5" w:rsidRPr="000D2FB5" w:rsidRDefault="000D2FB5" w:rsidP="000D2FB5">
            <w:pPr>
              <w:pStyle w:val="ConsPlusNormal"/>
              <w:spacing w:line="216" w:lineRule="auto"/>
              <w:rPr>
                <w:rFonts w:ascii="Times New Roman" w:hAnsi="Times New Roman" w:cs="Times New Roman"/>
              </w:rPr>
            </w:pPr>
          </w:p>
        </w:tc>
        <w:tc>
          <w:tcPr>
            <w:tcW w:w="736" w:type="dxa"/>
          </w:tcPr>
          <w:p w:rsidR="000D2FB5" w:rsidRPr="000D2FB5" w:rsidRDefault="000D2FB5" w:rsidP="000D2FB5">
            <w:pPr>
              <w:pStyle w:val="ConsPlusNormal"/>
              <w:spacing w:line="216" w:lineRule="auto"/>
              <w:rPr>
                <w:rFonts w:ascii="Times New Roman" w:hAnsi="Times New Roman" w:cs="Times New Roman"/>
              </w:rPr>
            </w:pPr>
          </w:p>
        </w:tc>
        <w:tc>
          <w:tcPr>
            <w:tcW w:w="1074" w:type="dxa"/>
          </w:tcPr>
          <w:p w:rsidR="000D2FB5" w:rsidRPr="000D2FB5" w:rsidRDefault="000D2FB5" w:rsidP="000D2FB5">
            <w:pPr>
              <w:pStyle w:val="ConsPlusNormal"/>
              <w:spacing w:line="216" w:lineRule="auto"/>
              <w:rPr>
                <w:rFonts w:ascii="Times New Roman" w:hAnsi="Times New Roman" w:cs="Times New Roman"/>
              </w:rPr>
            </w:pPr>
          </w:p>
        </w:tc>
        <w:tc>
          <w:tcPr>
            <w:tcW w:w="705" w:type="dxa"/>
          </w:tcPr>
          <w:p w:rsidR="000D2FB5" w:rsidRPr="000D2FB5" w:rsidRDefault="000D2FB5" w:rsidP="000D2FB5">
            <w:pPr>
              <w:pStyle w:val="ConsPlusNormal"/>
              <w:spacing w:line="216" w:lineRule="auto"/>
              <w:rPr>
                <w:rFonts w:ascii="Times New Roman" w:hAnsi="Times New Roman" w:cs="Times New Roman"/>
              </w:rPr>
            </w:pPr>
          </w:p>
        </w:tc>
        <w:tc>
          <w:tcPr>
            <w:tcW w:w="1304" w:type="dxa"/>
          </w:tcPr>
          <w:p w:rsidR="000D2FB5" w:rsidRPr="000D2FB5" w:rsidRDefault="000D2FB5" w:rsidP="000D2FB5">
            <w:pPr>
              <w:pStyle w:val="ConsPlusNormal"/>
              <w:spacing w:line="216" w:lineRule="auto"/>
              <w:rPr>
                <w:rFonts w:ascii="Times New Roman" w:hAnsi="Times New Roman" w:cs="Times New Roman"/>
              </w:rPr>
            </w:pPr>
          </w:p>
        </w:tc>
        <w:tc>
          <w:tcPr>
            <w:tcW w:w="646"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540" w:type="dxa"/>
          </w:tcPr>
          <w:p w:rsidR="000D2FB5" w:rsidRPr="000D2FB5" w:rsidRDefault="000D2FB5" w:rsidP="000D2FB5">
            <w:pPr>
              <w:pStyle w:val="ConsPlusNormal"/>
              <w:spacing w:line="216" w:lineRule="auto"/>
              <w:rPr>
                <w:rFonts w:ascii="Times New Roman" w:hAnsi="Times New Roman" w:cs="Times New Roman"/>
              </w:rPr>
            </w:pPr>
          </w:p>
        </w:tc>
        <w:tc>
          <w:tcPr>
            <w:tcW w:w="720" w:type="dxa"/>
          </w:tcPr>
          <w:p w:rsidR="000D2FB5" w:rsidRPr="000D2FB5" w:rsidRDefault="000D2FB5" w:rsidP="000D2FB5">
            <w:pPr>
              <w:pStyle w:val="ConsPlusNormal"/>
              <w:spacing w:line="216" w:lineRule="auto"/>
              <w:rPr>
                <w:rFonts w:ascii="Times New Roman" w:hAnsi="Times New Roman" w:cs="Times New Roman"/>
              </w:rPr>
            </w:pPr>
          </w:p>
        </w:tc>
        <w:tc>
          <w:tcPr>
            <w:tcW w:w="555" w:type="dxa"/>
          </w:tcPr>
          <w:p w:rsidR="000D2FB5" w:rsidRPr="000D2FB5" w:rsidRDefault="000D2FB5" w:rsidP="000D2FB5">
            <w:pPr>
              <w:pStyle w:val="ConsPlusNormal"/>
              <w:spacing w:line="216" w:lineRule="auto"/>
              <w:rPr>
                <w:rFonts w:ascii="Times New Roman" w:hAnsi="Times New Roman" w:cs="Times New Roman"/>
              </w:rPr>
            </w:pPr>
          </w:p>
        </w:tc>
        <w:tc>
          <w:tcPr>
            <w:tcW w:w="624" w:type="dxa"/>
          </w:tcPr>
          <w:p w:rsidR="000D2FB5" w:rsidRPr="000D2FB5" w:rsidRDefault="000D2FB5" w:rsidP="000D2FB5">
            <w:pPr>
              <w:pStyle w:val="ConsPlusNormal"/>
              <w:spacing w:line="216" w:lineRule="auto"/>
              <w:rPr>
                <w:rFonts w:ascii="Times New Roman" w:hAnsi="Times New Roman" w:cs="Times New Roman"/>
              </w:rPr>
            </w:pPr>
          </w:p>
        </w:tc>
        <w:tc>
          <w:tcPr>
            <w:tcW w:w="621" w:type="dxa"/>
          </w:tcPr>
          <w:p w:rsidR="000D2FB5" w:rsidRPr="000D2FB5" w:rsidRDefault="000D2FB5" w:rsidP="000D2FB5">
            <w:pPr>
              <w:pStyle w:val="ConsPlusNormal"/>
              <w:spacing w:line="216" w:lineRule="auto"/>
              <w:rPr>
                <w:rFonts w:ascii="Times New Roman" w:hAnsi="Times New Roman" w:cs="Times New Roman"/>
              </w:rPr>
            </w:pPr>
          </w:p>
        </w:tc>
        <w:tc>
          <w:tcPr>
            <w:tcW w:w="794" w:type="dxa"/>
          </w:tcPr>
          <w:p w:rsidR="000D2FB5" w:rsidRPr="000D2FB5" w:rsidRDefault="000D2FB5" w:rsidP="000D2FB5">
            <w:pPr>
              <w:pStyle w:val="ConsPlusNormal"/>
              <w:spacing w:line="216" w:lineRule="auto"/>
              <w:rPr>
                <w:rFonts w:ascii="Times New Roman" w:hAnsi="Times New Roman" w:cs="Times New Roman"/>
              </w:rPr>
            </w:pPr>
          </w:p>
        </w:tc>
        <w:tc>
          <w:tcPr>
            <w:tcW w:w="631" w:type="dxa"/>
          </w:tcPr>
          <w:p w:rsidR="000D2FB5" w:rsidRPr="000D2FB5" w:rsidRDefault="000D2FB5" w:rsidP="000D2FB5">
            <w:pPr>
              <w:pStyle w:val="ConsPlusNormal"/>
              <w:spacing w:line="216" w:lineRule="auto"/>
              <w:rPr>
                <w:rFonts w:ascii="Times New Roman" w:hAnsi="Times New Roman" w:cs="Times New Roman"/>
              </w:rPr>
            </w:pPr>
          </w:p>
        </w:tc>
        <w:tc>
          <w:tcPr>
            <w:tcW w:w="640" w:type="dxa"/>
          </w:tcPr>
          <w:p w:rsidR="000D2FB5" w:rsidRPr="000D2FB5" w:rsidRDefault="000D2FB5" w:rsidP="000D2FB5">
            <w:pPr>
              <w:pStyle w:val="ConsPlusNormal"/>
              <w:spacing w:line="216" w:lineRule="auto"/>
              <w:rPr>
                <w:rFonts w:ascii="Times New Roman" w:hAnsi="Times New Roman" w:cs="Times New Roman"/>
              </w:rPr>
            </w:pPr>
          </w:p>
        </w:tc>
        <w:tc>
          <w:tcPr>
            <w:tcW w:w="733" w:type="dxa"/>
          </w:tcPr>
          <w:p w:rsidR="000D2FB5" w:rsidRPr="000D2FB5" w:rsidRDefault="000D2FB5" w:rsidP="000D2FB5">
            <w:pPr>
              <w:pStyle w:val="ConsPlusNormal"/>
              <w:spacing w:line="216" w:lineRule="auto"/>
              <w:rPr>
                <w:rFonts w:ascii="Times New Roman" w:hAnsi="Times New Roman" w:cs="Times New Roman"/>
              </w:rPr>
            </w:pPr>
          </w:p>
        </w:tc>
        <w:tc>
          <w:tcPr>
            <w:tcW w:w="841" w:type="dxa"/>
          </w:tcPr>
          <w:p w:rsidR="000D2FB5" w:rsidRPr="000D2FB5" w:rsidRDefault="000D2FB5" w:rsidP="000D2FB5">
            <w:pPr>
              <w:pStyle w:val="ConsPlusNormal"/>
              <w:spacing w:line="216" w:lineRule="auto"/>
              <w:rPr>
                <w:rFonts w:ascii="Times New Roman" w:hAnsi="Times New Roman" w:cs="Times New Roman"/>
              </w:rPr>
            </w:pPr>
          </w:p>
        </w:tc>
        <w:tc>
          <w:tcPr>
            <w:tcW w:w="645" w:type="dxa"/>
          </w:tcPr>
          <w:p w:rsidR="000D2FB5" w:rsidRPr="000D2FB5" w:rsidRDefault="000D2FB5" w:rsidP="000D2FB5">
            <w:pPr>
              <w:pStyle w:val="ConsPlusNormal"/>
              <w:spacing w:line="216" w:lineRule="auto"/>
              <w:rPr>
                <w:rFonts w:ascii="Times New Roman" w:hAnsi="Times New Roman" w:cs="Times New Roman"/>
              </w:rPr>
            </w:pPr>
          </w:p>
        </w:tc>
        <w:tc>
          <w:tcPr>
            <w:tcW w:w="710" w:type="dxa"/>
          </w:tcPr>
          <w:p w:rsidR="000D2FB5" w:rsidRPr="000D2FB5" w:rsidRDefault="000D2FB5" w:rsidP="000D2FB5">
            <w:pPr>
              <w:pStyle w:val="ConsPlusNormal"/>
              <w:spacing w:line="216" w:lineRule="auto"/>
              <w:rPr>
                <w:rFonts w:ascii="Times New Roman" w:hAnsi="Times New Roman" w:cs="Times New Roman"/>
              </w:rPr>
            </w:pPr>
          </w:p>
        </w:tc>
        <w:tc>
          <w:tcPr>
            <w:tcW w:w="750" w:type="dxa"/>
          </w:tcPr>
          <w:p w:rsidR="000D2FB5" w:rsidRPr="000D2FB5" w:rsidRDefault="000D2FB5" w:rsidP="000D2FB5">
            <w:pPr>
              <w:pStyle w:val="ConsPlusNormal"/>
              <w:spacing w:line="216" w:lineRule="auto"/>
              <w:rPr>
                <w:rFonts w:ascii="Times New Roman" w:hAnsi="Times New Roman" w:cs="Times New Roman"/>
              </w:rPr>
            </w:pPr>
          </w:p>
        </w:tc>
        <w:tc>
          <w:tcPr>
            <w:tcW w:w="656" w:type="dxa"/>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675" w:type="dxa"/>
            <w:vMerge/>
          </w:tcPr>
          <w:p w:rsidR="000D2FB5" w:rsidRPr="000D2FB5" w:rsidRDefault="000D2FB5" w:rsidP="000D2FB5">
            <w:pPr>
              <w:pStyle w:val="ConsPlusNormal"/>
              <w:spacing w:line="216" w:lineRule="auto"/>
              <w:rPr>
                <w:rFonts w:ascii="Times New Roman" w:hAnsi="Times New Roman" w:cs="Times New Roman"/>
              </w:rPr>
            </w:pPr>
          </w:p>
        </w:tc>
        <w:tc>
          <w:tcPr>
            <w:tcW w:w="1695" w:type="dxa"/>
            <w:vAlign w:val="bottom"/>
          </w:tcPr>
          <w:p w:rsidR="000D2FB5" w:rsidRPr="000D2FB5" w:rsidRDefault="000D2FB5" w:rsidP="000D2FB5">
            <w:pPr>
              <w:pStyle w:val="ConsPlusNormal"/>
              <w:spacing w:line="216" w:lineRule="auto"/>
              <w:jc w:val="both"/>
              <w:rPr>
                <w:rFonts w:ascii="Times New Roman" w:hAnsi="Times New Roman" w:cs="Times New Roman"/>
              </w:rPr>
            </w:pPr>
            <w:r w:rsidRPr="000D2FB5">
              <w:rPr>
                <w:rFonts w:ascii="Times New Roman" w:hAnsi="Times New Roman" w:cs="Times New Roman"/>
              </w:rPr>
              <w:t>Итого по МО 2</w:t>
            </w:r>
          </w:p>
        </w:tc>
        <w:tc>
          <w:tcPr>
            <w:tcW w:w="884" w:type="dxa"/>
          </w:tcPr>
          <w:p w:rsidR="000D2FB5" w:rsidRPr="000D2FB5" w:rsidRDefault="000D2FB5" w:rsidP="000D2FB5">
            <w:pPr>
              <w:pStyle w:val="ConsPlusNormal"/>
              <w:spacing w:line="216" w:lineRule="auto"/>
              <w:rPr>
                <w:rFonts w:ascii="Times New Roman" w:hAnsi="Times New Roman" w:cs="Times New Roman"/>
              </w:rPr>
            </w:pPr>
          </w:p>
        </w:tc>
        <w:tc>
          <w:tcPr>
            <w:tcW w:w="585" w:type="dxa"/>
          </w:tcPr>
          <w:p w:rsidR="000D2FB5" w:rsidRPr="000D2FB5" w:rsidRDefault="000D2FB5" w:rsidP="000D2FB5">
            <w:pPr>
              <w:pStyle w:val="ConsPlusNormal"/>
              <w:spacing w:line="216" w:lineRule="auto"/>
              <w:rPr>
                <w:rFonts w:ascii="Times New Roman" w:hAnsi="Times New Roman" w:cs="Times New Roman"/>
              </w:rPr>
            </w:pPr>
          </w:p>
        </w:tc>
        <w:tc>
          <w:tcPr>
            <w:tcW w:w="766" w:type="dxa"/>
          </w:tcPr>
          <w:p w:rsidR="000D2FB5" w:rsidRPr="000D2FB5" w:rsidRDefault="000D2FB5" w:rsidP="000D2FB5">
            <w:pPr>
              <w:pStyle w:val="ConsPlusNormal"/>
              <w:spacing w:line="216" w:lineRule="auto"/>
              <w:rPr>
                <w:rFonts w:ascii="Times New Roman" w:hAnsi="Times New Roman" w:cs="Times New Roman"/>
              </w:rPr>
            </w:pPr>
          </w:p>
        </w:tc>
        <w:tc>
          <w:tcPr>
            <w:tcW w:w="630" w:type="dxa"/>
          </w:tcPr>
          <w:p w:rsidR="000D2FB5" w:rsidRPr="000D2FB5" w:rsidRDefault="000D2FB5" w:rsidP="000D2FB5">
            <w:pPr>
              <w:pStyle w:val="ConsPlusNormal"/>
              <w:spacing w:line="216" w:lineRule="auto"/>
              <w:rPr>
                <w:rFonts w:ascii="Times New Roman" w:hAnsi="Times New Roman" w:cs="Times New Roman"/>
              </w:rPr>
            </w:pPr>
          </w:p>
        </w:tc>
        <w:tc>
          <w:tcPr>
            <w:tcW w:w="680" w:type="dxa"/>
          </w:tcPr>
          <w:p w:rsidR="000D2FB5" w:rsidRPr="000D2FB5" w:rsidRDefault="000D2FB5" w:rsidP="000D2FB5">
            <w:pPr>
              <w:pStyle w:val="ConsPlusNormal"/>
              <w:spacing w:line="216" w:lineRule="auto"/>
              <w:rPr>
                <w:rFonts w:ascii="Times New Roman" w:hAnsi="Times New Roman" w:cs="Times New Roman"/>
              </w:rPr>
            </w:pPr>
          </w:p>
        </w:tc>
        <w:tc>
          <w:tcPr>
            <w:tcW w:w="907" w:type="dxa"/>
          </w:tcPr>
          <w:p w:rsidR="000D2FB5" w:rsidRPr="000D2FB5" w:rsidRDefault="000D2FB5" w:rsidP="000D2FB5">
            <w:pPr>
              <w:pStyle w:val="ConsPlusNormal"/>
              <w:spacing w:line="216" w:lineRule="auto"/>
              <w:rPr>
                <w:rFonts w:ascii="Times New Roman" w:hAnsi="Times New Roman" w:cs="Times New Roman"/>
              </w:rPr>
            </w:pPr>
          </w:p>
        </w:tc>
        <w:tc>
          <w:tcPr>
            <w:tcW w:w="1158" w:type="dxa"/>
          </w:tcPr>
          <w:p w:rsidR="000D2FB5" w:rsidRPr="000D2FB5" w:rsidRDefault="000D2FB5" w:rsidP="000D2FB5">
            <w:pPr>
              <w:pStyle w:val="ConsPlusNormal"/>
              <w:spacing w:line="216" w:lineRule="auto"/>
              <w:rPr>
                <w:rFonts w:ascii="Times New Roman" w:hAnsi="Times New Roman" w:cs="Times New Roman"/>
              </w:rPr>
            </w:pPr>
          </w:p>
        </w:tc>
        <w:tc>
          <w:tcPr>
            <w:tcW w:w="736" w:type="dxa"/>
          </w:tcPr>
          <w:p w:rsidR="000D2FB5" w:rsidRPr="000D2FB5" w:rsidRDefault="000D2FB5" w:rsidP="000D2FB5">
            <w:pPr>
              <w:pStyle w:val="ConsPlusNormal"/>
              <w:spacing w:line="216" w:lineRule="auto"/>
              <w:rPr>
                <w:rFonts w:ascii="Times New Roman" w:hAnsi="Times New Roman" w:cs="Times New Roman"/>
              </w:rPr>
            </w:pPr>
          </w:p>
        </w:tc>
        <w:tc>
          <w:tcPr>
            <w:tcW w:w="1074" w:type="dxa"/>
          </w:tcPr>
          <w:p w:rsidR="000D2FB5" w:rsidRPr="000D2FB5" w:rsidRDefault="000D2FB5" w:rsidP="000D2FB5">
            <w:pPr>
              <w:pStyle w:val="ConsPlusNormal"/>
              <w:spacing w:line="216" w:lineRule="auto"/>
              <w:rPr>
                <w:rFonts w:ascii="Times New Roman" w:hAnsi="Times New Roman" w:cs="Times New Roman"/>
              </w:rPr>
            </w:pPr>
          </w:p>
        </w:tc>
        <w:tc>
          <w:tcPr>
            <w:tcW w:w="705" w:type="dxa"/>
          </w:tcPr>
          <w:p w:rsidR="000D2FB5" w:rsidRPr="000D2FB5" w:rsidRDefault="000D2FB5" w:rsidP="000D2FB5">
            <w:pPr>
              <w:pStyle w:val="ConsPlusNormal"/>
              <w:spacing w:line="216" w:lineRule="auto"/>
              <w:rPr>
                <w:rFonts w:ascii="Times New Roman" w:hAnsi="Times New Roman" w:cs="Times New Roman"/>
              </w:rPr>
            </w:pPr>
          </w:p>
        </w:tc>
        <w:tc>
          <w:tcPr>
            <w:tcW w:w="1304" w:type="dxa"/>
          </w:tcPr>
          <w:p w:rsidR="000D2FB5" w:rsidRPr="000D2FB5" w:rsidRDefault="000D2FB5" w:rsidP="000D2FB5">
            <w:pPr>
              <w:pStyle w:val="ConsPlusNormal"/>
              <w:spacing w:line="216" w:lineRule="auto"/>
              <w:rPr>
                <w:rFonts w:ascii="Times New Roman" w:hAnsi="Times New Roman" w:cs="Times New Roman"/>
              </w:rPr>
            </w:pPr>
          </w:p>
        </w:tc>
        <w:tc>
          <w:tcPr>
            <w:tcW w:w="646"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540" w:type="dxa"/>
          </w:tcPr>
          <w:p w:rsidR="000D2FB5" w:rsidRPr="000D2FB5" w:rsidRDefault="000D2FB5" w:rsidP="000D2FB5">
            <w:pPr>
              <w:pStyle w:val="ConsPlusNormal"/>
              <w:spacing w:line="216" w:lineRule="auto"/>
              <w:rPr>
                <w:rFonts w:ascii="Times New Roman" w:hAnsi="Times New Roman" w:cs="Times New Roman"/>
              </w:rPr>
            </w:pPr>
          </w:p>
        </w:tc>
        <w:tc>
          <w:tcPr>
            <w:tcW w:w="720" w:type="dxa"/>
          </w:tcPr>
          <w:p w:rsidR="000D2FB5" w:rsidRPr="000D2FB5" w:rsidRDefault="000D2FB5" w:rsidP="000D2FB5">
            <w:pPr>
              <w:pStyle w:val="ConsPlusNormal"/>
              <w:spacing w:line="216" w:lineRule="auto"/>
              <w:rPr>
                <w:rFonts w:ascii="Times New Roman" w:hAnsi="Times New Roman" w:cs="Times New Roman"/>
              </w:rPr>
            </w:pPr>
          </w:p>
        </w:tc>
        <w:tc>
          <w:tcPr>
            <w:tcW w:w="555" w:type="dxa"/>
          </w:tcPr>
          <w:p w:rsidR="000D2FB5" w:rsidRPr="000D2FB5" w:rsidRDefault="000D2FB5" w:rsidP="000D2FB5">
            <w:pPr>
              <w:pStyle w:val="ConsPlusNormal"/>
              <w:spacing w:line="216" w:lineRule="auto"/>
              <w:rPr>
                <w:rFonts w:ascii="Times New Roman" w:hAnsi="Times New Roman" w:cs="Times New Roman"/>
              </w:rPr>
            </w:pPr>
          </w:p>
        </w:tc>
        <w:tc>
          <w:tcPr>
            <w:tcW w:w="624" w:type="dxa"/>
          </w:tcPr>
          <w:p w:rsidR="000D2FB5" w:rsidRPr="000D2FB5" w:rsidRDefault="000D2FB5" w:rsidP="000D2FB5">
            <w:pPr>
              <w:pStyle w:val="ConsPlusNormal"/>
              <w:spacing w:line="216" w:lineRule="auto"/>
              <w:rPr>
                <w:rFonts w:ascii="Times New Roman" w:hAnsi="Times New Roman" w:cs="Times New Roman"/>
              </w:rPr>
            </w:pPr>
          </w:p>
        </w:tc>
        <w:tc>
          <w:tcPr>
            <w:tcW w:w="621" w:type="dxa"/>
          </w:tcPr>
          <w:p w:rsidR="000D2FB5" w:rsidRPr="000D2FB5" w:rsidRDefault="000D2FB5" w:rsidP="000D2FB5">
            <w:pPr>
              <w:pStyle w:val="ConsPlusNormal"/>
              <w:spacing w:line="216" w:lineRule="auto"/>
              <w:rPr>
                <w:rFonts w:ascii="Times New Roman" w:hAnsi="Times New Roman" w:cs="Times New Roman"/>
              </w:rPr>
            </w:pPr>
          </w:p>
        </w:tc>
        <w:tc>
          <w:tcPr>
            <w:tcW w:w="794" w:type="dxa"/>
          </w:tcPr>
          <w:p w:rsidR="000D2FB5" w:rsidRPr="000D2FB5" w:rsidRDefault="000D2FB5" w:rsidP="000D2FB5">
            <w:pPr>
              <w:pStyle w:val="ConsPlusNormal"/>
              <w:spacing w:line="216" w:lineRule="auto"/>
              <w:rPr>
                <w:rFonts w:ascii="Times New Roman" w:hAnsi="Times New Roman" w:cs="Times New Roman"/>
              </w:rPr>
            </w:pPr>
          </w:p>
        </w:tc>
        <w:tc>
          <w:tcPr>
            <w:tcW w:w="631" w:type="dxa"/>
          </w:tcPr>
          <w:p w:rsidR="000D2FB5" w:rsidRPr="000D2FB5" w:rsidRDefault="000D2FB5" w:rsidP="000D2FB5">
            <w:pPr>
              <w:pStyle w:val="ConsPlusNormal"/>
              <w:spacing w:line="216" w:lineRule="auto"/>
              <w:rPr>
                <w:rFonts w:ascii="Times New Roman" w:hAnsi="Times New Roman" w:cs="Times New Roman"/>
              </w:rPr>
            </w:pPr>
          </w:p>
        </w:tc>
        <w:tc>
          <w:tcPr>
            <w:tcW w:w="640" w:type="dxa"/>
          </w:tcPr>
          <w:p w:rsidR="000D2FB5" w:rsidRPr="000D2FB5" w:rsidRDefault="000D2FB5" w:rsidP="000D2FB5">
            <w:pPr>
              <w:pStyle w:val="ConsPlusNormal"/>
              <w:spacing w:line="216" w:lineRule="auto"/>
              <w:rPr>
                <w:rFonts w:ascii="Times New Roman" w:hAnsi="Times New Roman" w:cs="Times New Roman"/>
              </w:rPr>
            </w:pPr>
          </w:p>
        </w:tc>
        <w:tc>
          <w:tcPr>
            <w:tcW w:w="733" w:type="dxa"/>
          </w:tcPr>
          <w:p w:rsidR="000D2FB5" w:rsidRPr="000D2FB5" w:rsidRDefault="000D2FB5" w:rsidP="000D2FB5">
            <w:pPr>
              <w:pStyle w:val="ConsPlusNormal"/>
              <w:spacing w:line="216" w:lineRule="auto"/>
              <w:rPr>
                <w:rFonts w:ascii="Times New Roman" w:hAnsi="Times New Roman" w:cs="Times New Roman"/>
              </w:rPr>
            </w:pPr>
          </w:p>
        </w:tc>
        <w:tc>
          <w:tcPr>
            <w:tcW w:w="841" w:type="dxa"/>
          </w:tcPr>
          <w:p w:rsidR="000D2FB5" w:rsidRPr="000D2FB5" w:rsidRDefault="000D2FB5" w:rsidP="000D2FB5">
            <w:pPr>
              <w:pStyle w:val="ConsPlusNormal"/>
              <w:spacing w:line="216" w:lineRule="auto"/>
              <w:rPr>
                <w:rFonts w:ascii="Times New Roman" w:hAnsi="Times New Roman" w:cs="Times New Roman"/>
              </w:rPr>
            </w:pPr>
          </w:p>
        </w:tc>
        <w:tc>
          <w:tcPr>
            <w:tcW w:w="645" w:type="dxa"/>
          </w:tcPr>
          <w:p w:rsidR="000D2FB5" w:rsidRPr="000D2FB5" w:rsidRDefault="000D2FB5" w:rsidP="000D2FB5">
            <w:pPr>
              <w:pStyle w:val="ConsPlusNormal"/>
              <w:spacing w:line="216" w:lineRule="auto"/>
              <w:rPr>
                <w:rFonts w:ascii="Times New Roman" w:hAnsi="Times New Roman" w:cs="Times New Roman"/>
              </w:rPr>
            </w:pPr>
          </w:p>
        </w:tc>
        <w:tc>
          <w:tcPr>
            <w:tcW w:w="710" w:type="dxa"/>
          </w:tcPr>
          <w:p w:rsidR="000D2FB5" w:rsidRPr="000D2FB5" w:rsidRDefault="000D2FB5" w:rsidP="000D2FB5">
            <w:pPr>
              <w:pStyle w:val="ConsPlusNormal"/>
              <w:spacing w:line="216" w:lineRule="auto"/>
              <w:rPr>
                <w:rFonts w:ascii="Times New Roman" w:hAnsi="Times New Roman" w:cs="Times New Roman"/>
              </w:rPr>
            </w:pPr>
          </w:p>
        </w:tc>
        <w:tc>
          <w:tcPr>
            <w:tcW w:w="750" w:type="dxa"/>
          </w:tcPr>
          <w:p w:rsidR="000D2FB5" w:rsidRPr="000D2FB5" w:rsidRDefault="000D2FB5" w:rsidP="000D2FB5">
            <w:pPr>
              <w:pStyle w:val="ConsPlusNormal"/>
              <w:spacing w:line="216" w:lineRule="auto"/>
              <w:rPr>
                <w:rFonts w:ascii="Times New Roman" w:hAnsi="Times New Roman" w:cs="Times New Roman"/>
              </w:rPr>
            </w:pPr>
          </w:p>
        </w:tc>
        <w:tc>
          <w:tcPr>
            <w:tcW w:w="656" w:type="dxa"/>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675" w:type="dxa"/>
            <w:vMerge w:val="restart"/>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6</w:t>
            </w:r>
          </w:p>
        </w:tc>
        <w:tc>
          <w:tcPr>
            <w:tcW w:w="1695" w:type="dxa"/>
            <w:vAlign w:val="center"/>
          </w:tcPr>
          <w:p w:rsidR="000D2FB5" w:rsidRPr="000D2FB5" w:rsidRDefault="000D2FB5" w:rsidP="000D2FB5">
            <w:pPr>
              <w:pStyle w:val="ConsPlusNormal"/>
              <w:spacing w:line="216" w:lineRule="auto"/>
              <w:jc w:val="both"/>
              <w:rPr>
                <w:rFonts w:ascii="Times New Roman" w:hAnsi="Times New Roman" w:cs="Times New Roman"/>
              </w:rPr>
            </w:pPr>
            <w:r w:rsidRPr="000D2FB5">
              <w:rPr>
                <w:rFonts w:ascii="Times New Roman" w:hAnsi="Times New Roman" w:cs="Times New Roman"/>
              </w:rPr>
              <w:t>Всего по этапу 20__ года</w:t>
            </w:r>
          </w:p>
        </w:tc>
        <w:tc>
          <w:tcPr>
            <w:tcW w:w="884" w:type="dxa"/>
          </w:tcPr>
          <w:p w:rsidR="000D2FB5" w:rsidRPr="000D2FB5" w:rsidRDefault="000D2FB5" w:rsidP="000D2FB5">
            <w:pPr>
              <w:pStyle w:val="ConsPlusNormal"/>
              <w:spacing w:line="216" w:lineRule="auto"/>
              <w:rPr>
                <w:rFonts w:ascii="Times New Roman" w:hAnsi="Times New Roman" w:cs="Times New Roman"/>
              </w:rPr>
            </w:pPr>
          </w:p>
        </w:tc>
        <w:tc>
          <w:tcPr>
            <w:tcW w:w="585" w:type="dxa"/>
          </w:tcPr>
          <w:p w:rsidR="000D2FB5" w:rsidRPr="000D2FB5" w:rsidRDefault="000D2FB5" w:rsidP="000D2FB5">
            <w:pPr>
              <w:pStyle w:val="ConsPlusNormal"/>
              <w:spacing w:line="216" w:lineRule="auto"/>
              <w:rPr>
                <w:rFonts w:ascii="Times New Roman" w:hAnsi="Times New Roman" w:cs="Times New Roman"/>
              </w:rPr>
            </w:pPr>
          </w:p>
        </w:tc>
        <w:tc>
          <w:tcPr>
            <w:tcW w:w="766" w:type="dxa"/>
          </w:tcPr>
          <w:p w:rsidR="000D2FB5" w:rsidRPr="000D2FB5" w:rsidRDefault="000D2FB5" w:rsidP="000D2FB5">
            <w:pPr>
              <w:pStyle w:val="ConsPlusNormal"/>
              <w:spacing w:line="216" w:lineRule="auto"/>
              <w:rPr>
                <w:rFonts w:ascii="Times New Roman" w:hAnsi="Times New Roman" w:cs="Times New Roman"/>
              </w:rPr>
            </w:pPr>
          </w:p>
        </w:tc>
        <w:tc>
          <w:tcPr>
            <w:tcW w:w="630" w:type="dxa"/>
          </w:tcPr>
          <w:p w:rsidR="000D2FB5" w:rsidRPr="000D2FB5" w:rsidRDefault="000D2FB5" w:rsidP="000D2FB5">
            <w:pPr>
              <w:pStyle w:val="ConsPlusNormal"/>
              <w:spacing w:line="216" w:lineRule="auto"/>
              <w:rPr>
                <w:rFonts w:ascii="Times New Roman" w:hAnsi="Times New Roman" w:cs="Times New Roman"/>
              </w:rPr>
            </w:pPr>
          </w:p>
        </w:tc>
        <w:tc>
          <w:tcPr>
            <w:tcW w:w="680" w:type="dxa"/>
          </w:tcPr>
          <w:p w:rsidR="000D2FB5" w:rsidRPr="000D2FB5" w:rsidRDefault="000D2FB5" w:rsidP="000D2FB5">
            <w:pPr>
              <w:pStyle w:val="ConsPlusNormal"/>
              <w:spacing w:line="216" w:lineRule="auto"/>
              <w:rPr>
                <w:rFonts w:ascii="Times New Roman" w:hAnsi="Times New Roman" w:cs="Times New Roman"/>
              </w:rPr>
            </w:pPr>
          </w:p>
        </w:tc>
        <w:tc>
          <w:tcPr>
            <w:tcW w:w="907" w:type="dxa"/>
          </w:tcPr>
          <w:p w:rsidR="000D2FB5" w:rsidRPr="000D2FB5" w:rsidRDefault="000D2FB5" w:rsidP="000D2FB5">
            <w:pPr>
              <w:pStyle w:val="ConsPlusNormal"/>
              <w:spacing w:line="216" w:lineRule="auto"/>
              <w:rPr>
                <w:rFonts w:ascii="Times New Roman" w:hAnsi="Times New Roman" w:cs="Times New Roman"/>
              </w:rPr>
            </w:pPr>
          </w:p>
        </w:tc>
        <w:tc>
          <w:tcPr>
            <w:tcW w:w="1158" w:type="dxa"/>
          </w:tcPr>
          <w:p w:rsidR="000D2FB5" w:rsidRPr="000D2FB5" w:rsidRDefault="000D2FB5" w:rsidP="000D2FB5">
            <w:pPr>
              <w:pStyle w:val="ConsPlusNormal"/>
              <w:spacing w:line="216" w:lineRule="auto"/>
              <w:rPr>
                <w:rFonts w:ascii="Times New Roman" w:hAnsi="Times New Roman" w:cs="Times New Roman"/>
              </w:rPr>
            </w:pPr>
          </w:p>
        </w:tc>
        <w:tc>
          <w:tcPr>
            <w:tcW w:w="736" w:type="dxa"/>
          </w:tcPr>
          <w:p w:rsidR="000D2FB5" w:rsidRPr="000D2FB5" w:rsidRDefault="000D2FB5" w:rsidP="000D2FB5">
            <w:pPr>
              <w:pStyle w:val="ConsPlusNormal"/>
              <w:spacing w:line="216" w:lineRule="auto"/>
              <w:rPr>
                <w:rFonts w:ascii="Times New Roman" w:hAnsi="Times New Roman" w:cs="Times New Roman"/>
              </w:rPr>
            </w:pPr>
          </w:p>
        </w:tc>
        <w:tc>
          <w:tcPr>
            <w:tcW w:w="1074" w:type="dxa"/>
          </w:tcPr>
          <w:p w:rsidR="000D2FB5" w:rsidRPr="000D2FB5" w:rsidRDefault="000D2FB5" w:rsidP="000D2FB5">
            <w:pPr>
              <w:pStyle w:val="ConsPlusNormal"/>
              <w:spacing w:line="216" w:lineRule="auto"/>
              <w:rPr>
                <w:rFonts w:ascii="Times New Roman" w:hAnsi="Times New Roman" w:cs="Times New Roman"/>
              </w:rPr>
            </w:pPr>
          </w:p>
        </w:tc>
        <w:tc>
          <w:tcPr>
            <w:tcW w:w="705" w:type="dxa"/>
          </w:tcPr>
          <w:p w:rsidR="000D2FB5" w:rsidRPr="000D2FB5" w:rsidRDefault="000D2FB5" w:rsidP="000D2FB5">
            <w:pPr>
              <w:pStyle w:val="ConsPlusNormal"/>
              <w:spacing w:line="216" w:lineRule="auto"/>
              <w:rPr>
                <w:rFonts w:ascii="Times New Roman" w:hAnsi="Times New Roman" w:cs="Times New Roman"/>
              </w:rPr>
            </w:pPr>
          </w:p>
        </w:tc>
        <w:tc>
          <w:tcPr>
            <w:tcW w:w="1304" w:type="dxa"/>
          </w:tcPr>
          <w:p w:rsidR="000D2FB5" w:rsidRPr="000D2FB5" w:rsidRDefault="000D2FB5" w:rsidP="000D2FB5">
            <w:pPr>
              <w:pStyle w:val="ConsPlusNormal"/>
              <w:spacing w:line="216" w:lineRule="auto"/>
              <w:rPr>
                <w:rFonts w:ascii="Times New Roman" w:hAnsi="Times New Roman" w:cs="Times New Roman"/>
              </w:rPr>
            </w:pPr>
          </w:p>
        </w:tc>
        <w:tc>
          <w:tcPr>
            <w:tcW w:w="646"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540" w:type="dxa"/>
          </w:tcPr>
          <w:p w:rsidR="000D2FB5" w:rsidRPr="000D2FB5" w:rsidRDefault="000D2FB5" w:rsidP="000D2FB5">
            <w:pPr>
              <w:pStyle w:val="ConsPlusNormal"/>
              <w:spacing w:line="216" w:lineRule="auto"/>
              <w:rPr>
                <w:rFonts w:ascii="Times New Roman" w:hAnsi="Times New Roman" w:cs="Times New Roman"/>
              </w:rPr>
            </w:pPr>
          </w:p>
        </w:tc>
        <w:tc>
          <w:tcPr>
            <w:tcW w:w="720" w:type="dxa"/>
          </w:tcPr>
          <w:p w:rsidR="000D2FB5" w:rsidRPr="000D2FB5" w:rsidRDefault="000D2FB5" w:rsidP="000D2FB5">
            <w:pPr>
              <w:pStyle w:val="ConsPlusNormal"/>
              <w:spacing w:line="216" w:lineRule="auto"/>
              <w:rPr>
                <w:rFonts w:ascii="Times New Roman" w:hAnsi="Times New Roman" w:cs="Times New Roman"/>
              </w:rPr>
            </w:pPr>
          </w:p>
        </w:tc>
        <w:tc>
          <w:tcPr>
            <w:tcW w:w="555" w:type="dxa"/>
          </w:tcPr>
          <w:p w:rsidR="000D2FB5" w:rsidRPr="000D2FB5" w:rsidRDefault="000D2FB5" w:rsidP="000D2FB5">
            <w:pPr>
              <w:pStyle w:val="ConsPlusNormal"/>
              <w:spacing w:line="216" w:lineRule="auto"/>
              <w:rPr>
                <w:rFonts w:ascii="Times New Roman" w:hAnsi="Times New Roman" w:cs="Times New Roman"/>
              </w:rPr>
            </w:pPr>
          </w:p>
        </w:tc>
        <w:tc>
          <w:tcPr>
            <w:tcW w:w="624" w:type="dxa"/>
          </w:tcPr>
          <w:p w:rsidR="000D2FB5" w:rsidRPr="000D2FB5" w:rsidRDefault="000D2FB5" w:rsidP="000D2FB5">
            <w:pPr>
              <w:pStyle w:val="ConsPlusNormal"/>
              <w:spacing w:line="216" w:lineRule="auto"/>
              <w:rPr>
                <w:rFonts w:ascii="Times New Roman" w:hAnsi="Times New Roman" w:cs="Times New Roman"/>
              </w:rPr>
            </w:pPr>
          </w:p>
        </w:tc>
        <w:tc>
          <w:tcPr>
            <w:tcW w:w="621" w:type="dxa"/>
          </w:tcPr>
          <w:p w:rsidR="000D2FB5" w:rsidRPr="000D2FB5" w:rsidRDefault="000D2FB5" w:rsidP="000D2FB5">
            <w:pPr>
              <w:pStyle w:val="ConsPlusNormal"/>
              <w:spacing w:line="216" w:lineRule="auto"/>
              <w:rPr>
                <w:rFonts w:ascii="Times New Roman" w:hAnsi="Times New Roman" w:cs="Times New Roman"/>
              </w:rPr>
            </w:pPr>
          </w:p>
        </w:tc>
        <w:tc>
          <w:tcPr>
            <w:tcW w:w="794" w:type="dxa"/>
          </w:tcPr>
          <w:p w:rsidR="000D2FB5" w:rsidRPr="000D2FB5" w:rsidRDefault="000D2FB5" w:rsidP="000D2FB5">
            <w:pPr>
              <w:pStyle w:val="ConsPlusNormal"/>
              <w:spacing w:line="216" w:lineRule="auto"/>
              <w:rPr>
                <w:rFonts w:ascii="Times New Roman" w:hAnsi="Times New Roman" w:cs="Times New Roman"/>
              </w:rPr>
            </w:pPr>
          </w:p>
        </w:tc>
        <w:tc>
          <w:tcPr>
            <w:tcW w:w="631" w:type="dxa"/>
          </w:tcPr>
          <w:p w:rsidR="000D2FB5" w:rsidRPr="000D2FB5" w:rsidRDefault="000D2FB5" w:rsidP="000D2FB5">
            <w:pPr>
              <w:pStyle w:val="ConsPlusNormal"/>
              <w:spacing w:line="216" w:lineRule="auto"/>
              <w:rPr>
                <w:rFonts w:ascii="Times New Roman" w:hAnsi="Times New Roman" w:cs="Times New Roman"/>
              </w:rPr>
            </w:pPr>
          </w:p>
        </w:tc>
        <w:tc>
          <w:tcPr>
            <w:tcW w:w="640" w:type="dxa"/>
          </w:tcPr>
          <w:p w:rsidR="000D2FB5" w:rsidRPr="000D2FB5" w:rsidRDefault="000D2FB5" w:rsidP="000D2FB5">
            <w:pPr>
              <w:pStyle w:val="ConsPlusNormal"/>
              <w:spacing w:line="216" w:lineRule="auto"/>
              <w:rPr>
                <w:rFonts w:ascii="Times New Roman" w:hAnsi="Times New Roman" w:cs="Times New Roman"/>
              </w:rPr>
            </w:pPr>
          </w:p>
        </w:tc>
        <w:tc>
          <w:tcPr>
            <w:tcW w:w="733" w:type="dxa"/>
          </w:tcPr>
          <w:p w:rsidR="000D2FB5" w:rsidRPr="000D2FB5" w:rsidRDefault="000D2FB5" w:rsidP="000D2FB5">
            <w:pPr>
              <w:pStyle w:val="ConsPlusNormal"/>
              <w:spacing w:line="216" w:lineRule="auto"/>
              <w:rPr>
                <w:rFonts w:ascii="Times New Roman" w:hAnsi="Times New Roman" w:cs="Times New Roman"/>
              </w:rPr>
            </w:pPr>
          </w:p>
        </w:tc>
        <w:tc>
          <w:tcPr>
            <w:tcW w:w="841" w:type="dxa"/>
          </w:tcPr>
          <w:p w:rsidR="000D2FB5" w:rsidRPr="000D2FB5" w:rsidRDefault="000D2FB5" w:rsidP="000D2FB5">
            <w:pPr>
              <w:pStyle w:val="ConsPlusNormal"/>
              <w:spacing w:line="216" w:lineRule="auto"/>
              <w:rPr>
                <w:rFonts w:ascii="Times New Roman" w:hAnsi="Times New Roman" w:cs="Times New Roman"/>
              </w:rPr>
            </w:pPr>
          </w:p>
        </w:tc>
        <w:tc>
          <w:tcPr>
            <w:tcW w:w="645" w:type="dxa"/>
          </w:tcPr>
          <w:p w:rsidR="000D2FB5" w:rsidRPr="000D2FB5" w:rsidRDefault="000D2FB5" w:rsidP="000D2FB5">
            <w:pPr>
              <w:pStyle w:val="ConsPlusNormal"/>
              <w:spacing w:line="216" w:lineRule="auto"/>
              <w:rPr>
                <w:rFonts w:ascii="Times New Roman" w:hAnsi="Times New Roman" w:cs="Times New Roman"/>
              </w:rPr>
            </w:pPr>
          </w:p>
        </w:tc>
        <w:tc>
          <w:tcPr>
            <w:tcW w:w="710" w:type="dxa"/>
          </w:tcPr>
          <w:p w:rsidR="000D2FB5" w:rsidRPr="000D2FB5" w:rsidRDefault="000D2FB5" w:rsidP="000D2FB5">
            <w:pPr>
              <w:pStyle w:val="ConsPlusNormal"/>
              <w:spacing w:line="216" w:lineRule="auto"/>
              <w:rPr>
                <w:rFonts w:ascii="Times New Roman" w:hAnsi="Times New Roman" w:cs="Times New Roman"/>
              </w:rPr>
            </w:pPr>
          </w:p>
        </w:tc>
        <w:tc>
          <w:tcPr>
            <w:tcW w:w="750" w:type="dxa"/>
          </w:tcPr>
          <w:p w:rsidR="000D2FB5" w:rsidRPr="000D2FB5" w:rsidRDefault="000D2FB5" w:rsidP="000D2FB5">
            <w:pPr>
              <w:pStyle w:val="ConsPlusNormal"/>
              <w:spacing w:line="216" w:lineRule="auto"/>
              <w:rPr>
                <w:rFonts w:ascii="Times New Roman" w:hAnsi="Times New Roman" w:cs="Times New Roman"/>
              </w:rPr>
            </w:pPr>
          </w:p>
        </w:tc>
        <w:tc>
          <w:tcPr>
            <w:tcW w:w="656" w:type="dxa"/>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675" w:type="dxa"/>
            <w:vMerge/>
          </w:tcPr>
          <w:p w:rsidR="000D2FB5" w:rsidRPr="000D2FB5" w:rsidRDefault="000D2FB5" w:rsidP="000D2FB5">
            <w:pPr>
              <w:pStyle w:val="ConsPlusNormal"/>
              <w:spacing w:line="216" w:lineRule="auto"/>
              <w:rPr>
                <w:rFonts w:ascii="Times New Roman" w:hAnsi="Times New Roman" w:cs="Times New Roman"/>
              </w:rPr>
            </w:pPr>
          </w:p>
        </w:tc>
        <w:tc>
          <w:tcPr>
            <w:tcW w:w="1695" w:type="dxa"/>
            <w:vAlign w:val="bottom"/>
          </w:tcPr>
          <w:p w:rsidR="000D2FB5" w:rsidRPr="000D2FB5" w:rsidRDefault="000D2FB5" w:rsidP="000D2FB5">
            <w:pPr>
              <w:pStyle w:val="ConsPlusNormal"/>
              <w:spacing w:line="216" w:lineRule="auto"/>
              <w:jc w:val="both"/>
              <w:rPr>
                <w:rFonts w:ascii="Times New Roman" w:hAnsi="Times New Roman" w:cs="Times New Roman"/>
              </w:rPr>
            </w:pPr>
            <w:r w:rsidRPr="000D2FB5">
              <w:rPr>
                <w:rFonts w:ascii="Times New Roman" w:hAnsi="Times New Roman" w:cs="Times New Roman"/>
              </w:rPr>
              <w:t>Итого по МО 1</w:t>
            </w:r>
          </w:p>
        </w:tc>
        <w:tc>
          <w:tcPr>
            <w:tcW w:w="884" w:type="dxa"/>
          </w:tcPr>
          <w:p w:rsidR="000D2FB5" w:rsidRPr="000D2FB5" w:rsidRDefault="000D2FB5" w:rsidP="000D2FB5">
            <w:pPr>
              <w:pStyle w:val="ConsPlusNormal"/>
              <w:spacing w:line="216" w:lineRule="auto"/>
              <w:rPr>
                <w:rFonts w:ascii="Times New Roman" w:hAnsi="Times New Roman" w:cs="Times New Roman"/>
              </w:rPr>
            </w:pPr>
          </w:p>
        </w:tc>
        <w:tc>
          <w:tcPr>
            <w:tcW w:w="585" w:type="dxa"/>
          </w:tcPr>
          <w:p w:rsidR="000D2FB5" w:rsidRPr="000D2FB5" w:rsidRDefault="000D2FB5" w:rsidP="000D2FB5">
            <w:pPr>
              <w:pStyle w:val="ConsPlusNormal"/>
              <w:spacing w:line="216" w:lineRule="auto"/>
              <w:rPr>
                <w:rFonts w:ascii="Times New Roman" w:hAnsi="Times New Roman" w:cs="Times New Roman"/>
              </w:rPr>
            </w:pPr>
          </w:p>
        </w:tc>
        <w:tc>
          <w:tcPr>
            <w:tcW w:w="766" w:type="dxa"/>
          </w:tcPr>
          <w:p w:rsidR="000D2FB5" w:rsidRPr="000D2FB5" w:rsidRDefault="000D2FB5" w:rsidP="000D2FB5">
            <w:pPr>
              <w:pStyle w:val="ConsPlusNormal"/>
              <w:spacing w:line="216" w:lineRule="auto"/>
              <w:rPr>
                <w:rFonts w:ascii="Times New Roman" w:hAnsi="Times New Roman" w:cs="Times New Roman"/>
              </w:rPr>
            </w:pPr>
          </w:p>
        </w:tc>
        <w:tc>
          <w:tcPr>
            <w:tcW w:w="630" w:type="dxa"/>
          </w:tcPr>
          <w:p w:rsidR="000D2FB5" w:rsidRPr="000D2FB5" w:rsidRDefault="000D2FB5" w:rsidP="000D2FB5">
            <w:pPr>
              <w:pStyle w:val="ConsPlusNormal"/>
              <w:spacing w:line="216" w:lineRule="auto"/>
              <w:rPr>
                <w:rFonts w:ascii="Times New Roman" w:hAnsi="Times New Roman" w:cs="Times New Roman"/>
              </w:rPr>
            </w:pPr>
          </w:p>
        </w:tc>
        <w:tc>
          <w:tcPr>
            <w:tcW w:w="680" w:type="dxa"/>
          </w:tcPr>
          <w:p w:rsidR="000D2FB5" w:rsidRPr="000D2FB5" w:rsidRDefault="000D2FB5" w:rsidP="000D2FB5">
            <w:pPr>
              <w:pStyle w:val="ConsPlusNormal"/>
              <w:spacing w:line="216" w:lineRule="auto"/>
              <w:rPr>
                <w:rFonts w:ascii="Times New Roman" w:hAnsi="Times New Roman" w:cs="Times New Roman"/>
              </w:rPr>
            </w:pPr>
          </w:p>
        </w:tc>
        <w:tc>
          <w:tcPr>
            <w:tcW w:w="907" w:type="dxa"/>
          </w:tcPr>
          <w:p w:rsidR="000D2FB5" w:rsidRPr="000D2FB5" w:rsidRDefault="000D2FB5" w:rsidP="000D2FB5">
            <w:pPr>
              <w:pStyle w:val="ConsPlusNormal"/>
              <w:spacing w:line="216" w:lineRule="auto"/>
              <w:rPr>
                <w:rFonts w:ascii="Times New Roman" w:hAnsi="Times New Roman" w:cs="Times New Roman"/>
              </w:rPr>
            </w:pPr>
          </w:p>
        </w:tc>
        <w:tc>
          <w:tcPr>
            <w:tcW w:w="1158" w:type="dxa"/>
          </w:tcPr>
          <w:p w:rsidR="000D2FB5" w:rsidRPr="000D2FB5" w:rsidRDefault="000D2FB5" w:rsidP="000D2FB5">
            <w:pPr>
              <w:pStyle w:val="ConsPlusNormal"/>
              <w:spacing w:line="216" w:lineRule="auto"/>
              <w:rPr>
                <w:rFonts w:ascii="Times New Roman" w:hAnsi="Times New Roman" w:cs="Times New Roman"/>
              </w:rPr>
            </w:pPr>
          </w:p>
        </w:tc>
        <w:tc>
          <w:tcPr>
            <w:tcW w:w="736" w:type="dxa"/>
          </w:tcPr>
          <w:p w:rsidR="000D2FB5" w:rsidRPr="000D2FB5" w:rsidRDefault="000D2FB5" w:rsidP="000D2FB5">
            <w:pPr>
              <w:pStyle w:val="ConsPlusNormal"/>
              <w:spacing w:line="216" w:lineRule="auto"/>
              <w:rPr>
                <w:rFonts w:ascii="Times New Roman" w:hAnsi="Times New Roman" w:cs="Times New Roman"/>
              </w:rPr>
            </w:pPr>
          </w:p>
        </w:tc>
        <w:tc>
          <w:tcPr>
            <w:tcW w:w="1074" w:type="dxa"/>
          </w:tcPr>
          <w:p w:rsidR="000D2FB5" w:rsidRPr="000D2FB5" w:rsidRDefault="000D2FB5" w:rsidP="000D2FB5">
            <w:pPr>
              <w:pStyle w:val="ConsPlusNormal"/>
              <w:spacing w:line="216" w:lineRule="auto"/>
              <w:rPr>
                <w:rFonts w:ascii="Times New Roman" w:hAnsi="Times New Roman" w:cs="Times New Roman"/>
              </w:rPr>
            </w:pPr>
          </w:p>
        </w:tc>
        <w:tc>
          <w:tcPr>
            <w:tcW w:w="705" w:type="dxa"/>
          </w:tcPr>
          <w:p w:rsidR="000D2FB5" w:rsidRPr="000D2FB5" w:rsidRDefault="000D2FB5" w:rsidP="000D2FB5">
            <w:pPr>
              <w:pStyle w:val="ConsPlusNormal"/>
              <w:spacing w:line="216" w:lineRule="auto"/>
              <w:rPr>
                <w:rFonts w:ascii="Times New Roman" w:hAnsi="Times New Roman" w:cs="Times New Roman"/>
              </w:rPr>
            </w:pPr>
          </w:p>
        </w:tc>
        <w:tc>
          <w:tcPr>
            <w:tcW w:w="1304" w:type="dxa"/>
          </w:tcPr>
          <w:p w:rsidR="000D2FB5" w:rsidRPr="000D2FB5" w:rsidRDefault="000D2FB5" w:rsidP="000D2FB5">
            <w:pPr>
              <w:pStyle w:val="ConsPlusNormal"/>
              <w:spacing w:line="216" w:lineRule="auto"/>
              <w:rPr>
                <w:rFonts w:ascii="Times New Roman" w:hAnsi="Times New Roman" w:cs="Times New Roman"/>
              </w:rPr>
            </w:pPr>
          </w:p>
        </w:tc>
        <w:tc>
          <w:tcPr>
            <w:tcW w:w="646"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540" w:type="dxa"/>
          </w:tcPr>
          <w:p w:rsidR="000D2FB5" w:rsidRPr="000D2FB5" w:rsidRDefault="000D2FB5" w:rsidP="000D2FB5">
            <w:pPr>
              <w:pStyle w:val="ConsPlusNormal"/>
              <w:spacing w:line="216" w:lineRule="auto"/>
              <w:rPr>
                <w:rFonts w:ascii="Times New Roman" w:hAnsi="Times New Roman" w:cs="Times New Roman"/>
              </w:rPr>
            </w:pPr>
          </w:p>
        </w:tc>
        <w:tc>
          <w:tcPr>
            <w:tcW w:w="720" w:type="dxa"/>
          </w:tcPr>
          <w:p w:rsidR="000D2FB5" w:rsidRPr="000D2FB5" w:rsidRDefault="000D2FB5" w:rsidP="000D2FB5">
            <w:pPr>
              <w:pStyle w:val="ConsPlusNormal"/>
              <w:spacing w:line="216" w:lineRule="auto"/>
              <w:rPr>
                <w:rFonts w:ascii="Times New Roman" w:hAnsi="Times New Roman" w:cs="Times New Roman"/>
              </w:rPr>
            </w:pPr>
          </w:p>
        </w:tc>
        <w:tc>
          <w:tcPr>
            <w:tcW w:w="555" w:type="dxa"/>
          </w:tcPr>
          <w:p w:rsidR="000D2FB5" w:rsidRPr="000D2FB5" w:rsidRDefault="000D2FB5" w:rsidP="000D2FB5">
            <w:pPr>
              <w:pStyle w:val="ConsPlusNormal"/>
              <w:spacing w:line="216" w:lineRule="auto"/>
              <w:rPr>
                <w:rFonts w:ascii="Times New Roman" w:hAnsi="Times New Roman" w:cs="Times New Roman"/>
              </w:rPr>
            </w:pPr>
          </w:p>
        </w:tc>
        <w:tc>
          <w:tcPr>
            <w:tcW w:w="624" w:type="dxa"/>
          </w:tcPr>
          <w:p w:rsidR="000D2FB5" w:rsidRPr="000D2FB5" w:rsidRDefault="000D2FB5" w:rsidP="000D2FB5">
            <w:pPr>
              <w:pStyle w:val="ConsPlusNormal"/>
              <w:spacing w:line="216" w:lineRule="auto"/>
              <w:rPr>
                <w:rFonts w:ascii="Times New Roman" w:hAnsi="Times New Roman" w:cs="Times New Roman"/>
              </w:rPr>
            </w:pPr>
          </w:p>
        </w:tc>
        <w:tc>
          <w:tcPr>
            <w:tcW w:w="621" w:type="dxa"/>
          </w:tcPr>
          <w:p w:rsidR="000D2FB5" w:rsidRPr="000D2FB5" w:rsidRDefault="000D2FB5" w:rsidP="000D2FB5">
            <w:pPr>
              <w:pStyle w:val="ConsPlusNormal"/>
              <w:spacing w:line="216" w:lineRule="auto"/>
              <w:rPr>
                <w:rFonts w:ascii="Times New Roman" w:hAnsi="Times New Roman" w:cs="Times New Roman"/>
              </w:rPr>
            </w:pPr>
          </w:p>
        </w:tc>
        <w:tc>
          <w:tcPr>
            <w:tcW w:w="794" w:type="dxa"/>
          </w:tcPr>
          <w:p w:rsidR="000D2FB5" w:rsidRPr="000D2FB5" w:rsidRDefault="000D2FB5" w:rsidP="000D2FB5">
            <w:pPr>
              <w:pStyle w:val="ConsPlusNormal"/>
              <w:spacing w:line="216" w:lineRule="auto"/>
              <w:rPr>
                <w:rFonts w:ascii="Times New Roman" w:hAnsi="Times New Roman" w:cs="Times New Roman"/>
              </w:rPr>
            </w:pPr>
          </w:p>
        </w:tc>
        <w:tc>
          <w:tcPr>
            <w:tcW w:w="631" w:type="dxa"/>
          </w:tcPr>
          <w:p w:rsidR="000D2FB5" w:rsidRPr="000D2FB5" w:rsidRDefault="000D2FB5" w:rsidP="000D2FB5">
            <w:pPr>
              <w:pStyle w:val="ConsPlusNormal"/>
              <w:spacing w:line="216" w:lineRule="auto"/>
              <w:rPr>
                <w:rFonts w:ascii="Times New Roman" w:hAnsi="Times New Roman" w:cs="Times New Roman"/>
              </w:rPr>
            </w:pPr>
          </w:p>
        </w:tc>
        <w:tc>
          <w:tcPr>
            <w:tcW w:w="640" w:type="dxa"/>
          </w:tcPr>
          <w:p w:rsidR="000D2FB5" w:rsidRPr="000D2FB5" w:rsidRDefault="000D2FB5" w:rsidP="000D2FB5">
            <w:pPr>
              <w:pStyle w:val="ConsPlusNormal"/>
              <w:spacing w:line="216" w:lineRule="auto"/>
              <w:rPr>
                <w:rFonts w:ascii="Times New Roman" w:hAnsi="Times New Roman" w:cs="Times New Roman"/>
              </w:rPr>
            </w:pPr>
          </w:p>
        </w:tc>
        <w:tc>
          <w:tcPr>
            <w:tcW w:w="733" w:type="dxa"/>
          </w:tcPr>
          <w:p w:rsidR="000D2FB5" w:rsidRPr="000D2FB5" w:rsidRDefault="000D2FB5" w:rsidP="000D2FB5">
            <w:pPr>
              <w:pStyle w:val="ConsPlusNormal"/>
              <w:spacing w:line="216" w:lineRule="auto"/>
              <w:rPr>
                <w:rFonts w:ascii="Times New Roman" w:hAnsi="Times New Roman" w:cs="Times New Roman"/>
              </w:rPr>
            </w:pPr>
          </w:p>
        </w:tc>
        <w:tc>
          <w:tcPr>
            <w:tcW w:w="841" w:type="dxa"/>
          </w:tcPr>
          <w:p w:rsidR="000D2FB5" w:rsidRPr="000D2FB5" w:rsidRDefault="000D2FB5" w:rsidP="000D2FB5">
            <w:pPr>
              <w:pStyle w:val="ConsPlusNormal"/>
              <w:spacing w:line="216" w:lineRule="auto"/>
              <w:rPr>
                <w:rFonts w:ascii="Times New Roman" w:hAnsi="Times New Roman" w:cs="Times New Roman"/>
              </w:rPr>
            </w:pPr>
          </w:p>
        </w:tc>
        <w:tc>
          <w:tcPr>
            <w:tcW w:w="645" w:type="dxa"/>
          </w:tcPr>
          <w:p w:rsidR="000D2FB5" w:rsidRPr="000D2FB5" w:rsidRDefault="000D2FB5" w:rsidP="000D2FB5">
            <w:pPr>
              <w:pStyle w:val="ConsPlusNormal"/>
              <w:spacing w:line="216" w:lineRule="auto"/>
              <w:rPr>
                <w:rFonts w:ascii="Times New Roman" w:hAnsi="Times New Roman" w:cs="Times New Roman"/>
              </w:rPr>
            </w:pPr>
          </w:p>
        </w:tc>
        <w:tc>
          <w:tcPr>
            <w:tcW w:w="710" w:type="dxa"/>
          </w:tcPr>
          <w:p w:rsidR="000D2FB5" w:rsidRPr="000D2FB5" w:rsidRDefault="000D2FB5" w:rsidP="000D2FB5">
            <w:pPr>
              <w:pStyle w:val="ConsPlusNormal"/>
              <w:spacing w:line="216" w:lineRule="auto"/>
              <w:rPr>
                <w:rFonts w:ascii="Times New Roman" w:hAnsi="Times New Roman" w:cs="Times New Roman"/>
              </w:rPr>
            </w:pPr>
          </w:p>
        </w:tc>
        <w:tc>
          <w:tcPr>
            <w:tcW w:w="750" w:type="dxa"/>
          </w:tcPr>
          <w:p w:rsidR="000D2FB5" w:rsidRPr="000D2FB5" w:rsidRDefault="000D2FB5" w:rsidP="000D2FB5">
            <w:pPr>
              <w:pStyle w:val="ConsPlusNormal"/>
              <w:spacing w:line="216" w:lineRule="auto"/>
              <w:rPr>
                <w:rFonts w:ascii="Times New Roman" w:hAnsi="Times New Roman" w:cs="Times New Roman"/>
              </w:rPr>
            </w:pPr>
          </w:p>
        </w:tc>
        <w:tc>
          <w:tcPr>
            <w:tcW w:w="656" w:type="dxa"/>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675" w:type="dxa"/>
            <w:vMerge/>
          </w:tcPr>
          <w:p w:rsidR="000D2FB5" w:rsidRPr="000D2FB5" w:rsidRDefault="000D2FB5" w:rsidP="000D2FB5">
            <w:pPr>
              <w:pStyle w:val="ConsPlusNormal"/>
              <w:spacing w:line="216" w:lineRule="auto"/>
              <w:rPr>
                <w:rFonts w:ascii="Times New Roman" w:hAnsi="Times New Roman" w:cs="Times New Roman"/>
              </w:rPr>
            </w:pPr>
          </w:p>
        </w:tc>
        <w:tc>
          <w:tcPr>
            <w:tcW w:w="1695" w:type="dxa"/>
            <w:vAlign w:val="bottom"/>
          </w:tcPr>
          <w:p w:rsidR="000D2FB5" w:rsidRPr="000D2FB5" w:rsidRDefault="000D2FB5" w:rsidP="000D2FB5">
            <w:pPr>
              <w:pStyle w:val="ConsPlusNormal"/>
              <w:spacing w:line="216" w:lineRule="auto"/>
              <w:jc w:val="both"/>
              <w:rPr>
                <w:rFonts w:ascii="Times New Roman" w:hAnsi="Times New Roman" w:cs="Times New Roman"/>
              </w:rPr>
            </w:pPr>
            <w:r w:rsidRPr="000D2FB5">
              <w:rPr>
                <w:rFonts w:ascii="Times New Roman" w:hAnsi="Times New Roman" w:cs="Times New Roman"/>
              </w:rPr>
              <w:t>Итого по МО 2</w:t>
            </w:r>
          </w:p>
        </w:tc>
        <w:tc>
          <w:tcPr>
            <w:tcW w:w="884" w:type="dxa"/>
          </w:tcPr>
          <w:p w:rsidR="000D2FB5" w:rsidRPr="000D2FB5" w:rsidRDefault="000D2FB5" w:rsidP="000D2FB5">
            <w:pPr>
              <w:pStyle w:val="ConsPlusNormal"/>
              <w:spacing w:line="216" w:lineRule="auto"/>
              <w:rPr>
                <w:rFonts w:ascii="Times New Roman" w:hAnsi="Times New Roman" w:cs="Times New Roman"/>
              </w:rPr>
            </w:pPr>
          </w:p>
        </w:tc>
        <w:tc>
          <w:tcPr>
            <w:tcW w:w="585" w:type="dxa"/>
          </w:tcPr>
          <w:p w:rsidR="000D2FB5" w:rsidRPr="000D2FB5" w:rsidRDefault="000D2FB5" w:rsidP="000D2FB5">
            <w:pPr>
              <w:pStyle w:val="ConsPlusNormal"/>
              <w:spacing w:line="216" w:lineRule="auto"/>
              <w:rPr>
                <w:rFonts w:ascii="Times New Roman" w:hAnsi="Times New Roman" w:cs="Times New Roman"/>
              </w:rPr>
            </w:pPr>
          </w:p>
        </w:tc>
        <w:tc>
          <w:tcPr>
            <w:tcW w:w="766" w:type="dxa"/>
          </w:tcPr>
          <w:p w:rsidR="000D2FB5" w:rsidRPr="000D2FB5" w:rsidRDefault="000D2FB5" w:rsidP="000D2FB5">
            <w:pPr>
              <w:pStyle w:val="ConsPlusNormal"/>
              <w:spacing w:line="216" w:lineRule="auto"/>
              <w:rPr>
                <w:rFonts w:ascii="Times New Roman" w:hAnsi="Times New Roman" w:cs="Times New Roman"/>
              </w:rPr>
            </w:pPr>
          </w:p>
        </w:tc>
        <w:tc>
          <w:tcPr>
            <w:tcW w:w="630" w:type="dxa"/>
          </w:tcPr>
          <w:p w:rsidR="000D2FB5" w:rsidRPr="000D2FB5" w:rsidRDefault="000D2FB5" w:rsidP="000D2FB5">
            <w:pPr>
              <w:pStyle w:val="ConsPlusNormal"/>
              <w:spacing w:line="216" w:lineRule="auto"/>
              <w:rPr>
                <w:rFonts w:ascii="Times New Roman" w:hAnsi="Times New Roman" w:cs="Times New Roman"/>
              </w:rPr>
            </w:pPr>
          </w:p>
        </w:tc>
        <w:tc>
          <w:tcPr>
            <w:tcW w:w="680" w:type="dxa"/>
          </w:tcPr>
          <w:p w:rsidR="000D2FB5" w:rsidRPr="000D2FB5" w:rsidRDefault="000D2FB5" w:rsidP="000D2FB5">
            <w:pPr>
              <w:pStyle w:val="ConsPlusNormal"/>
              <w:spacing w:line="216" w:lineRule="auto"/>
              <w:rPr>
                <w:rFonts w:ascii="Times New Roman" w:hAnsi="Times New Roman" w:cs="Times New Roman"/>
              </w:rPr>
            </w:pPr>
          </w:p>
        </w:tc>
        <w:tc>
          <w:tcPr>
            <w:tcW w:w="907" w:type="dxa"/>
          </w:tcPr>
          <w:p w:rsidR="000D2FB5" w:rsidRPr="000D2FB5" w:rsidRDefault="000D2FB5" w:rsidP="000D2FB5">
            <w:pPr>
              <w:pStyle w:val="ConsPlusNormal"/>
              <w:spacing w:line="216" w:lineRule="auto"/>
              <w:rPr>
                <w:rFonts w:ascii="Times New Roman" w:hAnsi="Times New Roman" w:cs="Times New Roman"/>
              </w:rPr>
            </w:pPr>
          </w:p>
        </w:tc>
        <w:tc>
          <w:tcPr>
            <w:tcW w:w="1158" w:type="dxa"/>
          </w:tcPr>
          <w:p w:rsidR="000D2FB5" w:rsidRPr="000D2FB5" w:rsidRDefault="000D2FB5" w:rsidP="000D2FB5">
            <w:pPr>
              <w:pStyle w:val="ConsPlusNormal"/>
              <w:spacing w:line="216" w:lineRule="auto"/>
              <w:rPr>
                <w:rFonts w:ascii="Times New Roman" w:hAnsi="Times New Roman" w:cs="Times New Roman"/>
              </w:rPr>
            </w:pPr>
          </w:p>
        </w:tc>
        <w:tc>
          <w:tcPr>
            <w:tcW w:w="736" w:type="dxa"/>
          </w:tcPr>
          <w:p w:rsidR="000D2FB5" w:rsidRPr="000D2FB5" w:rsidRDefault="000D2FB5" w:rsidP="000D2FB5">
            <w:pPr>
              <w:pStyle w:val="ConsPlusNormal"/>
              <w:spacing w:line="216" w:lineRule="auto"/>
              <w:rPr>
                <w:rFonts w:ascii="Times New Roman" w:hAnsi="Times New Roman" w:cs="Times New Roman"/>
              </w:rPr>
            </w:pPr>
          </w:p>
        </w:tc>
        <w:tc>
          <w:tcPr>
            <w:tcW w:w="1074" w:type="dxa"/>
          </w:tcPr>
          <w:p w:rsidR="000D2FB5" w:rsidRPr="000D2FB5" w:rsidRDefault="000D2FB5" w:rsidP="000D2FB5">
            <w:pPr>
              <w:pStyle w:val="ConsPlusNormal"/>
              <w:spacing w:line="216" w:lineRule="auto"/>
              <w:rPr>
                <w:rFonts w:ascii="Times New Roman" w:hAnsi="Times New Roman" w:cs="Times New Roman"/>
              </w:rPr>
            </w:pPr>
          </w:p>
        </w:tc>
        <w:tc>
          <w:tcPr>
            <w:tcW w:w="705" w:type="dxa"/>
          </w:tcPr>
          <w:p w:rsidR="000D2FB5" w:rsidRPr="000D2FB5" w:rsidRDefault="000D2FB5" w:rsidP="000D2FB5">
            <w:pPr>
              <w:pStyle w:val="ConsPlusNormal"/>
              <w:spacing w:line="216" w:lineRule="auto"/>
              <w:rPr>
                <w:rFonts w:ascii="Times New Roman" w:hAnsi="Times New Roman" w:cs="Times New Roman"/>
              </w:rPr>
            </w:pPr>
          </w:p>
        </w:tc>
        <w:tc>
          <w:tcPr>
            <w:tcW w:w="1304" w:type="dxa"/>
          </w:tcPr>
          <w:p w:rsidR="000D2FB5" w:rsidRPr="000D2FB5" w:rsidRDefault="000D2FB5" w:rsidP="000D2FB5">
            <w:pPr>
              <w:pStyle w:val="ConsPlusNormal"/>
              <w:spacing w:line="216" w:lineRule="auto"/>
              <w:rPr>
                <w:rFonts w:ascii="Times New Roman" w:hAnsi="Times New Roman" w:cs="Times New Roman"/>
              </w:rPr>
            </w:pPr>
          </w:p>
        </w:tc>
        <w:tc>
          <w:tcPr>
            <w:tcW w:w="646"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540" w:type="dxa"/>
          </w:tcPr>
          <w:p w:rsidR="000D2FB5" w:rsidRPr="000D2FB5" w:rsidRDefault="000D2FB5" w:rsidP="000D2FB5">
            <w:pPr>
              <w:pStyle w:val="ConsPlusNormal"/>
              <w:spacing w:line="216" w:lineRule="auto"/>
              <w:rPr>
                <w:rFonts w:ascii="Times New Roman" w:hAnsi="Times New Roman" w:cs="Times New Roman"/>
              </w:rPr>
            </w:pPr>
          </w:p>
        </w:tc>
        <w:tc>
          <w:tcPr>
            <w:tcW w:w="720" w:type="dxa"/>
          </w:tcPr>
          <w:p w:rsidR="000D2FB5" w:rsidRPr="000D2FB5" w:rsidRDefault="000D2FB5" w:rsidP="000D2FB5">
            <w:pPr>
              <w:pStyle w:val="ConsPlusNormal"/>
              <w:spacing w:line="216" w:lineRule="auto"/>
              <w:rPr>
                <w:rFonts w:ascii="Times New Roman" w:hAnsi="Times New Roman" w:cs="Times New Roman"/>
              </w:rPr>
            </w:pPr>
          </w:p>
        </w:tc>
        <w:tc>
          <w:tcPr>
            <w:tcW w:w="555" w:type="dxa"/>
          </w:tcPr>
          <w:p w:rsidR="000D2FB5" w:rsidRPr="000D2FB5" w:rsidRDefault="000D2FB5" w:rsidP="000D2FB5">
            <w:pPr>
              <w:pStyle w:val="ConsPlusNormal"/>
              <w:spacing w:line="216" w:lineRule="auto"/>
              <w:rPr>
                <w:rFonts w:ascii="Times New Roman" w:hAnsi="Times New Roman" w:cs="Times New Roman"/>
              </w:rPr>
            </w:pPr>
          </w:p>
        </w:tc>
        <w:tc>
          <w:tcPr>
            <w:tcW w:w="624" w:type="dxa"/>
          </w:tcPr>
          <w:p w:rsidR="000D2FB5" w:rsidRPr="000D2FB5" w:rsidRDefault="000D2FB5" w:rsidP="000D2FB5">
            <w:pPr>
              <w:pStyle w:val="ConsPlusNormal"/>
              <w:spacing w:line="216" w:lineRule="auto"/>
              <w:rPr>
                <w:rFonts w:ascii="Times New Roman" w:hAnsi="Times New Roman" w:cs="Times New Roman"/>
              </w:rPr>
            </w:pPr>
          </w:p>
        </w:tc>
        <w:tc>
          <w:tcPr>
            <w:tcW w:w="621" w:type="dxa"/>
          </w:tcPr>
          <w:p w:rsidR="000D2FB5" w:rsidRPr="000D2FB5" w:rsidRDefault="000D2FB5" w:rsidP="000D2FB5">
            <w:pPr>
              <w:pStyle w:val="ConsPlusNormal"/>
              <w:spacing w:line="216" w:lineRule="auto"/>
              <w:rPr>
                <w:rFonts w:ascii="Times New Roman" w:hAnsi="Times New Roman" w:cs="Times New Roman"/>
              </w:rPr>
            </w:pPr>
          </w:p>
        </w:tc>
        <w:tc>
          <w:tcPr>
            <w:tcW w:w="794" w:type="dxa"/>
          </w:tcPr>
          <w:p w:rsidR="000D2FB5" w:rsidRPr="000D2FB5" w:rsidRDefault="000D2FB5" w:rsidP="000D2FB5">
            <w:pPr>
              <w:pStyle w:val="ConsPlusNormal"/>
              <w:spacing w:line="216" w:lineRule="auto"/>
              <w:rPr>
                <w:rFonts w:ascii="Times New Roman" w:hAnsi="Times New Roman" w:cs="Times New Roman"/>
              </w:rPr>
            </w:pPr>
          </w:p>
        </w:tc>
        <w:tc>
          <w:tcPr>
            <w:tcW w:w="631" w:type="dxa"/>
          </w:tcPr>
          <w:p w:rsidR="000D2FB5" w:rsidRPr="000D2FB5" w:rsidRDefault="000D2FB5" w:rsidP="000D2FB5">
            <w:pPr>
              <w:pStyle w:val="ConsPlusNormal"/>
              <w:spacing w:line="216" w:lineRule="auto"/>
              <w:rPr>
                <w:rFonts w:ascii="Times New Roman" w:hAnsi="Times New Roman" w:cs="Times New Roman"/>
              </w:rPr>
            </w:pPr>
          </w:p>
        </w:tc>
        <w:tc>
          <w:tcPr>
            <w:tcW w:w="640" w:type="dxa"/>
          </w:tcPr>
          <w:p w:rsidR="000D2FB5" w:rsidRPr="000D2FB5" w:rsidRDefault="000D2FB5" w:rsidP="000D2FB5">
            <w:pPr>
              <w:pStyle w:val="ConsPlusNormal"/>
              <w:spacing w:line="216" w:lineRule="auto"/>
              <w:rPr>
                <w:rFonts w:ascii="Times New Roman" w:hAnsi="Times New Roman" w:cs="Times New Roman"/>
              </w:rPr>
            </w:pPr>
          </w:p>
        </w:tc>
        <w:tc>
          <w:tcPr>
            <w:tcW w:w="733" w:type="dxa"/>
          </w:tcPr>
          <w:p w:rsidR="000D2FB5" w:rsidRPr="000D2FB5" w:rsidRDefault="000D2FB5" w:rsidP="000D2FB5">
            <w:pPr>
              <w:pStyle w:val="ConsPlusNormal"/>
              <w:spacing w:line="216" w:lineRule="auto"/>
              <w:rPr>
                <w:rFonts w:ascii="Times New Roman" w:hAnsi="Times New Roman" w:cs="Times New Roman"/>
              </w:rPr>
            </w:pPr>
          </w:p>
        </w:tc>
        <w:tc>
          <w:tcPr>
            <w:tcW w:w="841" w:type="dxa"/>
          </w:tcPr>
          <w:p w:rsidR="000D2FB5" w:rsidRPr="000D2FB5" w:rsidRDefault="000D2FB5" w:rsidP="000D2FB5">
            <w:pPr>
              <w:pStyle w:val="ConsPlusNormal"/>
              <w:spacing w:line="216" w:lineRule="auto"/>
              <w:rPr>
                <w:rFonts w:ascii="Times New Roman" w:hAnsi="Times New Roman" w:cs="Times New Roman"/>
              </w:rPr>
            </w:pPr>
          </w:p>
        </w:tc>
        <w:tc>
          <w:tcPr>
            <w:tcW w:w="645" w:type="dxa"/>
          </w:tcPr>
          <w:p w:rsidR="000D2FB5" w:rsidRPr="000D2FB5" w:rsidRDefault="000D2FB5" w:rsidP="000D2FB5">
            <w:pPr>
              <w:pStyle w:val="ConsPlusNormal"/>
              <w:spacing w:line="216" w:lineRule="auto"/>
              <w:rPr>
                <w:rFonts w:ascii="Times New Roman" w:hAnsi="Times New Roman" w:cs="Times New Roman"/>
              </w:rPr>
            </w:pPr>
          </w:p>
        </w:tc>
        <w:tc>
          <w:tcPr>
            <w:tcW w:w="710" w:type="dxa"/>
          </w:tcPr>
          <w:p w:rsidR="000D2FB5" w:rsidRPr="000D2FB5" w:rsidRDefault="000D2FB5" w:rsidP="000D2FB5">
            <w:pPr>
              <w:pStyle w:val="ConsPlusNormal"/>
              <w:spacing w:line="216" w:lineRule="auto"/>
              <w:rPr>
                <w:rFonts w:ascii="Times New Roman" w:hAnsi="Times New Roman" w:cs="Times New Roman"/>
              </w:rPr>
            </w:pPr>
          </w:p>
        </w:tc>
        <w:tc>
          <w:tcPr>
            <w:tcW w:w="750" w:type="dxa"/>
          </w:tcPr>
          <w:p w:rsidR="000D2FB5" w:rsidRPr="000D2FB5" w:rsidRDefault="000D2FB5" w:rsidP="000D2FB5">
            <w:pPr>
              <w:pStyle w:val="ConsPlusNormal"/>
              <w:spacing w:line="216" w:lineRule="auto"/>
              <w:rPr>
                <w:rFonts w:ascii="Times New Roman" w:hAnsi="Times New Roman" w:cs="Times New Roman"/>
              </w:rPr>
            </w:pPr>
          </w:p>
        </w:tc>
        <w:tc>
          <w:tcPr>
            <w:tcW w:w="656" w:type="dxa"/>
          </w:tcPr>
          <w:p w:rsidR="000D2FB5" w:rsidRPr="000D2FB5" w:rsidRDefault="000D2FB5" w:rsidP="000D2FB5">
            <w:pPr>
              <w:pStyle w:val="ConsPlusNormal"/>
              <w:spacing w:line="216" w:lineRule="auto"/>
              <w:rPr>
                <w:rFonts w:ascii="Times New Roman" w:hAnsi="Times New Roman" w:cs="Times New Roman"/>
              </w:rPr>
            </w:pPr>
          </w:p>
        </w:tc>
      </w:tr>
    </w:tbl>
    <w:p w:rsidR="000D2FB5" w:rsidRPr="000D2FB5" w:rsidRDefault="000D2FB5" w:rsidP="000D2FB5">
      <w:pPr>
        <w:pStyle w:val="ConsPlusNormal"/>
        <w:spacing w:line="216" w:lineRule="auto"/>
        <w:rPr>
          <w:rFonts w:ascii="Times New Roman" w:hAnsi="Times New Roman" w:cs="Times New Roman"/>
        </w:rPr>
        <w:sectPr w:rsidR="000D2FB5" w:rsidRPr="000D2FB5">
          <w:pgSz w:w="16838" w:h="11905" w:orient="landscape"/>
          <w:pgMar w:top="1701" w:right="1134" w:bottom="850" w:left="1134" w:header="0" w:footer="0" w:gutter="0"/>
          <w:cols w:space="720"/>
          <w:titlePg/>
        </w:sectPr>
      </w:pPr>
    </w:p>
    <w:p w:rsidR="000D2FB5" w:rsidRPr="000D2FB5" w:rsidRDefault="000D2FB5" w:rsidP="000D2FB5">
      <w:pPr>
        <w:pStyle w:val="ConsPlusNormal"/>
        <w:spacing w:line="216" w:lineRule="auto"/>
        <w:jc w:val="both"/>
        <w:rPr>
          <w:rFonts w:ascii="Times New Roman" w:hAnsi="Times New Roman" w:cs="Times New Roman"/>
        </w:rPr>
      </w:pPr>
    </w:p>
    <w:p w:rsidR="000D2FB5" w:rsidRPr="000D2FB5" w:rsidRDefault="000D2FB5" w:rsidP="000D2FB5">
      <w:pPr>
        <w:pStyle w:val="ConsPlusNormal"/>
        <w:spacing w:line="216" w:lineRule="auto"/>
        <w:jc w:val="both"/>
        <w:rPr>
          <w:rFonts w:ascii="Times New Roman" w:hAnsi="Times New Roman" w:cs="Times New Roman"/>
        </w:rPr>
      </w:pPr>
    </w:p>
    <w:p w:rsidR="000D2FB5" w:rsidRPr="000D2FB5" w:rsidRDefault="000D2FB5" w:rsidP="000D2FB5">
      <w:pPr>
        <w:pStyle w:val="ConsPlusNormal"/>
        <w:spacing w:line="216" w:lineRule="auto"/>
        <w:jc w:val="both"/>
        <w:rPr>
          <w:rFonts w:ascii="Times New Roman" w:hAnsi="Times New Roman" w:cs="Times New Roman"/>
        </w:rPr>
      </w:pPr>
    </w:p>
    <w:p w:rsidR="000D2FB5" w:rsidRPr="000D2FB5" w:rsidRDefault="000D2FB5" w:rsidP="000D2FB5">
      <w:pPr>
        <w:pStyle w:val="ConsPlusNormal"/>
        <w:spacing w:line="216" w:lineRule="auto"/>
        <w:jc w:val="both"/>
        <w:rPr>
          <w:rFonts w:ascii="Times New Roman" w:hAnsi="Times New Roman" w:cs="Times New Roman"/>
        </w:rPr>
      </w:pPr>
    </w:p>
    <w:p w:rsidR="000D2FB5" w:rsidRPr="000D2FB5" w:rsidRDefault="000D2FB5" w:rsidP="000D2FB5">
      <w:pPr>
        <w:pStyle w:val="ConsPlusNormal"/>
        <w:spacing w:line="216" w:lineRule="auto"/>
        <w:jc w:val="both"/>
        <w:rPr>
          <w:rFonts w:ascii="Times New Roman" w:hAnsi="Times New Roman" w:cs="Times New Roman"/>
        </w:rPr>
      </w:pPr>
    </w:p>
    <w:p w:rsidR="000D2FB5" w:rsidRPr="000D2FB5" w:rsidRDefault="000D2FB5" w:rsidP="000D2FB5">
      <w:pPr>
        <w:pStyle w:val="ConsPlusNormal"/>
        <w:spacing w:line="216" w:lineRule="auto"/>
        <w:jc w:val="right"/>
        <w:outlineLvl w:val="1"/>
        <w:rPr>
          <w:rFonts w:ascii="Times New Roman" w:hAnsi="Times New Roman" w:cs="Times New Roman"/>
        </w:rPr>
      </w:pPr>
      <w:r w:rsidRPr="000D2FB5">
        <w:rPr>
          <w:rFonts w:ascii="Times New Roman" w:hAnsi="Times New Roman" w:cs="Times New Roman"/>
        </w:rPr>
        <w:t>Приложение N 6</w:t>
      </w:r>
    </w:p>
    <w:p w:rsidR="000D2FB5" w:rsidRPr="000D2FB5" w:rsidRDefault="000D2FB5" w:rsidP="000D2FB5">
      <w:pPr>
        <w:pStyle w:val="ConsPlusNormal"/>
        <w:spacing w:line="216" w:lineRule="auto"/>
        <w:jc w:val="right"/>
        <w:rPr>
          <w:rFonts w:ascii="Times New Roman" w:hAnsi="Times New Roman" w:cs="Times New Roman"/>
        </w:rPr>
      </w:pPr>
      <w:r w:rsidRPr="000D2FB5">
        <w:rPr>
          <w:rFonts w:ascii="Times New Roman" w:hAnsi="Times New Roman" w:cs="Times New Roman"/>
        </w:rPr>
        <w:t>к методическим рекомендациям</w:t>
      </w:r>
    </w:p>
    <w:p w:rsidR="000D2FB5" w:rsidRPr="000D2FB5" w:rsidRDefault="000D2FB5" w:rsidP="000D2FB5">
      <w:pPr>
        <w:pStyle w:val="ConsPlusNormal"/>
        <w:spacing w:line="216" w:lineRule="auto"/>
        <w:jc w:val="right"/>
        <w:rPr>
          <w:rFonts w:ascii="Times New Roman" w:hAnsi="Times New Roman" w:cs="Times New Roman"/>
        </w:rPr>
      </w:pPr>
      <w:r w:rsidRPr="000D2FB5">
        <w:rPr>
          <w:rFonts w:ascii="Times New Roman" w:hAnsi="Times New Roman" w:cs="Times New Roman"/>
        </w:rPr>
        <w:t>по формированию субъектами</w:t>
      </w:r>
    </w:p>
    <w:p w:rsidR="000D2FB5" w:rsidRPr="000D2FB5" w:rsidRDefault="000D2FB5" w:rsidP="000D2FB5">
      <w:pPr>
        <w:pStyle w:val="ConsPlusNormal"/>
        <w:spacing w:line="216" w:lineRule="auto"/>
        <w:jc w:val="right"/>
        <w:rPr>
          <w:rFonts w:ascii="Times New Roman" w:hAnsi="Times New Roman" w:cs="Times New Roman"/>
        </w:rPr>
      </w:pPr>
      <w:r w:rsidRPr="000D2FB5">
        <w:rPr>
          <w:rFonts w:ascii="Times New Roman" w:hAnsi="Times New Roman" w:cs="Times New Roman"/>
        </w:rPr>
        <w:t>Российской Федерации региональных</w:t>
      </w:r>
    </w:p>
    <w:p w:rsidR="000D2FB5" w:rsidRPr="000D2FB5" w:rsidRDefault="000D2FB5" w:rsidP="000D2FB5">
      <w:pPr>
        <w:pStyle w:val="ConsPlusNormal"/>
        <w:spacing w:line="216" w:lineRule="auto"/>
        <w:jc w:val="right"/>
        <w:rPr>
          <w:rFonts w:ascii="Times New Roman" w:hAnsi="Times New Roman" w:cs="Times New Roman"/>
        </w:rPr>
      </w:pPr>
      <w:r w:rsidRPr="000D2FB5">
        <w:rPr>
          <w:rFonts w:ascii="Times New Roman" w:hAnsi="Times New Roman" w:cs="Times New Roman"/>
        </w:rPr>
        <w:t>адресных программ по переселению</w:t>
      </w:r>
    </w:p>
    <w:p w:rsidR="000D2FB5" w:rsidRPr="000D2FB5" w:rsidRDefault="000D2FB5" w:rsidP="000D2FB5">
      <w:pPr>
        <w:pStyle w:val="ConsPlusNormal"/>
        <w:spacing w:line="216" w:lineRule="auto"/>
        <w:jc w:val="right"/>
        <w:rPr>
          <w:rFonts w:ascii="Times New Roman" w:hAnsi="Times New Roman" w:cs="Times New Roman"/>
        </w:rPr>
      </w:pPr>
      <w:r w:rsidRPr="000D2FB5">
        <w:rPr>
          <w:rFonts w:ascii="Times New Roman" w:hAnsi="Times New Roman" w:cs="Times New Roman"/>
        </w:rPr>
        <w:t>граждан из аварийного</w:t>
      </w:r>
    </w:p>
    <w:p w:rsidR="000D2FB5" w:rsidRPr="000D2FB5" w:rsidRDefault="000D2FB5" w:rsidP="000D2FB5">
      <w:pPr>
        <w:pStyle w:val="ConsPlusNormal"/>
        <w:spacing w:line="216" w:lineRule="auto"/>
        <w:jc w:val="right"/>
        <w:rPr>
          <w:rFonts w:ascii="Times New Roman" w:hAnsi="Times New Roman" w:cs="Times New Roman"/>
        </w:rPr>
      </w:pPr>
      <w:r w:rsidRPr="000D2FB5">
        <w:rPr>
          <w:rFonts w:ascii="Times New Roman" w:hAnsi="Times New Roman" w:cs="Times New Roman"/>
        </w:rPr>
        <w:t>жилищного фонда</w:t>
      </w:r>
    </w:p>
    <w:p w:rsidR="000D2FB5" w:rsidRPr="000D2FB5" w:rsidRDefault="000D2FB5" w:rsidP="000D2FB5">
      <w:pPr>
        <w:pStyle w:val="ConsPlusNormal"/>
        <w:spacing w:line="216" w:lineRule="auto"/>
        <w:jc w:val="both"/>
        <w:rPr>
          <w:rFonts w:ascii="Times New Roman" w:hAnsi="Times New Roman" w:cs="Times New Roman"/>
        </w:rPr>
      </w:pPr>
    </w:p>
    <w:p w:rsidR="000D2FB5" w:rsidRPr="000D2FB5" w:rsidRDefault="000D2FB5" w:rsidP="000D2FB5">
      <w:pPr>
        <w:pStyle w:val="ConsPlusNormal"/>
        <w:spacing w:line="216" w:lineRule="auto"/>
        <w:jc w:val="right"/>
        <w:rPr>
          <w:rFonts w:ascii="Times New Roman" w:hAnsi="Times New Roman" w:cs="Times New Roman"/>
        </w:rPr>
      </w:pPr>
      <w:r w:rsidRPr="000D2FB5">
        <w:rPr>
          <w:rFonts w:ascii="Times New Roman" w:hAnsi="Times New Roman" w:cs="Times New Roman"/>
        </w:rPr>
        <w:t>(Форма рекомендуемая)</w:t>
      </w:r>
    </w:p>
    <w:p w:rsidR="000D2FB5" w:rsidRPr="000D2FB5" w:rsidRDefault="000D2FB5" w:rsidP="000D2FB5">
      <w:pPr>
        <w:pStyle w:val="ConsPlusNormal"/>
        <w:spacing w:line="216" w:lineRule="auto"/>
        <w:jc w:val="both"/>
        <w:rPr>
          <w:rFonts w:ascii="Times New Roman" w:hAnsi="Times New Roman" w:cs="Times New Roman"/>
        </w:rPr>
      </w:pPr>
    </w:p>
    <w:p w:rsidR="000D2FB5" w:rsidRPr="000D2FB5" w:rsidRDefault="000D2FB5" w:rsidP="000D2FB5">
      <w:pPr>
        <w:pStyle w:val="ConsPlusNormal"/>
        <w:spacing w:line="216" w:lineRule="auto"/>
        <w:jc w:val="center"/>
        <w:rPr>
          <w:rFonts w:ascii="Times New Roman" w:hAnsi="Times New Roman" w:cs="Times New Roman"/>
        </w:rPr>
      </w:pPr>
      <w:bookmarkStart w:id="97" w:name="P2749"/>
      <w:bookmarkEnd w:id="97"/>
      <w:r w:rsidRPr="000D2FB5">
        <w:rPr>
          <w:rFonts w:ascii="Times New Roman" w:hAnsi="Times New Roman" w:cs="Times New Roman"/>
        </w:rPr>
        <w:t>План</w:t>
      </w:r>
    </w:p>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мероприятий по переселению граждан из аварийного</w:t>
      </w:r>
    </w:p>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жилищного фонда</w:t>
      </w:r>
    </w:p>
    <w:p w:rsidR="000D2FB5" w:rsidRPr="000D2FB5" w:rsidRDefault="000D2FB5" w:rsidP="000D2FB5">
      <w:pPr>
        <w:pStyle w:val="ConsPlusNormal"/>
        <w:spacing w:line="216"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1744"/>
        <w:gridCol w:w="615"/>
        <w:gridCol w:w="517"/>
        <w:gridCol w:w="658"/>
        <w:gridCol w:w="653"/>
        <w:gridCol w:w="482"/>
        <w:gridCol w:w="658"/>
        <w:gridCol w:w="658"/>
        <w:gridCol w:w="484"/>
        <w:gridCol w:w="662"/>
        <w:gridCol w:w="840"/>
        <w:gridCol w:w="658"/>
        <w:gridCol w:w="540"/>
        <w:gridCol w:w="893"/>
        <w:gridCol w:w="941"/>
        <w:gridCol w:w="536"/>
        <w:gridCol w:w="658"/>
        <w:gridCol w:w="833"/>
      </w:tblGrid>
      <w:tr w:rsidR="000D2FB5" w:rsidRPr="000D2FB5">
        <w:tc>
          <w:tcPr>
            <w:tcW w:w="566" w:type="dxa"/>
            <w:vMerge w:val="restart"/>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N п/п</w:t>
            </w:r>
          </w:p>
        </w:tc>
        <w:tc>
          <w:tcPr>
            <w:tcW w:w="1744" w:type="dxa"/>
            <w:vMerge w:val="restart"/>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Наименование муниципального образования</w:t>
            </w:r>
          </w:p>
        </w:tc>
        <w:tc>
          <w:tcPr>
            <w:tcW w:w="615" w:type="dxa"/>
            <w:vMerge w:val="restart"/>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Число жителей, планируемых к переселению</w:t>
            </w:r>
          </w:p>
        </w:tc>
        <w:tc>
          <w:tcPr>
            <w:tcW w:w="1828" w:type="dxa"/>
            <w:gridSpan w:val="3"/>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Количество расселяемых жилых помещений</w:t>
            </w:r>
          </w:p>
        </w:tc>
        <w:tc>
          <w:tcPr>
            <w:tcW w:w="1798" w:type="dxa"/>
            <w:gridSpan w:val="3"/>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Расселяемая площадь жилых помещений</w:t>
            </w:r>
          </w:p>
        </w:tc>
        <w:tc>
          <w:tcPr>
            <w:tcW w:w="2644" w:type="dxa"/>
            <w:gridSpan w:val="4"/>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Источники финансирования программы</w:t>
            </w:r>
          </w:p>
        </w:tc>
        <w:tc>
          <w:tcPr>
            <w:tcW w:w="2374" w:type="dxa"/>
            <w:gridSpan w:val="3"/>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Справочно:</w:t>
            </w:r>
          </w:p>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Расчетная сумма экономии бюджетных средств</w:t>
            </w:r>
          </w:p>
        </w:tc>
        <w:tc>
          <w:tcPr>
            <w:tcW w:w="2027" w:type="dxa"/>
            <w:gridSpan w:val="3"/>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Справочно:</w:t>
            </w:r>
          </w:p>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Возмещение части стоимости жилых помещений</w:t>
            </w:r>
          </w:p>
        </w:tc>
      </w:tr>
      <w:tr w:rsidR="000D2FB5" w:rsidRPr="000D2FB5">
        <w:tc>
          <w:tcPr>
            <w:tcW w:w="566" w:type="dxa"/>
            <w:vMerge/>
          </w:tcPr>
          <w:p w:rsidR="000D2FB5" w:rsidRPr="000D2FB5" w:rsidRDefault="000D2FB5" w:rsidP="000D2FB5">
            <w:pPr>
              <w:pStyle w:val="ConsPlusNormal"/>
              <w:spacing w:line="216" w:lineRule="auto"/>
              <w:rPr>
                <w:rFonts w:ascii="Times New Roman" w:hAnsi="Times New Roman" w:cs="Times New Roman"/>
              </w:rPr>
            </w:pPr>
          </w:p>
        </w:tc>
        <w:tc>
          <w:tcPr>
            <w:tcW w:w="1744" w:type="dxa"/>
            <w:vMerge/>
          </w:tcPr>
          <w:p w:rsidR="000D2FB5" w:rsidRPr="000D2FB5" w:rsidRDefault="000D2FB5" w:rsidP="000D2FB5">
            <w:pPr>
              <w:pStyle w:val="ConsPlusNormal"/>
              <w:spacing w:line="216" w:lineRule="auto"/>
              <w:rPr>
                <w:rFonts w:ascii="Times New Roman" w:hAnsi="Times New Roman" w:cs="Times New Roman"/>
              </w:rPr>
            </w:pPr>
          </w:p>
        </w:tc>
        <w:tc>
          <w:tcPr>
            <w:tcW w:w="615" w:type="dxa"/>
            <w:vMerge/>
          </w:tcPr>
          <w:p w:rsidR="000D2FB5" w:rsidRPr="000D2FB5" w:rsidRDefault="000D2FB5" w:rsidP="000D2FB5">
            <w:pPr>
              <w:pStyle w:val="ConsPlusNormal"/>
              <w:spacing w:line="216" w:lineRule="auto"/>
              <w:rPr>
                <w:rFonts w:ascii="Times New Roman" w:hAnsi="Times New Roman" w:cs="Times New Roman"/>
              </w:rPr>
            </w:pPr>
          </w:p>
        </w:tc>
        <w:tc>
          <w:tcPr>
            <w:tcW w:w="517" w:type="dxa"/>
            <w:vMerge w:val="restart"/>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Всего</w:t>
            </w:r>
          </w:p>
        </w:tc>
        <w:tc>
          <w:tcPr>
            <w:tcW w:w="1311" w:type="dxa"/>
            <w:gridSpan w:val="2"/>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в том числе</w:t>
            </w:r>
          </w:p>
        </w:tc>
        <w:tc>
          <w:tcPr>
            <w:tcW w:w="482" w:type="dxa"/>
            <w:vMerge w:val="restart"/>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Всего</w:t>
            </w:r>
          </w:p>
        </w:tc>
        <w:tc>
          <w:tcPr>
            <w:tcW w:w="1316" w:type="dxa"/>
            <w:gridSpan w:val="2"/>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в том числе</w:t>
            </w:r>
          </w:p>
        </w:tc>
        <w:tc>
          <w:tcPr>
            <w:tcW w:w="484" w:type="dxa"/>
            <w:vMerge w:val="restart"/>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Всего:</w:t>
            </w:r>
          </w:p>
        </w:tc>
        <w:tc>
          <w:tcPr>
            <w:tcW w:w="2160" w:type="dxa"/>
            <w:gridSpan w:val="3"/>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в том числе:</w:t>
            </w:r>
          </w:p>
        </w:tc>
        <w:tc>
          <w:tcPr>
            <w:tcW w:w="540" w:type="dxa"/>
            <w:vMerge w:val="restart"/>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Всего:</w:t>
            </w:r>
          </w:p>
        </w:tc>
        <w:tc>
          <w:tcPr>
            <w:tcW w:w="1834" w:type="dxa"/>
            <w:gridSpan w:val="2"/>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в том числе:</w:t>
            </w:r>
          </w:p>
        </w:tc>
        <w:tc>
          <w:tcPr>
            <w:tcW w:w="536" w:type="dxa"/>
            <w:vMerge w:val="restart"/>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Всего:</w:t>
            </w:r>
          </w:p>
        </w:tc>
        <w:tc>
          <w:tcPr>
            <w:tcW w:w="1491" w:type="dxa"/>
            <w:gridSpan w:val="2"/>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в том числе:</w:t>
            </w:r>
          </w:p>
        </w:tc>
      </w:tr>
      <w:tr w:rsidR="000D2FB5" w:rsidRPr="000D2FB5">
        <w:tc>
          <w:tcPr>
            <w:tcW w:w="566" w:type="dxa"/>
            <w:vMerge/>
          </w:tcPr>
          <w:p w:rsidR="000D2FB5" w:rsidRPr="000D2FB5" w:rsidRDefault="000D2FB5" w:rsidP="000D2FB5">
            <w:pPr>
              <w:pStyle w:val="ConsPlusNormal"/>
              <w:spacing w:line="216" w:lineRule="auto"/>
              <w:rPr>
                <w:rFonts w:ascii="Times New Roman" w:hAnsi="Times New Roman" w:cs="Times New Roman"/>
              </w:rPr>
            </w:pPr>
          </w:p>
        </w:tc>
        <w:tc>
          <w:tcPr>
            <w:tcW w:w="1744" w:type="dxa"/>
            <w:vMerge/>
          </w:tcPr>
          <w:p w:rsidR="000D2FB5" w:rsidRPr="000D2FB5" w:rsidRDefault="000D2FB5" w:rsidP="000D2FB5">
            <w:pPr>
              <w:pStyle w:val="ConsPlusNormal"/>
              <w:spacing w:line="216" w:lineRule="auto"/>
              <w:rPr>
                <w:rFonts w:ascii="Times New Roman" w:hAnsi="Times New Roman" w:cs="Times New Roman"/>
              </w:rPr>
            </w:pPr>
          </w:p>
        </w:tc>
        <w:tc>
          <w:tcPr>
            <w:tcW w:w="615" w:type="dxa"/>
            <w:vMerge/>
          </w:tcPr>
          <w:p w:rsidR="000D2FB5" w:rsidRPr="000D2FB5" w:rsidRDefault="000D2FB5" w:rsidP="000D2FB5">
            <w:pPr>
              <w:pStyle w:val="ConsPlusNormal"/>
              <w:spacing w:line="216" w:lineRule="auto"/>
              <w:rPr>
                <w:rFonts w:ascii="Times New Roman" w:hAnsi="Times New Roman" w:cs="Times New Roman"/>
              </w:rPr>
            </w:pPr>
          </w:p>
        </w:tc>
        <w:tc>
          <w:tcPr>
            <w:tcW w:w="517" w:type="dxa"/>
            <w:vMerge/>
          </w:tcPr>
          <w:p w:rsidR="000D2FB5" w:rsidRPr="000D2FB5" w:rsidRDefault="000D2FB5" w:rsidP="000D2FB5">
            <w:pPr>
              <w:pStyle w:val="ConsPlusNormal"/>
              <w:spacing w:line="216" w:lineRule="auto"/>
              <w:rPr>
                <w:rFonts w:ascii="Times New Roman" w:hAnsi="Times New Roman" w:cs="Times New Roman"/>
              </w:rPr>
            </w:pPr>
          </w:p>
        </w:tc>
        <w:tc>
          <w:tcPr>
            <w:tcW w:w="658"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Собственность граждан</w:t>
            </w:r>
          </w:p>
        </w:tc>
        <w:tc>
          <w:tcPr>
            <w:tcW w:w="653"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Муниципальная собственность</w:t>
            </w:r>
          </w:p>
        </w:tc>
        <w:tc>
          <w:tcPr>
            <w:tcW w:w="482" w:type="dxa"/>
            <w:vMerge/>
          </w:tcPr>
          <w:p w:rsidR="000D2FB5" w:rsidRPr="000D2FB5" w:rsidRDefault="000D2FB5" w:rsidP="000D2FB5">
            <w:pPr>
              <w:pStyle w:val="ConsPlusNormal"/>
              <w:spacing w:line="216" w:lineRule="auto"/>
              <w:rPr>
                <w:rFonts w:ascii="Times New Roman" w:hAnsi="Times New Roman" w:cs="Times New Roman"/>
              </w:rPr>
            </w:pPr>
          </w:p>
        </w:tc>
        <w:tc>
          <w:tcPr>
            <w:tcW w:w="658"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собственность граждан</w:t>
            </w:r>
          </w:p>
        </w:tc>
        <w:tc>
          <w:tcPr>
            <w:tcW w:w="658"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муниципальная собственность</w:t>
            </w:r>
          </w:p>
        </w:tc>
        <w:tc>
          <w:tcPr>
            <w:tcW w:w="484" w:type="dxa"/>
            <w:vMerge/>
          </w:tcPr>
          <w:p w:rsidR="000D2FB5" w:rsidRPr="000D2FB5" w:rsidRDefault="000D2FB5" w:rsidP="000D2FB5">
            <w:pPr>
              <w:pStyle w:val="ConsPlusNormal"/>
              <w:spacing w:line="216" w:lineRule="auto"/>
              <w:rPr>
                <w:rFonts w:ascii="Times New Roman" w:hAnsi="Times New Roman" w:cs="Times New Roman"/>
              </w:rPr>
            </w:pPr>
          </w:p>
        </w:tc>
        <w:tc>
          <w:tcPr>
            <w:tcW w:w="662"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за счет средств Фонда</w:t>
            </w:r>
          </w:p>
        </w:tc>
        <w:tc>
          <w:tcPr>
            <w:tcW w:w="840"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за счет средств бюджета субъекта Российской Федерации</w:t>
            </w:r>
          </w:p>
        </w:tc>
        <w:tc>
          <w:tcPr>
            <w:tcW w:w="658"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за счет средств местного бюджета</w:t>
            </w:r>
          </w:p>
        </w:tc>
        <w:tc>
          <w:tcPr>
            <w:tcW w:w="540" w:type="dxa"/>
            <w:vMerge/>
          </w:tcPr>
          <w:p w:rsidR="000D2FB5" w:rsidRPr="000D2FB5" w:rsidRDefault="000D2FB5" w:rsidP="000D2FB5">
            <w:pPr>
              <w:pStyle w:val="ConsPlusNormal"/>
              <w:spacing w:line="216" w:lineRule="auto"/>
              <w:rPr>
                <w:rFonts w:ascii="Times New Roman" w:hAnsi="Times New Roman" w:cs="Times New Roman"/>
              </w:rPr>
            </w:pPr>
          </w:p>
        </w:tc>
        <w:tc>
          <w:tcPr>
            <w:tcW w:w="893"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за счет переселения граждан в рамках реализации решений о КРТ</w:t>
            </w:r>
          </w:p>
        </w:tc>
        <w:tc>
          <w:tcPr>
            <w:tcW w:w="941"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за счет переселения граждан в свободный муниципальный</w:t>
            </w:r>
          </w:p>
        </w:tc>
        <w:tc>
          <w:tcPr>
            <w:tcW w:w="536" w:type="dxa"/>
            <w:vMerge/>
          </w:tcPr>
          <w:p w:rsidR="000D2FB5" w:rsidRPr="000D2FB5" w:rsidRDefault="000D2FB5" w:rsidP="000D2FB5">
            <w:pPr>
              <w:pStyle w:val="ConsPlusNormal"/>
              <w:spacing w:line="216" w:lineRule="auto"/>
              <w:rPr>
                <w:rFonts w:ascii="Times New Roman" w:hAnsi="Times New Roman" w:cs="Times New Roman"/>
              </w:rPr>
            </w:pPr>
          </w:p>
        </w:tc>
        <w:tc>
          <w:tcPr>
            <w:tcW w:w="658"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за счет средств собственников жилых</w:t>
            </w:r>
          </w:p>
        </w:tc>
        <w:tc>
          <w:tcPr>
            <w:tcW w:w="833"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за счет средств иных лиц (инвесторов по договору КРТ)</w:t>
            </w:r>
          </w:p>
        </w:tc>
      </w:tr>
      <w:tr w:rsidR="000D2FB5" w:rsidRPr="000D2FB5">
        <w:tc>
          <w:tcPr>
            <w:tcW w:w="566" w:type="dxa"/>
            <w:vMerge/>
          </w:tcPr>
          <w:p w:rsidR="000D2FB5" w:rsidRPr="000D2FB5" w:rsidRDefault="000D2FB5" w:rsidP="000D2FB5">
            <w:pPr>
              <w:pStyle w:val="ConsPlusNormal"/>
              <w:spacing w:line="216" w:lineRule="auto"/>
              <w:rPr>
                <w:rFonts w:ascii="Times New Roman" w:hAnsi="Times New Roman" w:cs="Times New Roman"/>
              </w:rPr>
            </w:pPr>
          </w:p>
        </w:tc>
        <w:tc>
          <w:tcPr>
            <w:tcW w:w="1744" w:type="dxa"/>
            <w:vMerge/>
          </w:tcPr>
          <w:p w:rsidR="000D2FB5" w:rsidRPr="000D2FB5" w:rsidRDefault="000D2FB5" w:rsidP="000D2FB5">
            <w:pPr>
              <w:pStyle w:val="ConsPlusNormal"/>
              <w:spacing w:line="216" w:lineRule="auto"/>
              <w:rPr>
                <w:rFonts w:ascii="Times New Roman" w:hAnsi="Times New Roman" w:cs="Times New Roman"/>
              </w:rPr>
            </w:pPr>
          </w:p>
        </w:tc>
        <w:tc>
          <w:tcPr>
            <w:tcW w:w="615"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чел.</w:t>
            </w:r>
          </w:p>
        </w:tc>
        <w:tc>
          <w:tcPr>
            <w:tcW w:w="517"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ед.</w:t>
            </w:r>
          </w:p>
        </w:tc>
        <w:tc>
          <w:tcPr>
            <w:tcW w:w="658"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ед.</w:t>
            </w:r>
          </w:p>
        </w:tc>
        <w:tc>
          <w:tcPr>
            <w:tcW w:w="653"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ед.</w:t>
            </w:r>
          </w:p>
        </w:tc>
        <w:tc>
          <w:tcPr>
            <w:tcW w:w="482"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кв. м</w:t>
            </w:r>
          </w:p>
        </w:tc>
        <w:tc>
          <w:tcPr>
            <w:tcW w:w="658"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кв. м</w:t>
            </w:r>
          </w:p>
        </w:tc>
        <w:tc>
          <w:tcPr>
            <w:tcW w:w="658"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кв. м</w:t>
            </w:r>
          </w:p>
        </w:tc>
        <w:tc>
          <w:tcPr>
            <w:tcW w:w="484"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руб.</w:t>
            </w:r>
          </w:p>
        </w:tc>
        <w:tc>
          <w:tcPr>
            <w:tcW w:w="662"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руб.</w:t>
            </w:r>
          </w:p>
        </w:tc>
        <w:tc>
          <w:tcPr>
            <w:tcW w:w="840"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руб.</w:t>
            </w:r>
          </w:p>
        </w:tc>
        <w:tc>
          <w:tcPr>
            <w:tcW w:w="658"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руб.</w:t>
            </w:r>
          </w:p>
        </w:tc>
        <w:tc>
          <w:tcPr>
            <w:tcW w:w="540"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руб.</w:t>
            </w:r>
          </w:p>
        </w:tc>
        <w:tc>
          <w:tcPr>
            <w:tcW w:w="893"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руб.</w:t>
            </w:r>
          </w:p>
        </w:tc>
        <w:tc>
          <w:tcPr>
            <w:tcW w:w="941"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руб.</w:t>
            </w:r>
          </w:p>
        </w:tc>
        <w:tc>
          <w:tcPr>
            <w:tcW w:w="536"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руб.</w:t>
            </w:r>
          </w:p>
        </w:tc>
        <w:tc>
          <w:tcPr>
            <w:tcW w:w="658"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руб.</w:t>
            </w:r>
          </w:p>
        </w:tc>
        <w:tc>
          <w:tcPr>
            <w:tcW w:w="833"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руб.</w:t>
            </w:r>
          </w:p>
        </w:tc>
      </w:tr>
      <w:tr w:rsidR="000D2FB5" w:rsidRPr="000D2FB5">
        <w:tc>
          <w:tcPr>
            <w:tcW w:w="566" w:type="dxa"/>
          </w:tcPr>
          <w:p w:rsidR="000D2FB5" w:rsidRPr="000D2FB5" w:rsidRDefault="000D2FB5" w:rsidP="000D2FB5">
            <w:pPr>
              <w:pStyle w:val="ConsPlusNormal"/>
              <w:spacing w:line="216" w:lineRule="auto"/>
              <w:jc w:val="center"/>
              <w:rPr>
                <w:rFonts w:ascii="Times New Roman" w:hAnsi="Times New Roman" w:cs="Times New Roman"/>
              </w:rPr>
            </w:pPr>
            <w:bookmarkStart w:id="98" w:name="P2801"/>
            <w:bookmarkEnd w:id="98"/>
            <w:r w:rsidRPr="000D2FB5">
              <w:rPr>
                <w:rFonts w:ascii="Times New Roman" w:hAnsi="Times New Roman" w:cs="Times New Roman"/>
              </w:rPr>
              <w:lastRenderedPageBreak/>
              <w:t>1</w:t>
            </w:r>
          </w:p>
        </w:tc>
        <w:tc>
          <w:tcPr>
            <w:tcW w:w="1744" w:type="dxa"/>
          </w:tcPr>
          <w:p w:rsidR="000D2FB5" w:rsidRPr="000D2FB5" w:rsidRDefault="000D2FB5" w:rsidP="000D2FB5">
            <w:pPr>
              <w:pStyle w:val="ConsPlusNormal"/>
              <w:spacing w:line="216" w:lineRule="auto"/>
              <w:jc w:val="center"/>
              <w:rPr>
                <w:rFonts w:ascii="Times New Roman" w:hAnsi="Times New Roman" w:cs="Times New Roman"/>
              </w:rPr>
            </w:pPr>
            <w:bookmarkStart w:id="99" w:name="P2802"/>
            <w:bookmarkEnd w:id="99"/>
            <w:r w:rsidRPr="000D2FB5">
              <w:rPr>
                <w:rFonts w:ascii="Times New Roman" w:hAnsi="Times New Roman" w:cs="Times New Roman"/>
              </w:rPr>
              <w:t>2</w:t>
            </w:r>
          </w:p>
        </w:tc>
        <w:tc>
          <w:tcPr>
            <w:tcW w:w="615" w:type="dxa"/>
          </w:tcPr>
          <w:p w:rsidR="000D2FB5" w:rsidRPr="000D2FB5" w:rsidRDefault="000D2FB5" w:rsidP="000D2FB5">
            <w:pPr>
              <w:pStyle w:val="ConsPlusNormal"/>
              <w:spacing w:line="216" w:lineRule="auto"/>
              <w:jc w:val="center"/>
              <w:rPr>
                <w:rFonts w:ascii="Times New Roman" w:hAnsi="Times New Roman" w:cs="Times New Roman"/>
              </w:rPr>
            </w:pPr>
            <w:bookmarkStart w:id="100" w:name="P2803"/>
            <w:bookmarkEnd w:id="100"/>
            <w:r w:rsidRPr="000D2FB5">
              <w:rPr>
                <w:rFonts w:ascii="Times New Roman" w:hAnsi="Times New Roman" w:cs="Times New Roman"/>
              </w:rPr>
              <w:t>3</w:t>
            </w:r>
          </w:p>
        </w:tc>
        <w:tc>
          <w:tcPr>
            <w:tcW w:w="517" w:type="dxa"/>
          </w:tcPr>
          <w:p w:rsidR="000D2FB5" w:rsidRPr="000D2FB5" w:rsidRDefault="000D2FB5" w:rsidP="000D2FB5">
            <w:pPr>
              <w:pStyle w:val="ConsPlusNormal"/>
              <w:spacing w:line="216" w:lineRule="auto"/>
              <w:jc w:val="center"/>
              <w:rPr>
                <w:rFonts w:ascii="Times New Roman" w:hAnsi="Times New Roman" w:cs="Times New Roman"/>
              </w:rPr>
            </w:pPr>
            <w:bookmarkStart w:id="101" w:name="P2804"/>
            <w:bookmarkEnd w:id="101"/>
            <w:r w:rsidRPr="000D2FB5">
              <w:rPr>
                <w:rFonts w:ascii="Times New Roman" w:hAnsi="Times New Roman" w:cs="Times New Roman"/>
              </w:rPr>
              <w:t>4</w:t>
            </w:r>
          </w:p>
        </w:tc>
        <w:tc>
          <w:tcPr>
            <w:tcW w:w="658" w:type="dxa"/>
          </w:tcPr>
          <w:p w:rsidR="000D2FB5" w:rsidRPr="000D2FB5" w:rsidRDefault="000D2FB5" w:rsidP="000D2FB5">
            <w:pPr>
              <w:pStyle w:val="ConsPlusNormal"/>
              <w:spacing w:line="216" w:lineRule="auto"/>
              <w:jc w:val="center"/>
              <w:rPr>
                <w:rFonts w:ascii="Times New Roman" w:hAnsi="Times New Roman" w:cs="Times New Roman"/>
              </w:rPr>
            </w:pPr>
            <w:bookmarkStart w:id="102" w:name="P2805"/>
            <w:bookmarkEnd w:id="102"/>
            <w:r w:rsidRPr="000D2FB5">
              <w:rPr>
                <w:rFonts w:ascii="Times New Roman" w:hAnsi="Times New Roman" w:cs="Times New Roman"/>
              </w:rPr>
              <w:t>5</w:t>
            </w:r>
          </w:p>
        </w:tc>
        <w:tc>
          <w:tcPr>
            <w:tcW w:w="653" w:type="dxa"/>
          </w:tcPr>
          <w:p w:rsidR="000D2FB5" w:rsidRPr="000D2FB5" w:rsidRDefault="000D2FB5" w:rsidP="000D2FB5">
            <w:pPr>
              <w:pStyle w:val="ConsPlusNormal"/>
              <w:spacing w:line="216" w:lineRule="auto"/>
              <w:jc w:val="center"/>
              <w:rPr>
                <w:rFonts w:ascii="Times New Roman" w:hAnsi="Times New Roman" w:cs="Times New Roman"/>
              </w:rPr>
            </w:pPr>
            <w:bookmarkStart w:id="103" w:name="P2806"/>
            <w:bookmarkEnd w:id="103"/>
            <w:r w:rsidRPr="000D2FB5">
              <w:rPr>
                <w:rFonts w:ascii="Times New Roman" w:hAnsi="Times New Roman" w:cs="Times New Roman"/>
              </w:rPr>
              <w:t>6</w:t>
            </w:r>
          </w:p>
        </w:tc>
        <w:tc>
          <w:tcPr>
            <w:tcW w:w="482" w:type="dxa"/>
          </w:tcPr>
          <w:p w:rsidR="000D2FB5" w:rsidRPr="000D2FB5" w:rsidRDefault="000D2FB5" w:rsidP="000D2FB5">
            <w:pPr>
              <w:pStyle w:val="ConsPlusNormal"/>
              <w:spacing w:line="216" w:lineRule="auto"/>
              <w:jc w:val="center"/>
              <w:rPr>
                <w:rFonts w:ascii="Times New Roman" w:hAnsi="Times New Roman" w:cs="Times New Roman"/>
              </w:rPr>
            </w:pPr>
            <w:bookmarkStart w:id="104" w:name="P2807"/>
            <w:bookmarkEnd w:id="104"/>
            <w:r w:rsidRPr="000D2FB5">
              <w:rPr>
                <w:rFonts w:ascii="Times New Roman" w:hAnsi="Times New Roman" w:cs="Times New Roman"/>
              </w:rPr>
              <w:t>7</w:t>
            </w:r>
          </w:p>
        </w:tc>
        <w:tc>
          <w:tcPr>
            <w:tcW w:w="658" w:type="dxa"/>
          </w:tcPr>
          <w:p w:rsidR="000D2FB5" w:rsidRPr="000D2FB5" w:rsidRDefault="000D2FB5" w:rsidP="000D2FB5">
            <w:pPr>
              <w:pStyle w:val="ConsPlusNormal"/>
              <w:spacing w:line="216" w:lineRule="auto"/>
              <w:jc w:val="center"/>
              <w:rPr>
                <w:rFonts w:ascii="Times New Roman" w:hAnsi="Times New Roman" w:cs="Times New Roman"/>
              </w:rPr>
            </w:pPr>
            <w:bookmarkStart w:id="105" w:name="P2808"/>
            <w:bookmarkEnd w:id="105"/>
            <w:r w:rsidRPr="000D2FB5">
              <w:rPr>
                <w:rFonts w:ascii="Times New Roman" w:hAnsi="Times New Roman" w:cs="Times New Roman"/>
              </w:rPr>
              <w:t>8</w:t>
            </w:r>
          </w:p>
        </w:tc>
        <w:tc>
          <w:tcPr>
            <w:tcW w:w="658" w:type="dxa"/>
          </w:tcPr>
          <w:p w:rsidR="000D2FB5" w:rsidRPr="000D2FB5" w:rsidRDefault="000D2FB5" w:rsidP="000D2FB5">
            <w:pPr>
              <w:pStyle w:val="ConsPlusNormal"/>
              <w:spacing w:line="216" w:lineRule="auto"/>
              <w:jc w:val="center"/>
              <w:rPr>
                <w:rFonts w:ascii="Times New Roman" w:hAnsi="Times New Roman" w:cs="Times New Roman"/>
              </w:rPr>
            </w:pPr>
            <w:bookmarkStart w:id="106" w:name="P2809"/>
            <w:bookmarkEnd w:id="106"/>
            <w:r w:rsidRPr="000D2FB5">
              <w:rPr>
                <w:rFonts w:ascii="Times New Roman" w:hAnsi="Times New Roman" w:cs="Times New Roman"/>
              </w:rPr>
              <w:t>9</w:t>
            </w:r>
          </w:p>
        </w:tc>
        <w:tc>
          <w:tcPr>
            <w:tcW w:w="484" w:type="dxa"/>
          </w:tcPr>
          <w:p w:rsidR="000D2FB5" w:rsidRPr="000D2FB5" w:rsidRDefault="000D2FB5" w:rsidP="000D2FB5">
            <w:pPr>
              <w:pStyle w:val="ConsPlusNormal"/>
              <w:spacing w:line="216" w:lineRule="auto"/>
              <w:jc w:val="center"/>
              <w:rPr>
                <w:rFonts w:ascii="Times New Roman" w:hAnsi="Times New Roman" w:cs="Times New Roman"/>
              </w:rPr>
            </w:pPr>
            <w:bookmarkStart w:id="107" w:name="P2810"/>
            <w:bookmarkEnd w:id="107"/>
            <w:r w:rsidRPr="000D2FB5">
              <w:rPr>
                <w:rFonts w:ascii="Times New Roman" w:hAnsi="Times New Roman" w:cs="Times New Roman"/>
              </w:rPr>
              <w:t>10</w:t>
            </w:r>
          </w:p>
        </w:tc>
        <w:tc>
          <w:tcPr>
            <w:tcW w:w="662" w:type="dxa"/>
          </w:tcPr>
          <w:p w:rsidR="000D2FB5" w:rsidRPr="000D2FB5" w:rsidRDefault="000D2FB5" w:rsidP="000D2FB5">
            <w:pPr>
              <w:pStyle w:val="ConsPlusNormal"/>
              <w:spacing w:line="216" w:lineRule="auto"/>
              <w:jc w:val="center"/>
              <w:rPr>
                <w:rFonts w:ascii="Times New Roman" w:hAnsi="Times New Roman" w:cs="Times New Roman"/>
              </w:rPr>
            </w:pPr>
            <w:bookmarkStart w:id="108" w:name="P2811"/>
            <w:bookmarkEnd w:id="108"/>
            <w:r w:rsidRPr="000D2FB5">
              <w:rPr>
                <w:rFonts w:ascii="Times New Roman" w:hAnsi="Times New Roman" w:cs="Times New Roman"/>
              </w:rPr>
              <w:t>11</w:t>
            </w:r>
          </w:p>
        </w:tc>
        <w:tc>
          <w:tcPr>
            <w:tcW w:w="840" w:type="dxa"/>
          </w:tcPr>
          <w:p w:rsidR="000D2FB5" w:rsidRPr="000D2FB5" w:rsidRDefault="000D2FB5" w:rsidP="000D2FB5">
            <w:pPr>
              <w:pStyle w:val="ConsPlusNormal"/>
              <w:spacing w:line="216" w:lineRule="auto"/>
              <w:jc w:val="center"/>
              <w:rPr>
                <w:rFonts w:ascii="Times New Roman" w:hAnsi="Times New Roman" w:cs="Times New Roman"/>
              </w:rPr>
            </w:pPr>
            <w:bookmarkStart w:id="109" w:name="P2812"/>
            <w:bookmarkEnd w:id="109"/>
            <w:r w:rsidRPr="000D2FB5">
              <w:rPr>
                <w:rFonts w:ascii="Times New Roman" w:hAnsi="Times New Roman" w:cs="Times New Roman"/>
              </w:rPr>
              <w:t>12</w:t>
            </w:r>
          </w:p>
        </w:tc>
        <w:tc>
          <w:tcPr>
            <w:tcW w:w="658" w:type="dxa"/>
          </w:tcPr>
          <w:p w:rsidR="000D2FB5" w:rsidRPr="000D2FB5" w:rsidRDefault="000D2FB5" w:rsidP="000D2FB5">
            <w:pPr>
              <w:pStyle w:val="ConsPlusNormal"/>
              <w:spacing w:line="216" w:lineRule="auto"/>
              <w:jc w:val="center"/>
              <w:rPr>
                <w:rFonts w:ascii="Times New Roman" w:hAnsi="Times New Roman" w:cs="Times New Roman"/>
              </w:rPr>
            </w:pPr>
            <w:bookmarkStart w:id="110" w:name="P2813"/>
            <w:bookmarkEnd w:id="110"/>
            <w:r w:rsidRPr="000D2FB5">
              <w:rPr>
                <w:rFonts w:ascii="Times New Roman" w:hAnsi="Times New Roman" w:cs="Times New Roman"/>
              </w:rPr>
              <w:t>13</w:t>
            </w:r>
          </w:p>
        </w:tc>
        <w:tc>
          <w:tcPr>
            <w:tcW w:w="540" w:type="dxa"/>
          </w:tcPr>
          <w:p w:rsidR="000D2FB5" w:rsidRPr="000D2FB5" w:rsidRDefault="000D2FB5" w:rsidP="000D2FB5">
            <w:pPr>
              <w:pStyle w:val="ConsPlusNormal"/>
              <w:spacing w:line="216" w:lineRule="auto"/>
              <w:jc w:val="center"/>
              <w:rPr>
                <w:rFonts w:ascii="Times New Roman" w:hAnsi="Times New Roman" w:cs="Times New Roman"/>
              </w:rPr>
            </w:pPr>
            <w:bookmarkStart w:id="111" w:name="P2814"/>
            <w:bookmarkEnd w:id="111"/>
            <w:r w:rsidRPr="000D2FB5">
              <w:rPr>
                <w:rFonts w:ascii="Times New Roman" w:hAnsi="Times New Roman" w:cs="Times New Roman"/>
              </w:rPr>
              <w:t>14</w:t>
            </w:r>
          </w:p>
        </w:tc>
        <w:tc>
          <w:tcPr>
            <w:tcW w:w="893" w:type="dxa"/>
          </w:tcPr>
          <w:p w:rsidR="000D2FB5" w:rsidRPr="000D2FB5" w:rsidRDefault="000D2FB5" w:rsidP="000D2FB5">
            <w:pPr>
              <w:pStyle w:val="ConsPlusNormal"/>
              <w:spacing w:line="216" w:lineRule="auto"/>
              <w:jc w:val="center"/>
              <w:rPr>
                <w:rFonts w:ascii="Times New Roman" w:hAnsi="Times New Roman" w:cs="Times New Roman"/>
              </w:rPr>
            </w:pPr>
            <w:bookmarkStart w:id="112" w:name="P2815"/>
            <w:bookmarkEnd w:id="112"/>
            <w:r w:rsidRPr="000D2FB5">
              <w:rPr>
                <w:rFonts w:ascii="Times New Roman" w:hAnsi="Times New Roman" w:cs="Times New Roman"/>
              </w:rPr>
              <w:t>15</w:t>
            </w:r>
          </w:p>
        </w:tc>
        <w:tc>
          <w:tcPr>
            <w:tcW w:w="941" w:type="dxa"/>
          </w:tcPr>
          <w:p w:rsidR="000D2FB5" w:rsidRPr="000D2FB5" w:rsidRDefault="000D2FB5" w:rsidP="000D2FB5">
            <w:pPr>
              <w:pStyle w:val="ConsPlusNormal"/>
              <w:spacing w:line="216" w:lineRule="auto"/>
              <w:jc w:val="center"/>
              <w:rPr>
                <w:rFonts w:ascii="Times New Roman" w:hAnsi="Times New Roman" w:cs="Times New Roman"/>
              </w:rPr>
            </w:pPr>
            <w:bookmarkStart w:id="113" w:name="P2816"/>
            <w:bookmarkEnd w:id="113"/>
            <w:r w:rsidRPr="000D2FB5">
              <w:rPr>
                <w:rFonts w:ascii="Times New Roman" w:hAnsi="Times New Roman" w:cs="Times New Roman"/>
              </w:rPr>
              <w:t>16</w:t>
            </w:r>
          </w:p>
        </w:tc>
        <w:tc>
          <w:tcPr>
            <w:tcW w:w="536" w:type="dxa"/>
          </w:tcPr>
          <w:p w:rsidR="000D2FB5" w:rsidRPr="000D2FB5" w:rsidRDefault="000D2FB5" w:rsidP="000D2FB5">
            <w:pPr>
              <w:pStyle w:val="ConsPlusNormal"/>
              <w:spacing w:line="216" w:lineRule="auto"/>
              <w:jc w:val="center"/>
              <w:rPr>
                <w:rFonts w:ascii="Times New Roman" w:hAnsi="Times New Roman" w:cs="Times New Roman"/>
              </w:rPr>
            </w:pPr>
            <w:bookmarkStart w:id="114" w:name="P2817"/>
            <w:bookmarkEnd w:id="114"/>
            <w:r w:rsidRPr="000D2FB5">
              <w:rPr>
                <w:rFonts w:ascii="Times New Roman" w:hAnsi="Times New Roman" w:cs="Times New Roman"/>
              </w:rPr>
              <w:t>17</w:t>
            </w:r>
          </w:p>
        </w:tc>
        <w:tc>
          <w:tcPr>
            <w:tcW w:w="658" w:type="dxa"/>
          </w:tcPr>
          <w:p w:rsidR="000D2FB5" w:rsidRPr="000D2FB5" w:rsidRDefault="000D2FB5" w:rsidP="000D2FB5">
            <w:pPr>
              <w:pStyle w:val="ConsPlusNormal"/>
              <w:spacing w:line="216" w:lineRule="auto"/>
              <w:jc w:val="center"/>
              <w:rPr>
                <w:rFonts w:ascii="Times New Roman" w:hAnsi="Times New Roman" w:cs="Times New Roman"/>
              </w:rPr>
            </w:pPr>
            <w:bookmarkStart w:id="115" w:name="P2818"/>
            <w:bookmarkEnd w:id="115"/>
            <w:r w:rsidRPr="000D2FB5">
              <w:rPr>
                <w:rFonts w:ascii="Times New Roman" w:hAnsi="Times New Roman" w:cs="Times New Roman"/>
              </w:rPr>
              <w:t>18</w:t>
            </w:r>
          </w:p>
        </w:tc>
        <w:tc>
          <w:tcPr>
            <w:tcW w:w="833" w:type="dxa"/>
          </w:tcPr>
          <w:p w:rsidR="000D2FB5" w:rsidRPr="000D2FB5" w:rsidRDefault="000D2FB5" w:rsidP="000D2FB5">
            <w:pPr>
              <w:pStyle w:val="ConsPlusNormal"/>
              <w:spacing w:line="216" w:lineRule="auto"/>
              <w:jc w:val="center"/>
              <w:rPr>
                <w:rFonts w:ascii="Times New Roman" w:hAnsi="Times New Roman" w:cs="Times New Roman"/>
              </w:rPr>
            </w:pPr>
            <w:bookmarkStart w:id="116" w:name="P2819"/>
            <w:bookmarkEnd w:id="116"/>
            <w:r w:rsidRPr="000D2FB5">
              <w:rPr>
                <w:rFonts w:ascii="Times New Roman" w:hAnsi="Times New Roman" w:cs="Times New Roman"/>
              </w:rPr>
              <w:t>19</w:t>
            </w:r>
          </w:p>
        </w:tc>
      </w:tr>
      <w:tr w:rsidR="000D2FB5" w:rsidRPr="000D2FB5">
        <w:tc>
          <w:tcPr>
            <w:tcW w:w="2310" w:type="dxa"/>
            <w:gridSpan w:val="2"/>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Всего по программе переселения, в рамках которой предусмотрено финансирование за счет средств Фонда, в т.ч.:</w:t>
            </w:r>
          </w:p>
        </w:tc>
        <w:tc>
          <w:tcPr>
            <w:tcW w:w="615" w:type="dxa"/>
          </w:tcPr>
          <w:p w:rsidR="000D2FB5" w:rsidRPr="000D2FB5" w:rsidRDefault="000D2FB5" w:rsidP="000D2FB5">
            <w:pPr>
              <w:pStyle w:val="ConsPlusNormal"/>
              <w:spacing w:line="216" w:lineRule="auto"/>
              <w:rPr>
                <w:rFonts w:ascii="Times New Roman" w:hAnsi="Times New Roman" w:cs="Times New Roman"/>
              </w:rPr>
            </w:pPr>
          </w:p>
        </w:tc>
        <w:tc>
          <w:tcPr>
            <w:tcW w:w="517" w:type="dxa"/>
          </w:tcPr>
          <w:p w:rsidR="000D2FB5" w:rsidRPr="000D2FB5" w:rsidRDefault="000D2FB5" w:rsidP="000D2FB5">
            <w:pPr>
              <w:pStyle w:val="ConsPlusNormal"/>
              <w:spacing w:line="216" w:lineRule="auto"/>
              <w:rPr>
                <w:rFonts w:ascii="Times New Roman" w:hAnsi="Times New Roman" w:cs="Times New Roman"/>
              </w:rPr>
            </w:pPr>
          </w:p>
        </w:tc>
        <w:tc>
          <w:tcPr>
            <w:tcW w:w="658" w:type="dxa"/>
          </w:tcPr>
          <w:p w:rsidR="000D2FB5" w:rsidRPr="000D2FB5" w:rsidRDefault="000D2FB5" w:rsidP="000D2FB5">
            <w:pPr>
              <w:pStyle w:val="ConsPlusNormal"/>
              <w:spacing w:line="216" w:lineRule="auto"/>
              <w:rPr>
                <w:rFonts w:ascii="Times New Roman" w:hAnsi="Times New Roman" w:cs="Times New Roman"/>
              </w:rPr>
            </w:pPr>
          </w:p>
        </w:tc>
        <w:tc>
          <w:tcPr>
            <w:tcW w:w="653" w:type="dxa"/>
          </w:tcPr>
          <w:p w:rsidR="000D2FB5" w:rsidRPr="000D2FB5" w:rsidRDefault="000D2FB5" w:rsidP="000D2FB5">
            <w:pPr>
              <w:pStyle w:val="ConsPlusNormal"/>
              <w:spacing w:line="216" w:lineRule="auto"/>
              <w:rPr>
                <w:rFonts w:ascii="Times New Roman" w:hAnsi="Times New Roman" w:cs="Times New Roman"/>
              </w:rPr>
            </w:pPr>
          </w:p>
        </w:tc>
        <w:tc>
          <w:tcPr>
            <w:tcW w:w="482" w:type="dxa"/>
          </w:tcPr>
          <w:p w:rsidR="000D2FB5" w:rsidRPr="000D2FB5" w:rsidRDefault="000D2FB5" w:rsidP="000D2FB5">
            <w:pPr>
              <w:pStyle w:val="ConsPlusNormal"/>
              <w:spacing w:line="216" w:lineRule="auto"/>
              <w:rPr>
                <w:rFonts w:ascii="Times New Roman" w:hAnsi="Times New Roman" w:cs="Times New Roman"/>
              </w:rPr>
            </w:pPr>
          </w:p>
        </w:tc>
        <w:tc>
          <w:tcPr>
            <w:tcW w:w="658" w:type="dxa"/>
          </w:tcPr>
          <w:p w:rsidR="000D2FB5" w:rsidRPr="000D2FB5" w:rsidRDefault="000D2FB5" w:rsidP="000D2FB5">
            <w:pPr>
              <w:pStyle w:val="ConsPlusNormal"/>
              <w:spacing w:line="216" w:lineRule="auto"/>
              <w:rPr>
                <w:rFonts w:ascii="Times New Roman" w:hAnsi="Times New Roman" w:cs="Times New Roman"/>
              </w:rPr>
            </w:pPr>
          </w:p>
        </w:tc>
        <w:tc>
          <w:tcPr>
            <w:tcW w:w="658" w:type="dxa"/>
          </w:tcPr>
          <w:p w:rsidR="000D2FB5" w:rsidRPr="000D2FB5" w:rsidRDefault="000D2FB5" w:rsidP="000D2FB5">
            <w:pPr>
              <w:pStyle w:val="ConsPlusNormal"/>
              <w:spacing w:line="216" w:lineRule="auto"/>
              <w:rPr>
                <w:rFonts w:ascii="Times New Roman" w:hAnsi="Times New Roman" w:cs="Times New Roman"/>
              </w:rPr>
            </w:pPr>
          </w:p>
        </w:tc>
        <w:tc>
          <w:tcPr>
            <w:tcW w:w="484" w:type="dxa"/>
          </w:tcPr>
          <w:p w:rsidR="000D2FB5" w:rsidRPr="000D2FB5" w:rsidRDefault="000D2FB5" w:rsidP="000D2FB5">
            <w:pPr>
              <w:pStyle w:val="ConsPlusNormal"/>
              <w:spacing w:line="216" w:lineRule="auto"/>
              <w:rPr>
                <w:rFonts w:ascii="Times New Roman" w:hAnsi="Times New Roman" w:cs="Times New Roman"/>
              </w:rPr>
            </w:pPr>
          </w:p>
        </w:tc>
        <w:tc>
          <w:tcPr>
            <w:tcW w:w="662" w:type="dxa"/>
          </w:tcPr>
          <w:p w:rsidR="000D2FB5" w:rsidRPr="000D2FB5" w:rsidRDefault="000D2FB5" w:rsidP="000D2FB5">
            <w:pPr>
              <w:pStyle w:val="ConsPlusNormal"/>
              <w:spacing w:line="216" w:lineRule="auto"/>
              <w:rPr>
                <w:rFonts w:ascii="Times New Roman" w:hAnsi="Times New Roman" w:cs="Times New Roman"/>
              </w:rPr>
            </w:pPr>
          </w:p>
        </w:tc>
        <w:tc>
          <w:tcPr>
            <w:tcW w:w="840" w:type="dxa"/>
          </w:tcPr>
          <w:p w:rsidR="000D2FB5" w:rsidRPr="000D2FB5" w:rsidRDefault="000D2FB5" w:rsidP="000D2FB5">
            <w:pPr>
              <w:pStyle w:val="ConsPlusNormal"/>
              <w:spacing w:line="216" w:lineRule="auto"/>
              <w:rPr>
                <w:rFonts w:ascii="Times New Roman" w:hAnsi="Times New Roman" w:cs="Times New Roman"/>
              </w:rPr>
            </w:pPr>
          </w:p>
        </w:tc>
        <w:tc>
          <w:tcPr>
            <w:tcW w:w="658" w:type="dxa"/>
          </w:tcPr>
          <w:p w:rsidR="000D2FB5" w:rsidRPr="000D2FB5" w:rsidRDefault="000D2FB5" w:rsidP="000D2FB5">
            <w:pPr>
              <w:pStyle w:val="ConsPlusNormal"/>
              <w:spacing w:line="216" w:lineRule="auto"/>
              <w:rPr>
                <w:rFonts w:ascii="Times New Roman" w:hAnsi="Times New Roman" w:cs="Times New Roman"/>
              </w:rPr>
            </w:pPr>
          </w:p>
        </w:tc>
        <w:tc>
          <w:tcPr>
            <w:tcW w:w="540" w:type="dxa"/>
          </w:tcPr>
          <w:p w:rsidR="000D2FB5" w:rsidRPr="000D2FB5" w:rsidRDefault="000D2FB5" w:rsidP="000D2FB5">
            <w:pPr>
              <w:pStyle w:val="ConsPlusNormal"/>
              <w:spacing w:line="216" w:lineRule="auto"/>
              <w:rPr>
                <w:rFonts w:ascii="Times New Roman" w:hAnsi="Times New Roman" w:cs="Times New Roman"/>
              </w:rPr>
            </w:pPr>
          </w:p>
        </w:tc>
        <w:tc>
          <w:tcPr>
            <w:tcW w:w="893" w:type="dxa"/>
          </w:tcPr>
          <w:p w:rsidR="000D2FB5" w:rsidRPr="000D2FB5" w:rsidRDefault="000D2FB5" w:rsidP="000D2FB5">
            <w:pPr>
              <w:pStyle w:val="ConsPlusNormal"/>
              <w:spacing w:line="216" w:lineRule="auto"/>
              <w:rPr>
                <w:rFonts w:ascii="Times New Roman" w:hAnsi="Times New Roman" w:cs="Times New Roman"/>
              </w:rPr>
            </w:pPr>
          </w:p>
        </w:tc>
        <w:tc>
          <w:tcPr>
            <w:tcW w:w="941" w:type="dxa"/>
          </w:tcPr>
          <w:p w:rsidR="000D2FB5" w:rsidRPr="000D2FB5" w:rsidRDefault="000D2FB5" w:rsidP="000D2FB5">
            <w:pPr>
              <w:pStyle w:val="ConsPlusNormal"/>
              <w:spacing w:line="216" w:lineRule="auto"/>
              <w:rPr>
                <w:rFonts w:ascii="Times New Roman" w:hAnsi="Times New Roman" w:cs="Times New Roman"/>
              </w:rPr>
            </w:pPr>
          </w:p>
        </w:tc>
        <w:tc>
          <w:tcPr>
            <w:tcW w:w="536" w:type="dxa"/>
          </w:tcPr>
          <w:p w:rsidR="000D2FB5" w:rsidRPr="000D2FB5" w:rsidRDefault="000D2FB5" w:rsidP="000D2FB5">
            <w:pPr>
              <w:pStyle w:val="ConsPlusNormal"/>
              <w:spacing w:line="216" w:lineRule="auto"/>
              <w:rPr>
                <w:rFonts w:ascii="Times New Roman" w:hAnsi="Times New Roman" w:cs="Times New Roman"/>
              </w:rPr>
            </w:pPr>
          </w:p>
        </w:tc>
        <w:tc>
          <w:tcPr>
            <w:tcW w:w="658" w:type="dxa"/>
          </w:tcPr>
          <w:p w:rsidR="000D2FB5" w:rsidRPr="000D2FB5" w:rsidRDefault="000D2FB5" w:rsidP="000D2FB5">
            <w:pPr>
              <w:pStyle w:val="ConsPlusNormal"/>
              <w:spacing w:line="216" w:lineRule="auto"/>
              <w:rPr>
                <w:rFonts w:ascii="Times New Roman" w:hAnsi="Times New Roman" w:cs="Times New Roman"/>
              </w:rPr>
            </w:pPr>
          </w:p>
        </w:tc>
        <w:tc>
          <w:tcPr>
            <w:tcW w:w="833" w:type="dxa"/>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566" w:type="dxa"/>
            <w:vMerge w:val="restart"/>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1</w:t>
            </w:r>
          </w:p>
        </w:tc>
        <w:tc>
          <w:tcPr>
            <w:tcW w:w="1744" w:type="dxa"/>
            <w:vAlign w:val="bottom"/>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Всего по этапу ____ года</w:t>
            </w:r>
          </w:p>
        </w:tc>
        <w:tc>
          <w:tcPr>
            <w:tcW w:w="615" w:type="dxa"/>
          </w:tcPr>
          <w:p w:rsidR="000D2FB5" w:rsidRPr="000D2FB5" w:rsidRDefault="000D2FB5" w:rsidP="000D2FB5">
            <w:pPr>
              <w:pStyle w:val="ConsPlusNormal"/>
              <w:spacing w:line="216" w:lineRule="auto"/>
              <w:rPr>
                <w:rFonts w:ascii="Times New Roman" w:hAnsi="Times New Roman" w:cs="Times New Roman"/>
              </w:rPr>
            </w:pPr>
          </w:p>
        </w:tc>
        <w:tc>
          <w:tcPr>
            <w:tcW w:w="517" w:type="dxa"/>
          </w:tcPr>
          <w:p w:rsidR="000D2FB5" w:rsidRPr="000D2FB5" w:rsidRDefault="000D2FB5" w:rsidP="000D2FB5">
            <w:pPr>
              <w:pStyle w:val="ConsPlusNormal"/>
              <w:spacing w:line="216" w:lineRule="auto"/>
              <w:rPr>
                <w:rFonts w:ascii="Times New Roman" w:hAnsi="Times New Roman" w:cs="Times New Roman"/>
              </w:rPr>
            </w:pPr>
          </w:p>
        </w:tc>
        <w:tc>
          <w:tcPr>
            <w:tcW w:w="658" w:type="dxa"/>
          </w:tcPr>
          <w:p w:rsidR="000D2FB5" w:rsidRPr="000D2FB5" w:rsidRDefault="000D2FB5" w:rsidP="000D2FB5">
            <w:pPr>
              <w:pStyle w:val="ConsPlusNormal"/>
              <w:spacing w:line="216" w:lineRule="auto"/>
              <w:rPr>
                <w:rFonts w:ascii="Times New Roman" w:hAnsi="Times New Roman" w:cs="Times New Roman"/>
              </w:rPr>
            </w:pPr>
          </w:p>
        </w:tc>
        <w:tc>
          <w:tcPr>
            <w:tcW w:w="653" w:type="dxa"/>
          </w:tcPr>
          <w:p w:rsidR="000D2FB5" w:rsidRPr="000D2FB5" w:rsidRDefault="000D2FB5" w:rsidP="000D2FB5">
            <w:pPr>
              <w:pStyle w:val="ConsPlusNormal"/>
              <w:spacing w:line="216" w:lineRule="auto"/>
              <w:rPr>
                <w:rFonts w:ascii="Times New Roman" w:hAnsi="Times New Roman" w:cs="Times New Roman"/>
              </w:rPr>
            </w:pPr>
          </w:p>
        </w:tc>
        <w:tc>
          <w:tcPr>
            <w:tcW w:w="482" w:type="dxa"/>
          </w:tcPr>
          <w:p w:rsidR="000D2FB5" w:rsidRPr="000D2FB5" w:rsidRDefault="000D2FB5" w:rsidP="000D2FB5">
            <w:pPr>
              <w:pStyle w:val="ConsPlusNormal"/>
              <w:spacing w:line="216" w:lineRule="auto"/>
              <w:rPr>
                <w:rFonts w:ascii="Times New Roman" w:hAnsi="Times New Roman" w:cs="Times New Roman"/>
              </w:rPr>
            </w:pPr>
          </w:p>
        </w:tc>
        <w:tc>
          <w:tcPr>
            <w:tcW w:w="658" w:type="dxa"/>
          </w:tcPr>
          <w:p w:rsidR="000D2FB5" w:rsidRPr="000D2FB5" w:rsidRDefault="000D2FB5" w:rsidP="000D2FB5">
            <w:pPr>
              <w:pStyle w:val="ConsPlusNormal"/>
              <w:spacing w:line="216" w:lineRule="auto"/>
              <w:rPr>
                <w:rFonts w:ascii="Times New Roman" w:hAnsi="Times New Roman" w:cs="Times New Roman"/>
              </w:rPr>
            </w:pPr>
          </w:p>
        </w:tc>
        <w:tc>
          <w:tcPr>
            <w:tcW w:w="658" w:type="dxa"/>
          </w:tcPr>
          <w:p w:rsidR="000D2FB5" w:rsidRPr="000D2FB5" w:rsidRDefault="000D2FB5" w:rsidP="000D2FB5">
            <w:pPr>
              <w:pStyle w:val="ConsPlusNormal"/>
              <w:spacing w:line="216" w:lineRule="auto"/>
              <w:rPr>
                <w:rFonts w:ascii="Times New Roman" w:hAnsi="Times New Roman" w:cs="Times New Roman"/>
              </w:rPr>
            </w:pPr>
          </w:p>
        </w:tc>
        <w:tc>
          <w:tcPr>
            <w:tcW w:w="484" w:type="dxa"/>
          </w:tcPr>
          <w:p w:rsidR="000D2FB5" w:rsidRPr="000D2FB5" w:rsidRDefault="000D2FB5" w:rsidP="000D2FB5">
            <w:pPr>
              <w:pStyle w:val="ConsPlusNormal"/>
              <w:spacing w:line="216" w:lineRule="auto"/>
              <w:rPr>
                <w:rFonts w:ascii="Times New Roman" w:hAnsi="Times New Roman" w:cs="Times New Roman"/>
              </w:rPr>
            </w:pPr>
          </w:p>
        </w:tc>
        <w:tc>
          <w:tcPr>
            <w:tcW w:w="662" w:type="dxa"/>
          </w:tcPr>
          <w:p w:rsidR="000D2FB5" w:rsidRPr="000D2FB5" w:rsidRDefault="000D2FB5" w:rsidP="000D2FB5">
            <w:pPr>
              <w:pStyle w:val="ConsPlusNormal"/>
              <w:spacing w:line="216" w:lineRule="auto"/>
              <w:rPr>
                <w:rFonts w:ascii="Times New Roman" w:hAnsi="Times New Roman" w:cs="Times New Roman"/>
              </w:rPr>
            </w:pPr>
          </w:p>
        </w:tc>
        <w:tc>
          <w:tcPr>
            <w:tcW w:w="840" w:type="dxa"/>
          </w:tcPr>
          <w:p w:rsidR="000D2FB5" w:rsidRPr="000D2FB5" w:rsidRDefault="000D2FB5" w:rsidP="000D2FB5">
            <w:pPr>
              <w:pStyle w:val="ConsPlusNormal"/>
              <w:spacing w:line="216" w:lineRule="auto"/>
              <w:rPr>
                <w:rFonts w:ascii="Times New Roman" w:hAnsi="Times New Roman" w:cs="Times New Roman"/>
              </w:rPr>
            </w:pPr>
          </w:p>
        </w:tc>
        <w:tc>
          <w:tcPr>
            <w:tcW w:w="658" w:type="dxa"/>
          </w:tcPr>
          <w:p w:rsidR="000D2FB5" w:rsidRPr="000D2FB5" w:rsidRDefault="000D2FB5" w:rsidP="000D2FB5">
            <w:pPr>
              <w:pStyle w:val="ConsPlusNormal"/>
              <w:spacing w:line="216" w:lineRule="auto"/>
              <w:rPr>
                <w:rFonts w:ascii="Times New Roman" w:hAnsi="Times New Roman" w:cs="Times New Roman"/>
              </w:rPr>
            </w:pPr>
          </w:p>
        </w:tc>
        <w:tc>
          <w:tcPr>
            <w:tcW w:w="540" w:type="dxa"/>
          </w:tcPr>
          <w:p w:rsidR="000D2FB5" w:rsidRPr="000D2FB5" w:rsidRDefault="000D2FB5" w:rsidP="000D2FB5">
            <w:pPr>
              <w:pStyle w:val="ConsPlusNormal"/>
              <w:spacing w:line="216" w:lineRule="auto"/>
              <w:rPr>
                <w:rFonts w:ascii="Times New Roman" w:hAnsi="Times New Roman" w:cs="Times New Roman"/>
              </w:rPr>
            </w:pPr>
          </w:p>
        </w:tc>
        <w:tc>
          <w:tcPr>
            <w:tcW w:w="893" w:type="dxa"/>
          </w:tcPr>
          <w:p w:rsidR="000D2FB5" w:rsidRPr="000D2FB5" w:rsidRDefault="000D2FB5" w:rsidP="000D2FB5">
            <w:pPr>
              <w:pStyle w:val="ConsPlusNormal"/>
              <w:spacing w:line="216" w:lineRule="auto"/>
              <w:rPr>
                <w:rFonts w:ascii="Times New Roman" w:hAnsi="Times New Roman" w:cs="Times New Roman"/>
              </w:rPr>
            </w:pPr>
          </w:p>
        </w:tc>
        <w:tc>
          <w:tcPr>
            <w:tcW w:w="941" w:type="dxa"/>
          </w:tcPr>
          <w:p w:rsidR="000D2FB5" w:rsidRPr="000D2FB5" w:rsidRDefault="000D2FB5" w:rsidP="000D2FB5">
            <w:pPr>
              <w:pStyle w:val="ConsPlusNormal"/>
              <w:spacing w:line="216" w:lineRule="auto"/>
              <w:rPr>
                <w:rFonts w:ascii="Times New Roman" w:hAnsi="Times New Roman" w:cs="Times New Roman"/>
              </w:rPr>
            </w:pPr>
          </w:p>
        </w:tc>
        <w:tc>
          <w:tcPr>
            <w:tcW w:w="536" w:type="dxa"/>
          </w:tcPr>
          <w:p w:rsidR="000D2FB5" w:rsidRPr="000D2FB5" w:rsidRDefault="000D2FB5" w:rsidP="000D2FB5">
            <w:pPr>
              <w:pStyle w:val="ConsPlusNormal"/>
              <w:spacing w:line="216" w:lineRule="auto"/>
              <w:rPr>
                <w:rFonts w:ascii="Times New Roman" w:hAnsi="Times New Roman" w:cs="Times New Roman"/>
              </w:rPr>
            </w:pPr>
          </w:p>
        </w:tc>
        <w:tc>
          <w:tcPr>
            <w:tcW w:w="658" w:type="dxa"/>
          </w:tcPr>
          <w:p w:rsidR="000D2FB5" w:rsidRPr="000D2FB5" w:rsidRDefault="000D2FB5" w:rsidP="000D2FB5">
            <w:pPr>
              <w:pStyle w:val="ConsPlusNormal"/>
              <w:spacing w:line="216" w:lineRule="auto"/>
              <w:rPr>
                <w:rFonts w:ascii="Times New Roman" w:hAnsi="Times New Roman" w:cs="Times New Roman"/>
              </w:rPr>
            </w:pPr>
          </w:p>
        </w:tc>
        <w:tc>
          <w:tcPr>
            <w:tcW w:w="833" w:type="dxa"/>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566" w:type="dxa"/>
            <w:vMerge/>
          </w:tcPr>
          <w:p w:rsidR="000D2FB5" w:rsidRPr="000D2FB5" w:rsidRDefault="000D2FB5" w:rsidP="000D2FB5">
            <w:pPr>
              <w:pStyle w:val="ConsPlusNormal"/>
              <w:spacing w:line="216" w:lineRule="auto"/>
              <w:rPr>
                <w:rFonts w:ascii="Times New Roman" w:hAnsi="Times New Roman" w:cs="Times New Roman"/>
              </w:rPr>
            </w:pPr>
          </w:p>
        </w:tc>
        <w:tc>
          <w:tcPr>
            <w:tcW w:w="1744" w:type="dxa"/>
            <w:vAlign w:val="bottom"/>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Итого по МО 1</w:t>
            </w:r>
          </w:p>
        </w:tc>
        <w:tc>
          <w:tcPr>
            <w:tcW w:w="615" w:type="dxa"/>
          </w:tcPr>
          <w:p w:rsidR="000D2FB5" w:rsidRPr="000D2FB5" w:rsidRDefault="000D2FB5" w:rsidP="000D2FB5">
            <w:pPr>
              <w:pStyle w:val="ConsPlusNormal"/>
              <w:spacing w:line="216" w:lineRule="auto"/>
              <w:rPr>
                <w:rFonts w:ascii="Times New Roman" w:hAnsi="Times New Roman" w:cs="Times New Roman"/>
              </w:rPr>
            </w:pPr>
          </w:p>
        </w:tc>
        <w:tc>
          <w:tcPr>
            <w:tcW w:w="517" w:type="dxa"/>
          </w:tcPr>
          <w:p w:rsidR="000D2FB5" w:rsidRPr="000D2FB5" w:rsidRDefault="000D2FB5" w:rsidP="000D2FB5">
            <w:pPr>
              <w:pStyle w:val="ConsPlusNormal"/>
              <w:spacing w:line="216" w:lineRule="auto"/>
              <w:rPr>
                <w:rFonts w:ascii="Times New Roman" w:hAnsi="Times New Roman" w:cs="Times New Roman"/>
              </w:rPr>
            </w:pPr>
          </w:p>
        </w:tc>
        <w:tc>
          <w:tcPr>
            <w:tcW w:w="658" w:type="dxa"/>
          </w:tcPr>
          <w:p w:rsidR="000D2FB5" w:rsidRPr="000D2FB5" w:rsidRDefault="000D2FB5" w:rsidP="000D2FB5">
            <w:pPr>
              <w:pStyle w:val="ConsPlusNormal"/>
              <w:spacing w:line="216" w:lineRule="auto"/>
              <w:rPr>
                <w:rFonts w:ascii="Times New Roman" w:hAnsi="Times New Roman" w:cs="Times New Roman"/>
              </w:rPr>
            </w:pPr>
          </w:p>
        </w:tc>
        <w:tc>
          <w:tcPr>
            <w:tcW w:w="653" w:type="dxa"/>
          </w:tcPr>
          <w:p w:rsidR="000D2FB5" w:rsidRPr="000D2FB5" w:rsidRDefault="000D2FB5" w:rsidP="000D2FB5">
            <w:pPr>
              <w:pStyle w:val="ConsPlusNormal"/>
              <w:spacing w:line="216" w:lineRule="auto"/>
              <w:rPr>
                <w:rFonts w:ascii="Times New Roman" w:hAnsi="Times New Roman" w:cs="Times New Roman"/>
              </w:rPr>
            </w:pPr>
          </w:p>
        </w:tc>
        <w:tc>
          <w:tcPr>
            <w:tcW w:w="482" w:type="dxa"/>
          </w:tcPr>
          <w:p w:rsidR="000D2FB5" w:rsidRPr="000D2FB5" w:rsidRDefault="000D2FB5" w:rsidP="000D2FB5">
            <w:pPr>
              <w:pStyle w:val="ConsPlusNormal"/>
              <w:spacing w:line="216" w:lineRule="auto"/>
              <w:rPr>
                <w:rFonts w:ascii="Times New Roman" w:hAnsi="Times New Roman" w:cs="Times New Roman"/>
              </w:rPr>
            </w:pPr>
          </w:p>
        </w:tc>
        <w:tc>
          <w:tcPr>
            <w:tcW w:w="658" w:type="dxa"/>
          </w:tcPr>
          <w:p w:rsidR="000D2FB5" w:rsidRPr="000D2FB5" w:rsidRDefault="000D2FB5" w:rsidP="000D2FB5">
            <w:pPr>
              <w:pStyle w:val="ConsPlusNormal"/>
              <w:spacing w:line="216" w:lineRule="auto"/>
              <w:rPr>
                <w:rFonts w:ascii="Times New Roman" w:hAnsi="Times New Roman" w:cs="Times New Roman"/>
              </w:rPr>
            </w:pPr>
          </w:p>
        </w:tc>
        <w:tc>
          <w:tcPr>
            <w:tcW w:w="658" w:type="dxa"/>
          </w:tcPr>
          <w:p w:rsidR="000D2FB5" w:rsidRPr="000D2FB5" w:rsidRDefault="000D2FB5" w:rsidP="000D2FB5">
            <w:pPr>
              <w:pStyle w:val="ConsPlusNormal"/>
              <w:spacing w:line="216" w:lineRule="auto"/>
              <w:rPr>
                <w:rFonts w:ascii="Times New Roman" w:hAnsi="Times New Roman" w:cs="Times New Roman"/>
              </w:rPr>
            </w:pPr>
          </w:p>
        </w:tc>
        <w:tc>
          <w:tcPr>
            <w:tcW w:w="484" w:type="dxa"/>
          </w:tcPr>
          <w:p w:rsidR="000D2FB5" w:rsidRPr="000D2FB5" w:rsidRDefault="000D2FB5" w:rsidP="000D2FB5">
            <w:pPr>
              <w:pStyle w:val="ConsPlusNormal"/>
              <w:spacing w:line="216" w:lineRule="auto"/>
              <w:rPr>
                <w:rFonts w:ascii="Times New Roman" w:hAnsi="Times New Roman" w:cs="Times New Roman"/>
              </w:rPr>
            </w:pPr>
          </w:p>
        </w:tc>
        <w:tc>
          <w:tcPr>
            <w:tcW w:w="662" w:type="dxa"/>
          </w:tcPr>
          <w:p w:rsidR="000D2FB5" w:rsidRPr="000D2FB5" w:rsidRDefault="000D2FB5" w:rsidP="000D2FB5">
            <w:pPr>
              <w:pStyle w:val="ConsPlusNormal"/>
              <w:spacing w:line="216" w:lineRule="auto"/>
              <w:rPr>
                <w:rFonts w:ascii="Times New Roman" w:hAnsi="Times New Roman" w:cs="Times New Roman"/>
              </w:rPr>
            </w:pPr>
          </w:p>
        </w:tc>
        <w:tc>
          <w:tcPr>
            <w:tcW w:w="840" w:type="dxa"/>
          </w:tcPr>
          <w:p w:rsidR="000D2FB5" w:rsidRPr="000D2FB5" w:rsidRDefault="000D2FB5" w:rsidP="000D2FB5">
            <w:pPr>
              <w:pStyle w:val="ConsPlusNormal"/>
              <w:spacing w:line="216" w:lineRule="auto"/>
              <w:rPr>
                <w:rFonts w:ascii="Times New Roman" w:hAnsi="Times New Roman" w:cs="Times New Roman"/>
              </w:rPr>
            </w:pPr>
          </w:p>
        </w:tc>
        <w:tc>
          <w:tcPr>
            <w:tcW w:w="658" w:type="dxa"/>
          </w:tcPr>
          <w:p w:rsidR="000D2FB5" w:rsidRPr="000D2FB5" w:rsidRDefault="000D2FB5" w:rsidP="000D2FB5">
            <w:pPr>
              <w:pStyle w:val="ConsPlusNormal"/>
              <w:spacing w:line="216" w:lineRule="auto"/>
              <w:rPr>
                <w:rFonts w:ascii="Times New Roman" w:hAnsi="Times New Roman" w:cs="Times New Roman"/>
              </w:rPr>
            </w:pPr>
          </w:p>
        </w:tc>
        <w:tc>
          <w:tcPr>
            <w:tcW w:w="540" w:type="dxa"/>
          </w:tcPr>
          <w:p w:rsidR="000D2FB5" w:rsidRPr="000D2FB5" w:rsidRDefault="000D2FB5" w:rsidP="000D2FB5">
            <w:pPr>
              <w:pStyle w:val="ConsPlusNormal"/>
              <w:spacing w:line="216" w:lineRule="auto"/>
              <w:rPr>
                <w:rFonts w:ascii="Times New Roman" w:hAnsi="Times New Roman" w:cs="Times New Roman"/>
              </w:rPr>
            </w:pPr>
          </w:p>
        </w:tc>
        <w:tc>
          <w:tcPr>
            <w:tcW w:w="893" w:type="dxa"/>
          </w:tcPr>
          <w:p w:rsidR="000D2FB5" w:rsidRPr="000D2FB5" w:rsidRDefault="000D2FB5" w:rsidP="000D2FB5">
            <w:pPr>
              <w:pStyle w:val="ConsPlusNormal"/>
              <w:spacing w:line="216" w:lineRule="auto"/>
              <w:rPr>
                <w:rFonts w:ascii="Times New Roman" w:hAnsi="Times New Roman" w:cs="Times New Roman"/>
              </w:rPr>
            </w:pPr>
          </w:p>
        </w:tc>
        <w:tc>
          <w:tcPr>
            <w:tcW w:w="941" w:type="dxa"/>
          </w:tcPr>
          <w:p w:rsidR="000D2FB5" w:rsidRPr="000D2FB5" w:rsidRDefault="000D2FB5" w:rsidP="000D2FB5">
            <w:pPr>
              <w:pStyle w:val="ConsPlusNormal"/>
              <w:spacing w:line="216" w:lineRule="auto"/>
              <w:rPr>
                <w:rFonts w:ascii="Times New Roman" w:hAnsi="Times New Roman" w:cs="Times New Roman"/>
              </w:rPr>
            </w:pPr>
          </w:p>
        </w:tc>
        <w:tc>
          <w:tcPr>
            <w:tcW w:w="536" w:type="dxa"/>
          </w:tcPr>
          <w:p w:rsidR="000D2FB5" w:rsidRPr="000D2FB5" w:rsidRDefault="000D2FB5" w:rsidP="000D2FB5">
            <w:pPr>
              <w:pStyle w:val="ConsPlusNormal"/>
              <w:spacing w:line="216" w:lineRule="auto"/>
              <w:rPr>
                <w:rFonts w:ascii="Times New Roman" w:hAnsi="Times New Roman" w:cs="Times New Roman"/>
              </w:rPr>
            </w:pPr>
          </w:p>
        </w:tc>
        <w:tc>
          <w:tcPr>
            <w:tcW w:w="658" w:type="dxa"/>
          </w:tcPr>
          <w:p w:rsidR="000D2FB5" w:rsidRPr="000D2FB5" w:rsidRDefault="000D2FB5" w:rsidP="000D2FB5">
            <w:pPr>
              <w:pStyle w:val="ConsPlusNormal"/>
              <w:spacing w:line="216" w:lineRule="auto"/>
              <w:rPr>
                <w:rFonts w:ascii="Times New Roman" w:hAnsi="Times New Roman" w:cs="Times New Roman"/>
              </w:rPr>
            </w:pPr>
          </w:p>
        </w:tc>
        <w:tc>
          <w:tcPr>
            <w:tcW w:w="833" w:type="dxa"/>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566" w:type="dxa"/>
            <w:vMerge/>
          </w:tcPr>
          <w:p w:rsidR="000D2FB5" w:rsidRPr="000D2FB5" w:rsidRDefault="000D2FB5" w:rsidP="000D2FB5">
            <w:pPr>
              <w:pStyle w:val="ConsPlusNormal"/>
              <w:spacing w:line="216" w:lineRule="auto"/>
              <w:rPr>
                <w:rFonts w:ascii="Times New Roman" w:hAnsi="Times New Roman" w:cs="Times New Roman"/>
              </w:rPr>
            </w:pPr>
          </w:p>
        </w:tc>
        <w:tc>
          <w:tcPr>
            <w:tcW w:w="1744" w:type="dxa"/>
            <w:vAlign w:val="bottom"/>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Итого по МО 2</w:t>
            </w:r>
          </w:p>
        </w:tc>
        <w:tc>
          <w:tcPr>
            <w:tcW w:w="615" w:type="dxa"/>
          </w:tcPr>
          <w:p w:rsidR="000D2FB5" w:rsidRPr="000D2FB5" w:rsidRDefault="000D2FB5" w:rsidP="000D2FB5">
            <w:pPr>
              <w:pStyle w:val="ConsPlusNormal"/>
              <w:spacing w:line="216" w:lineRule="auto"/>
              <w:rPr>
                <w:rFonts w:ascii="Times New Roman" w:hAnsi="Times New Roman" w:cs="Times New Roman"/>
              </w:rPr>
            </w:pPr>
          </w:p>
        </w:tc>
        <w:tc>
          <w:tcPr>
            <w:tcW w:w="517" w:type="dxa"/>
          </w:tcPr>
          <w:p w:rsidR="000D2FB5" w:rsidRPr="000D2FB5" w:rsidRDefault="000D2FB5" w:rsidP="000D2FB5">
            <w:pPr>
              <w:pStyle w:val="ConsPlusNormal"/>
              <w:spacing w:line="216" w:lineRule="auto"/>
              <w:rPr>
                <w:rFonts w:ascii="Times New Roman" w:hAnsi="Times New Roman" w:cs="Times New Roman"/>
              </w:rPr>
            </w:pPr>
          </w:p>
        </w:tc>
        <w:tc>
          <w:tcPr>
            <w:tcW w:w="658" w:type="dxa"/>
          </w:tcPr>
          <w:p w:rsidR="000D2FB5" w:rsidRPr="000D2FB5" w:rsidRDefault="000D2FB5" w:rsidP="000D2FB5">
            <w:pPr>
              <w:pStyle w:val="ConsPlusNormal"/>
              <w:spacing w:line="216" w:lineRule="auto"/>
              <w:rPr>
                <w:rFonts w:ascii="Times New Roman" w:hAnsi="Times New Roman" w:cs="Times New Roman"/>
              </w:rPr>
            </w:pPr>
          </w:p>
        </w:tc>
        <w:tc>
          <w:tcPr>
            <w:tcW w:w="653" w:type="dxa"/>
          </w:tcPr>
          <w:p w:rsidR="000D2FB5" w:rsidRPr="000D2FB5" w:rsidRDefault="000D2FB5" w:rsidP="000D2FB5">
            <w:pPr>
              <w:pStyle w:val="ConsPlusNormal"/>
              <w:spacing w:line="216" w:lineRule="auto"/>
              <w:rPr>
                <w:rFonts w:ascii="Times New Roman" w:hAnsi="Times New Roman" w:cs="Times New Roman"/>
              </w:rPr>
            </w:pPr>
          </w:p>
        </w:tc>
        <w:tc>
          <w:tcPr>
            <w:tcW w:w="482" w:type="dxa"/>
          </w:tcPr>
          <w:p w:rsidR="000D2FB5" w:rsidRPr="000D2FB5" w:rsidRDefault="000D2FB5" w:rsidP="000D2FB5">
            <w:pPr>
              <w:pStyle w:val="ConsPlusNormal"/>
              <w:spacing w:line="216" w:lineRule="auto"/>
              <w:rPr>
                <w:rFonts w:ascii="Times New Roman" w:hAnsi="Times New Roman" w:cs="Times New Roman"/>
              </w:rPr>
            </w:pPr>
          </w:p>
        </w:tc>
        <w:tc>
          <w:tcPr>
            <w:tcW w:w="658" w:type="dxa"/>
          </w:tcPr>
          <w:p w:rsidR="000D2FB5" w:rsidRPr="000D2FB5" w:rsidRDefault="000D2FB5" w:rsidP="000D2FB5">
            <w:pPr>
              <w:pStyle w:val="ConsPlusNormal"/>
              <w:spacing w:line="216" w:lineRule="auto"/>
              <w:rPr>
                <w:rFonts w:ascii="Times New Roman" w:hAnsi="Times New Roman" w:cs="Times New Roman"/>
              </w:rPr>
            </w:pPr>
          </w:p>
        </w:tc>
        <w:tc>
          <w:tcPr>
            <w:tcW w:w="658" w:type="dxa"/>
          </w:tcPr>
          <w:p w:rsidR="000D2FB5" w:rsidRPr="000D2FB5" w:rsidRDefault="000D2FB5" w:rsidP="000D2FB5">
            <w:pPr>
              <w:pStyle w:val="ConsPlusNormal"/>
              <w:spacing w:line="216" w:lineRule="auto"/>
              <w:rPr>
                <w:rFonts w:ascii="Times New Roman" w:hAnsi="Times New Roman" w:cs="Times New Roman"/>
              </w:rPr>
            </w:pPr>
          </w:p>
        </w:tc>
        <w:tc>
          <w:tcPr>
            <w:tcW w:w="484" w:type="dxa"/>
          </w:tcPr>
          <w:p w:rsidR="000D2FB5" w:rsidRPr="000D2FB5" w:rsidRDefault="000D2FB5" w:rsidP="000D2FB5">
            <w:pPr>
              <w:pStyle w:val="ConsPlusNormal"/>
              <w:spacing w:line="216" w:lineRule="auto"/>
              <w:rPr>
                <w:rFonts w:ascii="Times New Roman" w:hAnsi="Times New Roman" w:cs="Times New Roman"/>
              </w:rPr>
            </w:pPr>
          </w:p>
        </w:tc>
        <w:tc>
          <w:tcPr>
            <w:tcW w:w="662" w:type="dxa"/>
          </w:tcPr>
          <w:p w:rsidR="000D2FB5" w:rsidRPr="000D2FB5" w:rsidRDefault="000D2FB5" w:rsidP="000D2FB5">
            <w:pPr>
              <w:pStyle w:val="ConsPlusNormal"/>
              <w:spacing w:line="216" w:lineRule="auto"/>
              <w:rPr>
                <w:rFonts w:ascii="Times New Roman" w:hAnsi="Times New Roman" w:cs="Times New Roman"/>
              </w:rPr>
            </w:pPr>
          </w:p>
        </w:tc>
        <w:tc>
          <w:tcPr>
            <w:tcW w:w="840" w:type="dxa"/>
          </w:tcPr>
          <w:p w:rsidR="000D2FB5" w:rsidRPr="000D2FB5" w:rsidRDefault="000D2FB5" w:rsidP="000D2FB5">
            <w:pPr>
              <w:pStyle w:val="ConsPlusNormal"/>
              <w:spacing w:line="216" w:lineRule="auto"/>
              <w:rPr>
                <w:rFonts w:ascii="Times New Roman" w:hAnsi="Times New Roman" w:cs="Times New Roman"/>
              </w:rPr>
            </w:pPr>
          </w:p>
        </w:tc>
        <w:tc>
          <w:tcPr>
            <w:tcW w:w="658" w:type="dxa"/>
          </w:tcPr>
          <w:p w:rsidR="000D2FB5" w:rsidRPr="000D2FB5" w:rsidRDefault="000D2FB5" w:rsidP="000D2FB5">
            <w:pPr>
              <w:pStyle w:val="ConsPlusNormal"/>
              <w:spacing w:line="216" w:lineRule="auto"/>
              <w:rPr>
                <w:rFonts w:ascii="Times New Roman" w:hAnsi="Times New Roman" w:cs="Times New Roman"/>
              </w:rPr>
            </w:pPr>
          </w:p>
        </w:tc>
        <w:tc>
          <w:tcPr>
            <w:tcW w:w="540" w:type="dxa"/>
          </w:tcPr>
          <w:p w:rsidR="000D2FB5" w:rsidRPr="000D2FB5" w:rsidRDefault="000D2FB5" w:rsidP="000D2FB5">
            <w:pPr>
              <w:pStyle w:val="ConsPlusNormal"/>
              <w:spacing w:line="216" w:lineRule="auto"/>
              <w:rPr>
                <w:rFonts w:ascii="Times New Roman" w:hAnsi="Times New Roman" w:cs="Times New Roman"/>
              </w:rPr>
            </w:pPr>
          </w:p>
        </w:tc>
        <w:tc>
          <w:tcPr>
            <w:tcW w:w="893" w:type="dxa"/>
          </w:tcPr>
          <w:p w:rsidR="000D2FB5" w:rsidRPr="000D2FB5" w:rsidRDefault="000D2FB5" w:rsidP="000D2FB5">
            <w:pPr>
              <w:pStyle w:val="ConsPlusNormal"/>
              <w:spacing w:line="216" w:lineRule="auto"/>
              <w:rPr>
                <w:rFonts w:ascii="Times New Roman" w:hAnsi="Times New Roman" w:cs="Times New Roman"/>
              </w:rPr>
            </w:pPr>
          </w:p>
        </w:tc>
        <w:tc>
          <w:tcPr>
            <w:tcW w:w="941" w:type="dxa"/>
          </w:tcPr>
          <w:p w:rsidR="000D2FB5" w:rsidRPr="000D2FB5" w:rsidRDefault="000D2FB5" w:rsidP="000D2FB5">
            <w:pPr>
              <w:pStyle w:val="ConsPlusNormal"/>
              <w:spacing w:line="216" w:lineRule="auto"/>
              <w:rPr>
                <w:rFonts w:ascii="Times New Roman" w:hAnsi="Times New Roman" w:cs="Times New Roman"/>
              </w:rPr>
            </w:pPr>
          </w:p>
        </w:tc>
        <w:tc>
          <w:tcPr>
            <w:tcW w:w="536" w:type="dxa"/>
          </w:tcPr>
          <w:p w:rsidR="000D2FB5" w:rsidRPr="000D2FB5" w:rsidRDefault="000D2FB5" w:rsidP="000D2FB5">
            <w:pPr>
              <w:pStyle w:val="ConsPlusNormal"/>
              <w:spacing w:line="216" w:lineRule="auto"/>
              <w:rPr>
                <w:rFonts w:ascii="Times New Roman" w:hAnsi="Times New Roman" w:cs="Times New Roman"/>
              </w:rPr>
            </w:pPr>
          </w:p>
        </w:tc>
        <w:tc>
          <w:tcPr>
            <w:tcW w:w="658" w:type="dxa"/>
          </w:tcPr>
          <w:p w:rsidR="000D2FB5" w:rsidRPr="000D2FB5" w:rsidRDefault="000D2FB5" w:rsidP="000D2FB5">
            <w:pPr>
              <w:pStyle w:val="ConsPlusNormal"/>
              <w:spacing w:line="216" w:lineRule="auto"/>
              <w:rPr>
                <w:rFonts w:ascii="Times New Roman" w:hAnsi="Times New Roman" w:cs="Times New Roman"/>
              </w:rPr>
            </w:pPr>
          </w:p>
        </w:tc>
        <w:tc>
          <w:tcPr>
            <w:tcW w:w="833" w:type="dxa"/>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566" w:type="dxa"/>
            <w:vMerge w:val="restart"/>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2</w:t>
            </w:r>
          </w:p>
        </w:tc>
        <w:tc>
          <w:tcPr>
            <w:tcW w:w="1744" w:type="dxa"/>
            <w:vAlign w:val="bottom"/>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Всего по этапу ____ года</w:t>
            </w:r>
          </w:p>
        </w:tc>
        <w:tc>
          <w:tcPr>
            <w:tcW w:w="615" w:type="dxa"/>
          </w:tcPr>
          <w:p w:rsidR="000D2FB5" w:rsidRPr="000D2FB5" w:rsidRDefault="000D2FB5" w:rsidP="000D2FB5">
            <w:pPr>
              <w:pStyle w:val="ConsPlusNormal"/>
              <w:spacing w:line="216" w:lineRule="auto"/>
              <w:rPr>
                <w:rFonts w:ascii="Times New Roman" w:hAnsi="Times New Roman" w:cs="Times New Roman"/>
              </w:rPr>
            </w:pPr>
          </w:p>
        </w:tc>
        <w:tc>
          <w:tcPr>
            <w:tcW w:w="517" w:type="dxa"/>
          </w:tcPr>
          <w:p w:rsidR="000D2FB5" w:rsidRPr="000D2FB5" w:rsidRDefault="000D2FB5" w:rsidP="000D2FB5">
            <w:pPr>
              <w:pStyle w:val="ConsPlusNormal"/>
              <w:spacing w:line="216" w:lineRule="auto"/>
              <w:rPr>
                <w:rFonts w:ascii="Times New Roman" w:hAnsi="Times New Roman" w:cs="Times New Roman"/>
              </w:rPr>
            </w:pPr>
          </w:p>
        </w:tc>
        <w:tc>
          <w:tcPr>
            <w:tcW w:w="658" w:type="dxa"/>
          </w:tcPr>
          <w:p w:rsidR="000D2FB5" w:rsidRPr="000D2FB5" w:rsidRDefault="000D2FB5" w:rsidP="000D2FB5">
            <w:pPr>
              <w:pStyle w:val="ConsPlusNormal"/>
              <w:spacing w:line="216" w:lineRule="auto"/>
              <w:rPr>
                <w:rFonts w:ascii="Times New Roman" w:hAnsi="Times New Roman" w:cs="Times New Roman"/>
              </w:rPr>
            </w:pPr>
          </w:p>
        </w:tc>
        <w:tc>
          <w:tcPr>
            <w:tcW w:w="653" w:type="dxa"/>
          </w:tcPr>
          <w:p w:rsidR="000D2FB5" w:rsidRPr="000D2FB5" w:rsidRDefault="000D2FB5" w:rsidP="000D2FB5">
            <w:pPr>
              <w:pStyle w:val="ConsPlusNormal"/>
              <w:spacing w:line="216" w:lineRule="auto"/>
              <w:rPr>
                <w:rFonts w:ascii="Times New Roman" w:hAnsi="Times New Roman" w:cs="Times New Roman"/>
              </w:rPr>
            </w:pPr>
          </w:p>
        </w:tc>
        <w:tc>
          <w:tcPr>
            <w:tcW w:w="482" w:type="dxa"/>
          </w:tcPr>
          <w:p w:rsidR="000D2FB5" w:rsidRPr="000D2FB5" w:rsidRDefault="000D2FB5" w:rsidP="000D2FB5">
            <w:pPr>
              <w:pStyle w:val="ConsPlusNormal"/>
              <w:spacing w:line="216" w:lineRule="auto"/>
              <w:rPr>
                <w:rFonts w:ascii="Times New Roman" w:hAnsi="Times New Roman" w:cs="Times New Roman"/>
              </w:rPr>
            </w:pPr>
          </w:p>
        </w:tc>
        <w:tc>
          <w:tcPr>
            <w:tcW w:w="658" w:type="dxa"/>
          </w:tcPr>
          <w:p w:rsidR="000D2FB5" w:rsidRPr="000D2FB5" w:rsidRDefault="000D2FB5" w:rsidP="000D2FB5">
            <w:pPr>
              <w:pStyle w:val="ConsPlusNormal"/>
              <w:spacing w:line="216" w:lineRule="auto"/>
              <w:rPr>
                <w:rFonts w:ascii="Times New Roman" w:hAnsi="Times New Roman" w:cs="Times New Roman"/>
              </w:rPr>
            </w:pPr>
          </w:p>
        </w:tc>
        <w:tc>
          <w:tcPr>
            <w:tcW w:w="658" w:type="dxa"/>
          </w:tcPr>
          <w:p w:rsidR="000D2FB5" w:rsidRPr="000D2FB5" w:rsidRDefault="000D2FB5" w:rsidP="000D2FB5">
            <w:pPr>
              <w:pStyle w:val="ConsPlusNormal"/>
              <w:spacing w:line="216" w:lineRule="auto"/>
              <w:rPr>
                <w:rFonts w:ascii="Times New Roman" w:hAnsi="Times New Roman" w:cs="Times New Roman"/>
              </w:rPr>
            </w:pPr>
          </w:p>
        </w:tc>
        <w:tc>
          <w:tcPr>
            <w:tcW w:w="484" w:type="dxa"/>
          </w:tcPr>
          <w:p w:rsidR="000D2FB5" w:rsidRPr="000D2FB5" w:rsidRDefault="000D2FB5" w:rsidP="000D2FB5">
            <w:pPr>
              <w:pStyle w:val="ConsPlusNormal"/>
              <w:spacing w:line="216" w:lineRule="auto"/>
              <w:rPr>
                <w:rFonts w:ascii="Times New Roman" w:hAnsi="Times New Roman" w:cs="Times New Roman"/>
              </w:rPr>
            </w:pPr>
          </w:p>
        </w:tc>
        <w:tc>
          <w:tcPr>
            <w:tcW w:w="662" w:type="dxa"/>
          </w:tcPr>
          <w:p w:rsidR="000D2FB5" w:rsidRPr="000D2FB5" w:rsidRDefault="000D2FB5" w:rsidP="000D2FB5">
            <w:pPr>
              <w:pStyle w:val="ConsPlusNormal"/>
              <w:spacing w:line="216" w:lineRule="auto"/>
              <w:rPr>
                <w:rFonts w:ascii="Times New Roman" w:hAnsi="Times New Roman" w:cs="Times New Roman"/>
              </w:rPr>
            </w:pPr>
          </w:p>
        </w:tc>
        <w:tc>
          <w:tcPr>
            <w:tcW w:w="840" w:type="dxa"/>
          </w:tcPr>
          <w:p w:rsidR="000D2FB5" w:rsidRPr="000D2FB5" w:rsidRDefault="000D2FB5" w:rsidP="000D2FB5">
            <w:pPr>
              <w:pStyle w:val="ConsPlusNormal"/>
              <w:spacing w:line="216" w:lineRule="auto"/>
              <w:rPr>
                <w:rFonts w:ascii="Times New Roman" w:hAnsi="Times New Roman" w:cs="Times New Roman"/>
              </w:rPr>
            </w:pPr>
          </w:p>
        </w:tc>
        <w:tc>
          <w:tcPr>
            <w:tcW w:w="658" w:type="dxa"/>
          </w:tcPr>
          <w:p w:rsidR="000D2FB5" w:rsidRPr="000D2FB5" w:rsidRDefault="000D2FB5" w:rsidP="000D2FB5">
            <w:pPr>
              <w:pStyle w:val="ConsPlusNormal"/>
              <w:spacing w:line="216" w:lineRule="auto"/>
              <w:rPr>
                <w:rFonts w:ascii="Times New Roman" w:hAnsi="Times New Roman" w:cs="Times New Roman"/>
              </w:rPr>
            </w:pPr>
          </w:p>
        </w:tc>
        <w:tc>
          <w:tcPr>
            <w:tcW w:w="540" w:type="dxa"/>
          </w:tcPr>
          <w:p w:rsidR="000D2FB5" w:rsidRPr="000D2FB5" w:rsidRDefault="000D2FB5" w:rsidP="000D2FB5">
            <w:pPr>
              <w:pStyle w:val="ConsPlusNormal"/>
              <w:spacing w:line="216" w:lineRule="auto"/>
              <w:rPr>
                <w:rFonts w:ascii="Times New Roman" w:hAnsi="Times New Roman" w:cs="Times New Roman"/>
              </w:rPr>
            </w:pPr>
          </w:p>
        </w:tc>
        <w:tc>
          <w:tcPr>
            <w:tcW w:w="893" w:type="dxa"/>
          </w:tcPr>
          <w:p w:rsidR="000D2FB5" w:rsidRPr="000D2FB5" w:rsidRDefault="000D2FB5" w:rsidP="000D2FB5">
            <w:pPr>
              <w:pStyle w:val="ConsPlusNormal"/>
              <w:spacing w:line="216" w:lineRule="auto"/>
              <w:rPr>
                <w:rFonts w:ascii="Times New Roman" w:hAnsi="Times New Roman" w:cs="Times New Roman"/>
              </w:rPr>
            </w:pPr>
          </w:p>
        </w:tc>
        <w:tc>
          <w:tcPr>
            <w:tcW w:w="941" w:type="dxa"/>
          </w:tcPr>
          <w:p w:rsidR="000D2FB5" w:rsidRPr="000D2FB5" w:rsidRDefault="000D2FB5" w:rsidP="000D2FB5">
            <w:pPr>
              <w:pStyle w:val="ConsPlusNormal"/>
              <w:spacing w:line="216" w:lineRule="auto"/>
              <w:rPr>
                <w:rFonts w:ascii="Times New Roman" w:hAnsi="Times New Roman" w:cs="Times New Roman"/>
              </w:rPr>
            </w:pPr>
          </w:p>
        </w:tc>
        <w:tc>
          <w:tcPr>
            <w:tcW w:w="536" w:type="dxa"/>
          </w:tcPr>
          <w:p w:rsidR="000D2FB5" w:rsidRPr="000D2FB5" w:rsidRDefault="000D2FB5" w:rsidP="000D2FB5">
            <w:pPr>
              <w:pStyle w:val="ConsPlusNormal"/>
              <w:spacing w:line="216" w:lineRule="auto"/>
              <w:rPr>
                <w:rFonts w:ascii="Times New Roman" w:hAnsi="Times New Roman" w:cs="Times New Roman"/>
              </w:rPr>
            </w:pPr>
          </w:p>
        </w:tc>
        <w:tc>
          <w:tcPr>
            <w:tcW w:w="658" w:type="dxa"/>
          </w:tcPr>
          <w:p w:rsidR="000D2FB5" w:rsidRPr="000D2FB5" w:rsidRDefault="000D2FB5" w:rsidP="000D2FB5">
            <w:pPr>
              <w:pStyle w:val="ConsPlusNormal"/>
              <w:spacing w:line="216" w:lineRule="auto"/>
              <w:rPr>
                <w:rFonts w:ascii="Times New Roman" w:hAnsi="Times New Roman" w:cs="Times New Roman"/>
              </w:rPr>
            </w:pPr>
          </w:p>
        </w:tc>
        <w:tc>
          <w:tcPr>
            <w:tcW w:w="833" w:type="dxa"/>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566" w:type="dxa"/>
            <w:vMerge/>
          </w:tcPr>
          <w:p w:rsidR="000D2FB5" w:rsidRPr="000D2FB5" w:rsidRDefault="000D2FB5" w:rsidP="000D2FB5">
            <w:pPr>
              <w:pStyle w:val="ConsPlusNormal"/>
              <w:spacing w:line="216" w:lineRule="auto"/>
              <w:rPr>
                <w:rFonts w:ascii="Times New Roman" w:hAnsi="Times New Roman" w:cs="Times New Roman"/>
              </w:rPr>
            </w:pPr>
          </w:p>
        </w:tc>
        <w:tc>
          <w:tcPr>
            <w:tcW w:w="1744" w:type="dxa"/>
            <w:vAlign w:val="bottom"/>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Итого по МО 1</w:t>
            </w:r>
          </w:p>
        </w:tc>
        <w:tc>
          <w:tcPr>
            <w:tcW w:w="615" w:type="dxa"/>
          </w:tcPr>
          <w:p w:rsidR="000D2FB5" w:rsidRPr="000D2FB5" w:rsidRDefault="000D2FB5" w:rsidP="000D2FB5">
            <w:pPr>
              <w:pStyle w:val="ConsPlusNormal"/>
              <w:spacing w:line="216" w:lineRule="auto"/>
              <w:rPr>
                <w:rFonts w:ascii="Times New Roman" w:hAnsi="Times New Roman" w:cs="Times New Roman"/>
              </w:rPr>
            </w:pPr>
          </w:p>
        </w:tc>
        <w:tc>
          <w:tcPr>
            <w:tcW w:w="517" w:type="dxa"/>
          </w:tcPr>
          <w:p w:rsidR="000D2FB5" w:rsidRPr="000D2FB5" w:rsidRDefault="000D2FB5" w:rsidP="000D2FB5">
            <w:pPr>
              <w:pStyle w:val="ConsPlusNormal"/>
              <w:spacing w:line="216" w:lineRule="auto"/>
              <w:rPr>
                <w:rFonts w:ascii="Times New Roman" w:hAnsi="Times New Roman" w:cs="Times New Roman"/>
              </w:rPr>
            </w:pPr>
          </w:p>
        </w:tc>
        <w:tc>
          <w:tcPr>
            <w:tcW w:w="658" w:type="dxa"/>
          </w:tcPr>
          <w:p w:rsidR="000D2FB5" w:rsidRPr="000D2FB5" w:rsidRDefault="000D2FB5" w:rsidP="000D2FB5">
            <w:pPr>
              <w:pStyle w:val="ConsPlusNormal"/>
              <w:spacing w:line="216" w:lineRule="auto"/>
              <w:rPr>
                <w:rFonts w:ascii="Times New Roman" w:hAnsi="Times New Roman" w:cs="Times New Roman"/>
              </w:rPr>
            </w:pPr>
          </w:p>
        </w:tc>
        <w:tc>
          <w:tcPr>
            <w:tcW w:w="653" w:type="dxa"/>
          </w:tcPr>
          <w:p w:rsidR="000D2FB5" w:rsidRPr="000D2FB5" w:rsidRDefault="000D2FB5" w:rsidP="000D2FB5">
            <w:pPr>
              <w:pStyle w:val="ConsPlusNormal"/>
              <w:spacing w:line="216" w:lineRule="auto"/>
              <w:rPr>
                <w:rFonts w:ascii="Times New Roman" w:hAnsi="Times New Roman" w:cs="Times New Roman"/>
              </w:rPr>
            </w:pPr>
          </w:p>
        </w:tc>
        <w:tc>
          <w:tcPr>
            <w:tcW w:w="482" w:type="dxa"/>
          </w:tcPr>
          <w:p w:rsidR="000D2FB5" w:rsidRPr="000D2FB5" w:rsidRDefault="000D2FB5" w:rsidP="000D2FB5">
            <w:pPr>
              <w:pStyle w:val="ConsPlusNormal"/>
              <w:spacing w:line="216" w:lineRule="auto"/>
              <w:rPr>
                <w:rFonts w:ascii="Times New Roman" w:hAnsi="Times New Roman" w:cs="Times New Roman"/>
              </w:rPr>
            </w:pPr>
          </w:p>
        </w:tc>
        <w:tc>
          <w:tcPr>
            <w:tcW w:w="658" w:type="dxa"/>
          </w:tcPr>
          <w:p w:rsidR="000D2FB5" w:rsidRPr="000D2FB5" w:rsidRDefault="000D2FB5" w:rsidP="000D2FB5">
            <w:pPr>
              <w:pStyle w:val="ConsPlusNormal"/>
              <w:spacing w:line="216" w:lineRule="auto"/>
              <w:rPr>
                <w:rFonts w:ascii="Times New Roman" w:hAnsi="Times New Roman" w:cs="Times New Roman"/>
              </w:rPr>
            </w:pPr>
          </w:p>
        </w:tc>
        <w:tc>
          <w:tcPr>
            <w:tcW w:w="658" w:type="dxa"/>
          </w:tcPr>
          <w:p w:rsidR="000D2FB5" w:rsidRPr="000D2FB5" w:rsidRDefault="000D2FB5" w:rsidP="000D2FB5">
            <w:pPr>
              <w:pStyle w:val="ConsPlusNormal"/>
              <w:spacing w:line="216" w:lineRule="auto"/>
              <w:rPr>
                <w:rFonts w:ascii="Times New Roman" w:hAnsi="Times New Roman" w:cs="Times New Roman"/>
              </w:rPr>
            </w:pPr>
          </w:p>
        </w:tc>
        <w:tc>
          <w:tcPr>
            <w:tcW w:w="484" w:type="dxa"/>
          </w:tcPr>
          <w:p w:rsidR="000D2FB5" w:rsidRPr="000D2FB5" w:rsidRDefault="000D2FB5" w:rsidP="000D2FB5">
            <w:pPr>
              <w:pStyle w:val="ConsPlusNormal"/>
              <w:spacing w:line="216" w:lineRule="auto"/>
              <w:rPr>
                <w:rFonts w:ascii="Times New Roman" w:hAnsi="Times New Roman" w:cs="Times New Roman"/>
              </w:rPr>
            </w:pPr>
          </w:p>
        </w:tc>
        <w:tc>
          <w:tcPr>
            <w:tcW w:w="662" w:type="dxa"/>
          </w:tcPr>
          <w:p w:rsidR="000D2FB5" w:rsidRPr="000D2FB5" w:rsidRDefault="000D2FB5" w:rsidP="000D2FB5">
            <w:pPr>
              <w:pStyle w:val="ConsPlusNormal"/>
              <w:spacing w:line="216" w:lineRule="auto"/>
              <w:rPr>
                <w:rFonts w:ascii="Times New Roman" w:hAnsi="Times New Roman" w:cs="Times New Roman"/>
              </w:rPr>
            </w:pPr>
          </w:p>
        </w:tc>
        <w:tc>
          <w:tcPr>
            <w:tcW w:w="840" w:type="dxa"/>
          </w:tcPr>
          <w:p w:rsidR="000D2FB5" w:rsidRPr="000D2FB5" w:rsidRDefault="000D2FB5" w:rsidP="000D2FB5">
            <w:pPr>
              <w:pStyle w:val="ConsPlusNormal"/>
              <w:spacing w:line="216" w:lineRule="auto"/>
              <w:rPr>
                <w:rFonts w:ascii="Times New Roman" w:hAnsi="Times New Roman" w:cs="Times New Roman"/>
              </w:rPr>
            </w:pPr>
          </w:p>
        </w:tc>
        <w:tc>
          <w:tcPr>
            <w:tcW w:w="658" w:type="dxa"/>
          </w:tcPr>
          <w:p w:rsidR="000D2FB5" w:rsidRPr="000D2FB5" w:rsidRDefault="000D2FB5" w:rsidP="000D2FB5">
            <w:pPr>
              <w:pStyle w:val="ConsPlusNormal"/>
              <w:spacing w:line="216" w:lineRule="auto"/>
              <w:rPr>
                <w:rFonts w:ascii="Times New Roman" w:hAnsi="Times New Roman" w:cs="Times New Roman"/>
              </w:rPr>
            </w:pPr>
          </w:p>
        </w:tc>
        <w:tc>
          <w:tcPr>
            <w:tcW w:w="540" w:type="dxa"/>
          </w:tcPr>
          <w:p w:rsidR="000D2FB5" w:rsidRPr="000D2FB5" w:rsidRDefault="000D2FB5" w:rsidP="000D2FB5">
            <w:pPr>
              <w:pStyle w:val="ConsPlusNormal"/>
              <w:spacing w:line="216" w:lineRule="auto"/>
              <w:rPr>
                <w:rFonts w:ascii="Times New Roman" w:hAnsi="Times New Roman" w:cs="Times New Roman"/>
              </w:rPr>
            </w:pPr>
          </w:p>
        </w:tc>
        <w:tc>
          <w:tcPr>
            <w:tcW w:w="893" w:type="dxa"/>
          </w:tcPr>
          <w:p w:rsidR="000D2FB5" w:rsidRPr="000D2FB5" w:rsidRDefault="000D2FB5" w:rsidP="000D2FB5">
            <w:pPr>
              <w:pStyle w:val="ConsPlusNormal"/>
              <w:spacing w:line="216" w:lineRule="auto"/>
              <w:rPr>
                <w:rFonts w:ascii="Times New Roman" w:hAnsi="Times New Roman" w:cs="Times New Roman"/>
              </w:rPr>
            </w:pPr>
          </w:p>
        </w:tc>
        <w:tc>
          <w:tcPr>
            <w:tcW w:w="941" w:type="dxa"/>
          </w:tcPr>
          <w:p w:rsidR="000D2FB5" w:rsidRPr="000D2FB5" w:rsidRDefault="000D2FB5" w:rsidP="000D2FB5">
            <w:pPr>
              <w:pStyle w:val="ConsPlusNormal"/>
              <w:spacing w:line="216" w:lineRule="auto"/>
              <w:rPr>
                <w:rFonts w:ascii="Times New Roman" w:hAnsi="Times New Roman" w:cs="Times New Roman"/>
              </w:rPr>
            </w:pPr>
          </w:p>
        </w:tc>
        <w:tc>
          <w:tcPr>
            <w:tcW w:w="536" w:type="dxa"/>
          </w:tcPr>
          <w:p w:rsidR="000D2FB5" w:rsidRPr="000D2FB5" w:rsidRDefault="000D2FB5" w:rsidP="000D2FB5">
            <w:pPr>
              <w:pStyle w:val="ConsPlusNormal"/>
              <w:spacing w:line="216" w:lineRule="auto"/>
              <w:rPr>
                <w:rFonts w:ascii="Times New Roman" w:hAnsi="Times New Roman" w:cs="Times New Roman"/>
              </w:rPr>
            </w:pPr>
          </w:p>
        </w:tc>
        <w:tc>
          <w:tcPr>
            <w:tcW w:w="658" w:type="dxa"/>
          </w:tcPr>
          <w:p w:rsidR="000D2FB5" w:rsidRPr="000D2FB5" w:rsidRDefault="000D2FB5" w:rsidP="000D2FB5">
            <w:pPr>
              <w:pStyle w:val="ConsPlusNormal"/>
              <w:spacing w:line="216" w:lineRule="auto"/>
              <w:rPr>
                <w:rFonts w:ascii="Times New Roman" w:hAnsi="Times New Roman" w:cs="Times New Roman"/>
              </w:rPr>
            </w:pPr>
          </w:p>
        </w:tc>
        <w:tc>
          <w:tcPr>
            <w:tcW w:w="833" w:type="dxa"/>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566" w:type="dxa"/>
            <w:vMerge/>
          </w:tcPr>
          <w:p w:rsidR="000D2FB5" w:rsidRPr="000D2FB5" w:rsidRDefault="000D2FB5" w:rsidP="000D2FB5">
            <w:pPr>
              <w:pStyle w:val="ConsPlusNormal"/>
              <w:spacing w:line="216" w:lineRule="auto"/>
              <w:rPr>
                <w:rFonts w:ascii="Times New Roman" w:hAnsi="Times New Roman" w:cs="Times New Roman"/>
              </w:rPr>
            </w:pPr>
          </w:p>
        </w:tc>
        <w:tc>
          <w:tcPr>
            <w:tcW w:w="1744" w:type="dxa"/>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Итого по МО 2</w:t>
            </w:r>
          </w:p>
        </w:tc>
        <w:tc>
          <w:tcPr>
            <w:tcW w:w="615" w:type="dxa"/>
          </w:tcPr>
          <w:p w:rsidR="000D2FB5" w:rsidRPr="000D2FB5" w:rsidRDefault="000D2FB5" w:rsidP="000D2FB5">
            <w:pPr>
              <w:pStyle w:val="ConsPlusNormal"/>
              <w:spacing w:line="216" w:lineRule="auto"/>
              <w:rPr>
                <w:rFonts w:ascii="Times New Roman" w:hAnsi="Times New Roman" w:cs="Times New Roman"/>
              </w:rPr>
            </w:pPr>
          </w:p>
        </w:tc>
        <w:tc>
          <w:tcPr>
            <w:tcW w:w="517" w:type="dxa"/>
          </w:tcPr>
          <w:p w:rsidR="000D2FB5" w:rsidRPr="000D2FB5" w:rsidRDefault="000D2FB5" w:rsidP="000D2FB5">
            <w:pPr>
              <w:pStyle w:val="ConsPlusNormal"/>
              <w:spacing w:line="216" w:lineRule="auto"/>
              <w:rPr>
                <w:rFonts w:ascii="Times New Roman" w:hAnsi="Times New Roman" w:cs="Times New Roman"/>
              </w:rPr>
            </w:pPr>
          </w:p>
        </w:tc>
        <w:tc>
          <w:tcPr>
            <w:tcW w:w="658" w:type="dxa"/>
          </w:tcPr>
          <w:p w:rsidR="000D2FB5" w:rsidRPr="000D2FB5" w:rsidRDefault="000D2FB5" w:rsidP="000D2FB5">
            <w:pPr>
              <w:pStyle w:val="ConsPlusNormal"/>
              <w:spacing w:line="216" w:lineRule="auto"/>
              <w:rPr>
                <w:rFonts w:ascii="Times New Roman" w:hAnsi="Times New Roman" w:cs="Times New Roman"/>
              </w:rPr>
            </w:pPr>
          </w:p>
        </w:tc>
        <w:tc>
          <w:tcPr>
            <w:tcW w:w="653" w:type="dxa"/>
          </w:tcPr>
          <w:p w:rsidR="000D2FB5" w:rsidRPr="000D2FB5" w:rsidRDefault="000D2FB5" w:rsidP="000D2FB5">
            <w:pPr>
              <w:pStyle w:val="ConsPlusNormal"/>
              <w:spacing w:line="216" w:lineRule="auto"/>
              <w:rPr>
                <w:rFonts w:ascii="Times New Roman" w:hAnsi="Times New Roman" w:cs="Times New Roman"/>
              </w:rPr>
            </w:pPr>
          </w:p>
        </w:tc>
        <w:tc>
          <w:tcPr>
            <w:tcW w:w="482" w:type="dxa"/>
          </w:tcPr>
          <w:p w:rsidR="000D2FB5" w:rsidRPr="000D2FB5" w:rsidRDefault="000D2FB5" w:rsidP="000D2FB5">
            <w:pPr>
              <w:pStyle w:val="ConsPlusNormal"/>
              <w:spacing w:line="216" w:lineRule="auto"/>
              <w:rPr>
                <w:rFonts w:ascii="Times New Roman" w:hAnsi="Times New Roman" w:cs="Times New Roman"/>
              </w:rPr>
            </w:pPr>
          </w:p>
        </w:tc>
        <w:tc>
          <w:tcPr>
            <w:tcW w:w="658" w:type="dxa"/>
          </w:tcPr>
          <w:p w:rsidR="000D2FB5" w:rsidRPr="000D2FB5" w:rsidRDefault="000D2FB5" w:rsidP="000D2FB5">
            <w:pPr>
              <w:pStyle w:val="ConsPlusNormal"/>
              <w:spacing w:line="216" w:lineRule="auto"/>
              <w:rPr>
                <w:rFonts w:ascii="Times New Roman" w:hAnsi="Times New Roman" w:cs="Times New Roman"/>
              </w:rPr>
            </w:pPr>
          </w:p>
        </w:tc>
        <w:tc>
          <w:tcPr>
            <w:tcW w:w="658" w:type="dxa"/>
          </w:tcPr>
          <w:p w:rsidR="000D2FB5" w:rsidRPr="000D2FB5" w:rsidRDefault="000D2FB5" w:rsidP="000D2FB5">
            <w:pPr>
              <w:pStyle w:val="ConsPlusNormal"/>
              <w:spacing w:line="216" w:lineRule="auto"/>
              <w:rPr>
                <w:rFonts w:ascii="Times New Roman" w:hAnsi="Times New Roman" w:cs="Times New Roman"/>
              </w:rPr>
            </w:pPr>
          </w:p>
        </w:tc>
        <w:tc>
          <w:tcPr>
            <w:tcW w:w="484" w:type="dxa"/>
          </w:tcPr>
          <w:p w:rsidR="000D2FB5" w:rsidRPr="000D2FB5" w:rsidRDefault="000D2FB5" w:rsidP="000D2FB5">
            <w:pPr>
              <w:pStyle w:val="ConsPlusNormal"/>
              <w:spacing w:line="216" w:lineRule="auto"/>
              <w:rPr>
                <w:rFonts w:ascii="Times New Roman" w:hAnsi="Times New Roman" w:cs="Times New Roman"/>
              </w:rPr>
            </w:pPr>
          </w:p>
        </w:tc>
        <w:tc>
          <w:tcPr>
            <w:tcW w:w="662" w:type="dxa"/>
          </w:tcPr>
          <w:p w:rsidR="000D2FB5" w:rsidRPr="000D2FB5" w:rsidRDefault="000D2FB5" w:rsidP="000D2FB5">
            <w:pPr>
              <w:pStyle w:val="ConsPlusNormal"/>
              <w:spacing w:line="216" w:lineRule="auto"/>
              <w:rPr>
                <w:rFonts w:ascii="Times New Roman" w:hAnsi="Times New Roman" w:cs="Times New Roman"/>
              </w:rPr>
            </w:pPr>
          </w:p>
        </w:tc>
        <w:tc>
          <w:tcPr>
            <w:tcW w:w="840" w:type="dxa"/>
          </w:tcPr>
          <w:p w:rsidR="000D2FB5" w:rsidRPr="000D2FB5" w:rsidRDefault="000D2FB5" w:rsidP="000D2FB5">
            <w:pPr>
              <w:pStyle w:val="ConsPlusNormal"/>
              <w:spacing w:line="216" w:lineRule="auto"/>
              <w:rPr>
                <w:rFonts w:ascii="Times New Roman" w:hAnsi="Times New Roman" w:cs="Times New Roman"/>
              </w:rPr>
            </w:pPr>
          </w:p>
        </w:tc>
        <w:tc>
          <w:tcPr>
            <w:tcW w:w="658" w:type="dxa"/>
          </w:tcPr>
          <w:p w:rsidR="000D2FB5" w:rsidRPr="000D2FB5" w:rsidRDefault="000D2FB5" w:rsidP="000D2FB5">
            <w:pPr>
              <w:pStyle w:val="ConsPlusNormal"/>
              <w:spacing w:line="216" w:lineRule="auto"/>
              <w:rPr>
                <w:rFonts w:ascii="Times New Roman" w:hAnsi="Times New Roman" w:cs="Times New Roman"/>
              </w:rPr>
            </w:pPr>
          </w:p>
        </w:tc>
        <w:tc>
          <w:tcPr>
            <w:tcW w:w="540" w:type="dxa"/>
          </w:tcPr>
          <w:p w:rsidR="000D2FB5" w:rsidRPr="000D2FB5" w:rsidRDefault="000D2FB5" w:rsidP="000D2FB5">
            <w:pPr>
              <w:pStyle w:val="ConsPlusNormal"/>
              <w:spacing w:line="216" w:lineRule="auto"/>
              <w:rPr>
                <w:rFonts w:ascii="Times New Roman" w:hAnsi="Times New Roman" w:cs="Times New Roman"/>
              </w:rPr>
            </w:pPr>
          </w:p>
        </w:tc>
        <w:tc>
          <w:tcPr>
            <w:tcW w:w="893" w:type="dxa"/>
          </w:tcPr>
          <w:p w:rsidR="000D2FB5" w:rsidRPr="000D2FB5" w:rsidRDefault="000D2FB5" w:rsidP="000D2FB5">
            <w:pPr>
              <w:pStyle w:val="ConsPlusNormal"/>
              <w:spacing w:line="216" w:lineRule="auto"/>
              <w:rPr>
                <w:rFonts w:ascii="Times New Roman" w:hAnsi="Times New Roman" w:cs="Times New Roman"/>
              </w:rPr>
            </w:pPr>
          </w:p>
        </w:tc>
        <w:tc>
          <w:tcPr>
            <w:tcW w:w="941" w:type="dxa"/>
          </w:tcPr>
          <w:p w:rsidR="000D2FB5" w:rsidRPr="000D2FB5" w:rsidRDefault="000D2FB5" w:rsidP="000D2FB5">
            <w:pPr>
              <w:pStyle w:val="ConsPlusNormal"/>
              <w:spacing w:line="216" w:lineRule="auto"/>
              <w:rPr>
                <w:rFonts w:ascii="Times New Roman" w:hAnsi="Times New Roman" w:cs="Times New Roman"/>
              </w:rPr>
            </w:pPr>
          </w:p>
        </w:tc>
        <w:tc>
          <w:tcPr>
            <w:tcW w:w="536" w:type="dxa"/>
          </w:tcPr>
          <w:p w:rsidR="000D2FB5" w:rsidRPr="000D2FB5" w:rsidRDefault="000D2FB5" w:rsidP="000D2FB5">
            <w:pPr>
              <w:pStyle w:val="ConsPlusNormal"/>
              <w:spacing w:line="216" w:lineRule="auto"/>
              <w:rPr>
                <w:rFonts w:ascii="Times New Roman" w:hAnsi="Times New Roman" w:cs="Times New Roman"/>
              </w:rPr>
            </w:pPr>
          </w:p>
        </w:tc>
        <w:tc>
          <w:tcPr>
            <w:tcW w:w="658" w:type="dxa"/>
          </w:tcPr>
          <w:p w:rsidR="000D2FB5" w:rsidRPr="000D2FB5" w:rsidRDefault="000D2FB5" w:rsidP="000D2FB5">
            <w:pPr>
              <w:pStyle w:val="ConsPlusNormal"/>
              <w:spacing w:line="216" w:lineRule="auto"/>
              <w:rPr>
                <w:rFonts w:ascii="Times New Roman" w:hAnsi="Times New Roman" w:cs="Times New Roman"/>
              </w:rPr>
            </w:pPr>
          </w:p>
        </w:tc>
        <w:tc>
          <w:tcPr>
            <w:tcW w:w="833" w:type="dxa"/>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566" w:type="dxa"/>
            <w:vMerge w:val="restart"/>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3</w:t>
            </w:r>
          </w:p>
        </w:tc>
        <w:tc>
          <w:tcPr>
            <w:tcW w:w="1744" w:type="dxa"/>
            <w:vAlign w:val="bottom"/>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Всего по этапу ____ года</w:t>
            </w:r>
          </w:p>
        </w:tc>
        <w:tc>
          <w:tcPr>
            <w:tcW w:w="615" w:type="dxa"/>
          </w:tcPr>
          <w:p w:rsidR="000D2FB5" w:rsidRPr="000D2FB5" w:rsidRDefault="000D2FB5" w:rsidP="000D2FB5">
            <w:pPr>
              <w:pStyle w:val="ConsPlusNormal"/>
              <w:spacing w:line="216" w:lineRule="auto"/>
              <w:rPr>
                <w:rFonts w:ascii="Times New Roman" w:hAnsi="Times New Roman" w:cs="Times New Roman"/>
              </w:rPr>
            </w:pPr>
          </w:p>
        </w:tc>
        <w:tc>
          <w:tcPr>
            <w:tcW w:w="517" w:type="dxa"/>
          </w:tcPr>
          <w:p w:rsidR="000D2FB5" w:rsidRPr="000D2FB5" w:rsidRDefault="000D2FB5" w:rsidP="000D2FB5">
            <w:pPr>
              <w:pStyle w:val="ConsPlusNormal"/>
              <w:spacing w:line="216" w:lineRule="auto"/>
              <w:rPr>
                <w:rFonts w:ascii="Times New Roman" w:hAnsi="Times New Roman" w:cs="Times New Roman"/>
              </w:rPr>
            </w:pPr>
          </w:p>
        </w:tc>
        <w:tc>
          <w:tcPr>
            <w:tcW w:w="658" w:type="dxa"/>
          </w:tcPr>
          <w:p w:rsidR="000D2FB5" w:rsidRPr="000D2FB5" w:rsidRDefault="000D2FB5" w:rsidP="000D2FB5">
            <w:pPr>
              <w:pStyle w:val="ConsPlusNormal"/>
              <w:spacing w:line="216" w:lineRule="auto"/>
              <w:rPr>
                <w:rFonts w:ascii="Times New Roman" w:hAnsi="Times New Roman" w:cs="Times New Roman"/>
              </w:rPr>
            </w:pPr>
          </w:p>
        </w:tc>
        <w:tc>
          <w:tcPr>
            <w:tcW w:w="653" w:type="dxa"/>
          </w:tcPr>
          <w:p w:rsidR="000D2FB5" w:rsidRPr="000D2FB5" w:rsidRDefault="000D2FB5" w:rsidP="000D2FB5">
            <w:pPr>
              <w:pStyle w:val="ConsPlusNormal"/>
              <w:spacing w:line="216" w:lineRule="auto"/>
              <w:rPr>
                <w:rFonts w:ascii="Times New Roman" w:hAnsi="Times New Roman" w:cs="Times New Roman"/>
              </w:rPr>
            </w:pPr>
          </w:p>
        </w:tc>
        <w:tc>
          <w:tcPr>
            <w:tcW w:w="482" w:type="dxa"/>
          </w:tcPr>
          <w:p w:rsidR="000D2FB5" w:rsidRPr="000D2FB5" w:rsidRDefault="000D2FB5" w:rsidP="000D2FB5">
            <w:pPr>
              <w:pStyle w:val="ConsPlusNormal"/>
              <w:spacing w:line="216" w:lineRule="auto"/>
              <w:rPr>
                <w:rFonts w:ascii="Times New Roman" w:hAnsi="Times New Roman" w:cs="Times New Roman"/>
              </w:rPr>
            </w:pPr>
          </w:p>
        </w:tc>
        <w:tc>
          <w:tcPr>
            <w:tcW w:w="658" w:type="dxa"/>
          </w:tcPr>
          <w:p w:rsidR="000D2FB5" w:rsidRPr="000D2FB5" w:rsidRDefault="000D2FB5" w:rsidP="000D2FB5">
            <w:pPr>
              <w:pStyle w:val="ConsPlusNormal"/>
              <w:spacing w:line="216" w:lineRule="auto"/>
              <w:rPr>
                <w:rFonts w:ascii="Times New Roman" w:hAnsi="Times New Roman" w:cs="Times New Roman"/>
              </w:rPr>
            </w:pPr>
          </w:p>
        </w:tc>
        <w:tc>
          <w:tcPr>
            <w:tcW w:w="658" w:type="dxa"/>
          </w:tcPr>
          <w:p w:rsidR="000D2FB5" w:rsidRPr="000D2FB5" w:rsidRDefault="000D2FB5" w:rsidP="000D2FB5">
            <w:pPr>
              <w:pStyle w:val="ConsPlusNormal"/>
              <w:spacing w:line="216" w:lineRule="auto"/>
              <w:rPr>
                <w:rFonts w:ascii="Times New Roman" w:hAnsi="Times New Roman" w:cs="Times New Roman"/>
              </w:rPr>
            </w:pPr>
          </w:p>
        </w:tc>
        <w:tc>
          <w:tcPr>
            <w:tcW w:w="484" w:type="dxa"/>
          </w:tcPr>
          <w:p w:rsidR="000D2FB5" w:rsidRPr="000D2FB5" w:rsidRDefault="000D2FB5" w:rsidP="000D2FB5">
            <w:pPr>
              <w:pStyle w:val="ConsPlusNormal"/>
              <w:spacing w:line="216" w:lineRule="auto"/>
              <w:rPr>
                <w:rFonts w:ascii="Times New Roman" w:hAnsi="Times New Roman" w:cs="Times New Roman"/>
              </w:rPr>
            </w:pPr>
          </w:p>
        </w:tc>
        <w:tc>
          <w:tcPr>
            <w:tcW w:w="662" w:type="dxa"/>
          </w:tcPr>
          <w:p w:rsidR="000D2FB5" w:rsidRPr="000D2FB5" w:rsidRDefault="000D2FB5" w:rsidP="000D2FB5">
            <w:pPr>
              <w:pStyle w:val="ConsPlusNormal"/>
              <w:spacing w:line="216" w:lineRule="auto"/>
              <w:rPr>
                <w:rFonts w:ascii="Times New Roman" w:hAnsi="Times New Roman" w:cs="Times New Roman"/>
              </w:rPr>
            </w:pPr>
          </w:p>
        </w:tc>
        <w:tc>
          <w:tcPr>
            <w:tcW w:w="840" w:type="dxa"/>
          </w:tcPr>
          <w:p w:rsidR="000D2FB5" w:rsidRPr="000D2FB5" w:rsidRDefault="000D2FB5" w:rsidP="000D2FB5">
            <w:pPr>
              <w:pStyle w:val="ConsPlusNormal"/>
              <w:spacing w:line="216" w:lineRule="auto"/>
              <w:rPr>
                <w:rFonts w:ascii="Times New Roman" w:hAnsi="Times New Roman" w:cs="Times New Roman"/>
              </w:rPr>
            </w:pPr>
          </w:p>
        </w:tc>
        <w:tc>
          <w:tcPr>
            <w:tcW w:w="658" w:type="dxa"/>
          </w:tcPr>
          <w:p w:rsidR="000D2FB5" w:rsidRPr="000D2FB5" w:rsidRDefault="000D2FB5" w:rsidP="000D2FB5">
            <w:pPr>
              <w:pStyle w:val="ConsPlusNormal"/>
              <w:spacing w:line="216" w:lineRule="auto"/>
              <w:rPr>
                <w:rFonts w:ascii="Times New Roman" w:hAnsi="Times New Roman" w:cs="Times New Roman"/>
              </w:rPr>
            </w:pPr>
          </w:p>
        </w:tc>
        <w:tc>
          <w:tcPr>
            <w:tcW w:w="540" w:type="dxa"/>
          </w:tcPr>
          <w:p w:rsidR="000D2FB5" w:rsidRPr="000D2FB5" w:rsidRDefault="000D2FB5" w:rsidP="000D2FB5">
            <w:pPr>
              <w:pStyle w:val="ConsPlusNormal"/>
              <w:spacing w:line="216" w:lineRule="auto"/>
              <w:rPr>
                <w:rFonts w:ascii="Times New Roman" w:hAnsi="Times New Roman" w:cs="Times New Roman"/>
              </w:rPr>
            </w:pPr>
          </w:p>
        </w:tc>
        <w:tc>
          <w:tcPr>
            <w:tcW w:w="893" w:type="dxa"/>
          </w:tcPr>
          <w:p w:rsidR="000D2FB5" w:rsidRPr="000D2FB5" w:rsidRDefault="000D2FB5" w:rsidP="000D2FB5">
            <w:pPr>
              <w:pStyle w:val="ConsPlusNormal"/>
              <w:spacing w:line="216" w:lineRule="auto"/>
              <w:rPr>
                <w:rFonts w:ascii="Times New Roman" w:hAnsi="Times New Roman" w:cs="Times New Roman"/>
              </w:rPr>
            </w:pPr>
          </w:p>
        </w:tc>
        <w:tc>
          <w:tcPr>
            <w:tcW w:w="941" w:type="dxa"/>
          </w:tcPr>
          <w:p w:rsidR="000D2FB5" w:rsidRPr="000D2FB5" w:rsidRDefault="000D2FB5" w:rsidP="000D2FB5">
            <w:pPr>
              <w:pStyle w:val="ConsPlusNormal"/>
              <w:spacing w:line="216" w:lineRule="auto"/>
              <w:rPr>
                <w:rFonts w:ascii="Times New Roman" w:hAnsi="Times New Roman" w:cs="Times New Roman"/>
              </w:rPr>
            </w:pPr>
          </w:p>
        </w:tc>
        <w:tc>
          <w:tcPr>
            <w:tcW w:w="536" w:type="dxa"/>
          </w:tcPr>
          <w:p w:rsidR="000D2FB5" w:rsidRPr="000D2FB5" w:rsidRDefault="000D2FB5" w:rsidP="000D2FB5">
            <w:pPr>
              <w:pStyle w:val="ConsPlusNormal"/>
              <w:spacing w:line="216" w:lineRule="auto"/>
              <w:rPr>
                <w:rFonts w:ascii="Times New Roman" w:hAnsi="Times New Roman" w:cs="Times New Roman"/>
              </w:rPr>
            </w:pPr>
          </w:p>
        </w:tc>
        <w:tc>
          <w:tcPr>
            <w:tcW w:w="658" w:type="dxa"/>
          </w:tcPr>
          <w:p w:rsidR="000D2FB5" w:rsidRPr="000D2FB5" w:rsidRDefault="000D2FB5" w:rsidP="000D2FB5">
            <w:pPr>
              <w:pStyle w:val="ConsPlusNormal"/>
              <w:spacing w:line="216" w:lineRule="auto"/>
              <w:rPr>
                <w:rFonts w:ascii="Times New Roman" w:hAnsi="Times New Roman" w:cs="Times New Roman"/>
              </w:rPr>
            </w:pPr>
          </w:p>
        </w:tc>
        <w:tc>
          <w:tcPr>
            <w:tcW w:w="833" w:type="dxa"/>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566" w:type="dxa"/>
            <w:vMerge/>
          </w:tcPr>
          <w:p w:rsidR="000D2FB5" w:rsidRPr="000D2FB5" w:rsidRDefault="000D2FB5" w:rsidP="000D2FB5">
            <w:pPr>
              <w:pStyle w:val="ConsPlusNormal"/>
              <w:spacing w:line="216" w:lineRule="auto"/>
              <w:rPr>
                <w:rFonts w:ascii="Times New Roman" w:hAnsi="Times New Roman" w:cs="Times New Roman"/>
              </w:rPr>
            </w:pPr>
          </w:p>
        </w:tc>
        <w:tc>
          <w:tcPr>
            <w:tcW w:w="1744" w:type="dxa"/>
            <w:vAlign w:val="bottom"/>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Итого по МО 1</w:t>
            </w:r>
          </w:p>
        </w:tc>
        <w:tc>
          <w:tcPr>
            <w:tcW w:w="615" w:type="dxa"/>
          </w:tcPr>
          <w:p w:rsidR="000D2FB5" w:rsidRPr="000D2FB5" w:rsidRDefault="000D2FB5" w:rsidP="000D2FB5">
            <w:pPr>
              <w:pStyle w:val="ConsPlusNormal"/>
              <w:spacing w:line="216" w:lineRule="auto"/>
              <w:rPr>
                <w:rFonts w:ascii="Times New Roman" w:hAnsi="Times New Roman" w:cs="Times New Roman"/>
              </w:rPr>
            </w:pPr>
          </w:p>
        </w:tc>
        <w:tc>
          <w:tcPr>
            <w:tcW w:w="517" w:type="dxa"/>
          </w:tcPr>
          <w:p w:rsidR="000D2FB5" w:rsidRPr="000D2FB5" w:rsidRDefault="000D2FB5" w:rsidP="000D2FB5">
            <w:pPr>
              <w:pStyle w:val="ConsPlusNormal"/>
              <w:spacing w:line="216" w:lineRule="auto"/>
              <w:rPr>
                <w:rFonts w:ascii="Times New Roman" w:hAnsi="Times New Roman" w:cs="Times New Roman"/>
              </w:rPr>
            </w:pPr>
          </w:p>
        </w:tc>
        <w:tc>
          <w:tcPr>
            <w:tcW w:w="658" w:type="dxa"/>
          </w:tcPr>
          <w:p w:rsidR="000D2FB5" w:rsidRPr="000D2FB5" w:rsidRDefault="000D2FB5" w:rsidP="000D2FB5">
            <w:pPr>
              <w:pStyle w:val="ConsPlusNormal"/>
              <w:spacing w:line="216" w:lineRule="auto"/>
              <w:rPr>
                <w:rFonts w:ascii="Times New Roman" w:hAnsi="Times New Roman" w:cs="Times New Roman"/>
              </w:rPr>
            </w:pPr>
          </w:p>
        </w:tc>
        <w:tc>
          <w:tcPr>
            <w:tcW w:w="653" w:type="dxa"/>
          </w:tcPr>
          <w:p w:rsidR="000D2FB5" w:rsidRPr="000D2FB5" w:rsidRDefault="000D2FB5" w:rsidP="000D2FB5">
            <w:pPr>
              <w:pStyle w:val="ConsPlusNormal"/>
              <w:spacing w:line="216" w:lineRule="auto"/>
              <w:rPr>
                <w:rFonts w:ascii="Times New Roman" w:hAnsi="Times New Roman" w:cs="Times New Roman"/>
              </w:rPr>
            </w:pPr>
          </w:p>
        </w:tc>
        <w:tc>
          <w:tcPr>
            <w:tcW w:w="482" w:type="dxa"/>
          </w:tcPr>
          <w:p w:rsidR="000D2FB5" w:rsidRPr="000D2FB5" w:rsidRDefault="000D2FB5" w:rsidP="000D2FB5">
            <w:pPr>
              <w:pStyle w:val="ConsPlusNormal"/>
              <w:spacing w:line="216" w:lineRule="auto"/>
              <w:rPr>
                <w:rFonts w:ascii="Times New Roman" w:hAnsi="Times New Roman" w:cs="Times New Roman"/>
              </w:rPr>
            </w:pPr>
          </w:p>
        </w:tc>
        <w:tc>
          <w:tcPr>
            <w:tcW w:w="658" w:type="dxa"/>
          </w:tcPr>
          <w:p w:rsidR="000D2FB5" w:rsidRPr="000D2FB5" w:rsidRDefault="000D2FB5" w:rsidP="000D2FB5">
            <w:pPr>
              <w:pStyle w:val="ConsPlusNormal"/>
              <w:spacing w:line="216" w:lineRule="auto"/>
              <w:rPr>
                <w:rFonts w:ascii="Times New Roman" w:hAnsi="Times New Roman" w:cs="Times New Roman"/>
              </w:rPr>
            </w:pPr>
          </w:p>
        </w:tc>
        <w:tc>
          <w:tcPr>
            <w:tcW w:w="658" w:type="dxa"/>
          </w:tcPr>
          <w:p w:rsidR="000D2FB5" w:rsidRPr="000D2FB5" w:rsidRDefault="000D2FB5" w:rsidP="000D2FB5">
            <w:pPr>
              <w:pStyle w:val="ConsPlusNormal"/>
              <w:spacing w:line="216" w:lineRule="auto"/>
              <w:rPr>
                <w:rFonts w:ascii="Times New Roman" w:hAnsi="Times New Roman" w:cs="Times New Roman"/>
              </w:rPr>
            </w:pPr>
          </w:p>
        </w:tc>
        <w:tc>
          <w:tcPr>
            <w:tcW w:w="484" w:type="dxa"/>
          </w:tcPr>
          <w:p w:rsidR="000D2FB5" w:rsidRPr="000D2FB5" w:rsidRDefault="000D2FB5" w:rsidP="000D2FB5">
            <w:pPr>
              <w:pStyle w:val="ConsPlusNormal"/>
              <w:spacing w:line="216" w:lineRule="auto"/>
              <w:rPr>
                <w:rFonts w:ascii="Times New Roman" w:hAnsi="Times New Roman" w:cs="Times New Roman"/>
              </w:rPr>
            </w:pPr>
          </w:p>
        </w:tc>
        <w:tc>
          <w:tcPr>
            <w:tcW w:w="662" w:type="dxa"/>
          </w:tcPr>
          <w:p w:rsidR="000D2FB5" w:rsidRPr="000D2FB5" w:rsidRDefault="000D2FB5" w:rsidP="000D2FB5">
            <w:pPr>
              <w:pStyle w:val="ConsPlusNormal"/>
              <w:spacing w:line="216" w:lineRule="auto"/>
              <w:rPr>
                <w:rFonts w:ascii="Times New Roman" w:hAnsi="Times New Roman" w:cs="Times New Roman"/>
              </w:rPr>
            </w:pPr>
          </w:p>
        </w:tc>
        <w:tc>
          <w:tcPr>
            <w:tcW w:w="840" w:type="dxa"/>
          </w:tcPr>
          <w:p w:rsidR="000D2FB5" w:rsidRPr="000D2FB5" w:rsidRDefault="000D2FB5" w:rsidP="000D2FB5">
            <w:pPr>
              <w:pStyle w:val="ConsPlusNormal"/>
              <w:spacing w:line="216" w:lineRule="auto"/>
              <w:rPr>
                <w:rFonts w:ascii="Times New Roman" w:hAnsi="Times New Roman" w:cs="Times New Roman"/>
              </w:rPr>
            </w:pPr>
          </w:p>
        </w:tc>
        <w:tc>
          <w:tcPr>
            <w:tcW w:w="658" w:type="dxa"/>
          </w:tcPr>
          <w:p w:rsidR="000D2FB5" w:rsidRPr="000D2FB5" w:rsidRDefault="000D2FB5" w:rsidP="000D2FB5">
            <w:pPr>
              <w:pStyle w:val="ConsPlusNormal"/>
              <w:spacing w:line="216" w:lineRule="auto"/>
              <w:rPr>
                <w:rFonts w:ascii="Times New Roman" w:hAnsi="Times New Roman" w:cs="Times New Roman"/>
              </w:rPr>
            </w:pPr>
          </w:p>
        </w:tc>
        <w:tc>
          <w:tcPr>
            <w:tcW w:w="540" w:type="dxa"/>
          </w:tcPr>
          <w:p w:rsidR="000D2FB5" w:rsidRPr="000D2FB5" w:rsidRDefault="000D2FB5" w:rsidP="000D2FB5">
            <w:pPr>
              <w:pStyle w:val="ConsPlusNormal"/>
              <w:spacing w:line="216" w:lineRule="auto"/>
              <w:rPr>
                <w:rFonts w:ascii="Times New Roman" w:hAnsi="Times New Roman" w:cs="Times New Roman"/>
              </w:rPr>
            </w:pPr>
          </w:p>
        </w:tc>
        <w:tc>
          <w:tcPr>
            <w:tcW w:w="893" w:type="dxa"/>
          </w:tcPr>
          <w:p w:rsidR="000D2FB5" w:rsidRPr="000D2FB5" w:rsidRDefault="000D2FB5" w:rsidP="000D2FB5">
            <w:pPr>
              <w:pStyle w:val="ConsPlusNormal"/>
              <w:spacing w:line="216" w:lineRule="auto"/>
              <w:rPr>
                <w:rFonts w:ascii="Times New Roman" w:hAnsi="Times New Roman" w:cs="Times New Roman"/>
              </w:rPr>
            </w:pPr>
          </w:p>
        </w:tc>
        <w:tc>
          <w:tcPr>
            <w:tcW w:w="941" w:type="dxa"/>
          </w:tcPr>
          <w:p w:rsidR="000D2FB5" w:rsidRPr="000D2FB5" w:rsidRDefault="000D2FB5" w:rsidP="000D2FB5">
            <w:pPr>
              <w:pStyle w:val="ConsPlusNormal"/>
              <w:spacing w:line="216" w:lineRule="auto"/>
              <w:rPr>
                <w:rFonts w:ascii="Times New Roman" w:hAnsi="Times New Roman" w:cs="Times New Roman"/>
              </w:rPr>
            </w:pPr>
          </w:p>
        </w:tc>
        <w:tc>
          <w:tcPr>
            <w:tcW w:w="536" w:type="dxa"/>
          </w:tcPr>
          <w:p w:rsidR="000D2FB5" w:rsidRPr="000D2FB5" w:rsidRDefault="000D2FB5" w:rsidP="000D2FB5">
            <w:pPr>
              <w:pStyle w:val="ConsPlusNormal"/>
              <w:spacing w:line="216" w:lineRule="auto"/>
              <w:rPr>
                <w:rFonts w:ascii="Times New Roman" w:hAnsi="Times New Roman" w:cs="Times New Roman"/>
              </w:rPr>
            </w:pPr>
          </w:p>
        </w:tc>
        <w:tc>
          <w:tcPr>
            <w:tcW w:w="658" w:type="dxa"/>
          </w:tcPr>
          <w:p w:rsidR="000D2FB5" w:rsidRPr="000D2FB5" w:rsidRDefault="000D2FB5" w:rsidP="000D2FB5">
            <w:pPr>
              <w:pStyle w:val="ConsPlusNormal"/>
              <w:spacing w:line="216" w:lineRule="auto"/>
              <w:rPr>
                <w:rFonts w:ascii="Times New Roman" w:hAnsi="Times New Roman" w:cs="Times New Roman"/>
              </w:rPr>
            </w:pPr>
          </w:p>
        </w:tc>
        <w:tc>
          <w:tcPr>
            <w:tcW w:w="833" w:type="dxa"/>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566" w:type="dxa"/>
            <w:vMerge/>
          </w:tcPr>
          <w:p w:rsidR="000D2FB5" w:rsidRPr="000D2FB5" w:rsidRDefault="000D2FB5" w:rsidP="000D2FB5">
            <w:pPr>
              <w:pStyle w:val="ConsPlusNormal"/>
              <w:spacing w:line="216" w:lineRule="auto"/>
              <w:rPr>
                <w:rFonts w:ascii="Times New Roman" w:hAnsi="Times New Roman" w:cs="Times New Roman"/>
              </w:rPr>
            </w:pPr>
          </w:p>
        </w:tc>
        <w:tc>
          <w:tcPr>
            <w:tcW w:w="1744" w:type="dxa"/>
            <w:vAlign w:val="bottom"/>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Итого по МО 2</w:t>
            </w:r>
          </w:p>
        </w:tc>
        <w:tc>
          <w:tcPr>
            <w:tcW w:w="615" w:type="dxa"/>
          </w:tcPr>
          <w:p w:rsidR="000D2FB5" w:rsidRPr="000D2FB5" w:rsidRDefault="000D2FB5" w:rsidP="000D2FB5">
            <w:pPr>
              <w:pStyle w:val="ConsPlusNormal"/>
              <w:spacing w:line="216" w:lineRule="auto"/>
              <w:rPr>
                <w:rFonts w:ascii="Times New Roman" w:hAnsi="Times New Roman" w:cs="Times New Roman"/>
              </w:rPr>
            </w:pPr>
          </w:p>
        </w:tc>
        <w:tc>
          <w:tcPr>
            <w:tcW w:w="517" w:type="dxa"/>
          </w:tcPr>
          <w:p w:rsidR="000D2FB5" w:rsidRPr="000D2FB5" w:rsidRDefault="000D2FB5" w:rsidP="000D2FB5">
            <w:pPr>
              <w:pStyle w:val="ConsPlusNormal"/>
              <w:spacing w:line="216" w:lineRule="auto"/>
              <w:rPr>
                <w:rFonts w:ascii="Times New Roman" w:hAnsi="Times New Roman" w:cs="Times New Roman"/>
              </w:rPr>
            </w:pPr>
          </w:p>
        </w:tc>
        <w:tc>
          <w:tcPr>
            <w:tcW w:w="658" w:type="dxa"/>
          </w:tcPr>
          <w:p w:rsidR="000D2FB5" w:rsidRPr="000D2FB5" w:rsidRDefault="000D2FB5" w:rsidP="000D2FB5">
            <w:pPr>
              <w:pStyle w:val="ConsPlusNormal"/>
              <w:spacing w:line="216" w:lineRule="auto"/>
              <w:rPr>
                <w:rFonts w:ascii="Times New Roman" w:hAnsi="Times New Roman" w:cs="Times New Roman"/>
              </w:rPr>
            </w:pPr>
          </w:p>
        </w:tc>
        <w:tc>
          <w:tcPr>
            <w:tcW w:w="653" w:type="dxa"/>
          </w:tcPr>
          <w:p w:rsidR="000D2FB5" w:rsidRPr="000D2FB5" w:rsidRDefault="000D2FB5" w:rsidP="000D2FB5">
            <w:pPr>
              <w:pStyle w:val="ConsPlusNormal"/>
              <w:spacing w:line="216" w:lineRule="auto"/>
              <w:rPr>
                <w:rFonts w:ascii="Times New Roman" w:hAnsi="Times New Roman" w:cs="Times New Roman"/>
              </w:rPr>
            </w:pPr>
          </w:p>
        </w:tc>
        <w:tc>
          <w:tcPr>
            <w:tcW w:w="482" w:type="dxa"/>
          </w:tcPr>
          <w:p w:rsidR="000D2FB5" w:rsidRPr="000D2FB5" w:rsidRDefault="000D2FB5" w:rsidP="000D2FB5">
            <w:pPr>
              <w:pStyle w:val="ConsPlusNormal"/>
              <w:spacing w:line="216" w:lineRule="auto"/>
              <w:rPr>
                <w:rFonts w:ascii="Times New Roman" w:hAnsi="Times New Roman" w:cs="Times New Roman"/>
              </w:rPr>
            </w:pPr>
          </w:p>
        </w:tc>
        <w:tc>
          <w:tcPr>
            <w:tcW w:w="658" w:type="dxa"/>
          </w:tcPr>
          <w:p w:rsidR="000D2FB5" w:rsidRPr="000D2FB5" w:rsidRDefault="000D2FB5" w:rsidP="000D2FB5">
            <w:pPr>
              <w:pStyle w:val="ConsPlusNormal"/>
              <w:spacing w:line="216" w:lineRule="auto"/>
              <w:rPr>
                <w:rFonts w:ascii="Times New Roman" w:hAnsi="Times New Roman" w:cs="Times New Roman"/>
              </w:rPr>
            </w:pPr>
          </w:p>
        </w:tc>
        <w:tc>
          <w:tcPr>
            <w:tcW w:w="658" w:type="dxa"/>
          </w:tcPr>
          <w:p w:rsidR="000D2FB5" w:rsidRPr="000D2FB5" w:rsidRDefault="000D2FB5" w:rsidP="000D2FB5">
            <w:pPr>
              <w:pStyle w:val="ConsPlusNormal"/>
              <w:spacing w:line="216" w:lineRule="auto"/>
              <w:rPr>
                <w:rFonts w:ascii="Times New Roman" w:hAnsi="Times New Roman" w:cs="Times New Roman"/>
              </w:rPr>
            </w:pPr>
          </w:p>
        </w:tc>
        <w:tc>
          <w:tcPr>
            <w:tcW w:w="484" w:type="dxa"/>
          </w:tcPr>
          <w:p w:rsidR="000D2FB5" w:rsidRPr="000D2FB5" w:rsidRDefault="000D2FB5" w:rsidP="000D2FB5">
            <w:pPr>
              <w:pStyle w:val="ConsPlusNormal"/>
              <w:spacing w:line="216" w:lineRule="auto"/>
              <w:rPr>
                <w:rFonts w:ascii="Times New Roman" w:hAnsi="Times New Roman" w:cs="Times New Roman"/>
              </w:rPr>
            </w:pPr>
          </w:p>
        </w:tc>
        <w:tc>
          <w:tcPr>
            <w:tcW w:w="662" w:type="dxa"/>
          </w:tcPr>
          <w:p w:rsidR="000D2FB5" w:rsidRPr="000D2FB5" w:rsidRDefault="000D2FB5" w:rsidP="000D2FB5">
            <w:pPr>
              <w:pStyle w:val="ConsPlusNormal"/>
              <w:spacing w:line="216" w:lineRule="auto"/>
              <w:rPr>
                <w:rFonts w:ascii="Times New Roman" w:hAnsi="Times New Roman" w:cs="Times New Roman"/>
              </w:rPr>
            </w:pPr>
          </w:p>
        </w:tc>
        <w:tc>
          <w:tcPr>
            <w:tcW w:w="840" w:type="dxa"/>
          </w:tcPr>
          <w:p w:rsidR="000D2FB5" w:rsidRPr="000D2FB5" w:rsidRDefault="000D2FB5" w:rsidP="000D2FB5">
            <w:pPr>
              <w:pStyle w:val="ConsPlusNormal"/>
              <w:spacing w:line="216" w:lineRule="auto"/>
              <w:rPr>
                <w:rFonts w:ascii="Times New Roman" w:hAnsi="Times New Roman" w:cs="Times New Roman"/>
              </w:rPr>
            </w:pPr>
          </w:p>
        </w:tc>
        <w:tc>
          <w:tcPr>
            <w:tcW w:w="658" w:type="dxa"/>
          </w:tcPr>
          <w:p w:rsidR="000D2FB5" w:rsidRPr="000D2FB5" w:rsidRDefault="000D2FB5" w:rsidP="000D2FB5">
            <w:pPr>
              <w:pStyle w:val="ConsPlusNormal"/>
              <w:spacing w:line="216" w:lineRule="auto"/>
              <w:rPr>
                <w:rFonts w:ascii="Times New Roman" w:hAnsi="Times New Roman" w:cs="Times New Roman"/>
              </w:rPr>
            </w:pPr>
          </w:p>
        </w:tc>
        <w:tc>
          <w:tcPr>
            <w:tcW w:w="540" w:type="dxa"/>
          </w:tcPr>
          <w:p w:rsidR="000D2FB5" w:rsidRPr="000D2FB5" w:rsidRDefault="000D2FB5" w:rsidP="000D2FB5">
            <w:pPr>
              <w:pStyle w:val="ConsPlusNormal"/>
              <w:spacing w:line="216" w:lineRule="auto"/>
              <w:rPr>
                <w:rFonts w:ascii="Times New Roman" w:hAnsi="Times New Roman" w:cs="Times New Roman"/>
              </w:rPr>
            </w:pPr>
          </w:p>
        </w:tc>
        <w:tc>
          <w:tcPr>
            <w:tcW w:w="893" w:type="dxa"/>
          </w:tcPr>
          <w:p w:rsidR="000D2FB5" w:rsidRPr="000D2FB5" w:rsidRDefault="000D2FB5" w:rsidP="000D2FB5">
            <w:pPr>
              <w:pStyle w:val="ConsPlusNormal"/>
              <w:spacing w:line="216" w:lineRule="auto"/>
              <w:rPr>
                <w:rFonts w:ascii="Times New Roman" w:hAnsi="Times New Roman" w:cs="Times New Roman"/>
              </w:rPr>
            </w:pPr>
          </w:p>
        </w:tc>
        <w:tc>
          <w:tcPr>
            <w:tcW w:w="941" w:type="dxa"/>
          </w:tcPr>
          <w:p w:rsidR="000D2FB5" w:rsidRPr="000D2FB5" w:rsidRDefault="000D2FB5" w:rsidP="000D2FB5">
            <w:pPr>
              <w:pStyle w:val="ConsPlusNormal"/>
              <w:spacing w:line="216" w:lineRule="auto"/>
              <w:rPr>
                <w:rFonts w:ascii="Times New Roman" w:hAnsi="Times New Roman" w:cs="Times New Roman"/>
              </w:rPr>
            </w:pPr>
          </w:p>
        </w:tc>
        <w:tc>
          <w:tcPr>
            <w:tcW w:w="536" w:type="dxa"/>
          </w:tcPr>
          <w:p w:rsidR="000D2FB5" w:rsidRPr="000D2FB5" w:rsidRDefault="000D2FB5" w:rsidP="000D2FB5">
            <w:pPr>
              <w:pStyle w:val="ConsPlusNormal"/>
              <w:spacing w:line="216" w:lineRule="auto"/>
              <w:rPr>
                <w:rFonts w:ascii="Times New Roman" w:hAnsi="Times New Roman" w:cs="Times New Roman"/>
              </w:rPr>
            </w:pPr>
          </w:p>
        </w:tc>
        <w:tc>
          <w:tcPr>
            <w:tcW w:w="658" w:type="dxa"/>
          </w:tcPr>
          <w:p w:rsidR="000D2FB5" w:rsidRPr="000D2FB5" w:rsidRDefault="000D2FB5" w:rsidP="000D2FB5">
            <w:pPr>
              <w:pStyle w:val="ConsPlusNormal"/>
              <w:spacing w:line="216" w:lineRule="auto"/>
              <w:rPr>
                <w:rFonts w:ascii="Times New Roman" w:hAnsi="Times New Roman" w:cs="Times New Roman"/>
              </w:rPr>
            </w:pPr>
          </w:p>
        </w:tc>
        <w:tc>
          <w:tcPr>
            <w:tcW w:w="833" w:type="dxa"/>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566" w:type="dxa"/>
            <w:vMerge w:val="restart"/>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4</w:t>
            </w:r>
          </w:p>
        </w:tc>
        <w:tc>
          <w:tcPr>
            <w:tcW w:w="1744" w:type="dxa"/>
            <w:vAlign w:val="bottom"/>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Всего по этапу ____ года</w:t>
            </w:r>
          </w:p>
        </w:tc>
        <w:tc>
          <w:tcPr>
            <w:tcW w:w="615" w:type="dxa"/>
          </w:tcPr>
          <w:p w:rsidR="000D2FB5" w:rsidRPr="000D2FB5" w:rsidRDefault="000D2FB5" w:rsidP="000D2FB5">
            <w:pPr>
              <w:pStyle w:val="ConsPlusNormal"/>
              <w:spacing w:line="216" w:lineRule="auto"/>
              <w:rPr>
                <w:rFonts w:ascii="Times New Roman" w:hAnsi="Times New Roman" w:cs="Times New Roman"/>
              </w:rPr>
            </w:pPr>
          </w:p>
        </w:tc>
        <w:tc>
          <w:tcPr>
            <w:tcW w:w="517" w:type="dxa"/>
          </w:tcPr>
          <w:p w:rsidR="000D2FB5" w:rsidRPr="000D2FB5" w:rsidRDefault="000D2FB5" w:rsidP="000D2FB5">
            <w:pPr>
              <w:pStyle w:val="ConsPlusNormal"/>
              <w:spacing w:line="216" w:lineRule="auto"/>
              <w:rPr>
                <w:rFonts w:ascii="Times New Roman" w:hAnsi="Times New Roman" w:cs="Times New Roman"/>
              </w:rPr>
            </w:pPr>
          </w:p>
        </w:tc>
        <w:tc>
          <w:tcPr>
            <w:tcW w:w="658" w:type="dxa"/>
          </w:tcPr>
          <w:p w:rsidR="000D2FB5" w:rsidRPr="000D2FB5" w:rsidRDefault="000D2FB5" w:rsidP="000D2FB5">
            <w:pPr>
              <w:pStyle w:val="ConsPlusNormal"/>
              <w:spacing w:line="216" w:lineRule="auto"/>
              <w:rPr>
                <w:rFonts w:ascii="Times New Roman" w:hAnsi="Times New Roman" w:cs="Times New Roman"/>
              </w:rPr>
            </w:pPr>
          </w:p>
        </w:tc>
        <w:tc>
          <w:tcPr>
            <w:tcW w:w="653" w:type="dxa"/>
          </w:tcPr>
          <w:p w:rsidR="000D2FB5" w:rsidRPr="000D2FB5" w:rsidRDefault="000D2FB5" w:rsidP="000D2FB5">
            <w:pPr>
              <w:pStyle w:val="ConsPlusNormal"/>
              <w:spacing w:line="216" w:lineRule="auto"/>
              <w:rPr>
                <w:rFonts w:ascii="Times New Roman" w:hAnsi="Times New Roman" w:cs="Times New Roman"/>
              </w:rPr>
            </w:pPr>
          </w:p>
        </w:tc>
        <w:tc>
          <w:tcPr>
            <w:tcW w:w="482" w:type="dxa"/>
          </w:tcPr>
          <w:p w:rsidR="000D2FB5" w:rsidRPr="000D2FB5" w:rsidRDefault="000D2FB5" w:rsidP="000D2FB5">
            <w:pPr>
              <w:pStyle w:val="ConsPlusNormal"/>
              <w:spacing w:line="216" w:lineRule="auto"/>
              <w:rPr>
                <w:rFonts w:ascii="Times New Roman" w:hAnsi="Times New Roman" w:cs="Times New Roman"/>
              </w:rPr>
            </w:pPr>
          </w:p>
        </w:tc>
        <w:tc>
          <w:tcPr>
            <w:tcW w:w="658" w:type="dxa"/>
          </w:tcPr>
          <w:p w:rsidR="000D2FB5" w:rsidRPr="000D2FB5" w:rsidRDefault="000D2FB5" w:rsidP="000D2FB5">
            <w:pPr>
              <w:pStyle w:val="ConsPlusNormal"/>
              <w:spacing w:line="216" w:lineRule="auto"/>
              <w:rPr>
                <w:rFonts w:ascii="Times New Roman" w:hAnsi="Times New Roman" w:cs="Times New Roman"/>
              </w:rPr>
            </w:pPr>
          </w:p>
        </w:tc>
        <w:tc>
          <w:tcPr>
            <w:tcW w:w="658" w:type="dxa"/>
          </w:tcPr>
          <w:p w:rsidR="000D2FB5" w:rsidRPr="000D2FB5" w:rsidRDefault="000D2FB5" w:rsidP="000D2FB5">
            <w:pPr>
              <w:pStyle w:val="ConsPlusNormal"/>
              <w:spacing w:line="216" w:lineRule="auto"/>
              <w:rPr>
                <w:rFonts w:ascii="Times New Roman" w:hAnsi="Times New Roman" w:cs="Times New Roman"/>
              </w:rPr>
            </w:pPr>
          </w:p>
        </w:tc>
        <w:tc>
          <w:tcPr>
            <w:tcW w:w="484" w:type="dxa"/>
          </w:tcPr>
          <w:p w:rsidR="000D2FB5" w:rsidRPr="000D2FB5" w:rsidRDefault="000D2FB5" w:rsidP="000D2FB5">
            <w:pPr>
              <w:pStyle w:val="ConsPlusNormal"/>
              <w:spacing w:line="216" w:lineRule="auto"/>
              <w:rPr>
                <w:rFonts w:ascii="Times New Roman" w:hAnsi="Times New Roman" w:cs="Times New Roman"/>
              </w:rPr>
            </w:pPr>
          </w:p>
        </w:tc>
        <w:tc>
          <w:tcPr>
            <w:tcW w:w="662" w:type="dxa"/>
          </w:tcPr>
          <w:p w:rsidR="000D2FB5" w:rsidRPr="000D2FB5" w:rsidRDefault="000D2FB5" w:rsidP="000D2FB5">
            <w:pPr>
              <w:pStyle w:val="ConsPlusNormal"/>
              <w:spacing w:line="216" w:lineRule="auto"/>
              <w:rPr>
                <w:rFonts w:ascii="Times New Roman" w:hAnsi="Times New Roman" w:cs="Times New Roman"/>
              </w:rPr>
            </w:pPr>
          </w:p>
        </w:tc>
        <w:tc>
          <w:tcPr>
            <w:tcW w:w="840" w:type="dxa"/>
          </w:tcPr>
          <w:p w:rsidR="000D2FB5" w:rsidRPr="000D2FB5" w:rsidRDefault="000D2FB5" w:rsidP="000D2FB5">
            <w:pPr>
              <w:pStyle w:val="ConsPlusNormal"/>
              <w:spacing w:line="216" w:lineRule="auto"/>
              <w:rPr>
                <w:rFonts w:ascii="Times New Roman" w:hAnsi="Times New Roman" w:cs="Times New Roman"/>
              </w:rPr>
            </w:pPr>
          </w:p>
        </w:tc>
        <w:tc>
          <w:tcPr>
            <w:tcW w:w="658" w:type="dxa"/>
          </w:tcPr>
          <w:p w:rsidR="000D2FB5" w:rsidRPr="000D2FB5" w:rsidRDefault="000D2FB5" w:rsidP="000D2FB5">
            <w:pPr>
              <w:pStyle w:val="ConsPlusNormal"/>
              <w:spacing w:line="216" w:lineRule="auto"/>
              <w:rPr>
                <w:rFonts w:ascii="Times New Roman" w:hAnsi="Times New Roman" w:cs="Times New Roman"/>
              </w:rPr>
            </w:pPr>
          </w:p>
        </w:tc>
        <w:tc>
          <w:tcPr>
            <w:tcW w:w="540" w:type="dxa"/>
          </w:tcPr>
          <w:p w:rsidR="000D2FB5" w:rsidRPr="000D2FB5" w:rsidRDefault="000D2FB5" w:rsidP="000D2FB5">
            <w:pPr>
              <w:pStyle w:val="ConsPlusNormal"/>
              <w:spacing w:line="216" w:lineRule="auto"/>
              <w:rPr>
                <w:rFonts w:ascii="Times New Roman" w:hAnsi="Times New Roman" w:cs="Times New Roman"/>
              </w:rPr>
            </w:pPr>
          </w:p>
        </w:tc>
        <w:tc>
          <w:tcPr>
            <w:tcW w:w="893" w:type="dxa"/>
          </w:tcPr>
          <w:p w:rsidR="000D2FB5" w:rsidRPr="000D2FB5" w:rsidRDefault="000D2FB5" w:rsidP="000D2FB5">
            <w:pPr>
              <w:pStyle w:val="ConsPlusNormal"/>
              <w:spacing w:line="216" w:lineRule="auto"/>
              <w:rPr>
                <w:rFonts w:ascii="Times New Roman" w:hAnsi="Times New Roman" w:cs="Times New Roman"/>
              </w:rPr>
            </w:pPr>
          </w:p>
        </w:tc>
        <w:tc>
          <w:tcPr>
            <w:tcW w:w="941" w:type="dxa"/>
          </w:tcPr>
          <w:p w:rsidR="000D2FB5" w:rsidRPr="000D2FB5" w:rsidRDefault="000D2FB5" w:rsidP="000D2FB5">
            <w:pPr>
              <w:pStyle w:val="ConsPlusNormal"/>
              <w:spacing w:line="216" w:lineRule="auto"/>
              <w:rPr>
                <w:rFonts w:ascii="Times New Roman" w:hAnsi="Times New Roman" w:cs="Times New Roman"/>
              </w:rPr>
            </w:pPr>
          </w:p>
        </w:tc>
        <w:tc>
          <w:tcPr>
            <w:tcW w:w="536" w:type="dxa"/>
          </w:tcPr>
          <w:p w:rsidR="000D2FB5" w:rsidRPr="000D2FB5" w:rsidRDefault="000D2FB5" w:rsidP="000D2FB5">
            <w:pPr>
              <w:pStyle w:val="ConsPlusNormal"/>
              <w:spacing w:line="216" w:lineRule="auto"/>
              <w:rPr>
                <w:rFonts w:ascii="Times New Roman" w:hAnsi="Times New Roman" w:cs="Times New Roman"/>
              </w:rPr>
            </w:pPr>
          </w:p>
        </w:tc>
        <w:tc>
          <w:tcPr>
            <w:tcW w:w="658" w:type="dxa"/>
          </w:tcPr>
          <w:p w:rsidR="000D2FB5" w:rsidRPr="000D2FB5" w:rsidRDefault="000D2FB5" w:rsidP="000D2FB5">
            <w:pPr>
              <w:pStyle w:val="ConsPlusNormal"/>
              <w:spacing w:line="216" w:lineRule="auto"/>
              <w:rPr>
                <w:rFonts w:ascii="Times New Roman" w:hAnsi="Times New Roman" w:cs="Times New Roman"/>
              </w:rPr>
            </w:pPr>
          </w:p>
        </w:tc>
        <w:tc>
          <w:tcPr>
            <w:tcW w:w="833" w:type="dxa"/>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566" w:type="dxa"/>
            <w:vMerge/>
          </w:tcPr>
          <w:p w:rsidR="000D2FB5" w:rsidRPr="000D2FB5" w:rsidRDefault="000D2FB5" w:rsidP="000D2FB5">
            <w:pPr>
              <w:pStyle w:val="ConsPlusNormal"/>
              <w:spacing w:line="216" w:lineRule="auto"/>
              <w:rPr>
                <w:rFonts w:ascii="Times New Roman" w:hAnsi="Times New Roman" w:cs="Times New Roman"/>
              </w:rPr>
            </w:pPr>
          </w:p>
        </w:tc>
        <w:tc>
          <w:tcPr>
            <w:tcW w:w="1744" w:type="dxa"/>
            <w:vAlign w:val="bottom"/>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Итого по МО 1</w:t>
            </w:r>
          </w:p>
        </w:tc>
        <w:tc>
          <w:tcPr>
            <w:tcW w:w="615" w:type="dxa"/>
          </w:tcPr>
          <w:p w:rsidR="000D2FB5" w:rsidRPr="000D2FB5" w:rsidRDefault="000D2FB5" w:rsidP="000D2FB5">
            <w:pPr>
              <w:pStyle w:val="ConsPlusNormal"/>
              <w:spacing w:line="216" w:lineRule="auto"/>
              <w:rPr>
                <w:rFonts w:ascii="Times New Roman" w:hAnsi="Times New Roman" w:cs="Times New Roman"/>
              </w:rPr>
            </w:pPr>
          </w:p>
        </w:tc>
        <w:tc>
          <w:tcPr>
            <w:tcW w:w="517" w:type="dxa"/>
          </w:tcPr>
          <w:p w:rsidR="000D2FB5" w:rsidRPr="000D2FB5" w:rsidRDefault="000D2FB5" w:rsidP="000D2FB5">
            <w:pPr>
              <w:pStyle w:val="ConsPlusNormal"/>
              <w:spacing w:line="216" w:lineRule="auto"/>
              <w:rPr>
                <w:rFonts w:ascii="Times New Roman" w:hAnsi="Times New Roman" w:cs="Times New Roman"/>
              </w:rPr>
            </w:pPr>
          </w:p>
        </w:tc>
        <w:tc>
          <w:tcPr>
            <w:tcW w:w="658" w:type="dxa"/>
          </w:tcPr>
          <w:p w:rsidR="000D2FB5" w:rsidRPr="000D2FB5" w:rsidRDefault="000D2FB5" w:rsidP="000D2FB5">
            <w:pPr>
              <w:pStyle w:val="ConsPlusNormal"/>
              <w:spacing w:line="216" w:lineRule="auto"/>
              <w:rPr>
                <w:rFonts w:ascii="Times New Roman" w:hAnsi="Times New Roman" w:cs="Times New Roman"/>
              </w:rPr>
            </w:pPr>
          </w:p>
        </w:tc>
        <w:tc>
          <w:tcPr>
            <w:tcW w:w="653" w:type="dxa"/>
          </w:tcPr>
          <w:p w:rsidR="000D2FB5" w:rsidRPr="000D2FB5" w:rsidRDefault="000D2FB5" w:rsidP="000D2FB5">
            <w:pPr>
              <w:pStyle w:val="ConsPlusNormal"/>
              <w:spacing w:line="216" w:lineRule="auto"/>
              <w:rPr>
                <w:rFonts w:ascii="Times New Roman" w:hAnsi="Times New Roman" w:cs="Times New Roman"/>
              </w:rPr>
            </w:pPr>
          </w:p>
        </w:tc>
        <w:tc>
          <w:tcPr>
            <w:tcW w:w="482" w:type="dxa"/>
          </w:tcPr>
          <w:p w:rsidR="000D2FB5" w:rsidRPr="000D2FB5" w:rsidRDefault="000D2FB5" w:rsidP="000D2FB5">
            <w:pPr>
              <w:pStyle w:val="ConsPlusNormal"/>
              <w:spacing w:line="216" w:lineRule="auto"/>
              <w:rPr>
                <w:rFonts w:ascii="Times New Roman" w:hAnsi="Times New Roman" w:cs="Times New Roman"/>
              </w:rPr>
            </w:pPr>
          </w:p>
        </w:tc>
        <w:tc>
          <w:tcPr>
            <w:tcW w:w="658" w:type="dxa"/>
          </w:tcPr>
          <w:p w:rsidR="000D2FB5" w:rsidRPr="000D2FB5" w:rsidRDefault="000D2FB5" w:rsidP="000D2FB5">
            <w:pPr>
              <w:pStyle w:val="ConsPlusNormal"/>
              <w:spacing w:line="216" w:lineRule="auto"/>
              <w:rPr>
                <w:rFonts w:ascii="Times New Roman" w:hAnsi="Times New Roman" w:cs="Times New Roman"/>
              </w:rPr>
            </w:pPr>
          </w:p>
        </w:tc>
        <w:tc>
          <w:tcPr>
            <w:tcW w:w="658" w:type="dxa"/>
          </w:tcPr>
          <w:p w:rsidR="000D2FB5" w:rsidRPr="000D2FB5" w:rsidRDefault="000D2FB5" w:rsidP="000D2FB5">
            <w:pPr>
              <w:pStyle w:val="ConsPlusNormal"/>
              <w:spacing w:line="216" w:lineRule="auto"/>
              <w:rPr>
                <w:rFonts w:ascii="Times New Roman" w:hAnsi="Times New Roman" w:cs="Times New Roman"/>
              </w:rPr>
            </w:pPr>
          </w:p>
        </w:tc>
        <w:tc>
          <w:tcPr>
            <w:tcW w:w="484" w:type="dxa"/>
          </w:tcPr>
          <w:p w:rsidR="000D2FB5" w:rsidRPr="000D2FB5" w:rsidRDefault="000D2FB5" w:rsidP="000D2FB5">
            <w:pPr>
              <w:pStyle w:val="ConsPlusNormal"/>
              <w:spacing w:line="216" w:lineRule="auto"/>
              <w:rPr>
                <w:rFonts w:ascii="Times New Roman" w:hAnsi="Times New Roman" w:cs="Times New Roman"/>
              </w:rPr>
            </w:pPr>
          </w:p>
        </w:tc>
        <w:tc>
          <w:tcPr>
            <w:tcW w:w="662" w:type="dxa"/>
          </w:tcPr>
          <w:p w:rsidR="000D2FB5" w:rsidRPr="000D2FB5" w:rsidRDefault="000D2FB5" w:rsidP="000D2FB5">
            <w:pPr>
              <w:pStyle w:val="ConsPlusNormal"/>
              <w:spacing w:line="216" w:lineRule="auto"/>
              <w:rPr>
                <w:rFonts w:ascii="Times New Roman" w:hAnsi="Times New Roman" w:cs="Times New Roman"/>
              </w:rPr>
            </w:pPr>
          </w:p>
        </w:tc>
        <w:tc>
          <w:tcPr>
            <w:tcW w:w="840" w:type="dxa"/>
          </w:tcPr>
          <w:p w:rsidR="000D2FB5" w:rsidRPr="000D2FB5" w:rsidRDefault="000D2FB5" w:rsidP="000D2FB5">
            <w:pPr>
              <w:pStyle w:val="ConsPlusNormal"/>
              <w:spacing w:line="216" w:lineRule="auto"/>
              <w:rPr>
                <w:rFonts w:ascii="Times New Roman" w:hAnsi="Times New Roman" w:cs="Times New Roman"/>
              </w:rPr>
            </w:pPr>
          </w:p>
        </w:tc>
        <w:tc>
          <w:tcPr>
            <w:tcW w:w="658" w:type="dxa"/>
          </w:tcPr>
          <w:p w:rsidR="000D2FB5" w:rsidRPr="000D2FB5" w:rsidRDefault="000D2FB5" w:rsidP="000D2FB5">
            <w:pPr>
              <w:pStyle w:val="ConsPlusNormal"/>
              <w:spacing w:line="216" w:lineRule="auto"/>
              <w:rPr>
                <w:rFonts w:ascii="Times New Roman" w:hAnsi="Times New Roman" w:cs="Times New Roman"/>
              </w:rPr>
            </w:pPr>
          </w:p>
        </w:tc>
        <w:tc>
          <w:tcPr>
            <w:tcW w:w="540" w:type="dxa"/>
          </w:tcPr>
          <w:p w:rsidR="000D2FB5" w:rsidRPr="000D2FB5" w:rsidRDefault="000D2FB5" w:rsidP="000D2FB5">
            <w:pPr>
              <w:pStyle w:val="ConsPlusNormal"/>
              <w:spacing w:line="216" w:lineRule="auto"/>
              <w:rPr>
                <w:rFonts w:ascii="Times New Roman" w:hAnsi="Times New Roman" w:cs="Times New Roman"/>
              </w:rPr>
            </w:pPr>
          </w:p>
        </w:tc>
        <w:tc>
          <w:tcPr>
            <w:tcW w:w="893" w:type="dxa"/>
          </w:tcPr>
          <w:p w:rsidR="000D2FB5" w:rsidRPr="000D2FB5" w:rsidRDefault="000D2FB5" w:rsidP="000D2FB5">
            <w:pPr>
              <w:pStyle w:val="ConsPlusNormal"/>
              <w:spacing w:line="216" w:lineRule="auto"/>
              <w:rPr>
                <w:rFonts w:ascii="Times New Roman" w:hAnsi="Times New Roman" w:cs="Times New Roman"/>
              </w:rPr>
            </w:pPr>
          </w:p>
        </w:tc>
        <w:tc>
          <w:tcPr>
            <w:tcW w:w="941" w:type="dxa"/>
          </w:tcPr>
          <w:p w:rsidR="000D2FB5" w:rsidRPr="000D2FB5" w:rsidRDefault="000D2FB5" w:rsidP="000D2FB5">
            <w:pPr>
              <w:pStyle w:val="ConsPlusNormal"/>
              <w:spacing w:line="216" w:lineRule="auto"/>
              <w:rPr>
                <w:rFonts w:ascii="Times New Roman" w:hAnsi="Times New Roman" w:cs="Times New Roman"/>
              </w:rPr>
            </w:pPr>
          </w:p>
        </w:tc>
        <w:tc>
          <w:tcPr>
            <w:tcW w:w="536" w:type="dxa"/>
          </w:tcPr>
          <w:p w:rsidR="000D2FB5" w:rsidRPr="000D2FB5" w:rsidRDefault="000D2FB5" w:rsidP="000D2FB5">
            <w:pPr>
              <w:pStyle w:val="ConsPlusNormal"/>
              <w:spacing w:line="216" w:lineRule="auto"/>
              <w:rPr>
                <w:rFonts w:ascii="Times New Roman" w:hAnsi="Times New Roman" w:cs="Times New Roman"/>
              </w:rPr>
            </w:pPr>
          </w:p>
        </w:tc>
        <w:tc>
          <w:tcPr>
            <w:tcW w:w="658" w:type="dxa"/>
          </w:tcPr>
          <w:p w:rsidR="000D2FB5" w:rsidRPr="000D2FB5" w:rsidRDefault="000D2FB5" w:rsidP="000D2FB5">
            <w:pPr>
              <w:pStyle w:val="ConsPlusNormal"/>
              <w:spacing w:line="216" w:lineRule="auto"/>
              <w:rPr>
                <w:rFonts w:ascii="Times New Roman" w:hAnsi="Times New Roman" w:cs="Times New Roman"/>
              </w:rPr>
            </w:pPr>
          </w:p>
        </w:tc>
        <w:tc>
          <w:tcPr>
            <w:tcW w:w="833" w:type="dxa"/>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566" w:type="dxa"/>
            <w:vMerge/>
          </w:tcPr>
          <w:p w:rsidR="000D2FB5" w:rsidRPr="000D2FB5" w:rsidRDefault="000D2FB5" w:rsidP="000D2FB5">
            <w:pPr>
              <w:pStyle w:val="ConsPlusNormal"/>
              <w:spacing w:line="216" w:lineRule="auto"/>
              <w:rPr>
                <w:rFonts w:ascii="Times New Roman" w:hAnsi="Times New Roman" w:cs="Times New Roman"/>
              </w:rPr>
            </w:pPr>
          </w:p>
        </w:tc>
        <w:tc>
          <w:tcPr>
            <w:tcW w:w="1744" w:type="dxa"/>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Итого по МО 2</w:t>
            </w:r>
          </w:p>
        </w:tc>
        <w:tc>
          <w:tcPr>
            <w:tcW w:w="615" w:type="dxa"/>
          </w:tcPr>
          <w:p w:rsidR="000D2FB5" w:rsidRPr="000D2FB5" w:rsidRDefault="000D2FB5" w:rsidP="000D2FB5">
            <w:pPr>
              <w:pStyle w:val="ConsPlusNormal"/>
              <w:spacing w:line="216" w:lineRule="auto"/>
              <w:rPr>
                <w:rFonts w:ascii="Times New Roman" w:hAnsi="Times New Roman" w:cs="Times New Roman"/>
              </w:rPr>
            </w:pPr>
          </w:p>
        </w:tc>
        <w:tc>
          <w:tcPr>
            <w:tcW w:w="517" w:type="dxa"/>
          </w:tcPr>
          <w:p w:rsidR="000D2FB5" w:rsidRPr="000D2FB5" w:rsidRDefault="000D2FB5" w:rsidP="000D2FB5">
            <w:pPr>
              <w:pStyle w:val="ConsPlusNormal"/>
              <w:spacing w:line="216" w:lineRule="auto"/>
              <w:rPr>
                <w:rFonts w:ascii="Times New Roman" w:hAnsi="Times New Roman" w:cs="Times New Roman"/>
              </w:rPr>
            </w:pPr>
          </w:p>
        </w:tc>
        <w:tc>
          <w:tcPr>
            <w:tcW w:w="658" w:type="dxa"/>
          </w:tcPr>
          <w:p w:rsidR="000D2FB5" w:rsidRPr="000D2FB5" w:rsidRDefault="000D2FB5" w:rsidP="000D2FB5">
            <w:pPr>
              <w:pStyle w:val="ConsPlusNormal"/>
              <w:spacing w:line="216" w:lineRule="auto"/>
              <w:rPr>
                <w:rFonts w:ascii="Times New Roman" w:hAnsi="Times New Roman" w:cs="Times New Roman"/>
              </w:rPr>
            </w:pPr>
          </w:p>
        </w:tc>
        <w:tc>
          <w:tcPr>
            <w:tcW w:w="653" w:type="dxa"/>
          </w:tcPr>
          <w:p w:rsidR="000D2FB5" w:rsidRPr="000D2FB5" w:rsidRDefault="000D2FB5" w:rsidP="000D2FB5">
            <w:pPr>
              <w:pStyle w:val="ConsPlusNormal"/>
              <w:spacing w:line="216" w:lineRule="auto"/>
              <w:rPr>
                <w:rFonts w:ascii="Times New Roman" w:hAnsi="Times New Roman" w:cs="Times New Roman"/>
              </w:rPr>
            </w:pPr>
          </w:p>
        </w:tc>
        <w:tc>
          <w:tcPr>
            <w:tcW w:w="482" w:type="dxa"/>
          </w:tcPr>
          <w:p w:rsidR="000D2FB5" w:rsidRPr="000D2FB5" w:rsidRDefault="000D2FB5" w:rsidP="000D2FB5">
            <w:pPr>
              <w:pStyle w:val="ConsPlusNormal"/>
              <w:spacing w:line="216" w:lineRule="auto"/>
              <w:rPr>
                <w:rFonts w:ascii="Times New Roman" w:hAnsi="Times New Roman" w:cs="Times New Roman"/>
              </w:rPr>
            </w:pPr>
          </w:p>
        </w:tc>
        <w:tc>
          <w:tcPr>
            <w:tcW w:w="658" w:type="dxa"/>
          </w:tcPr>
          <w:p w:rsidR="000D2FB5" w:rsidRPr="000D2FB5" w:rsidRDefault="000D2FB5" w:rsidP="000D2FB5">
            <w:pPr>
              <w:pStyle w:val="ConsPlusNormal"/>
              <w:spacing w:line="216" w:lineRule="auto"/>
              <w:rPr>
                <w:rFonts w:ascii="Times New Roman" w:hAnsi="Times New Roman" w:cs="Times New Roman"/>
              </w:rPr>
            </w:pPr>
          </w:p>
        </w:tc>
        <w:tc>
          <w:tcPr>
            <w:tcW w:w="658" w:type="dxa"/>
          </w:tcPr>
          <w:p w:rsidR="000D2FB5" w:rsidRPr="000D2FB5" w:rsidRDefault="000D2FB5" w:rsidP="000D2FB5">
            <w:pPr>
              <w:pStyle w:val="ConsPlusNormal"/>
              <w:spacing w:line="216" w:lineRule="auto"/>
              <w:rPr>
                <w:rFonts w:ascii="Times New Roman" w:hAnsi="Times New Roman" w:cs="Times New Roman"/>
              </w:rPr>
            </w:pPr>
          </w:p>
        </w:tc>
        <w:tc>
          <w:tcPr>
            <w:tcW w:w="484" w:type="dxa"/>
          </w:tcPr>
          <w:p w:rsidR="000D2FB5" w:rsidRPr="000D2FB5" w:rsidRDefault="000D2FB5" w:rsidP="000D2FB5">
            <w:pPr>
              <w:pStyle w:val="ConsPlusNormal"/>
              <w:spacing w:line="216" w:lineRule="auto"/>
              <w:rPr>
                <w:rFonts w:ascii="Times New Roman" w:hAnsi="Times New Roman" w:cs="Times New Roman"/>
              </w:rPr>
            </w:pPr>
          </w:p>
        </w:tc>
        <w:tc>
          <w:tcPr>
            <w:tcW w:w="662" w:type="dxa"/>
          </w:tcPr>
          <w:p w:rsidR="000D2FB5" w:rsidRPr="000D2FB5" w:rsidRDefault="000D2FB5" w:rsidP="000D2FB5">
            <w:pPr>
              <w:pStyle w:val="ConsPlusNormal"/>
              <w:spacing w:line="216" w:lineRule="auto"/>
              <w:rPr>
                <w:rFonts w:ascii="Times New Roman" w:hAnsi="Times New Roman" w:cs="Times New Roman"/>
              </w:rPr>
            </w:pPr>
          </w:p>
        </w:tc>
        <w:tc>
          <w:tcPr>
            <w:tcW w:w="840" w:type="dxa"/>
          </w:tcPr>
          <w:p w:rsidR="000D2FB5" w:rsidRPr="000D2FB5" w:rsidRDefault="000D2FB5" w:rsidP="000D2FB5">
            <w:pPr>
              <w:pStyle w:val="ConsPlusNormal"/>
              <w:spacing w:line="216" w:lineRule="auto"/>
              <w:rPr>
                <w:rFonts w:ascii="Times New Roman" w:hAnsi="Times New Roman" w:cs="Times New Roman"/>
              </w:rPr>
            </w:pPr>
          </w:p>
        </w:tc>
        <w:tc>
          <w:tcPr>
            <w:tcW w:w="658" w:type="dxa"/>
          </w:tcPr>
          <w:p w:rsidR="000D2FB5" w:rsidRPr="000D2FB5" w:rsidRDefault="000D2FB5" w:rsidP="000D2FB5">
            <w:pPr>
              <w:pStyle w:val="ConsPlusNormal"/>
              <w:spacing w:line="216" w:lineRule="auto"/>
              <w:rPr>
                <w:rFonts w:ascii="Times New Roman" w:hAnsi="Times New Roman" w:cs="Times New Roman"/>
              </w:rPr>
            </w:pPr>
          </w:p>
        </w:tc>
        <w:tc>
          <w:tcPr>
            <w:tcW w:w="540" w:type="dxa"/>
          </w:tcPr>
          <w:p w:rsidR="000D2FB5" w:rsidRPr="000D2FB5" w:rsidRDefault="000D2FB5" w:rsidP="000D2FB5">
            <w:pPr>
              <w:pStyle w:val="ConsPlusNormal"/>
              <w:spacing w:line="216" w:lineRule="auto"/>
              <w:rPr>
                <w:rFonts w:ascii="Times New Roman" w:hAnsi="Times New Roman" w:cs="Times New Roman"/>
              </w:rPr>
            </w:pPr>
          </w:p>
        </w:tc>
        <w:tc>
          <w:tcPr>
            <w:tcW w:w="893" w:type="dxa"/>
          </w:tcPr>
          <w:p w:rsidR="000D2FB5" w:rsidRPr="000D2FB5" w:rsidRDefault="000D2FB5" w:rsidP="000D2FB5">
            <w:pPr>
              <w:pStyle w:val="ConsPlusNormal"/>
              <w:spacing w:line="216" w:lineRule="auto"/>
              <w:rPr>
                <w:rFonts w:ascii="Times New Roman" w:hAnsi="Times New Roman" w:cs="Times New Roman"/>
              </w:rPr>
            </w:pPr>
          </w:p>
        </w:tc>
        <w:tc>
          <w:tcPr>
            <w:tcW w:w="941" w:type="dxa"/>
          </w:tcPr>
          <w:p w:rsidR="000D2FB5" w:rsidRPr="000D2FB5" w:rsidRDefault="000D2FB5" w:rsidP="000D2FB5">
            <w:pPr>
              <w:pStyle w:val="ConsPlusNormal"/>
              <w:spacing w:line="216" w:lineRule="auto"/>
              <w:rPr>
                <w:rFonts w:ascii="Times New Roman" w:hAnsi="Times New Roman" w:cs="Times New Roman"/>
              </w:rPr>
            </w:pPr>
          </w:p>
        </w:tc>
        <w:tc>
          <w:tcPr>
            <w:tcW w:w="536" w:type="dxa"/>
          </w:tcPr>
          <w:p w:rsidR="000D2FB5" w:rsidRPr="000D2FB5" w:rsidRDefault="000D2FB5" w:rsidP="000D2FB5">
            <w:pPr>
              <w:pStyle w:val="ConsPlusNormal"/>
              <w:spacing w:line="216" w:lineRule="auto"/>
              <w:rPr>
                <w:rFonts w:ascii="Times New Roman" w:hAnsi="Times New Roman" w:cs="Times New Roman"/>
              </w:rPr>
            </w:pPr>
          </w:p>
        </w:tc>
        <w:tc>
          <w:tcPr>
            <w:tcW w:w="658" w:type="dxa"/>
          </w:tcPr>
          <w:p w:rsidR="000D2FB5" w:rsidRPr="000D2FB5" w:rsidRDefault="000D2FB5" w:rsidP="000D2FB5">
            <w:pPr>
              <w:pStyle w:val="ConsPlusNormal"/>
              <w:spacing w:line="216" w:lineRule="auto"/>
              <w:rPr>
                <w:rFonts w:ascii="Times New Roman" w:hAnsi="Times New Roman" w:cs="Times New Roman"/>
              </w:rPr>
            </w:pPr>
          </w:p>
        </w:tc>
        <w:tc>
          <w:tcPr>
            <w:tcW w:w="833" w:type="dxa"/>
          </w:tcPr>
          <w:p w:rsidR="000D2FB5" w:rsidRPr="000D2FB5" w:rsidRDefault="000D2FB5" w:rsidP="000D2FB5">
            <w:pPr>
              <w:pStyle w:val="ConsPlusNormal"/>
              <w:spacing w:line="216" w:lineRule="auto"/>
              <w:rPr>
                <w:rFonts w:ascii="Times New Roman" w:hAnsi="Times New Roman" w:cs="Times New Roman"/>
              </w:rPr>
            </w:pPr>
          </w:p>
        </w:tc>
      </w:tr>
    </w:tbl>
    <w:p w:rsidR="000D2FB5" w:rsidRPr="000D2FB5" w:rsidRDefault="000D2FB5" w:rsidP="000D2FB5">
      <w:pPr>
        <w:pStyle w:val="ConsPlusNormal"/>
        <w:spacing w:line="216" w:lineRule="auto"/>
        <w:jc w:val="both"/>
        <w:rPr>
          <w:rFonts w:ascii="Times New Roman" w:hAnsi="Times New Roman" w:cs="Times New Roman"/>
        </w:rPr>
      </w:pPr>
    </w:p>
    <w:p w:rsidR="000D2FB5" w:rsidRPr="000D2FB5" w:rsidRDefault="000D2FB5" w:rsidP="000D2FB5">
      <w:pPr>
        <w:pStyle w:val="ConsPlusNormal"/>
        <w:spacing w:line="216" w:lineRule="auto"/>
        <w:jc w:val="both"/>
        <w:rPr>
          <w:rFonts w:ascii="Times New Roman" w:hAnsi="Times New Roman" w:cs="Times New Roman"/>
        </w:rPr>
      </w:pPr>
    </w:p>
    <w:p w:rsidR="000D2FB5" w:rsidRPr="000D2FB5" w:rsidRDefault="000D2FB5" w:rsidP="000D2FB5">
      <w:pPr>
        <w:pStyle w:val="ConsPlusNormal"/>
        <w:spacing w:line="216" w:lineRule="auto"/>
        <w:jc w:val="both"/>
        <w:rPr>
          <w:rFonts w:ascii="Times New Roman" w:hAnsi="Times New Roman" w:cs="Times New Roman"/>
        </w:rPr>
      </w:pPr>
    </w:p>
    <w:p w:rsidR="000D2FB5" w:rsidRPr="000D2FB5" w:rsidRDefault="000D2FB5" w:rsidP="000D2FB5">
      <w:pPr>
        <w:pStyle w:val="ConsPlusNormal"/>
        <w:spacing w:line="216" w:lineRule="auto"/>
        <w:jc w:val="both"/>
        <w:rPr>
          <w:rFonts w:ascii="Times New Roman" w:hAnsi="Times New Roman" w:cs="Times New Roman"/>
        </w:rPr>
      </w:pPr>
    </w:p>
    <w:p w:rsidR="000D2FB5" w:rsidRPr="000D2FB5" w:rsidRDefault="000D2FB5" w:rsidP="000D2FB5">
      <w:pPr>
        <w:pStyle w:val="ConsPlusNormal"/>
        <w:spacing w:line="216" w:lineRule="auto"/>
        <w:jc w:val="both"/>
        <w:rPr>
          <w:rFonts w:ascii="Times New Roman" w:hAnsi="Times New Roman" w:cs="Times New Roman"/>
        </w:rPr>
      </w:pPr>
    </w:p>
    <w:p w:rsidR="000D2FB5" w:rsidRPr="000D2FB5" w:rsidRDefault="000D2FB5" w:rsidP="000D2FB5">
      <w:pPr>
        <w:pStyle w:val="ConsPlusNormal"/>
        <w:spacing w:line="216" w:lineRule="auto"/>
        <w:jc w:val="right"/>
        <w:outlineLvl w:val="1"/>
        <w:rPr>
          <w:rFonts w:ascii="Times New Roman" w:hAnsi="Times New Roman" w:cs="Times New Roman"/>
        </w:rPr>
      </w:pPr>
      <w:bookmarkStart w:id="117" w:name="P3063"/>
      <w:bookmarkEnd w:id="117"/>
      <w:r w:rsidRPr="000D2FB5">
        <w:rPr>
          <w:rFonts w:ascii="Times New Roman" w:hAnsi="Times New Roman" w:cs="Times New Roman"/>
        </w:rPr>
        <w:t>Приложение N 7</w:t>
      </w:r>
    </w:p>
    <w:p w:rsidR="000D2FB5" w:rsidRPr="000D2FB5" w:rsidRDefault="000D2FB5" w:rsidP="000D2FB5">
      <w:pPr>
        <w:pStyle w:val="ConsPlusNormal"/>
        <w:spacing w:line="216" w:lineRule="auto"/>
        <w:jc w:val="right"/>
        <w:rPr>
          <w:rFonts w:ascii="Times New Roman" w:hAnsi="Times New Roman" w:cs="Times New Roman"/>
        </w:rPr>
      </w:pPr>
      <w:r w:rsidRPr="000D2FB5">
        <w:rPr>
          <w:rFonts w:ascii="Times New Roman" w:hAnsi="Times New Roman" w:cs="Times New Roman"/>
        </w:rPr>
        <w:t>к методическим рекомендациям</w:t>
      </w:r>
    </w:p>
    <w:p w:rsidR="000D2FB5" w:rsidRPr="000D2FB5" w:rsidRDefault="000D2FB5" w:rsidP="000D2FB5">
      <w:pPr>
        <w:pStyle w:val="ConsPlusNormal"/>
        <w:spacing w:line="216" w:lineRule="auto"/>
        <w:jc w:val="right"/>
        <w:rPr>
          <w:rFonts w:ascii="Times New Roman" w:hAnsi="Times New Roman" w:cs="Times New Roman"/>
        </w:rPr>
      </w:pPr>
      <w:r w:rsidRPr="000D2FB5">
        <w:rPr>
          <w:rFonts w:ascii="Times New Roman" w:hAnsi="Times New Roman" w:cs="Times New Roman"/>
        </w:rPr>
        <w:t>по разработке региональной адресной</w:t>
      </w:r>
    </w:p>
    <w:p w:rsidR="000D2FB5" w:rsidRPr="000D2FB5" w:rsidRDefault="000D2FB5" w:rsidP="000D2FB5">
      <w:pPr>
        <w:pStyle w:val="ConsPlusNormal"/>
        <w:spacing w:line="216" w:lineRule="auto"/>
        <w:jc w:val="right"/>
        <w:rPr>
          <w:rFonts w:ascii="Times New Roman" w:hAnsi="Times New Roman" w:cs="Times New Roman"/>
        </w:rPr>
      </w:pPr>
      <w:r w:rsidRPr="000D2FB5">
        <w:rPr>
          <w:rFonts w:ascii="Times New Roman" w:hAnsi="Times New Roman" w:cs="Times New Roman"/>
        </w:rPr>
        <w:t>программы по переселению граждан</w:t>
      </w:r>
    </w:p>
    <w:p w:rsidR="000D2FB5" w:rsidRPr="000D2FB5" w:rsidRDefault="000D2FB5" w:rsidP="000D2FB5">
      <w:pPr>
        <w:pStyle w:val="ConsPlusNormal"/>
        <w:spacing w:line="216" w:lineRule="auto"/>
        <w:jc w:val="right"/>
        <w:rPr>
          <w:rFonts w:ascii="Times New Roman" w:hAnsi="Times New Roman" w:cs="Times New Roman"/>
        </w:rPr>
      </w:pPr>
      <w:r w:rsidRPr="000D2FB5">
        <w:rPr>
          <w:rFonts w:ascii="Times New Roman" w:hAnsi="Times New Roman" w:cs="Times New Roman"/>
        </w:rPr>
        <w:t>из аварийного жилищного фонда</w:t>
      </w:r>
    </w:p>
    <w:p w:rsidR="000D2FB5" w:rsidRPr="000D2FB5" w:rsidRDefault="000D2FB5" w:rsidP="000D2FB5">
      <w:pPr>
        <w:pStyle w:val="ConsPlusNormal"/>
        <w:spacing w:line="216" w:lineRule="auto"/>
        <w:jc w:val="both"/>
        <w:rPr>
          <w:rFonts w:ascii="Times New Roman" w:hAnsi="Times New Roman" w:cs="Times New Roman"/>
        </w:rPr>
      </w:pPr>
    </w:p>
    <w:p w:rsidR="000D2FB5" w:rsidRPr="000D2FB5" w:rsidRDefault="000D2FB5" w:rsidP="000D2FB5">
      <w:pPr>
        <w:pStyle w:val="ConsPlusNormal"/>
        <w:spacing w:line="216" w:lineRule="auto"/>
        <w:jc w:val="right"/>
        <w:rPr>
          <w:rFonts w:ascii="Times New Roman" w:hAnsi="Times New Roman" w:cs="Times New Roman"/>
        </w:rPr>
      </w:pPr>
      <w:r w:rsidRPr="000D2FB5">
        <w:rPr>
          <w:rFonts w:ascii="Times New Roman" w:hAnsi="Times New Roman" w:cs="Times New Roman"/>
        </w:rPr>
        <w:t>Форма</w:t>
      </w:r>
    </w:p>
    <w:p w:rsidR="000D2FB5" w:rsidRPr="000D2FB5" w:rsidRDefault="000D2FB5" w:rsidP="000D2FB5">
      <w:pPr>
        <w:pStyle w:val="ConsPlusNormal"/>
        <w:spacing w:line="216" w:lineRule="auto"/>
        <w:jc w:val="right"/>
        <w:rPr>
          <w:rFonts w:ascii="Times New Roman" w:hAnsi="Times New Roman" w:cs="Times New Roman"/>
        </w:rPr>
      </w:pPr>
    </w:p>
    <w:p w:rsidR="000D2FB5" w:rsidRPr="000D2FB5" w:rsidRDefault="000D2FB5" w:rsidP="000D2FB5">
      <w:pPr>
        <w:pStyle w:val="ConsPlusNormal"/>
        <w:spacing w:line="216" w:lineRule="auto"/>
        <w:jc w:val="right"/>
        <w:rPr>
          <w:rFonts w:ascii="Times New Roman" w:hAnsi="Times New Roman" w:cs="Times New Roman"/>
        </w:rPr>
      </w:pPr>
      <w:r w:rsidRPr="000D2FB5">
        <w:rPr>
          <w:rFonts w:ascii="Times New Roman" w:hAnsi="Times New Roman" w:cs="Times New Roman"/>
        </w:rPr>
        <w:t>(рекомендуемая)</w:t>
      </w:r>
    </w:p>
    <w:p w:rsidR="000D2FB5" w:rsidRPr="000D2FB5" w:rsidRDefault="000D2FB5" w:rsidP="000D2FB5">
      <w:pPr>
        <w:pStyle w:val="ConsPlusNormal"/>
        <w:spacing w:line="216"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6"/>
        <w:gridCol w:w="1759"/>
        <w:gridCol w:w="690"/>
        <w:gridCol w:w="690"/>
        <w:gridCol w:w="690"/>
        <w:gridCol w:w="690"/>
        <w:gridCol w:w="690"/>
        <w:gridCol w:w="690"/>
        <w:gridCol w:w="690"/>
        <w:gridCol w:w="690"/>
        <w:gridCol w:w="690"/>
        <w:gridCol w:w="690"/>
        <w:gridCol w:w="690"/>
        <w:gridCol w:w="690"/>
        <w:gridCol w:w="690"/>
        <w:gridCol w:w="690"/>
        <w:gridCol w:w="690"/>
        <w:gridCol w:w="690"/>
        <w:gridCol w:w="690"/>
        <w:gridCol w:w="690"/>
      </w:tblGrid>
      <w:tr w:rsidR="000D2FB5" w:rsidRPr="000D2FB5">
        <w:tc>
          <w:tcPr>
            <w:tcW w:w="716" w:type="dxa"/>
            <w:vMerge w:val="restart"/>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N п/п</w:t>
            </w:r>
          </w:p>
        </w:tc>
        <w:tc>
          <w:tcPr>
            <w:tcW w:w="1759" w:type="dxa"/>
            <w:vMerge w:val="restart"/>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Наименование муниципального образования</w:t>
            </w:r>
          </w:p>
        </w:tc>
        <w:tc>
          <w:tcPr>
            <w:tcW w:w="6210" w:type="dxa"/>
            <w:gridSpan w:val="9"/>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Расселяемая площадь</w:t>
            </w:r>
          </w:p>
        </w:tc>
        <w:tc>
          <w:tcPr>
            <w:tcW w:w="6210" w:type="dxa"/>
            <w:gridSpan w:val="9"/>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Количество переселяемых жителей</w:t>
            </w:r>
          </w:p>
        </w:tc>
      </w:tr>
      <w:tr w:rsidR="000D2FB5" w:rsidRPr="000D2FB5">
        <w:tc>
          <w:tcPr>
            <w:tcW w:w="716" w:type="dxa"/>
            <w:vMerge/>
          </w:tcPr>
          <w:p w:rsidR="000D2FB5" w:rsidRPr="000D2FB5" w:rsidRDefault="000D2FB5" w:rsidP="000D2FB5">
            <w:pPr>
              <w:pStyle w:val="ConsPlusNormal"/>
              <w:spacing w:line="216" w:lineRule="auto"/>
              <w:rPr>
                <w:rFonts w:ascii="Times New Roman" w:hAnsi="Times New Roman" w:cs="Times New Roman"/>
              </w:rPr>
            </w:pPr>
          </w:p>
        </w:tc>
        <w:tc>
          <w:tcPr>
            <w:tcW w:w="1759" w:type="dxa"/>
            <w:vMerge/>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20__ г.</w:t>
            </w:r>
          </w:p>
        </w:tc>
        <w:tc>
          <w:tcPr>
            <w:tcW w:w="690"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20__ г.</w:t>
            </w:r>
          </w:p>
        </w:tc>
        <w:tc>
          <w:tcPr>
            <w:tcW w:w="690"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20__ г.</w:t>
            </w:r>
          </w:p>
        </w:tc>
        <w:tc>
          <w:tcPr>
            <w:tcW w:w="690"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20__ г.</w:t>
            </w:r>
          </w:p>
        </w:tc>
        <w:tc>
          <w:tcPr>
            <w:tcW w:w="690"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20__ г.</w:t>
            </w:r>
          </w:p>
        </w:tc>
        <w:tc>
          <w:tcPr>
            <w:tcW w:w="690"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20__ г.</w:t>
            </w:r>
          </w:p>
        </w:tc>
        <w:tc>
          <w:tcPr>
            <w:tcW w:w="690"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20__ г.</w:t>
            </w:r>
          </w:p>
        </w:tc>
        <w:tc>
          <w:tcPr>
            <w:tcW w:w="690"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n..... г.</w:t>
            </w:r>
          </w:p>
        </w:tc>
        <w:tc>
          <w:tcPr>
            <w:tcW w:w="690"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Всего</w:t>
            </w:r>
          </w:p>
        </w:tc>
        <w:tc>
          <w:tcPr>
            <w:tcW w:w="690"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20__ г.</w:t>
            </w:r>
          </w:p>
        </w:tc>
        <w:tc>
          <w:tcPr>
            <w:tcW w:w="690"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20__ г.</w:t>
            </w:r>
          </w:p>
        </w:tc>
        <w:tc>
          <w:tcPr>
            <w:tcW w:w="690"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20__ г.</w:t>
            </w:r>
          </w:p>
        </w:tc>
        <w:tc>
          <w:tcPr>
            <w:tcW w:w="690"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20__ г.</w:t>
            </w:r>
          </w:p>
        </w:tc>
        <w:tc>
          <w:tcPr>
            <w:tcW w:w="690"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20__ г.</w:t>
            </w:r>
          </w:p>
        </w:tc>
        <w:tc>
          <w:tcPr>
            <w:tcW w:w="690"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20__ г.</w:t>
            </w:r>
          </w:p>
        </w:tc>
        <w:tc>
          <w:tcPr>
            <w:tcW w:w="690"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20__ г.</w:t>
            </w:r>
          </w:p>
        </w:tc>
        <w:tc>
          <w:tcPr>
            <w:tcW w:w="690"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n..... г.</w:t>
            </w:r>
          </w:p>
        </w:tc>
        <w:tc>
          <w:tcPr>
            <w:tcW w:w="690"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Всего</w:t>
            </w:r>
          </w:p>
        </w:tc>
      </w:tr>
      <w:tr w:rsidR="000D2FB5" w:rsidRPr="000D2FB5">
        <w:tc>
          <w:tcPr>
            <w:tcW w:w="716" w:type="dxa"/>
            <w:vMerge/>
          </w:tcPr>
          <w:p w:rsidR="000D2FB5" w:rsidRPr="000D2FB5" w:rsidRDefault="000D2FB5" w:rsidP="000D2FB5">
            <w:pPr>
              <w:pStyle w:val="ConsPlusNormal"/>
              <w:spacing w:line="216" w:lineRule="auto"/>
              <w:rPr>
                <w:rFonts w:ascii="Times New Roman" w:hAnsi="Times New Roman" w:cs="Times New Roman"/>
              </w:rPr>
            </w:pPr>
          </w:p>
        </w:tc>
        <w:tc>
          <w:tcPr>
            <w:tcW w:w="1759" w:type="dxa"/>
            <w:vMerge/>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кв. м</w:t>
            </w:r>
          </w:p>
        </w:tc>
        <w:tc>
          <w:tcPr>
            <w:tcW w:w="690"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кв. м</w:t>
            </w:r>
          </w:p>
        </w:tc>
        <w:tc>
          <w:tcPr>
            <w:tcW w:w="690"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кв. м</w:t>
            </w:r>
          </w:p>
        </w:tc>
        <w:tc>
          <w:tcPr>
            <w:tcW w:w="690"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кв. м</w:t>
            </w:r>
          </w:p>
        </w:tc>
        <w:tc>
          <w:tcPr>
            <w:tcW w:w="690"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кв. м</w:t>
            </w:r>
          </w:p>
        </w:tc>
        <w:tc>
          <w:tcPr>
            <w:tcW w:w="690"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кв. м</w:t>
            </w:r>
          </w:p>
        </w:tc>
        <w:tc>
          <w:tcPr>
            <w:tcW w:w="690"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кв. м</w:t>
            </w:r>
          </w:p>
        </w:tc>
        <w:tc>
          <w:tcPr>
            <w:tcW w:w="690"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кв. м</w:t>
            </w:r>
          </w:p>
        </w:tc>
        <w:tc>
          <w:tcPr>
            <w:tcW w:w="690"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кв. м</w:t>
            </w:r>
          </w:p>
        </w:tc>
        <w:tc>
          <w:tcPr>
            <w:tcW w:w="690"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чел.</w:t>
            </w:r>
          </w:p>
        </w:tc>
        <w:tc>
          <w:tcPr>
            <w:tcW w:w="690"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чел.</w:t>
            </w:r>
          </w:p>
        </w:tc>
        <w:tc>
          <w:tcPr>
            <w:tcW w:w="690"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чел.</w:t>
            </w:r>
          </w:p>
        </w:tc>
        <w:tc>
          <w:tcPr>
            <w:tcW w:w="690"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чел.</w:t>
            </w:r>
          </w:p>
        </w:tc>
        <w:tc>
          <w:tcPr>
            <w:tcW w:w="690"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чел.</w:t>
            </w:r>
          </w:p>
        </w:tc>
        <w:tc>
          <w:tcPr>
            <w:tcW w:w="690"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чел.</w:t>
            </w:r>
          </w:p>
        </w:tc>
        <w:tc>
          <w:tcPr>
            <w:tcW w:w="690"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чел.</w:t>
            </w:r>
          </w:p>
        </w:tc>
        <w:tc>
          <w:tcPr>
            <w:tcW w:w="690"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чел.</w:t>
            </w:r>
          </w:p>
        </w:tc>
        <w:tc>
          <w:tcPr>
            <w:tcW w:w="690"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чел.</w:t>
            </w:r>
          </w:p>
        </w:tc>
      </w:tr>
      <w:tr w:rsidR="000D2FB5" w:rsidRPr="000D2FB5">
        <w:tc>
          <w:tcPr>
            <w:tcW w:w="716" w:type="dxa"/>
          </w:tcPr>
          <w:p w:rsidR="000D2FB5" w:rsidRPr="000D2FB5" w:rsidRDefault="000D2FB5" w:rsidP="000D2FB5">
            <w:pPr>
              <w:pStyle w:val="ConsPlusNormal"/>
              <w:spacing w:line="216" w:lineRule="auto"/>
              <w:rPr>
                <w:rFonts w:ascii="Times New Roman" w:hAnsi="Times New Roman" w:cs="Times New Roman"/>
              </w:rPr>
            </w:pPr>
          </w:p>
        </w:tc>
        <w:tc>
          <w:tcPr>
            <w:tcW w:w="1759"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jc w:val="center"/>
              <w:rPr>
                <w:rFonts w:ascii="Times New Roman" w:hAnsi="Times New Roman" w:cs="Times New Roman"/>
              </w:rPr>
            </w:pPr>
            <w:bookmarkStart w:id="118" w:name="P3115"/>
            <w:bookmarkEnd w:id="118"/>
            <w:r w:rsidRPr="000D2FB5">
              <w:rPr>
                <w:rFonts w:ascii="Times New Roman" w:hAnsi="Times New Roman" w:cs="Times New Roman"/>
              </w:rPr>
              <w:t>3</w:t>
            </w:r>
          </w:p>
        </w:tc>
        <w:tc>
          <w:tcPr>
            <w:tcW w:w="690"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4</w:t>
            </w:r>
          </w:p>
        </w:tc>
        <w:tc>
          <w:tcPr>
            <w:tcW w:w="690"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5</w:t>
            </w:r>
          </w:p>
        </w:tc>
        <w:tc>
          <w:tcPr>
            <w:tcW w:w="690"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6</w:t>
            </w:r>
          </w:p>
        </w:tc>
        <w:tc>
          <w:tcPr>
            <w:tcW w:w="690"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7</w:t>
            </w:r>
          </w:p>
        </w:tc>
        <w:tc>
          <w:tcPr>
            <w:tcW w:w="690"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8</w:t>
            </w:r>
          </w:p>
        </w:tc>
        <w:tc>
          <w:tcPr>
            <w:tcW w:w="690"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9</w:t>
            </w:r>
          </w:p>
        </w:tc>
        <w:tc>
          <w:tcPr>
            <w:tcW w:w="690" w:type="dxa"/>
          </w:tcPr>
          <w:p w:rsidR="000D2FB5" w:rsidRPr="000D2FB5" w:rsidRDefault="000D2FB5" w:rsidP="000D2FB5">
            <w:pPr>
              <w:pStyle w:val="ConsPlusNormal"/>
              <w:spacing w:line="216" w:lineRule="auto"/>
              <w:jc w:val="center"/>
              <w:rPr>
                <w:rFonts w:ascii="Times New Roman" w:hAnsi="Times New Roman" w:cs="Times New Roman"/>
              </w:rPr>
            </w:pPr>
            <w:bookmarkStart w:id="119" w:name="P3122"/>
            <w:bookmarkEnd w:id="119"/>
            <w:r w:rsidRPr="000D2FB5">
              <w:rPr>
                <w:rFonts w:ascii="Times New Roman" w:hAnsi="Times New Roman" w:cs="Times New Roman"/>
              </w:rPr>
              <w:t>10</w:t>
            </w:r>
          </w:p>
        </w:tc>
        <w:tc>
          <w:tcPr>
            <w:tcW w:w="690" w:type="dxa"/>
          </w:tcPr>
          <w:p w:rsidR="000D2FB5" w:rsidRPr="000D2FB5" w:rsidRDefault="000D2FB5" w:rsidP="000D2FB5">
            <w:pPr>
              <w:pStyle w:val="ConsPlusNormal"/>
              <w:spacing w:line="216" w:lineRule="auto"/>
              <w:jc w:val="center"/>
              <w:rPr>
                <w:rFonts w:ascii="Times New Roman" w:hAnsi="Times New Roman" w:cs="Times New Roman"/>
              </w:rPr>
            </w:pPr>
            <w:bookmarkStart w:id="120" w:name="P3123"/>
            <w:bookmarkEnd w:id="120"/>
            <w:r w:rsidRPr="000D2FB5">
              <w:rPr>
                <w:rFonts w:ascii="Times New Roman" w:hAnsi="Times New Roman" w:cs="Times New Roman"/>
              </w:rPr>
              <w:t>11</w:t>
            </w:r>
          </w:p>
        </w:tc>
        <w:tc>
          <w:tcPr>
            <w:tcW w:w="690" w:type="dxa"/>
          </w:tcPr>
          <w:p w:rsidR="000D2FB5" w:rsidRPr="000D2FB5" w:rsidRDefault="000D2FB5" w:rsidP="000D2FB5">
            <w:pPr>
              <w:pStyle w:val="ConsPlusNormal"/>
              <w:spacing w:line="216" w:lineRule="auto"/>
              <w:jc w:val="center"/>
              <w:rPr>
                <w:rFonts w:ascii="Times New Roman" w:hAnsi="Times New Roman" w:cs="Times New Roman"/>
              </w:rPr>
            </w:pPr>
            <w:bookmarkStart w:id="121" w:name="P3124"/>
            <w:bookmarkEnd w:id="121"/>
            <w:r w:rsidRPr="000D2FB5">
              <w:rPr>
                <w:rFonts w:ascii="Times New Roman" w:hAnsi="Times New Roman" w:cs="Times New Roman"/>
              </w:rPr>
              <w:t>12</w:t>
            </w:r>
          </w:p>
        </w:tc>
        <w:tc>
          <w:tcPr>
            <w:tcW w:w="690"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13</w:t>
            </w:r>
          </w:p>
        </w:tc>
        <w:tc>
          <w:tcPr>
            <w:tcW w:w="690"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14</w:t>
            </w:r>
          </w:p>
        </w:tc>
        <w:tc>
          <w:tcPr>
            <w:tcW w:w="690"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15</w:t>
            </w:r>
          </w:p>
        </w:tc>
        <w:tc>
          <w:tcPr>
            <w:tcW w:w="690"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15</w:t>
            </w:r>
          </w:p>
        </w:tc>
        <w:tc>
          <w:tcPr>
            <w:tcW w:w="690"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17</w:t>
            </w:r>
          </w:p>
        </w:tc>
        <w:tc>
          <w:tcPr>
            <w:tcW w:w="690"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18</w:t>
            </w:r>
          </w:p>
        </w:tc>
        <w:tc>
          <w:tcPr>
            <w:tcW w:w="690" w:type="dxa"/>
          </w:tcPr>
          <w:p w:rsidR="000D2FB5" w:rsidRPr="000D2FB5" w:rsidRDefault="000D2FB5" w:rsidP="000D2FB5">
            <w:pPr>
              <w:pStyle w:val="ConsPlusNormal"/>
              <w:spacing w:line="216" w:lineRule="auto"/>
              <w:jc w:val="center"/>
              <w:rPr>
                <w:rFonts w:ascii="Times New Roman" w:hAnsi="Times New Roman" w:cs="Times New Roman"/>
              </w:rPr>
            </w:pPr>
            <w:r w:rsidRPr="000D2FB5">
              <w:rPr>
                <w:rFonts w:ascii="Times New Roman" w:hAnsi="Times New Roman" w:cs="Times New Roman"/>
              </w:rPr>
              <w:t>18</w:t>
            </w:r>
          </w:p>
        </w:tc>
        <w:tc>
          <w:tcPr>
            <w:tcW w:w="690" w:type="dxa"/>
          </w:tcPr>
          <w:p w:rsidR="000D2FB5" w:rsidRPr="000D2FB5" w:rsidRDefault="000D2FB5" w:rsidP="000D2FB5">
            <w:pPr>
              <w:pStyle w:val="ConsPlusNormal"/>
              <w:spacing w:line="216" w:lineRule="auto"/>
              <w:jc w:val="center"/>
              <w:rPr>
                <w:rFonts w:ascii="Times New Roman" w:hAnsi="Times New Roman" w:cs="Times New Roman"/>
              </w:rPr>
            </w:pPr>
            <w:bookmarkStart w:id="122" w:name="P3132"/>
            <w:bookmarkEnd w:id="122"/>
            <w:r w:rsidRPr="000D2FB5">
              <w:rPr>
                <w:rFonts w:ascii="Times New Roman" w:hAnsi="Times New Roman" w:cs="Times New Roman"/>
              </w:rPr>
              <w:t>19</w:t>
            </w:r>
          </w:p>
        </w:tc>
      </w:tr>
      <w:tr w:rsidR="000D2FB5" w:rsidRPr="000D2FB5">
        <w:tc>
          <w:tcPr>
            <w:tcW w:w="716" w:type="dxa"/>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I.</w:t>
            </w:r>
          </w:p>
        </w:tc>
        <w:tc>
          <w:tcPr>
            <w:tcW w:w="1759" w:type="dxa"/>
            <w:vAlign w:val="bottom"/>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Всего по программе переселения, в т.ч.:</w:t>
            </w: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716" w:type="dxa"/>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1.</w:t>
            </w:r>
          </w:p>
        </w:tc>
        <w:tc>
          <w:tcPr>
            <w:tcW w:w="1759"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в части, предусматривающей финансирование за счет средств Фонда, в т.ч.:</w:t>
            </w: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716" w:type="dxa"/>
            <w:vMerge w:val="restart"/>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1.1.</w:t>
            </w:r>
          </w:p>
        </w:tc>
        <w:tc>
          <w:tcPr>
            <w:tcW w:w="1759" w:type="dxa"/>
            <w:vAlign w:val="bottom"/>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Всего по этапу 20... года</w:t>
            </w: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716" w:type="dxa"/>
            <w:vMerge/>
          </w:tcPr>
          <w:p w:rsidR="000D2FB5" w:rsidRPr="000D2FB5" w:rsidRDefault="000D2FB5" w:rsidP="000D2FB5">
            <w:pPr>
              <w:pStyle w:val="ConsPlusNormal"/>
              <w:spacing w:line="216" w:lineRule="auto"/>
              <w:rPr>
                <w:rFonts w:ascii="Times New Roman" w:hAnsi="Times New Roman" w:cs="Times New Roman"/>
              </w:rPr>
            </w:pPr>
          </w:p>
        </w:tc>
        <w:tc>
          <w:tcPr>
            <w:tcW w:w="1759" w:type="dxa"/>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Итого по МО 1</w:t>
            </w: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716" w:type="dxa"/>
            <w:vMerge/>
          </w:tcPr>
          <w:p w:rsidR="000D2FB5" w:rsidRPr="000D2FB5" w:rsidRDefault="000D2FB5" w:rsidP="000D2FB5">
            <w:pPr>
              <w:pStyle w:val="ConsPlusNormal"/>
              <w:spacing w:line="216" w:lineRule="auto"/>
              <w:rPr>
                <w:rFonts w:ascii="Times New Roman" w:hAnsi="Times New Roman" w:cs="Times New Roman"/>
              </w:rPr>
            </w:pPr>
          </w:p>
        </w:tc>
        <w:tc>
          <w:tcPr>
            <w:tcW w:w="1759" w:type="dxa"/>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Итого по МО 2</w:t>
            </w: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716" w:type="dxa"/>
            <w:vMerge w:val="restart"/>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lastRenderedPageBreak/>
              <w:t>1.2</w:t>
            </w:r>
          </w:p>
        </w:tc>
        <w:tc>
          <w:tcPr>
            <w:tcW w:w="1759" w:type="dxa"/>
            <w:vAlign w:val="bottom"/>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Всего по этапу 20... года</w:t>
            </w: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716" w:type="dxa"/>
            <w:vMerge/>
          </w:tcPr>
          <w:p w:rsidR="000D2FB5" w:rsidRPr="000D2FB5" w:rsidRDefault="000D2FB5" w:rsidP="000D2FB5">
            <w:pPr>
              <w:pStyle w:val="ConsPlusNormal"/>
              <w:spacing w:line="216" w:lineRule="auto"/>
              <w:rPr>
                <w:rFonts w:ascii="Times New Roman" w:hAnsi="Times New Roman" w:cs="Times New Roman"/>
              </w:rPr>
            </w:pPr>
          </w:p>
        </w:tc>
        <w:tc>
          <w:tcPr>
            <w:tcW w:w="1759" w:type="dxa"/>
            <w:vAlign w:val="bottom"/>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Итого по МО 1</w:t>
            </w: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716" w:type="dxa"/>
            <w:vMerge/>
          </w:tcPr>
          <w:p w:rsidR="000D2FB5" w:rsidRPr="000D2FB5" w:rsidRDefault="000D2FB5" w:rsidP="000D2FB5">
            <w:pPr>
              <w:pStyle w:val="ConsPlusNormal"/>
              <w:spacing w:line="216" w:lineRule="auto"/>
              <w:rPr>
                <w:rFonts w:ascii="Times New Roman" w:hAnsi="Times New Roman" w:cs="Times New Roman"/>
              </w:rPr>
            </w:pPr>
          </w:p>
        </w:tc>
        <w:tc>
          <w:tcPr>
            <w:tcW w:w="1759" w:type="dxa"/>
            <w:vAlign w:val="bottom"/>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Итого по МО 2</w:t>
            </w: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716" w:type="dxa"/>
            <w:vMerge w:val="restart"/>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1.3</w:t>
            </w:r>
          </w:p>
        </w:tc>
        <w:tc>
          <w:tcPr>
            <w:tcW w:w="1759" w:type="dxa"/>
            <w:vAlign w:val="bottom"/>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Всего по этапу 20... года</w:t>
            </w: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716" w:type="dxa"/>
            <w:vMerge/>
          </w:tcPr>
          <w:p w:rsidR="000D2FB5" w:rsidRPr="000D2FB5" w:rsidRDefault="000D2FB5" w:rsidP="000D2FB5">
            <w:pPr>
              <w:pStyle w:val="ConsPlusNormal"/>
              <w:spacing w:line="216" w:lineRule="auto"/>
              <w:rPr>
                <w:rFonts w:ascii="Times New Roman" w:hAnsi="Times New Roman" w:cs="Times New Roman"/>
              </w:rPr>
            </w:pPr>
          </w:p>
        </w:tc>
        <w:tc>
          <w:tcPr>
            <w:tcW w:w="1759" w:type="dxa"/>
            <w:vAlign w:val="bottom"/>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Итого по МО 1</w:t>
            </w: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716" w:type="dxa"/>
            <w:vMerge/>
          </w:tcPr>
          <w:p w:rsidR="000D2FB5" w:rsidRPr="000D2FB5" w:rsidRDefault="000D2FB5" w:rsidP="000D2FB5">
            <w:pPr>
              <w:pStyle w:val="ConsPlusNormal"/>
              <w:spacing w:line="216" w:lineRule="auto"/>
              <w:rPr>
                <w:rFonts w:ascii="Times New Roman" w:hAnsi="Times New Roman" w:cs="Times New Roman"/>
              </w:rPr>
            </w:pPr>
          </w:p>
        </w:tc>
        <w:tc>
          <w:tcPr>
            <w:tcW w:w="1759" w:type="dxa"/>
            <w:vAlign w:val="bottom"/>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Итого по МО 2</w:t>
            </w: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716" w:type="dxa"/>
            <w:vMerge w:val="restart"/>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1.4</w:t>
            </w:r>
          </w:p>
        </w:tc>
        <w:tc>
          <w:tcPr>
            <w:tcW w:w="1759" w:type="dxa"/>
            <w:vAlign w:val="bottom"/>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Всего по этапу 20... года</w:t>
            </w: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716" w:type="dxa"/>
            <w:vMerge/>
          </w:tcPr>
          <w:p w:rsidR="000D2FB5" w:rsidRPr="000D2FB5" w:rsidRDefault="000D2FB5" w:rsidP="000D2FB5">
            <w:pPr>
              <w:pStyle w:val="ConsPlusNormal"/>
              <w:spacing w:line="216" w:lineRule="auto"/>
              <w:rPr>
                <w:rFonts w:ascii="Times New Roman" w:hAnsi="Times New Roman" w:cs="Times New Roman"/>
              </w:rPr>
            </w:pPr>
          </w:p>
        </w:tc>
        <w:tc>
          <w:tcPr>
            <w:tcW w:w="1759"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716" w:type="dxa"/>
            <w:vMerge/>
          </w:tcPr>
          <w:p w:rsidR="000D2FB5" w:rsidRPr="000D2FB5" w:rsidRDefault="000D2FB5" w:rsidP="000D2FB5">
            <w:pPr>
              <w:pStyle w:val="ConsPlusNormal"/>
              <w:spacing w:line="216" w:lineRule="auto"/>
              <w:rPr>
                <w:rFonts w:ascii="Times New Roman" w:hAnsi="Times New Roman" w:cs="Times New Roman"/>
              </w:rPr>
            </w:pPr>
          </w:p>
        </w:tc>
        <w:tc>
          <w:tcPr>
            <w:tcW w:w="1759" w:type="dxa"/>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Итого по МО 1</w:t>
            </w: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716" w:type="dxa"/>
            <w:vMerge/>
          </w:tcPr>
          <w:p w:rsidR="000D2FB5" w:rsidRPr="000D2FB5" w:rsidRDefault="000D2FB5" w:rsidP="000D2FB5">
            <w:pPr>
              <w:pStyle w:val="ConsPlusNormal"/>
              <w:spacing w:line="216" w:lineRule="auto"/>
              <w:rPr>
                <w:rFonts w:ascii="Times New Roman" w:hAnsi="Times New Roman" w:cs="Times New Roman"/>
              </w:rPr>
            </w:pPr>
          </w:p>
        </w:tc>
        <w:tc>
          <w:tcPr>
            <w:tcW w:w="1759" w:type="dxa"/>
            <w:vAlign w:val="bottom"/>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Итого по МО 2</w:t>
            </w: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716" w:type="dxa"/>
            <w:vMerge w:val="restart"/>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1.5</w:t>
            </w:r>
          </w:p>
        </w:tc>
        <w:tc>
          <w:tcPr>
            <w:tcW w:w="1759" w:type="dxa"/>
            <w:vAlign w:val="bottom"/>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Всего по этапу 20... года</w:t>
            </w: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716" w:type="dxa"/>
            <w:vMerge/>
          </w:tcPr>
          <w:p w:rsidR="000D2FB5" w:rsidRPr="000D2FB5" w:rsidRDefault="000D2FB5" w:rsidP="000D2FB5">
            <w:pPr>
              <w:pStyle w:val="ConsPlusNormal"/>
              <w:spacing w:line="216" w:lineRule="auto"/>
              <w:rPr>
                <w:rFonts w:ascii="Times New Roman" w:hAnsi="Times New Roman" w:cs="Times New Roman"/>
              </w:rPr>
            </w:pPr>
          </w:p>
        </w:tc>
        <w:tc>
          <w:tcPr>
            <w:tcW w:w="1759" w:type="dxa"/>
            <w:vAlign w:val="bottom"/>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Итого по МО 1</w:t>
            </w: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716" w:type="dxa"/>
            <w:vMerge/>
          </w:tcPr>
          <w:p w:rsidR="000D2FB5" w:rsidRPr="000D2FB5" w:rsidRDefault="000D2FB5" w:rsidP="000D2FB5">
            <w:pPr>
              <w:pStyle w:val="ConsPlusNormal"/>
              <w:spacing w:line="216" w:lineRule="auto"/>
              <w:rPr>
                <w:rFonts w:ascii="Times New Roman" w:hAnsi="Times New Roman" w:cs="Times New Roman"/>
              </w:rPr>
            </w:pPr>
          </w:p>
        </w:tc>
        <w:tc>
          <w:tcPr>
            <w:tcW w:w="1759" w:type="dxa"/>
            <w:vAlign w:val="bottom"/>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Итого по МО 2</w:t>
            </w: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716" w:type="dxa"/>
            <w:vMerge w:val="restart"/>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1.6</w:t>
            </w:r>
          </w:p>
        </w:tc>
        <w:tc>
          <w:tcPr>
            <w:tcW w:w="1759" w:type="dxa"/>
            <w:vAlign w:val="bottom"/>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Всего по этапу 20... года</w:t>
            </w: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716" w:type="dxa"/>
            <w:vMerge/>
          </w:tcPr>
          <w:p w:rsidR="000D2FB5" w:rsidRPr="000D2FB5" w:rsidRDefault="000D2FB5" w:rsidP="000D2FB5">
            <w:pPr>
              <w:pStyle w:val="ConsPlusNormal"/>
              <w:spacing w:line="216" w:lineRule="auto"/>
              <w:rPr>
                <w:rFonts w:ascii="Times New Roman" w:hAnsi="Times New Roman" w:cs="Times New Roman"/>
              </w:rPr>
            </w:pPr>
          </w:p>
        </w:tc>
        <w:tc>
          <w:tcPr>
            <w:tcW w:w="1759" w:type="dxa"/>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Итого по МО 1</w:t>
            </w: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716" w:type="dxa"/>
            <w:vMerge/>
          </w:tcPr>
          <w:p w:rsidR="000D2FB5" w:rsidRPr="000D2FB5" w:rsidRDefault="000D2FB5" w:rsidP="000D2FB5">
            <w:pPr>
              <w:pStyle w:val="ConsPlusNormal"/>
              <w:spacing w:line="216" w:lineRule="auto"/>
              <w:rPr>
                <w:rFonts w:ascii="Times New Roman" w:hAnsi="Times New Roman" w:cs="Times New Roman"/>
              </w:rPr>
            </w:pPr>
          </w:p>
        </w:tc>
        <w:tc>
          <w:tcPr>
            <w:tcW w:w="1759" w:type="dxa"/>
            <w:vAlign w:val="bottom"/>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Итого по МО 2</w:t>
            </w: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716" w:type="dxa"/>
            <w:vMerge w:val="restart"/>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2</w:t>
            </w:r>
          </w:p>
        </w:tc>
        <w:tc>
          <w:tcPr>
            <w:tcW w:w="1759" w:type="dxa"/>
            <w:vAlign w:val="center"/>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 xml:space="preserve">в части, предусматривающей реализацию по иным </w:t>
            </w:r>
            <w:r w:rsidRPr="000D2FB5">
              <w:rPr>
                <w:rFonts w:ascii="Times New Roman" w:hAnsi="Times New Roman" w:cs="Times New Roman"/>
              </w:rPr>
              <w:lastRenderedPageBreak/>
              <w:t>программам, в рамках которых не предусмотрено финансирование за счет средств Фонда, в т.ч.:</w:t>
            </w: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716" w:type="dxa"/>
            <w:vMerge/>
          </w:tcPr>
          <w:p w:rsidR="000D2FB5" w:rsidRPr="000D2FB5" w:rsidRDefault="000D2FB5" w:rsidP="000D2FB5">
            <w:pPr>
              <w:pStyle w:val="ConsPlusNormal"/>
              <w:spacing w:line="216" w:lineRule="auto"/>
              <w:rPr>
                <w:rFonts w:ascii="Times New Roman" w:hAnsi="Times New Roman" w:cs="Times New Roman"/>
              </w:rPr>
            </w:pPr>
          </w:p>
        </w:tc>
        <w:tc>
          <w:tcPr>
            <w:tcW w:w="1759" w:type="dxa"/>
            <w:vAlign w:val="bottom"/>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Итого по МО 1</w:t>
            </w: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r>
      <w:tr w:rsidR="000D2FB5" w:rsidRPr="000D2FB5">
        <w:tc>
          <w:tcPr>
            <w:tcW w:w="716" w:type="dxa"/>
            <w:vMerge/>
          </w:tcPr>
          <w:p w:rsidR="000D2FB5" w:rsidRPr="000D2FB5" w:rsidRDefault="000D2FB5" w:rsidP="000D2FB5">
            <w:pPr>
              <w:pStyle w:val="ConsPlusNormal"/>
              <w:spacing w:line="216" w:lineRule="auto"/>
              <w:rPr>
                <w:rFonts w:ascii="Times New Roman" w:hAnsi="Times New Roman" w:cs="Times New Roman"/>
              </w:rPr>
            </w:pPr>
          </w:p>
        </w:tc>
        <w:tc>
          <w:tcPr>
            <w:tcW w:w="1759" w:type="dxa"/>
            <w:vAlign w:val="bottom"/>
          </w:tcPr>
          <w:p w:rsidR="000D2FB5" w:rsidRPr="000D2FB5" w:rsidRDefault="000D2FB5" w:rsidP="000D2FB5">
            <w:pPr>
              <w:pStyle w:val="ConsPlusNormal"/>
              <w:spacing w:line="216" w:lineRule="auto"/>
              <w:rPr>
                <w:rFonts w:ascii="Times New Roman" w:hAnsi="Times New Roman" w:cs="Times New Roman"/>
              </w:rPr>
            </w:pPr>
            <w:r w:rsidRPr="000D2FB5">
              <w:rPr>
                <w:rFonts w:ascii="Times New Roman" w:hAnsi="Times New Roman" w:cs="Times New Roman"/>
              </w:rPr>
              <w:t>Итого по МО 2</w:t>
            </w: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c>
          <w:tcPr>
            <w:tcW w:w="690" w:type="dxa"/>
          </w:tcPr>
          <w:p w:rsidR="000D2FB5" w:rsidRPr="000D2FB5" w:rsidRDefault="000D2FB5" w:rsidP="000D2FB5">
            <w:pPr>
              <w:pStyle w:val="ConsPlusNormal"/>
              <w:spacing w:line="216" w:lineRule="auto"/>
              <w:rPr>
                <w:rFonts w:ascii="Times New Roman" w:hAnsi="Times New Roman" w:cs="Times New Roman"/>
              </w:rPr>
            </w:pPr>
          </w:p>
        </w:tc>
      </w:tr>
    </w:tbl>
    <w:p w:rsidR="000D2FB5" w:rsidRPr="000D2FB5" w:rsidRDefault="000D2FB5" w:rsidP="000D2FB5">
      <w:pPr>
        <w:pStyle w:val="ConsPlusNormal"/>
        <w:spacing w:line="216" w:lineRule="auto"/>
        <w:rPr>
          <w:rFonts w:ascii="Times New Roman" w:hAnsi="Times New Roman" w:cs="Times New Roman"/>
        </w:rPr>
        <w:sectPr w:rsidR="000D2FB5" w:rsidRPr="000D2FB5">
          <w:pgSz w:w="16838" w:h="11905" w:orient="landscape"/>
          <w:pgMar w:top="1701" w:right="1134" w:bottom="850" w:left="1134" w:header="0" w:footer="0" w:gutter="0"/>
          <w:cols w:space="720"/>
          <w:titlePg/>
        </w:sectPr>
      </w:pPr>
    </w:p>
    <w:p w:rsidR="000D2FB5" w:rsidRPr="000D2FB5" w:rsidRDefault="000D2FB5" w:rsidP="000D2FB5">
      <w:pPr>
        <w:pStyle w:val="ConsPlusNormal"/>
        <w:spacing w:line="216" w:lineRule="auto"/>
        <w:jc w:val="both"/>
        <w:rPr>
          <w:rFonts w:ascii="Times New Roman" w:hAnsi="Times New Roman" w:cs="Times New Roman"/>
        </w:rPr>
      </w:pPr>
    </w:p>
    <w:p w:rsidR="000D2FB5" w:rsidRPr="000D2FB5" w:rsidRDefault="000D2FB5" w:rsidP="000D2FB5">
      <w:pPr>
        <w:pStyle w:val="ConsPlusNormal"/>
        <w:spacing w:line="216" w:lineRule="auto"/>
        <w:jc w:val="both"/>
        <w:rPr>
          <w:rFonts w:ascii="Times New Roman" w:hAnsi="Times New Roman" w:cs="Times New Roman"/>
        </w:rPr>
      </w:pPr>
    </w:p>
    <w:p w:rsidR="000D2FB5" w:rsidRPr="000D2FB5" w:rsidRDefault="000D2FB5" w:rsidP="000D2FB5">
      <w:pPr>
        <w:pStyle w:val="ConsPlusNormal"/>
        <w:spacing w:line="216" w:lineRule="auto"/>
        <w:jc w:val="both"/>
        <w:rPr>
          <w:rFonts w:ascii="Times New Roman" w:hAnsi="Times New Roman" w:cs="Times New Roman"/>
        </w:rPr>
      </w:pPr>
    </w:p>
    <w:p w:rsidR="000D2FB5" w:rsidRPr="000D2FB5" w:rsidRDefault="000D2FB5" w:rsidP="000D2FB5">
      <w:pPr>
        <w:pStyle w:val="ConsPlusNormal"/>
        <w:spacing w:line="216" w:lineRule="auto"/>
        <w:jc w:val="both"/>
        <w:rPr>
          <w:rFonts w:ascii="Times New Roman" w:hAnsi="Times New Roman" w:cs="Times New Roman"/>
        </w:rPr>
      </w:pPr>
    </w:p>
    <w:p w:rsidR="000D2FB5" w:rsidRPr="000D2FB5" w:rsidRDefault="000D2FB5" w:rsidP="000D2FB5">
      <w:pPr>
        <w:pStyle w:val="ConsPlusNormal"/>
        <w:spacing w:line="216" w:lineRule="auto"/>
        <w:jc w:val="both"/>
        <w:rPr>
          <w:rFonts w:ascii="Times New Roman" w:hAnsi="Times New Roman" w:cs="Times New Roman"/>
        </w:rPr>
      </w:pPr>
    </w:p>
    <w:p w:rsidR="000D2FB5" w:rsidRPr="000D2FB5" w:rsidRDefault="000D2FB5" w:rsidP="000D2FB5">
      <w:pPr>
        <w:pStyle w:val="ConsPlusNormal"/>
        <w:spacing w:line="216" w:lineRule="auto"/>
        <w:jc w:val="right"/>
        <w:outlineLvl w:val="1"/>
        <w:rPr>
          <w:rFonts w:ascii="Times New Roman" w:hAnsi="Times New Roman" w:cs="Times New Roman"/>
        </w:rPr>
      </w:pPr>
      <w:r w:rsidRPr="000D2FB5">
        <w:rPr>
          <w:rFonts w:ascii="Times New Roman" w:hAnsi="Times New Roman" w:cs="Times New Roman"/>
        </w:rPr>
        <w:t>Приложение N 8</w:t>
      </w:r>
    </w:p>
    <w:p w:rsidR="000D2FB5" w:rsidRPr="000D2FB5" w:rsidRDefault="000D2FB5" w:rsidP="000D2FB5">
      <w:pPr>
        <w:pStyle w:val="ConsPlusNormal"/>
        <w:spacing w:line="216" w:lineRule="auto"/>
        <w:jc w:val="right"/>
        <w:rPr>
          <w:rFonts w:ascii="Times New Roman" w:hAnsi="Times New Roman" w:cs="Times New Roman"/>
        </w:rPr>
      </w:pPr>
      <w:r w:rsidRPr="000D2FB5">
        <w:rPr>
          <w:rFonts w:ascii="Times New Roman" w:hAnsi="Times New Roman" w:cs="Times New Roman"/>
        </w:rPr>
        <w:t>к методическим рекомендациям</w:t>
      </w:r>
    </w:p>
    <w:p w:rsidR="000D2FB5" w:rsidRPr="000D2FB5" w:rsidRDefault="000D2FB5" w:rsidP="000D2FB5">
      <w:pPr>
        <w:pStyle w:val="ConsPlusNormal"/>
        <w:spacing w:line="216" w:lineRule="auto"/>
        <w:jc w:val="right"/>
        <w:rPr>
          <w:rFonts w:ascii="Times New Roman" w:hAnsi="Times New Roman" w:cs="Times New Roman"/>
        </w:rPr>
      </w:pPr>
      <w:r w:rsidRPr="000D2FB5">
        <w:rPr>
          <w:rFonts w:ascii="Times New Roman" w:hAnsi="Times New Roman" w:cs="Times New Roman"/>
        </w:rPr>
        <w:t>по формированию субъектами</w:t>
      </w:r>
    </w:p>
    <w:p w:rsidR="000D2FB5" w:rsidRPr="000D2FB5" w:rsidRDefault="000D2FB5" w:rsidP="000D2FB5">
      <w:pPr>
        <w:pStyle w:val="ConsPlusNormal"/>
        <w:spacing w:line="216" w:lineRule="auto"/>
        <w:jc w:val="right"/>
        <w:rPr>
          <w:rFonts w:ascii="Times New Roman" w:hAnsi="Times New Roman" w:cs="Times New Roman"/>
        </w:rPr>
      </w:pPr>
      <w:r w:rsidRPr="000D2FB5">
        <w:rPr>
          <w:rFonts w:ascii="Times New Roman" w:hAnsi="Times New Roman" w:cs="Times New Roman"/>
        </w:rPr>
        <w:t>Российской Федерации региональных</w:t>
      </w:r>
    </w:p>
    <w:p w:rsidR="000D2FB5" w:rsidRPr="000D2FB5" w:rsidRDefault="000D2FB5" w:rsidP="000D2FB5">
      <w:pPr>
        <w:pStyle w:val="ConsPlusNormal"/>
        <w:spacing w:line="216" w:lineRule="auto"/>
        <w:jc w:val="right"/>
        <w:rPr>
          <w:rFonts w:ascii="Times New Roman" w:hAnsi="Times New Roman" w:cs="Times New Roman"/>
        </w:rPr>
      </w:pPr>
      <w:r w:rsidRPr="000D2FB5">
        <w:rPr>
          <w:rFonts w:ascii="Times New Roman" w:hAnsi="Times New Roman" w:cs="Times New Roman"/>
        </w:rPr>
        <w:t>адресных программ по переселению</w:t>
      </w:r>
    </w:p>
    <w:p w:rsidR="000D2FB5" w:rsidRPr="000D2FB5" w:rsidRDefault="000D2FB5" w:rsidP="000D2FB5">
      <w:pPr>
        <w:pStyle w:val="ConsPlusNormal"/>
        <w:spacing w:line="216" w:lineRule="auto"/>
        <w:jc w:val="right"/>
        <w:rPr>
          <w:rFonts w:ascii="Times New Roman" w:hAnsi="Times New Roman" w:cs="Times New Roman"/>
        </w:rPr>
      </w:pPr>
      <w:r w:rsidRPr="000D2FB5">
        <w:rPr>
          <w:rFonts w:ascii="Times New Roman" w:hAnsi="Times New Roman" w:cs="Times New Roman"/>
        </w:rPr>
        <w:t>граждан из аварийного</w:t>
      </w:r>
    </w:p>
    <w:p w:rsidR="000D2FB5" w:rsidRPr="000D2FB5" w:rsidRDefault="000D2FB5" w:rsidP="000D2FB5">
      <w:pPr>
        <w:pStyle w:val="ConsPlusNormal"/>
        <w:spacing w:line="216" w:lineRule="auto"/>
        <w:jc w:val="right"/>
        <w:rPr>
          <w:rFonts w:ascii="Times New Roman" w:hAnsi="Times New Roman" w:cs="Times New Roman"/>
        </w:rPr>
      </w:pPr>
      <w:r w:rsidRPr="000D2FB5">
        <w:rPr>
          <w:rFonts w:ascii="Times New Roman" w:hAnsi="Times New Roman" w:cs="Times New Roman"/>
        </w:rPr>
        <w:t>жилищного фонда</w:t>
      </w:r>
    </w:p>
    <w:p w:rsidR="000D2FB5" w:rsidRPr="000D2FB5" w:rsidRDefault="000D2FB5" w:rsidP="000D2FB5">
      <w:pPr>
        <w:pStyle w:val="ConsPlusNormal"/>
        <w:spacing w:line="216" w:lineRule="auto"/>
        <w:jc w:val="both"/>
        <w:rPr>
          <w:rFonts w:ascii="Times New Roman" w:hAnsi="Times New Roman" w:cs="Times New Roman"/>
        </w:rPr>
      </w:pPr>
    </w:p>
    <w:p w:rsidR="000D2FB5" w:rsidRPr="000D2FB5" w:rsidRDefault="000D2FB5" w:rsidP="000D2FB5">
      <w:pPr>
        <w:pStyle w:val="ConsPlusTitle"/>
        <w:spacing w:line="216" w:lineRule="auto"/>
        <w:jc w:val="center"/>
        <w:rPr>
          <w:rFonts w:ascii="Times New Roman" w:hAnsi="Times New Roman" w:cs="Times New Roman"/>
        </w:rPr>
      </w:pPr>
      <w:bookmarkStart w:id="123" w:name="P3611"/>
      <w:bookmarkEnd w:id="123"/>
      <w:r w:rsidRPr="000D2FB5">
        <w:rPr>
          <w:rFonts w:ascii="Times New Roman" w:hAnsi="Times New Roman" w:cs="Times New Roman"/>
        </w:rPr>
        <w:t>РЕКОМЕНДАЦИИ</w:t>
      </w:r>
    </w:p>
    <w:p w:rsidR="000D2FB5" w:rsidRPr="000D2FB5" w:rsidRDefault="000D2FB5" w:rsidP="000D2FB5">
      <w:pPr>
        <w:pStyle w:val="ConsPlusTitle"/>
        <w:spacing w:line="216" w:lineRule="auto"/>
        <w:jc w:val="center"/>
        <w:rPr>
          <w:rFonts w:ascii="Times New Roman" w:hAnsi="Times New Roman" w:cs="Times New Roman"/>
        </w:rPr>
      </w:pPr>
      <w:r w:rsidRPr="000D2FB5">
        <w:rPr>
          <w:rFonts w:ascii="Times New Roman" w:hAnsi="Times New Roman" w:cs="Times New Roman"/>
        </w:rPr>
        <w:t>ПО ОЦЕНКЕ ВОЗМОЖНОСТИ ПРЕДОСТАВЛЕНИЯ</w:t>
      </w:r>
    </w:p>
    <w:p w:rsidR="000D2FB5" w:rsidRPr="000D2FB5" w:rsidRDefault="000D2FB5" w:rsidP="000D2FB5">
      <w:pPr>
        <w:pStyle w:val="ConsPlusTitle"/>
        <w:spacing w:line="216" w:lineRule="auto"/>
        <w:jc w:val="center"/>
        <w:rPr>
          <w:rFonts w:ascii="Times New Roman" w:hAnsi="Times New Roman" w:cs="Times New Roman"/>
        </w:rPr>
      </w:pPr>
      <w:r w:rsidRPr="000D2FB5">
        <w:rPr>
          <w:rFonts w:ascii="Times New Roman" w:hAnsi="Times New Roman" w:cs="Times New Roman"/>
        </w:rPr>
        <w:t>СУБЪЕКТОМ РОССИЙСКОЙ ФЕДЕРАЦИИ ПРИ РЕАЛИЗАЦИИ</w:t>
      </w:r>
    </w:p>
    <w:p w:rsidR="000D2FB5" w:rsidRPr="000D2FB5" w:rsidRDefault="000D2FB5" w:rsidP="000D2FB5">
      <w:pPr>
        <w:pStyle w:val="ConsPlusTitle"/>
        <w:spacing w:line="216" w:lineRule="auto"/>
        <w:jc w:val="center"/>
        <w:rPr>
          <w:rFonts w:ascii="Times New Roman" w:hAnsi="Times New Roman" w:cs="Times New Roman"/>
        </w:rPr>
      </w:pPr>
      <w:r w:rsidRPr="000D2FB5">
        <w:rPr>
          <w:rFonts w:ascii="Times New Roman" w:hAnsi="Times New Roman" w:cs="Times New Roman"/>
        </w:rPr>
        <w:t>РЕГИОНАЛЬНОЙ АДРЕСНОЙ ПРОГРАММЫ ПО ПЕРЕСЕЛЕНИЮ</w:t>
      </w:r>
    </w:p>
    <w:p w:rsidR="000D2FB5" w:rsidRPr="000D2FB5" w:rsidRDefault="000D2FB5" w:rsidP="000D2FB5">
      <w:pPr>
        <w:pStyle w:val="ConsPlusTitle"/>
        <w:spacing w:line="216" w:lineRule="auto"/>
        <w:jc w:val="center"/>
        <w:rPr>
          <w:rFonts w:ascii="Times New Roman" w:hAnsi="Times New Roman" w:cs="Times New Roman"/>
        </w:rPr>
      </w:pPr>
      <w:r w:rsidRPr="000D2FB5">
        <w:rPr>
          <w:rFonts w:ascii="Times New Roman" w:hAnsi="Times New Roman" w:cs="Times New Roman"/>
        </w:rPr>
        <w:t>ГРАЖДАН ИЗ АВАРИЙНОГО ЖИЛИЩНОГО ФОНДА СУБСИДИИ ЛИЦАМ,</w:t>
      </w:r>
    </w:p>
    <w:p w:rsidR="000D2FB5" w:rsidRPr="000D2FB5" w:rsidRDefault="000D2FB5" w:rsidP="000D2FB5">
      <w:pPr>
        <w:pStyle w:val="ConsPlusTitle"/>
        <w:spacing w:line="216" w:lineRule="auto"/>
        <w:jc w:val="center"/>
        <w:rPr>
          <w:rFonts w:ascii="Times New Roman" w:hAnsi="Times New Roman" w:cs="Times New Roman"/>
        </w:rPr>
      </w:pPr>
      <w:r w:rsidRPr="000D2FB5">
        <w:rPr>
          <w:rFonts w:ascii="Times New Roman" w:hAnsi="Times New Roman" w:cs="Times New Roman"/>
        </w:rPr>
        <w:t>ЗАКЛЮЧИВШИМ ДОГОВОРЫ О КОМПЛЕКСНОМ РАЗВИТИИ ТЕРРИТОРИЙ</w:t>
      </w:r>
    </w:p>
    <w:p w:rsidR="000D2FB5" w:rsidRPr="000D2FB5" w:rsidRDefault="000D2FB5" w:rsidP="000D2FB5">
      <w:pPr>
        <w:pStyle w:val="ConsPlusTitle"/>
        <w:spacing w:line="216" w:lineRule="auto"/>
        <w:jc w:val="center"/>
        <w:rPr>
          <w:rFonts w:ascii="Times New Roman" w:hAnsi="Times New Roman" w:cs="Times New Roman"/>
        </w:rPr>
      </w:pPr>
      <w:r w:rsidRPr="000D2FB5">
        <w:rPr>
          <w:rFonts w:ascii="Times New Roman" w:hAnsi="Times New Roman" w:cs="Times New Roman"/>
        </w:rPr>
        <w:t>ЖИЛОЙ ЗАСТРОЙКИ В СООТВЕТСТВИИ С ГРАДОСТРОИТЕЛЬНЫМ</w:t>
      </w:r>
    </w:p>
    <w:p w:rsidR="000D2FB5" w:rsidRPr="000D2FB5" w:rsidRDefault="000D2FB5" w:rsidP="000D2FB5">
      <w:pPr>
        <w:pStyle w:val="ConsPlusTitle"/>
        <w:spacing w:line="216" w:lineRule="auto"/>
        <w:jc w:val="center"/>
        <w:rPr>
          <w:rFonts w:ascii="Times New Roman" w:hAnsi="Times New Roman" w:cs="Times New Roman"/>
        </w:rPr>
      </w:pPr>
      <w:r w:rsidRPr="000D2FB5">
        <w:rPr>
          <w:rFonts w:ascii="Times New Roman" w:hAnsi="Times New Roman" w:cs="Times New Roman"/>
        </w:rPr>
        <w:t>КОДЕКСОМ РОССИЙСКОЙ ФЕДЕРАЦИИ, ЮРИДИЧЕСКОМУ ЛИЦУ,</w:t>
      </w:r>
    </w:p>
    <w:p w:rsidR="000D2FB5" w:rsidRPr="000D2FB5" w:rsidRDefault="000D2FB5" w:rsidP="000D2FB5">
      <w:pPr>
        <w:pStyle w:val="ConsPlusTitle"/>
        <w:spacing w:line="216" w:lineRule="auto"/>
        <w:jc w:val="center"/>
        <w:rPr>
          <w:rFonts w:ascii="Times New Roman" w:hAnsi="Times New Roman" w:cs="Times New Roman"/>
        </w:rPr>
      </w:pPr>
      <w:r w:rsidRPr="000D2FB5">
        <w:rPr>
          <w:rFonts w:ascii="Times New Roman" w:hAnsi="Times New Roman" w:cs="Times New Roman"/>
        </w:rPr>
        <w:t>СОЗДАННОМУ СУБЪЕКТОМ РОССИЙСКОЙ ФЕДЕРАЦИИ, НА ВОЗМЕЩЕНИЕ</w:t>
      </w:r>
    </w:p>
    <w:p w:rsidR="000D2FB5" w:rsidRPr="000D2FB5" w:rsidRDefault="000D2FB5" w:rsidP="000D2FB5">
      <w:pPr>
        <w:pStyle w:val="ConsPlusTitle"/>
        <w:spacing w:line="216" w:lineRule="auto"/>
        <w:jc w:val="center"/>
        <w:rPr>
          <w:rFonts w:ascii="Times New Roman" w:hAnsi="Times New Roman" w:cs="Times New Roman"/>
        </w:rPr>
      </w:pPr>
      <w:r w:rsidRPr="000D2FB5">
        <w:rPr>
          <w:rFonts w:ascii="Times New Roman" w:hAnsi="Times New Roman" w:cs="Times New Roman"/>
        </w:rPr>
        <w:t>ИЛИ ОПЛАТУ РАСХОДОВ НА ВЫПОЛНЕНИЕ ОБЯЗАТЕЛЬСТВ ПО СОЗДАНИЮ</w:t>
      </w:r>
    </w:p>
    <w:p w:rsidR="000D2FB5" w:rsidRPr="000D2FB5" w:rsidRDefault="000D2FB5" w:rsidP="000D2FB5">
      <w:pPr>
        <w:pStyle w:val="ConsPlusTitle"/>
        <w:spacing w:line="216" w:lineRule="auto"/>
        <w:jc w:val="center"/>
        <w:rPr>
          <w:rFonts w:ascii="Times New Roman" w:hAnsi="Times New Roman" w:cs="Times New Roman"/>
        </w:rPr>
      </w:pPr>
      <w:r w:rsidRPr="000D2FB5">
        <w:rPr>
          <w:rFonts w:ascii="Times New Roman" w:hAnsi="Times New Roman" w:cs="Times New Roman"/>
        </w:rPr>
        <w:t>ЛИБО ПРИОБРЕТЕНИЮ ЖИЛЫХ ПОМЕЩЕНИЙ ДЛЯ ПРЕДОСТАВЛЕНИЯ</w:t>
      </w:r>
    </w:p>
    <w:p w:rsidR="000D2FB5" w:rsidRPr="000D2FB5" w:rsidRDefault="000D2FB5" w:rsidP="000D2FB5">
      <w:pPr>
        <w:pStyle w:val="ConsPlusTitle"/>
        <w:spacing w:line="216" w:lineRule="auto"/>
        <w:jc w:val="center"/>
        <w:rPr>
          <w:rFonts w:ascii="Times New Roman" w:hAnsi="Times New Roman" w:cs="Times New Roman"/>
        </w:rPr>
      </w:pPr>
      <w:r w:rsidRPr="000D2FB5">
        <w:rPr>
          <w:rFonts w:ascii="Times New Roman" w:hAnsi="Times New Roman" w:cs="Times New Roman"/>
        </w:rPr>
        <w:t>ГРАЖДАНАМ, ПЕРЕСЕЛЯЕМЫМ ИЗ АВАРИЙНОГО ЖИЛИЩНОГО ФОНДА,</w:t>
      </w:r>
    </w:p>
    <w:p w:rsidR="000D2FB5" w:rsidRPr="000D2FB5" w:rsidRDefault="000D2FB5" w:rsidP="000D2FB5">
      <w:pPr>
        <w:pStyle w:val="ConsPlusTitle"/>
        <w:spacing w:line="216" w:lineRule="auto"/>
        <w:jc w:val="center"/>
        <w:rPr>
          <w:rFonts w:ascii="Times New Roman" w:hAnsi="Times New Roman" w:cs="Times New Roman"/>
        </w:rPr>
      </w:pPr>
      <w:r w:rsidRPr="000D2FB5">
        <w:rPr>
          <w:rFonts w:ascii="Times New Roman" w:hAnsi="Times New Roman" w:cs="Times New Roman"/>
        </w:rPr>
        <w:t>ПО ПЕРЕДАЧЕ ДАННЫХ ЖИЛЫХ ПОМЕЩЕНИЙ В ГОСУДАРСТВЕННУЮ</w:t>
      </w:r>
    </w:p>
    <w:p w:rsidR="000D2FB5" w:rsidRPr="000D2FB5" w:rsidRDefault="000D2FB5" w:rsidP="000D2FB5">
      <w:pPr>
        <w:pStyle w:val="ConsPlusTitle"/>
        <w:spacing w:line="216" w:lineRule="auto"/>
        <w:jc w:val="center"/>
        <w:rPr>
          <w:rFonts w:ascii="Times New Roman" w:hAnsi="Times New Roman" w:cs="Times New Roman"/>
        </w:rPr>
      </w:pPr>
      <w:r w:rsidRPr="000D2FB5">
        <w:rPr>
          <w:rFonts w:ascii="Times New Roman" w:hAnsi="Times New Roman" w:cs="Times New Roman"/>
        </w:rPr>
        <w:t>ИЛИ МУНИЦИПАЛЬНУЮ СОБСТВЕННОСТЬ, ПО УПЛАТЕ ВОЗМЕЩЕНИЯ</w:t>
      </w:r>
    </w:p>
    <w:p w:rsidR="000D2FB5" w:rsidRPr="000D2FB5" w:rsidRDefault="000D2FB5" w:rsidP="000D2FB5">
      <w:pPr>
        <w:pStyle w:val="ConsPlusTitle"/>
        <w:spacing w:line="216" w:lineRule="auto"/>
        <w:jc w:val="center"/>
        <w:rPr>
          <w:rFonts w:ascii="Times New Roman" w:hAnsi="Times New Roman" w:cs="Times New Roman"/>
        </w:rPr>
      </w:pPr>
      <w:r w:rsidRPr="000D2FB5">
        <w:rPr>
          <w:rFonts w:ascii="Times New Roman" w:hAnsi="Times New Roman" w:cs="Times New Roman"/>
        </w:rPr>
        <w:t>ЗА ИЗЫМАЕМЫЕ ЖИЛЫЕ ПОМЕЩЕНИЯ В МНОГОКВАРТИРНЫХ</w:t>
      </w:r>
    </w:p>
    <w:p w:rsidR="000D2FB5" w:rsidRPr="000D2FB5" w:rsidRDefault="000D2FB5" w:rsidP="000D2FB5">
      <w:pPr>
        <w:pStyle w:val="ConsPlusTitle"/>
        <w:spacing w:line="216" w:lineRule="auto"/>
        <w:jc w:val="center"/>
        <w:rPr>
          <w:rFonts w:ascii="Times New Roman" w:hAnsi="Times New Roman" w:cs="Times New Roman"/>
        </w:rPr>
      </w:pPr>
      <w:r w:rsidRPr="000D2FB5">
        <w:rPr>
          <w:rFonts w:ascii="Times New Roman" w:hAnsi="Times New Roman" w:cs="Times New Roman"/>
        </w:rPr>
        <w:t>ДОМАХ, ПРИЗНАННЫХ АВАРИЙНЫМИ И ПОДЛЕЖАЩИМИ СНОСУ</w:t>
      </w:r>
    </w:p>
    <w:p w:rsidR="000D2FB5" w:rsidRPr="000D2FB5" w:rsidRDefault="000D2FB5" w:rsidP="000D2FB5">
      <w:pPr>
        <w:pStyle w:val="ConsPlusTitle"/>
        <w:spacing w:line="216" w:lineRule="auto"/>
        <w:jc w:val="center"/>
        <w:rPr>
          <w:rFonts w:ascii="Times New Roman" w:hAnsi="Times New Roman" w:cs="Times New Roman"/>
        </w:rPr>
      </w:pPr>
      <w:r w:rsidRPr="000D2FB5">
        <w:rPr>
          <w:rFonts w:ascii="Times New Roman" w:hAnsi="Times New Roman" w:cs="Times New Roman"/>
        </w:rPr>
        <w:t>ИЛИ РЕКОНСТРУКЦИИ, В ЦЕЛЯХ РЕАЛИЗАЦИИ РЕШЕНИЯ</w:t>
      </w:r>
    </w:p>
    <w:p w:rsidR="000D2FB5" w:rsidRPr="000D2FB5" w:rsidRDefault="000D2FB5" w:rsidP="000D2FB5">
      <w:pPr>
        <w:pStyle w:val="ConsPlusTitle"/>
        <w:spacing w:line="216" w:lineRule="auto"/>
        <w:jc w:val="center"/>
        <w:rPr>
          <w:rFonts w:ascii="Times New Roman" w:hAnsi="Times New Roman" w:cs="Times New Roman"/>
        </w:rPr>
      </w:pPr>
      <w:r w:rsidRPr="000D2FB5">
        <w:rPr>
          <w:rFonts w:ascii="Times New Roman" w:hAnsi="Times New Roman" w:cs="Times New Roman"/>
        </w:rPr>
        <w:t>О КОМПЛЕКСНОМ РАЗВИТИИ ТЕРРИТОРИИ ЖИЛОЙ ЗАСТРОЙКИ</w:t>
      </w:r>
    </w:p>
    <w:p w:rsidR="000D2FB5" w:rsidRPr="000D2FB5" w:rsidRDefault="000D2FB5" w:rsidP="000D2FB5">
      <w:pPr>
        <w:pStyle w:val="ConsPlusNormal"/>
        <w:spacing w:line="216" w:lineRule="auto"/>
        <w:jc w:val="center"/>
        <w:rPr>
          <w:rFonts w:ascii="Times New Roman" w:hAnsi="Times New Roman" w:cs="Times New Roman"/>
        </w:rPr>
      </w:pPr>
    </w:p>
    <w:p w:rsidR="000D2FB5" w:rsidRPr="000D2FB5" w:rsidRDefault="000D2FB5" w:rsidP="000D2FB5">
      <w:pPr>
        <w:pStyle w:val="ConsPlusNormal"/>
        <w:spacing w:line="216" w:lineRule="auto"/>
        <w:ind w:firstLine="540"/>
        <w:jc w:val="both"/>
        <w:rPr>
          <w:rFonts w:ascii="Times New Roman" w:hAnsi="Times New Roman" w:cs="Times New Roman"/>
        </w:rPr>
      </w:pPr>
      <w:bookmarkStart w:id="124" w:name="P3630"/>
      <w:bookmarkEnd w:id="124"/>
      <w:r w:rsidRPr="000D2FB5">
        <w:rPr>
          <w:rFonts w:ascii="Times New Roman" w:hAnsi="Times New Roman" w:cs="Times New Roman"/>
        </w:rPr>
        <w:t>1. До опубликования извещения о проведении торгов (конкурса или аукциона) на право заключить договор о комплексном развитии территорий жилой застройки (далее - КРТ), предусматривающий условия о финансировании мероприятий по переселению граждан из жилых помещений в многоквартирных домах, признанных в установленном порядке аварийными и подлежащими сносу и реконструкции и включенных в решение о КРТ, а в случае реализации проектов КРТ юридическим лицом, созданным субъектом Российской Федерации, - после принятия решения о КРТ, органам государственной власти субъектов Российской Федерации, органам местного самоуправления, планирующим реализацию проектов КРТ, рекомендуется оценить возможность предоставления и определить размер субсидии за счет средств Фонда лицу, которое будет реализовывать решение о КРТ.</w:t>
      </w:r>
    </w:p>
    <w:p w:rsidR="000D2FB5" w:rsidRPr="000D2FB5" w:rsidRDefault="000D2FB5" w:rsidP="000D2FB5">
      <w:pPr>
        <w:pStyle w:val="ConsPlusNormal"/>
        <w:spacing w:line="216" w:lineRule="auto"/>
        <w:ind w:firstLine="540"/>
        <w:jc w:val="both"/>
        <w:rPr>
          <w:rFonts w:ascii="Times New Roman" w:hAnsi="Times New Roman" w:cs="Times New Roman"/>
        </w:rPr>
      </w:pPr>
      <w:bookmarkStart w:id="125" w:name="P3631"/>
      <w:bookmarkEnd w:id="125"/>
      <w:r w:rsidRPr="000D2FB5">
        <w:rPr>
          <w:rFonts w:ascii="Times New Roman" w:hAnsi="Times New Roman" w:cs="Times New Roman"/>
        </w:rPr>
        <w:t xml:space="preserve">2. Субсидии лицам, указанным в </w:t>
      </w:r>
      <w:hyperlink w:anchor="P3630">
        <w:r w:rsidRPr="000D2FB5">
          <w:rPr>
            <w:rFonts w:ascii="Times New Roman" w:hAnsi="Times New Roman" w:cs="Times New Roman"/>
            <w:color w:val="0000FF"/>
          </w:rPr>
          <w:t>пункте 1</w:t>
        </w:r>
      </w:hyperlink>
      <w:r w:rsidRPr="000D2FB5">
        <w:rPr>
          <w:rFonts w:ascii="Times New Roman" w:hAnsi="Times New Roman" w:cs="Times New Roman"/>
        </w:rPr>
        <w:t xml:space="preserve"> Рекомендаций, рекомендуется предоставлять на возмещение или оплату расходов на выполнение обязательств:</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по созданию либо приобретению жилых помещений, а также по передаче жилых помещений в государственную или муниципальную собственность для предоставления гражданам, переселяемым из аварийного жилищного фонда, в целях реализации решения о КРТ;</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по уплате возмещения за изымаемые жилые помещения в многоквартирных домах, признанных аварийными и подлежащими сносу или реконструкции, в целях реализации решения о КРТ.</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3. Лицам, заключившим договоры о КРТ в соответствии с Градостроительным </w:t>
      </w:r>
      <w:hyperlink r:id="rId112">
        <w:r w:rsidRPr="000D2FB5">
          <w:rPr>
            <w:rFonts w:ascii="Times New Roman" w:hAnsi="Times New Roman" w:cs="Times New Roman"/>
            <w:color w:val="0000FF"/>
          </w:rPr>
          <w:t>кодексом</w:t>
        </w:r>
      </w:hyperlink>
      <w:r w:rsidRPr="000D2FB5">
        <w:rPr>
          <w:rFonts w:ascii="Times New Roman" w:hAnsi="Times New Roman" w:cs="Times New Roman"/>
        </w:rPr>
        <w:t xml:space="preserve"> Российской Федерации (далее - юридические лица - инвесторы), субсидию рекомендуется предоставлять в пределах 25 процентов нормативной стоимости переселения, или по решению Правительства Российской Федерации в пределах от 25 до 100 процентов нормативной стоимости переселения, рассчитанной исходя из общей площади жилых помещений, признанных аварийными и подлежащими сносу или реконструкции и включенных в решение о КРТ, и нормативе стоимости квадратного метра, утвержденной приказом Министерства строительства и жилищно-коммунального хозяйства Российской Федерации на квартал, предшествующий дате опубликования извещения о проведении торгов (конкурса или аукциона) на право заключить договор о КРТ.</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4. Для юридических лиц, созданных субъектом Российской Федерации и обеспечивающих реализацию решения о КРТ (далее - юридические лица; операторы), субсидию рекомендуется предоставлять на планируемые, а также понесенные расходы, указанные в </w:t>
      </w:r>
      <w:hyperlink w:anchor="P3631">
        <w:r w:rsidRPr="000D2FB5">
          <w:rPr>
            <w:rFonts w:ascii="Times New Roman" w:hAnsi="Times New Roman" w:cs="Times New Roman"/>
            <w:color w:val="0000FF"/>
          </w:rPr>
          <w:t>пункте 2</w:t>
        </w:r>
      </w:hyperlink>
      <w:r w:rsidRPr="000D2FB5">
        <w:rPr>
          <w:rFonts w:ascii="Times New Roman" w:hAnsi="Times New Roman" w:cs="Times New Roman"/>
        </w:rPr>
        <w:t xml:space="preserve"> Рекомендаций, </w:t>
      </w:r>
      <w:r w:rsidRPr="000D2FB5">
        <w:rPr>
          <w:rFonts w:ascii="Times New Roman" w:hAnsi="Times New Roman" w:cs="Times New Roman"/>
        </w:rPr>
        <w:lastRenderedPageBreak/>
        <w:t>в пределах 100 процентов нормативной стоимости переселения, рассчитанной исходя из общей площади жилых помещений, расположенных в многоквартирных домах, признанных аварийными и подлежащими сносу или реконструкции, из которых осуществлено переселение граждан, и нормативе стоимости квадратного метра, утвержденной приказом Министерства строительства и жилищно-коммунального хозяйства Российской Федерации на квартал, предшествующий дате принятия решения о КРТ.</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5. Обращение субъекта Российской Федерации для подтверждения Фондом расчета размера субсидии лицам, указанным в </w:t>
      </w:r>
      <w:hyperlink w:anchor="P3630">
        <w:r w:rsidRPr="000D2FB5">
          <w:rPr>
            <w:rFonts w:ascii="Times New Roman" w:hAnsi="Times New Roman" w:cs="Times New Roman"/>
            <w:color w:val="0000FF"/>
          </w:rPr>
          <w:t>пункте 1</w:t>
        </w:r>
      </w:hyperlink>
      <w:r w:rsidRPr="000D2FB5">
        <w:rPr>
          <w:rFonts w:ascii="Times New Roman" w:hAnsi="Times New Roman" w:cs="Times New Roman"/>
        </w:rPr>
        <w:t xml:space="preserve"> Рекомендаций, содержащее информацию о данных, использованных при таком расчете (далее - обращение), рекомендуется направлять в Фонд по соответствующей форме обращения, утвержденной Правлением публично правовой компании "Фонд развития территорий".</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6. Фактический размер субсидии рекомендуется ограничивать документально подтвержденными расходами, понесенными в связи с выполнением обязательств, указанных в </w:t>
      </w:r>
      <w:hyperlink w:anchor="P3631">
        <w:r w:rsidRPr="000D2FB5">
          <w:rPr>
            <w:rFonts w:ascii="Times New Roman" w:hAnsi="Times New Roman" w:cs="Times New Roman"/>
            <w:color w:val="0000FF"/>
          </w:rPr>
          <w:t>пункте 2</w:t>
        </w:r>
      </w:hyperlink>
      <w:r w:rsidRPr="000D2FB5">
        <w:rPr>
          <w:rFonts w:ascii="Times New Roman" w:hAnsi="Times New Roman" w:cs="Times New Roman"/>
        </w:rPr>
        <w:t xml:space="preserve"> Рекомендаций, в соответствии с </w:t>
      </w:r>
      <w:hyperlink r:id="rId113">
        <w:r w:rsidRPr="000D2FB5">
          <w:rPr>
            <w:rFonts w:ascii="Times New Roman" w:hAnsi="Times New Roman" w:cs="Times New Roman"/>
            <w:color w:val="0000FF"/>
          </w:rPr>
          <w:t>пунктами 4</w:t>
        </w:r>
      </w:hyperlink>
      <w:r w:rsidRPr="000D2FB5">
        <w:rPr>
          <w:rFonts w:ascii="Times New Roman" w:hAnsi="Times New Roman" w:cs="Times New Roman"/>
        </w:rPr>
        <w:t xml:space="preserve"> и </w:t>
      </w:r>
      <w:hyperlink r:id="rId114">
        <w:r w:rsidRPr="000D2FB5">
          <w:rPr>
            <w:rFonts w:ascii="Times New Roman" w:hAnsi="Times New Roman" w:cs="Times New Roman"/>
            <w:color w:val="0000FF"/>
          </w:rPr>
          <w:t>5 части 6 статьи 16</w:t>
        </w:r>
      </w:hyperlink>
      <w:r w:rsidRPr="000D2FB5">
        <w:rPr>
          <w:rFonts w:ascii="Times New Roman" w:hAnsi="Times New Roman" w:cs="Times New Roman"/>
        </w:rPr>
        <w:t xml:space="preserve"> Федерального закона, </w:t>
      </w:r>
      <w:hyperlink r:id="rId115">
        <w:r w:rsidRPr="000D2FB5">
          <w:rPr>
            <w:rFonts w:ascii="Times New Roman" w:hAnsi="Times New Roman" w:cs="Times New Roman"/>
            <w:color w:val="0000FF"/>
          </w:rPr>
          <w:t>пунктами 5</w:t>
        </w:r>
      </w:hyperlink>
      <w:r w:rsidRPr="000D2FB5">
        <w:rPr>
          <w:rFonts w:ascii="Times New Roman" w:hAnsi="Times New Roman" w:cs="Times New Roman"/>
        </w:rPr>
        <w:t xml:space="preserve"> и </w:t>
      </w:r>
      <w:hyperlink r:id="rId116">
        <w:r w:rsidRPr="000D2FB5">
          <w:rPr>
            <w:rFonts w:ascii="Times New Roman" w:hAnsi="Times New Roman" w:cs="Times New Roman"/>
            <w:color w:val="0000FF"/>
          </w:rPr>
          <w:t>6 части 6 статьи 13.6</w:t>
        </w:r>
      </w:hyperlink>
      <w:r w:rsidRPr="000D2FB5">
        <w:rPr>
          <w:rFonts w:ascii="Times New Roman" w:hAnsi="Times New Roman" w:cs="Times New Roman"/>
        </w:rPr>
        <w:t xml:space="preserve"> Федерального закона "О публично-правовой компании "Фонд развития территорий" и о внесении изменений в отдельные законодательные акты Российской Федерации", а также планируемыми расходами в связи с выполнением указанных обязательств.</w:t>
      </w:r>
    </w:p>
    <w:p w:rsidR="000D2FB5" w:rsidRPr="000D2FB5" w:rsidRDefault="000D2FB5" w:rsidP="000D2FB5">
      <w:pPr>
        <w:pStyle w:val="ConsPlusNormal"/>
        <w:spacing w:line="216" w:lineRule="auto"/>
        <w:ind w:firstLine="540"/>
        <w:jc w:val="both"/>
        <w:rPr>
          <w:rFonts w:ascii="Times New Roman" w:hAnsi="Times New Roman" w:cs="Times New Roman"/>
        </w:rPr>
      </w:pPr>
      <w:bookmarkStart w:id="126" w:name="P3638"/>
      <w:bookmarkEnd w:id="126"/>
      <w:r w:rsidRPr="000D2FB5">
        <w:rPr>
          <w:rFonts w:ascii="Times New Roman" w:hAnsi="Times New Roman" w:cs="Times New Roman"/>
        </w:rPr>
        <w:t xml:space="preserve">7. Для оценки возможности предоставления и определения размера субсидии проводится предварительная оценка достаточности доходов от реализации проекта КРТ для покрытия расходов на его реализацию при предположении максимального использования территории КРТ для жилищного строительства с учетом установленных в решении о КРТ в соответствии с </w:t>
      </w:r>
      <w:hyperlink r:id="rId117">
        <w:r w:rsidRPr="000D2FB5">
          <w:rPr>
            <w:rFonts w:ascii="Times New Roman" w:hAnsi="Times New Roman" w:cs="Times New Roman"/>
            <w:color w:val="0000FF"/>
          </w:rPr>
          <w:t>пунктом 5 части 1 статьи 67</w:t>
        </w:r>
      </w:hyperlink>
      <w:r w:rsidRPr="000D2FB5">
        <w:rPr>
          <w:rFonts w:ascii="Times New Roman" w:hAnsi="Times New Roman" w:cs="Times New Roman"/>
        </w:rPr>
        <w:t xml:space="preserve"> Градостроительного кодекса Российской Федерации основных видов разрешенного использования земельных участков и объектов капитального строительства, которые могут быть выбраны при реализации решения о КРТ, а также предельных параметров разрешенного строительства, реконструкции объектов капитального строительства в границах территории, в отношении которой принято решение о КРТ.</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8. Результатом оценки, указанной в </w:t>
      </w:r>
      <w:hyperlink w:anchor="P3638">
        <w:r w:rsidRPr="000D2FB5">
          <w:rPr>
            <w:rFonts w:ascii="Times New Roman" w:hAnsi="Times New Roman" w:cs="Times New Roman"/>
            <w:color w:val="0000FF"/>
          </w:rPr>
          <w:t>пункте 7</w:t>
        </w:r>
      </w:hyperlink>
      <w:r w:rsidRPr="000D2FB5">
        <w:rPr>
          <w:rFonts w:ascii="Times New Roman" w:hAnsi="Times New Roman" w:cs="Times New Roman"/>
        </w:rPr>
        <w:t xml:space="preserve"> Рекомендаций, является расчет размера коэффициента достаточности (К</w:t>
      </w:r>
      <w:r w:rsidRPr="000D2FB5">
        <w:rPr>
          <w:rFonts w:ascii="Times New Roman" w:hAnsi="Times New Roman" w:cs="Times New Roman"/>
          <w:vertAlign w:val="subscript"/>
        </w:rPr>
        <w:t>д</w:t>
      </w:r>
      <w:r w:rsidRPr="000D2FB5">
        <w:rPr>
          <w:rFonts w:ascii="Times New Roman" w:hAnsi="Times New Roman" w:cs="Times New Roman"/>
        </w:rPr>
        <w:t>) дохода (Д) для покрытия расходов (Р) при реализации проекта КРТ, который рассчитывается по следующей формуле:</w:t>
      </w:r>
    </w:p>
    <w:p w:rsidR="000D2FB5" w:rsidRPr="000D2FB5" w:rsidRDefault="000D2FB5" w:rsidP="000D2FB5">
      <w:pPr>
        <w:pStyle w:val="ConsPlusNormal"/>
        <w:spacing w:line="216" w:lineRule="auto"/>
        <w:jc w:val="both"/>
        <w:rPr>
          <w:rFonts w:ascii="Times New Roman" w:hAnsi="Times New Roman" w:cs="Times New Roman"/>
        </w:rPr>
      </w:pP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noProof/>
          <w:position w:val="-22"/>
        </w:rPr>
        <w:drawing>
          <wp:inline distT="0" distB="0" distL="0" distR="0" wp14:anchorId="59240DA9" wp14:editId="572CF598">
            <wp:extent cx="555625" cy="4298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555625" cy="429895"/>
                    </a:xfrm>
                    <a:prstGeom prst="rect">
                      <a:avLst/>
                    </a:prstGeom>
                    <a:noFill/>
                    <a:ln>
                      <a:noFill/>
                    </a:ln>
                  </pic:spPr>
                </pic:pic>
              </a:graphicData>
            </a:graphic>
          </wp:inline>
        </w:drawing>
      </w:r>
    </w:p>
    <w:p w:rsidR="000D2FB5" w:rsidRPr="000D2FB5" w:rsidRDefault="000D2FB5" w:rsidP="000D2FB5">
      <w:pPr>
        <w:pStyle w:val="ConsPlusNormal"/>
        <w:spacing w:line="216" w:lineRule="auto"/>
        <w:jc w:val="both"/>
        <w:rPr>
          <w:rFonts w:ascii="Times New Roman" w:hAnsi="Times New Roman" w:cs="Times New Roman"/>
        </w:rPr>
      </w:pP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9. Оценку доходов (Д) от реализации проекта КРТ рекомендуется проводить по следующей формуле:</w:t>
      </w:r>
    </w:p>
    <w:p w:rsidR="000D2FB5" w:rsidRPr="000D2FB5" w:rsidRDefault="000D2FB5" w:rsidP="000D2FB5">
      <w:pPr>
        <w:pStyle w:val="ConsPlusNormal"/>
        <w:spacing w:line="216" w:lineRule="auto"/>
        <w:jc w:val="both"/>
        <w:rPr>
          <w:rFonts w:ascii="Times New Roman" w:hAnsi="Times New Roman" w:cs="Times New Roman"/>
        </w:rPr>
      </w:pP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Д = S</w:t>
      </w:r>
      <w:r w:rsidRPr="000D2FB5">
        <w:rPr>
          <w:rFonts w:ascii="Times New Roman" w:hAnsi="Times New Roman" w:cs="Times New Roman"/>
          <w:vertAlign w:val="subscript"/>
        </w:rPr>
        <w:t>ж</w:t>
      </w:r>
      <w:r w:rsidRPr="000D2FB5">
        <w:rPr>
          <w:rFonts w:ascii="Times New Roman" w:hAnsi="Times New Roman" w:cs="Times New Roman"/>
        </w:rPr>
        <w:t xml:space="preserve"> x С</w:t>
      </w:r>
      <w:r w:rsidRPr="000D2FB5">
        <w:rPr>
          <w:rFonts w:ascii="Times New Roman" w:hAnsi="Times New Roman" w:cs="Times New Roman"/>
          <w:vertAlign w:val="subscript"/>
        </w:rPr>
        <w:t>пр</w:t>
      </w:r>
      <w:r w:rsidRPr="000D2FB5">
        <w:rPr>
          <w:rFonts w:ascii="Times New Roman" w:hAnsi="Times New Roman" w:cs="Times New Roman"/>
        </w:rPr>
        <w:t>,</w:t>
      </w:r>
    </w:p>
    <w:p w:rsidR="000D2FB5" w:rsidRPr="000D2FB5" w:rsidRDefault="000D2FB5" w:rsidP="000D2FB5">
      <w:pPr>
        <w:pStyle w:val="ConsPlusNormal"/>
        <w:spacing w:line="216" w:lineRule="auto"/>
        <w:jc w:val="both"/>
        <w:rPr>
          <w:rFonts w:ascii="Times New Roman" w:hAnsi="Times New Roman" w:cs="Times New Roman"/>
        </w:rPr>
      </w:pP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где:</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S</w:t>
      </w:r>
      <w:r w:rsidRPr="000D2FB5">
        <w:rPr>
          <w:rFonts w:ascii="Times New Roman" w:hAnsi="Times New Roman" w:cs="Times New Roman"/>
          <w:vertAlign w:val="subscript"/>
        </w:rPr>
        <w:t>ж</w:t>
      </w:r>
      <w:r w:rsidRPr="000D2FB5">
        <w:rPr>
          <w:rFonts w:ascii="Times New Roman" w:hAnsi="Times New Roman" w:cs="Times New Roman"/>
        </w:rPr>
        <w:t xml:space="preserve"> - предельная (максимальная) общая площадь жилых помещений в жилых зданиях, подлежащих строительству в рамках реализации проекта КРТ, кв. м.</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Показатель определяется исходя из положений, заложенных в градостроительных документах в i-м субъекте Российской Федерации.</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При отсутствии такого показателя, заложенного в градостроительных документах в i-м субъекте Российской Федерации, этот показатель рекомендуется определять исходя из следующих параметров:</w:t>
      </w:r>
    </w:p>
    <w:p w:rsidR="000D2FB5" w:rsidRPr="000D2FB5" w:rsidRDefault="000D2FB5" w:rsidP="000D2FB5">
      <w:pPr>
        <w:pStyle w:val="ConsPlusNormal"/>
        <w:spacing w:line="216" w:lineRule="auto"/>
        <w:jc w:val="both"/>
        <w:rPr>
          <w:rFonts w:ascii="Times New Roman" w:hAnsi="Times New Roman" w:cs="Times New Roman"/>
        </w:rPr>
      </w:pP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S</w:t>
      </w:r>
      <w:r w:rsidRPr="000D2FB5">
        <w:rPr>
          <w:rFonts w:ascii="Times New Roman" w:hAnsi="Times New Roman" w:cs="Times New Roman"/>
          <w:vertAlign w:val="subscript"/>
        </w:rPr>
        <w:t>ж</w:t>
      </w:r>
      <w:r w:rsidRPr="000D2FB5">
        <w:rPr>
          <w:rFonts w:ascii="Times New Roman" w:hAnsi="Times New Roman" w:cs="Times New Roman"/>
        </w:rPr>
        <w:t xml:space="preserve"> = S</w:t>
      </w:r>
      <w:r w:rsidRPr="000D2FB5">
        <w:rPr>
          <w:rFonts w:ascii="Times New Roman" w:hAnsi="Times New Roman" w:cs="Times New Roman"/>
          <w:vertAlign w:val="subscript"/>
        </w:rPr>
        <w:t>зу</w:t>
      </w:r>
      <w:r w:rsidRPr="000D2FB5">
        <w:rPr>
          <w:rFonts w:ascii="Times New Roman" w:hAnsi="Times New Roman" w:cs="Times New Roman"/>
        </w:rPr>
        <w:t xml:space="preserve"> x К</w:t>
      </w:r>
      <w:r w:rsidRPr="000D2FB5">
        <w:rPr>
          <w:rFonts w:ascii="Times New Roman" w:hAnsi="Times New Roman" w:cs="Times New Roman"/>
          <w:vertAlign w:val="subscript"/>
        </w:rPr>
        <w:t>з</w:t>
      </w:r>
      <w:r w:rsidRPr="000D2FB5">
        <w:rPr>
          <w:rFonts w:ascii="Times New Roman" w:hAnsi="Times New Roman" w:cs="Times New Roman"/>
        </w:rPr>
        <w:t xml:space="preserve"> x К</w:t>
      </w:r>
      <w:r w:rsidRPr="000D2FB5">
        <w:rPr>
          <w:rFonts w:ascii="Times New Roman" w:hAnsi="Times New Roman" w:cs="Times New Roman"/>
          <w:vertAlign w:val="subscript"/>
        </w:rPr>
        <w:t>эт</w:t>
      </w:r>
      <w:r w:rsidRPr="000D2FB5">
        <w:rPr>
          <w:rFonts w:ascii="Times New Roman" w:hAnsi="Times New Roman" w:cs="Times New Roman"/>
        </w:rPr>
        <w:t xml:space="preserve"> x К</w:t>
      </w:r>
      <w:r w:rsidRPr="000D2FB5">
        <w:rPr>
          <w:rFonts w:ascii="Times New Roman" w:hAnsi="Times New Roman" w:cs="Times New Roman"/>
          <w:vertAlign w:val="subscript"/>
        </w:rPr>
        <w:t>жп</w:t>
      </w:r>
      <w:r w:rsidRPr="000D2FB5">
        <w:rPr>
          <w:rFonts w:ascii="Times New Roman" w:hAnsi="Times New Roman" w:cs="Times New Roman"/>
        </w:rPr>
        <w:t>,</w:t>
      </w:r>
    </w:p>
    <w:p w:rsidR="000D2FB5" w:rsidRPr="000D2FB5" w:rsidRDefault="000D2FB5" w:rsidP="000D2FB5">
      <w:pPr>
        <w:pStyle w:val="ConsPlusNormal"/>
        <w:spacing w:line="216" w:lineRule="auto"/>
        <w:jc w:val="both"/>
        <w:rPr>
          <w:rFonts w:ascii="Times New Roman" w:hAnsi="Times New Roman" w:cs="Times New Roman"/>
        </w:rPr>
      </w:pP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где:</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S</w:t>
      </w:r>
      <w:r w:rsidRPr="000D2FB5">
        <w:rPr>
          <w:rFonts w:ascii="Times New Roman" w:hAnsi="Times New Roman" w:cs="Times New Roman"/>
          <w:vertAlign w:val="subscript"/>
        </w:rPr>
        <w:t>зу</w:t>
      </w:r>
      <w:r w:rsidRPr="000D2FB5">
        <w:rPr>
          <w:rFonts w:ascii="Times New Roman" w:hAnsi="Times New Roman" w:cs="Times New Roman"/>
        </w:rPr>
        <w:t xml:space="preserve"> - площадь территории, на которой планируется реализация проекта КРТ, указанная в решении о КРТ, кв. м;</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К</w:t>
      </w:r>
      <w:r w:rsidRPr="000D2FB5">
        <w:rPr>
          <w:rFonts w:ascii="Times New Roman" w:hAnsi="Times New Roman" w:cs="Times New Roman"/>
          <w:vertAlign w:val="subscript"/>
        </w:rPr>
        <w:t>з</w:t>
      </w:r>
      <w:r w:rsidRPr="000D2FB5">
        <w:rPr>
          <w:rFonts w:ascii="Times New Roman" w:hAnsi="Times New Roman" w:cs="Times New Roman"/>
        </w:rPr>
        <w:t xml:space="preserve"> - коэффициент жилой застройки в границах территории КРТ, показывающий отношение площади территории КРТ, занятой под жилыми зданиями, к площади территории КРТ. Для расчета К</w:t>
      </w:r>
      <w:r w:rsidRPr="000D2FB5">
        <w:rPr>
          <w:rFonts w:ascii="Times New Roman" w:hAnsi="Times New Roman" w:cs="Times New Roman"/>
          <w:vertAlign w:val="subscript"/>
        </w:rPr>
        <w:t>з</w:t>
      </w:r>
      <w:r w:rsidRPr="000D2FB5">
        <w:rPr>
          <w:rFonts w:ascii="Times New Roman" w:hAnsi="Times New Roman" w:cs="Times New Roman"/>
        </w:rPr>
        <w:t xml:space="preserve"> рекомендуется использовать параметры жилой застройки, установленные решением о КРТ, правилами землепользования и застройки, нормативами градостроительного проектирования, иным нормативным правовым актом субъекта Российской Федерации, муниципальным правовым актом, а в случае их отсутствия - коэффициент застройки жилой зоны, предусмотренный </w:t>
      </w:r>
      <w:hyperlink r:id="rId119">
        <w:r w:rsidRPr="000D2FB5">
          <w:rPr>
            <w:rFonts w:ascii="Times New Roman" w:hAnsi="Times New Roman" w:cs="Times New Roman"/>
            <w:color w:val="0000FF"/>
          </w:rPr>
          <w:t>приложением Б</w:t>
        </w:r>
      </w:hyperlink>
      <w:r w:rsidRPr="000D2FB5">
        <w:rPr>
          <w:rFonts w:ascii="Times New Roman" w:hAnsi="Times New Roman" w:cs="Times New Roman"/>
        </w:rPr>
        <w:t xml:space="preserve"> к Своду правил "СП 42.13330.2016. Свод правил. Градостроительство. Планировка и застройка городских и сельских поселений. Актуализированная редакция СНиП 2.07.01-89*", утвержденных </w:t>
      </w:r>
      <w:hyperlink r:id="rId120">
        <w:r w:rsidRPr="000D2FB5">
          <w:rPr>
            <w:rFonts w:ascii="Times New Roman" w:hAnsi="Times New Roman" w:cs="Times New Roman"/>
            <w:color w:val="0000FF"/>
          </w:rPr>
          <w:t>приказом</w:t>
        </w:r>
      </w:hyperlink>
      <w:r w:rsidRPr="000D2FB5">
        <w:rPr>
          <w:rFonts w:ascii="Times New Roman" w:hAnsi="Times New Roman" w:cs="Times New Roman"/>
        </w:rPr>
        <w:t xml:space="preserve"> Министерства строительства и жилищно-коммунального хозяйства Российской Федерации от 30 декабря 2016 года N 1034/пр (Информационный бюллетень о нормативной, методической и типовой проектной </w:t>
      </w:r>
      <w:r w:rsidRPr="000D2FB5">
        <w:rPr>
          <w:rFonts w:ascii="Times New Roman" w:hAnsi="Times New Roman" w:cs="Times New Roman"/>
        </w:rPr>
        <w:lastRenderedPageBreak/>
        <w:t>документации, N 7, 2017);</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К</w:t>
      </w:r>
      <w:r w:rsidRPr="000D2FB5">
        <w:rPr>
          <w:rFonts w:ascii="Times New Roman" w:hAnsi="Times New Roman" w:cs="Times New Roman"/>
          <w:vertAlign w:val="subscript"/>
        </w:rPr>
        <w:t>эт</w:t>
      </w:r>
      <w:r w:rsidRPr="000D2FB5">
        <w:rPr>
          <w:rFonts w:ascii="Times New Roman" w:hAnsi="Times New Roman" w:cs="Times New Roman"/>
        </w:rPr>
        <w:t xml:space="preserve"> - коэффициент этажности, равный предельной этажности жилых зданий в границах территории КРТ;</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К</w:t>
      </w:r>
      <w:r w:rsidRPr="000D2FB5">
        <w:rPr>
          <w:rFonts w:ascii="Times New Roman" w:hAnsi="Times New Roman" w:cs="Times New Roman"/>
          <w:vertAlign w:val="subscript"/>
        </w:rPr>
        <w:t>жп</w:t>
      </w:r>
      <w:r w:rsidRPr="000D2FB5">
        <w:rPr>
          <w:rFonts w:ascii="Times New Roman" w:hAnsi="Times New Roman" w:cs="Times New Roman"/>
        </w:rPr>
        <w:t xml:space="preserve"> - коэффициент, характеризующий отношение суммарной общей площади жилых помещений к суммарной поэтажной площади жилых зданий, и равный для многоквартирных домов - 0,75, для жилых домов блокированной застройки и индивидуальных жилых домов - 1.</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Если в отношении различных частей территории КРТ установлены дифференцированные значения К</w:t>
      </w:r>
      <w:r w:rsidRPr="000D2FB5">
        <w:rPr>
          <w:rFonts w:ascii="Times New Roman" w:hAnsi="Times New Roman" w:cs="Times New Roman"/>
          <w:vertAlign w:val="subscript"/>
        </w:rPr>
        <w:t>з</w:t>
      </w:r>
      <w:r w:rsidRPr="000D2FB5">
        <w:rPr>
          <w:rFonts w:ascii="Times New Roman" w:hAnsi="Times New Roman" w:cs="Times New Roman"/>
        </w:rPr>
        <w:t>, К</w:t>
      </w:r>
      <w:r w:rsidRPr="000D2FB5">
        <w:rPr>
          <w:rFonts w:ascii="Times New Roman" w:hAnsi="Times New Roman" w:cs="Times New Roman"/>
          <w:vertAlign w:val="subscript"/>
        </w:rPr>
        <w:t>жп</w:t>
      </w:r>
      <w:r w:rsidRPr="000D2FB5">
        <w:rPr>
          <w:rFonts w:ascii="Times New Roman" w:hAnsi="Times New Roman" w:cs="Times New Roman"/>
        </w:rPr>
        <w:t xml:space="preserve"> и К</w:t>
      </w:r>
      <w:r w:rsidRPr="000D2FB5">
        <w:rPr>
          <w:rFonts w:ascii="Times New Roman" w:hAnsi="Times New Roman" w:cs="Times New Roman"/>
          <w:vertAlign w:val="subscript"/>
        </w:rPr>
        <w:t>эт</w:t>
      </w:r>
      <w:r w:rsidRPr="000D2FB5">
        <w:rPr>
          <w:rFonts w:ascii="Times New Roman" w:hAnsi="Times New Roman" w:cs="Times New Roman"/>
        </w:rPr>
        <w:t>, то расчет S</w:t>
      </w:r>
      <w:r w:rsidRPr="000D2FB5">
        <w:rPr>
          <w:rFonts w:ascii="Times New Roman" w:hAnsi="Times New Roman" w:cs="Times New Roman"/>
          <w:vertAlign w:val="subscript"/>
        </w:rPr>
        <w:t>ж</w:t>
      </w:r>
      <w:r w:rsidRPr="000D2FB5">
        <w:rPr>
          <w:rFonts w:ascii="Times New Roman" w:hAnsi="Times New Roman" w:cs="Times New Roman"/>
        </w:rPr>
        <w:t xml:space="preserve"> осуществляется как суммарное значение предельной (максимальной) общей площади жилых помещений в жилых зданиях, подлежащих строительству на таких различных частях территории КРТ, рассчитанных с учетом таких дифференцированных значений.</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С</w:t>
      </w:r>
      <w:r w:rsidRPr="000D2FB5">
        <w:rPr>
          <w:rFonts w:ascii="Times New Roman" w:hAnsi="Times New Roman" w:cs="Times New Roman"/>
          <w:vertAlign w:val="subscript"/>
        </w:rPr>
        <w:t>пр</w:t>
      </w:r>
      <w:r w:rsidRPr="000D2FB5">
        <w:rPr>
          <w:rFonts w:ascii="Times New Roman" w:hAnsi="Times New Roman" w:cs="Times New Roman"/>
        </w:rPr>
        <w:t xml:space="preserve"> - средняя цена одного квадратного метра общей площади на первичном рынке жилья по субъекту Российской Федерации согласно сведениям об уровне цен на рынке жилья </w:t>
      </w:r>
      <w:hyperlink r:id="rId121">
        <w:r w:rsidRPr="000D2FB5">
          <w:rPr>
            <w:rFonts w:ascii="Times New Roman" w:hAnsi="Times New Roman" w:cs="Times New Roman"/>
            <w:color w:val="0000FF"/>
          </w:rPr>
          <w:t>(форма N 1-РЖ)</w:t>
        </w:r>
      </w:hyperlink>
      <w:r w:rsidRPr="000D2FB5">
        <w:rPr>
          <w:rFonts w:ascii="Times New Roman" w:hAnsi="Times New Roman" w:cs="Times New Roman"/>
        </w:rPr>
        <w:t xml:space="preserve"> в соответствии с приказами Федеральной службы государственной статистики от 31 июля 2020 года </w:t>
      </w:r>
      <w:hyperlink r:id="rId122">
        <w:r w:rsidRPr="000D2FB5">
          <w:rPr>
            <w:rFonts w:ascii="Times New Roman" w:hAnsi="Times New Roman" w:cs="Times New Roman"/>
            <w:color w:val="0000FF"/>
          </w:rPr>
          <w:t>N 426</w:t>
        </w:r>
      </w:hyperlink>
      <w:r w:rsidRPr="000D2FB5">
        <w:rPr>
          <w:rFonts w:ascii="Times New Roman" w:hAnsi="Times New Roman" w:cs="Times New Roman"/>
        </w:rPr>
        <w:t xml:space="preserve"> "Об утверждении форм федерального статистического наблюдения для организации федерального статистического наблюдения за ценами (тарифами) на грузовые перевозки и на рынке жилья", от 20 января 2009 года </w:t>
      </w:r>
      <w:hyperlink r:id="rId123">
        <w:r w:rsidRPr="000D2FB5">
          <w:rPr>
            <w:rFonts w:ascii="Times New Roman" w:hAnsi="Times New Roman" w:cs="Times New Roman"/>
            <w:color w:val="0000FF"/>
          </w:rPr>
          <w:t>N 7</w:t>
        </w:r>
      </w:hyperlink>
      <w:r w:rsidRPr="000D2FB5">
        <w:rPr>
          <w:rFonts w:ascii="Times New Roman" w:hAnsi="Times New Roman" w:cs="Times New Roman"/>
        </w:rPr>
        <w:t xml:space="preserve"> "Об утверждении Методологических рекомендаций по наблюдению за уровнем и динамикой цен на рынке жилья" на квартал, предшествующий дате опубликования извещения о проведении торгов (конкурса или аукциона) на право заключить договор о КРТ, для юридических лиц - инвесторов либо на квартал, предшествующий дате принятия решения о КРТ для юридических лиц - операторов, руб.</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10. Оценка расходов (Р) от реализации проекта КРТ проводится по следующей формуле:</w:t>
      </w:r>
    </w:p>
    <w:p w:rsidR="000D2FB5" w:rsidRPr="000D2FB5" w:rsidRDefault="000D2FB5" w:rsidP="000D2FB5">
      <w:pPr>
        <w:pStyle w:val="ConsPlusNormal"/>
        <w:spacing w:line="216" w:lineRule="auto"/>
        <w:jc w:val="both"/>
        <w:rPr>
          <w:rFonts w:ascii="Times New Roman" w:hAnsi="Times New Roman" w:cs="Times New Roman"/>
        </w:rPr>
      </w:pP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Р = S</w:t>
      </w:r>
      <w:r w:rsidRPr="000D2FB5">
        <w:rPr>
          <w:rFonts w:ascii="Times New Roman" w:hAnsi="Times New Roman" w:cs="Times New Roman"/>
          <w:vertAlign w:val="subscript"/>
        </w:rPr>
        <w:t>ж</w:t>
      </w:r>
      <w:r w:rsidRPr="000D2FB5">
        <w:rPr>
          <w:rFonts w:ascii="Times New Roman" w:hAnsi="Times New Roman" w:cs="Times New Roman"/>
        </w:rPr>
        <w:t xml:space="preserve"> x С</w:t>
      </w:r>
      <w:r w:rsidRPr="000D2FB5">
        <w:rPr>
          <w:rFonts w:ascii="Times New Roman" w:hAnsi="Times New Roman" w:cs="Times New Roman"/>
          <w:vertAlign w:val="subscript"/>
        </w:rPr>
        <w:t>сс</w:t>
      </w:r>
      <w:r w:rsidRPr="000D2FB5">
        <w:rPr>
          <w:rFonts w:ascii="Times New Roman" w:hAnsi="Times New Roman" w:cs="Times New Roman"/>
        </w:rPr>
        <w:t xml:space="preserve"> + С</w:t>
      </w:r>
      <w:r w:rsidRPr="000D2FB5">
        <w:rPr>
          <w:rFonts w:ascii="Times New Roman" w:hAnsi="Times New Roman" w:cs="Times New Roman"/>
          <w:vertAlign w:val="subscript"/>
        </w:rPr>
        <w:t>инф</w:t>
      </w:r>
      <w:r w:rsidRPr="000D2FB5">
        <w:rPr>
          <w:rFonts w:ascii="Times New Roman" w:hAnsi="Times New Roman" w:cs="Times New Roman"/>
        </w:rPr>
        <w:t xml:space="preserve"> + С</w:t>
      </w:r>
      <w:r w:rsidRPr="000D2FB5">
        <w:rPr>
          <w:rFonts w:ascii="Times New Roman" w:hAnsi="Times New Roman" w:cs="Times New Roman"/>
          <w:vertAlign w:val="subscript"/>
        </w:rPr>
        <w:t>рас</w:t>
      </w:r>
      <w:r w:rsidRPr="000D2FB5">
        <w:rPr>
          <w:rFonts w:ascii="Times New Roman" w:hAnsi="Times New Roman" w:cs="Times New Roman"/>
        </w:rPr>
        <w:t xml:space="preserve"> + С</w:t>
      </w:r>
      <w:r w:rsidRPr="000D2FB5">
        <w:rPr>
          <w:rFonts w:ascii="Times New Roman" w:hAnsi="Times New Roman" w:cs="Times New Roman"/>
          <w:vertAlign w:val="subscript"/>
        </w:rPr>
        <w:t>нц</w:t>
      </w:r>
      <w:r w:rsidRPr="000D2FB5">
        <w:rPr>
          <w:rFonts w:ascii="Times New Roman" w:hAnsi="Times New Roman" w:cs="Times New Roman"/>
        </w:rPr>
        <w:t>,</w:t>
      </w:r>
    </w:p>
    <w:p w:rsidR="000D2FB5" w:rsidRPr="000D2FB5" w:rsidRDefault="000D2FB5" w:rsidP="000D2FB5">
      <w:pPr>
        <w:pStyle w:val="ConsPlusNormal"/>
        <w:spacing w:line="216" w:lineRule="auto"/>
        <w:jc w:val="both"/>
        <w:rPr>
          <w:rFonts w:ascii="Times New Roman" w:hAnsi="Times New Roman" w:cs="Times New Roman"/>
        </w:rPr>
      </w:pP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где:</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С</w:t>
      </w:r>
      <w:r w:rsidRPr="000D2FB5">
        <w:rPr>
          <w:rFonts w:ascii="Times New Roman" w:hAnsi="Times New Roman" w:cs="Times New Roman"/>
          <w:vertAlign w:val="subscript"/>
        </w:rPr>
        <w:t>сс</w:t>
      </w:r>
      <w:r w:rsidRPr="000D2FB5">
        <w:rPr>
          <w:rFonts w:ascii="Times New Roman" w:hAnsi="Times New Roman" w:cs="Times New Roman"/>
        </w:rPr>
        <w:t xml:space="preserve"> - средняя стоимость строительства одного квадратного метра общей площади многоквартирного дома в субъекте Российской Федерации согласно </w:t>
      </w:r>
      <w:hyperlink r:id="rId124">
        <w:r w:rsidRPr="000D2FB5">
          <w:rPr>
            <w:rFonts w:ascii="Times New Roman" w:hAnsi="Times New Roman" w:cs="Times New Roman"/>
            <w:color w:val="0000FF"/>
          </w:rPr>
          <w:t>пункту 10(1)</w:t>
        </w:r>
      </w:hyperlink>
      <w:r w:rsidRPr="000D2FB5">
        <w:rPr>
          <w:rFonts w:ascii="Times New Roman" w:hAnsi="Times New Roman" w:cs="Times New Roman"/>
        </w:rPr>
        <w:t xml:space="preserve"> Правил принятия решения публично-правовой компанией "Фонд развития территорий" о финансировании или о нецелесообразности финансирования мероприятий, предусмотренных частью 2 статьи 13.1 Федерального закона "О публично-правовой компании "Фонд развития территорий" и о внесении изменений в отдельные законодательные акты Российской Федерации", и о признании утратившими силу некоторых актов Правительства Российской Федерации, утвержденных постановлением Правительства Российской Федерации от 12.09.2019 N 1192 (Собрание законодательства Российской Федерации, 2019, N 38, ст. 5306; 2021, N 13, ст. 2232; N 24, ст. 4510; N 48, ст. 8097; 2022, N 27, ст. 4854; N 32, ст. 5843), на 15 число месяца, предшествующего дате опубликования извещения о проведении торгов (конкурса или аукциона) на право заключить договор о КРТ, для юридических лиц - инвесторов либо на 15 число месяца, предшествующего дате принятия решения о КРТ для юридических лиц - операторов, руб.;</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С</w:t>
      </w:r>
      <w:r w:rsidRPr="000D2FB5">
        <w:rPr>
          <w:rFonts w:ascii="Times New Roman" w:hAnsi="Times New Roman" w:cs="Times New Roman"/>
          <w:vertAlign w:val="subscript"/>
        </w:rPr>
        <w:t>инф</w:t>
      </w:r>
      <w:r w:rsidRPr="000D2FB5">
        <w:rPr>
          <w:rFonts w:ascii="Times New Roman" w:hAnsi="Times New Roman" w:cs="Times New Roman"/>
        </w:rPr>
        <w:t xml:space="preserve"> - стоимость строительства объектов инженерной, социальной инфраструктуры, а также стоимость строительства внутриквартальных дорог, руб.</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При отсутствии предварительно определенных затрат на строительство объектов инженерной и социальной инфраструктуры, внутриквартальных дорог, в том числе технических условий на подключение к сетям инженерно-технического обеспечения, в планируемом к реализации на территории субъекта Российской Федерации проекте КРТ расчет показателя рекомендуется производить на основании сборников укрупненных нормативных цен строительства, утвержденных Министерством строительства и жилищно-коммунального хозяйства Российской Федерации в соответствии с нормами и правилами градостроительного проектирования.</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Расходы на строительство объектов инженерной и социальной инфраструктуры, внутриквартальных дорог не включаются в расчет в случае, если строительство соответствующих объектов будет осуществляться за счет средств бюджетов Российской Федерации, субъекта Российской Федерации, муниципального образования.</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С</w:t>
      </w:r>
      <w:r w:rsidRPr="000D2FB5">
        <w:rPr>
          <w:rFonts w:ascii="Times New Roman" w:hAnsi="Times New Roman" w:cs="Times New Roman"/>
          <w:vertAlign w:val="subscript"/>
        </w:rPr>
        <w:t>рас</w:t>
      </w:r>
      <w:r w:rsidRPr="000D2FB5">
        <w:rPr>
          <w:rFonts w:ascii="Times New Roman" w:hAnsi="Times New Roman" w:cs="Times New Roman"/>
        </w:rPr>
        <w:t xml:space="preserve"> - стоимость переселения граждан из жилых помещений в многоквартирных домах, признанных в установленном порядке аварийными и подлежащими сносу или реконструкции и в многоквартирных домах, которые не признаны аварийными и подлежащими сносу или реконструкции и соответствуют критериям, установленным нормативным правовым актом субъекта Российской Федерации, принятым в соответствии с </w:t>
      </w:r>
      <w:hyperlink r:id="rId125">
        <w:r w:rsidRPr="000D2FB5">
          <w:rPr>
            <w:rFonts w:ascii="Times New Roman" w:hAnsi="Times New Roman" w:cs="Times New Roman"/>
            <w:color w:val="0000FF"/>
          </w:rPr>
          <w:t>подпунктом 2 части 2 статьи 65</w:t>
        </w:r>
      </w:hyperlink>
      <w:r w:rsidRPr="000D2FB5">
        <w:rPr>
          <w:rFonts w:ascii="Times New Roman" w:hAnsi="Times New Roman" w:cs="Times New Roman"/>
        </w:rPr>
        <w:t xml:space="preserve"> Градостроительного кодекса Российской Федерации, руб., которая рассчитывается по формуле:</w:t>
      </w:r>
    </w:p>
    <w:p w:rsidR="000D2FB5" w:rsidRPr="000D2FB5" w:rsidRDefault="000D2FB5" w:rsidP="000D2FB5">
      <w:pPr>
        <w:pStyle w:val="ConsPlusNormal"/>
        <w:spacing w:line="216" w:lineRule="auto"/>
        <w:jc w:val="both"/>
        <w:rPr>
          <w:rFonts w:ascii="Times New Roman" w:hAnsi="Times New Roman" w:cs="Times New Roman"/>
        </w:rPr>
      </w:pP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С</w:t>
      </w:r>
      <w:r w:rsidRPr="000D2FB5">
        <w:rPr>
          <w:rFonts w:ascii="Times New Roman" w:hAnsi="Times New Roman" w:cs="Times New Roman"/>
          <w:vertAlign w:val="subscript"/>
        </w:rPr>
        <w:t>рас</w:t>
      </w:r>
      <w:r w:rsidRPr="000D2FB5">
        <w:rPr>
          <w:rFonts w:ascii="Times New Roman" w:hAnsi="Times New Roman" w:cs="Times New Roman"/>
        </w:rPr>
        <w:t xml:space="preserve"> = S</w:t>
      </w:r>
      <w:r w:rsidRPr="000D2FB5">
        <w:rPr>
          <w:rFonts w:ascii="Times New Roman" w:hAnsi="Times New Roman" w:cs="Times New Roman"/>
          <w:vertAlign w:val="subscript"/>
        </w:rPr>
        <w:t>р</w:t>
      </w:r>
      <w:r w:rsidRPr="000D2FB5">
        <w:rPr>
          <w:rFonts w:ascii="Times New Roman" w:hAnsi="Times New Roman" w:cs="Times New Roman"/>
        </w:rPr>
        <w:t xml:space="preserve"> X С</w:t>
      </w:r>
      <w:r w:rsidRPr="000D2FB5">
        <w:rPr>
          <w:rFonts w:ascii="Times New Roman" w:hAnsi="Times New Roman" w:cs="Times New Roman"/>
          <w:vertAlign w:val="subscript"/>
        </w:rPr>
        <w:t>н</w:t>
      </w:r>
      <w:r w:rsidRPr="000D2FB5">
        <w:rPr>
          <w:rFonts w:ascii="Times New Roman" w:hAnsi="Times New Roman" w:cs="Times New Roman"/>
        </w:rPr>
        <w:t>,</w:t>
      </w:r>
    </w:p>
    <w:p w:rsidR="000D2FB5" w:rsidRPr="000D2FB5" w:rsidRDefault="000D2FB5" w:rsidP="000D2FB5">
      <w:pPr>
        <w:pStyle w:val="ConsPlusNormal"/>
        <w:spacing w:line="216" w:lineRule="auto"/>
        <w:jc w:val="both"/>
        <w:rPr>
          <w:rFonts w:ascii="Times New Roman" w:hAnsi="Times New Roman" w:cs="Times New Roman"/>
        </w:rPr>
      </w:pP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где:</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lastRenderedPageBreak/>
        <w:t>S</w:t>
      </w:r>
      <w:r w:rsidRPr="000D2FB5">
        <w:rPr>
          <w:rFonts w:ascii="Times New Roman" w:hAnsi="Times New Roman" w:cs="Times New Roman"/>
          <w:vertAlign w:val="subscript"/>
        </w:rPr>
        <w:t>р</w:t>
      </w:r>
      <w:r w:rsidRPr="000D2FB5">
        <w:rPr>
          <w:rFonts w:ascii="Times New Roman" w:hAnsi="Times New Roman" w:cs="Times New Roman"/>
        </w:rPr>
        <w:t xml:space="preserve"> - общая площадь жилых помещений, расположенных во всех многоквартирных домах на территории КРТ, признанных в установленном порядке аварийными и подлежащими сносу или реконструкции, и в многоквартирных домах, которые не признаны аварийными и подлежащими сносу или реконструкции и соответствуют критериям, установленным нормативным правовым актом субъекта Российской Федерации, принятым в соответствии с </w:t>
      </w:r>
      <w:hyperlink r:id="rId126">
        <w:r w:rsidRPr="000D2FB5">
          <w:rPr>
            <w:rFonts w:ascii="Times New Roman" w:hAnsi="Times New Roman" w:cs="Times New Roman"/>
            <w:color w:val="0000FF"/>
          </w:rPr>
          <w:t>подпунктом 2 части 2 статьи 65</w:t>
        </w:r>
      </w:hyperlink>
      <w:r w:rsidRPr="000D2FB5">
        <w:rPr>
          <w:rFonts w:ascii="Times New Roman" w:hAnsi="Times New Roman" w:cs="Times New Roman"/>
        </w:rPr>
        <w:t xml:space="preserve"> Градостроительного кодекса Российской Федерации, кв. м,</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С</w:t>
      </w:r>
      <w:r w:rsidRPr="000D2FB5">
        <w:rPr>
          <w:rFonts w:ascii="Times New Roman" w:hAnsi="Times New Roman" w:cs="Times New Roman"/>
          <w:vertAlign w:val="subscript"/>
        </w:rPr>
        <w:t>н</w:t>
      </w:r>
      <w:r w:rsidRPr="000D2FB5">
        <w:rPr>
          <w:rFonts w:ascii="Times New Roman" w:hAnsi="Times New Roman" w:cs="Times New Roman"/>
        </w:rPr>
        <w:t xml:space="preserve"> - нормативная стоимость квадратного метра, утвержденная приказом Министерства строительства и жилищно-коммунального хозяйства Российской Федерации на квартал, предшествующий дате опубликования извещения о проведении торгов (конкурса или аукциона) на право заключить договор о КРТ для юридических лиц - инвесторов либо на квартал, предшествующий дате принятия решения о КРТ для юридических лиц - операторов, руб.;</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С</w:t>
      </w:r>
      <w:r w:rsidRPr="000D2FB5">
        <w:rPr>
          <w:rFonts w:ascii="Times New Roman" w:hAnsi="Times New Roman" w:cs="Times New Roman"/>
          <w:vertAlign w:val="subscript"/>
        </w:rPr>
        <w:t>нц</w:t>
      </w:r>
      <w:r w:rsidRPr="000D2FB5">
        <w:rPr>
          <w:rFonts w:ascii="Times New Roman" w:hAnsi="Times New Roman" w:cs="Times New Roman"/>
        </w:rPr>
        <w:t xml:space="preserve"> - начальная цена торгов (конкурса или аукциона) на право заключения договора о КРТ, определяемая согласно нормативному правовому акту субъекта Российской Федерации (муниципального образования) при реализации проекта КРТ юридическими лицами - инвесторами, руб.</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11. В случае, если значение коэффициента К</w:t>
      </w:r>
      <w:r w:rsidRPr="000D2FB5">
        <w:rPr>
          <w:rFonts w:ascii="Times New Roman" w:hAnsi="Times New Roman" w:cs="Times New Roman"/>
          <w:vertAlign w:val="subscript"/>
        </w:rPr>
        <w:t>д</w:t>
      </w:r>
      <w:r w:rsidRPr="000D2FB5">
        <w:rPr>
          <w:rFonts w:ascii="Times New Roman" w:hAnsi="Times New Roman" w:cs="Times New Roman"/>
        </w:rPr>
        <w:t xml:space="preserve"> юридическим лицом - инвестором составляет от 1,05 до 2, проектом договора о КРТ может быть предусмотрена субсидия для юридических лиц - инвесторов в размере 25 процентов от нормативной стоимости переселения, которая определяется как произведение общей площади жилых помещений, расположенных во всех многоквартирных домах, признанных до 1 января 2017 года в установленном порядке аварийными и подлежащими сносу или реконструкции и включенных в решение о КРТ, и нормативе стоимости квадратного метра, утвержденной приказом Министерства строительства и жилищно-коммунального хозяйства Российской Федерации на квартал, предшествующий дате опубликования извещения о проведении торгов (конкурса или аукциона) на право заключить договор о КРТ.</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12. В случае, если значение коэффициента К</w:t>
      </w:r>
      <w:r w:rsidRPr="000D2FB5">
        <w:rPr>
          <w:rFonts w:ascii="Times New Roman" w:hAnsi="Times New Roman" w:cs="Times New Roman"/>
          <w:vertAlign w:val="subscript"/>
        </w:rPr>
        <w:t>д</w:t>
      </w:r>
      <w:r w:rsidRPr="000D2FB5">
        <w:rPr>
          <w:rFonts w:ascii="Times New Roman" w:hAnsi="Times New Roman" w:cs="Times New Roman"/>
        </w:rPr>
        <w:t xml:space="preserve"> юридическим лицом - оператором составляет от 1 до 2, субсидия для юридических лиц - операторов может быть предоставлена в размере 100 процентов от нормативной стоимости переселения, которая определяется как произведение общей площади жилых помещений, расположенных во всех многоквартирных домах, признанных до 1 января 2017 года в установленном порядке аварийными и подлежащими сносу или реконструкции и включенных в решение о КРТ, и нормативе стоимости квадратного метра, утвержденной приказом Министерства строительства и жилищно-коммунального хозяйства Российской Федерации на квартал, предшествующий дате принятия решения о КРТ.</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13. В случае, если субъектом Российской Федерации завершены мероприятия по переселению граждан из многоквартирных домов, признанных до 1 января 2017 года в установленном порядке аварийными и подлежащими сносу или реконструкции, и коэффициент К</w:t>
      </w:r>
      <w:r w:rsidRPr="000D2FB5">
        <w:rPr>
          <w:rFonts w:ascii="Times New Roman" w:hAnsi="Times New Roman" w:cs="Times New Roman"/>
          <w:vertAlign w:val="subscript"/>
        </w:rPr>
        <w:t>д</w:t>
      </w:r>
      <w:r w:rsidRPr="000D2FB5">
        <w:rPr>
          <w:rFonts w:ascii="Times New Roman" w:hAnsi="Times New Roman" w:cs="Times New Roman"/>
        </w:rPr>
        <w:t xml:space="preserve"> для юридических лиц - инвесторов рассчитан в размере от 1,05 до 2, субсидия может быть предоставлена в размере 25 процентов от нормативной стоимости переселения, которая определяется как произведение общей площади жилых помещений, расположенных во всех многоквартирных домах, признанных после 1 января 2017 года в установленном порядке аварийными и подлежащими сносу или реконструкции и включенных в решение о КРТ, и нормативе стоимости квадратного метра, утвержденной приказом Министерства строительства и жилищно-коммунального хозяйства Российской Федерации на квартал, предшествующий дате опубликования извещения о проведении торгов (конкурса или аукциона) на право заключить договор о КРТ.</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14. В случае, если субъектом Российской Федерации завершены мероприятия по переселению граждан из многоквартирных домов, признанных до 1 января 2017 года в установленном порядке аварийными и подлежащими сносу или реконструкции, и коэффициент К</w:t>
      </w:r>
      <w:r w:rsidRPr="000D2FB5">
        <w:rPr>
          <w:rFonts w:ascii="Times New Roman" w:hAnsi="Times New Roman" w:cs="Times New Roman"/>
          <w:vertAlign w:val="subscript"/>
        </w:rPr>
        <w:t>д</w:t>
      </w:r>
      <w:r w:rsidRPr="000D2FB5">
        <w:rPr>
          <w:rFonts w:ascii="Times New Roman" w:hAnsi="Times New Roman" w:cs="Times New Roman"/>
        </w:rPr>
        <w:t xml:space="preserve"> для юридических лиц - операторов рассчитан в размере от 1 до 2, субсидия может быть предоставлена в размере 100 процентов нормативной стоимости переселения, которая определяется как произведение общей площади жилых помещений, расположенных во всех многоквартирных домах, признанных после 1 января 2017 года в установленном порядке аварийными и подлежащими сносу или реконструкции и включенных в решение о КРТ, и нормативе стоимости квадратного метра, утвержденной приказом Министерства строительства и жилищно-коммунального хозяйства Российской Федерации на квартал, предшествующий дате принятия решения о КРТ.</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15. Предоставление субсидии не рекомендуется в случаях, если:</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а) значение коэффициента К</w:t>
      </w:r>
      <w:r w:rsidRPr="000D2FB5">
        <w:rPr>
          <w:rFonts w:ascii="Times New Roman" w:hAnsi="Times New Roman" w:cs="Times New Roman"/>
          <w:vertAlign w:val="subscript"/>
        </w:rPr>
        <w:t>д</w:t>
      </w:r>
      <w:r w:rsidRPr="000D2FB5">
        <w:rPr>
          <w:rFonts w:ascii="Times New Roman" w:hAnsi="Times New Roman" w:cs="Times New Roman"/>
        </w:rPr>
        <w:t xml:space="preserve"> превышает 2;</w:t>
      </w:r>
    </w:p>
    <w:p w:rsidR="000D2FB5" w:rsidRPr="000D2FB5" w:rsidRDefault="000D2FB5" w:rsidP="000D2FB5">
      <w:pPr>
        <w:pStyle w:val="ConsPlusNormal"/>
        <w:spacing w:line="216" w:lineRule="auto"/>
        <w:ind w:firstLine="540"/>
        <w:jc w:val="both"/>
        <w:rPr>
          <w:rFonts w:ascii="Times New Roman" w:hAnsi="Times New Roman" w:cs="Times New Roman"/>
        </w:rPr>
      </w:pPr>
      <w:bookmarkStart w:id="127" w:name="P3684"/>
      <w:bookmarkEnd w:id="127"/>
      <w:r w:rsidRPr="000D2FB5">
        <w:rPr>
          <w:rFonts w:ascii="Times New Roman" w:hAnsi="Times New Roman" w:cs="Times New Roman"/>
        </w:rPr>
        <w:t>б) значение коэффициента К</w:t>
      </w:r>
      <w:r w:rsidRPr="000D2FB5">
        <w:rPr>
          <w:rFonts w:ascii="Times New Roman" w:hAnsi="Times New Roman" w:cs="Times New Roman"/>
          <w:vertAlign w:val="subscript"/>
        </w:rPr>
        <w:t>д</w:t>
      </w:r>
      <w:r w:rsidRPr="000D2FB5">
        <w:rPr>
          <w:rFonts w:ascii="Times New Roman" w:hAnsi="Times New Roman" w:cs="Times New Roman"/>
        </w:rPr>
        <w:t xml:space="preserve"> для проектов КРТ, планируемых к реализации юридическими лицами - инвесторами, меньше 1,05;</w:t>
      </w:r>
    </w:p>
    <w:p w:rsidR="000D2FB5" w:rsidRPr="000D2FB5" w:rsidRDefault="000D2FB5" w:rsidP="000D2FB5">
      <w:pPr>
        <w:pStyle w:val="ConsPlusNormal"/>
        <w:spacing w:line="216" w:lineRule="auto"/>
        <w:ind w:firstLine="540"/>
        <w:jc w:val="both"/>
        <w:rPr>
          <w:rFonts w:ascii="Times New Roman" w:hAnsi="Times New Roman" w:cs="Times New Roman"/>
        </w:rPr>
      </w:pPr>
      <w:bookmarkStart w:id="128" w:name="P3685"/>
      <w:bookmarkEnd w:id="128"/>
      <w:r w:rsidRPr="000D2FB5">
        <w:rPr>
          <w:rFonts w:ascii="Times New Roman" w:hAnsi="Times New Roman" w:cs="Times New Roman"/>
        </w:rPr>
        <w:t>в) значение коэффициента К</w:t>
      </w:r>
      <w:r w:rsidRPr="000D2FB5">
        <w:rPr>
          <w:rFonts w:ascii="Times New Roman" w:hAnsi="Times New Roman" w:cs="Times New Roman"/>
          <w:vertAlign w:val="subscript"/>
        </w:rPr>
        <w:t>д</w:t>
      </w:r>
      <w:r w:rsidRPr="000D2FB5">
        <w:rPr>
          <w:rFonts w:ascii="Times New Roman" w:hAnsi="Times New Roman" w:cs="Times New Roman"/>
        </w:rPr>
        <w:t xml:space="preserve"> для проектов КРТ, планируемых к реализации юридическими лицами - операторами, меньше 1,0.</w:t>
      </w:r>
    </w:p>
    <w:p w:rsidR="000D2FB5" w:rsidRPr="000D2FB5" w:rsidRDefault="000D2FB5" w:rsidP="000D2FB5">
      <w:pPr>
        <w:pStyle w:val="ConsPlusNormal"/>
        <w:spacing w:line="216" w:lineRule="auto"/>
        <w:ind w:firstLine="540"/>
        <w:jc w:val="both"/>
        <w:rPr>
          <w:rFonts w:ascii="Times New Roman" w:hAnsi="Times New Roman" w:cs="Times New Roman"/>
        </w:rPr>
      </w:pPr>
      <w:r w:rsidRPr="000D2FB5">
        <w:rPr>
          <w:rFonts w:ascii="Times New Roman" w:hAnsi="Times New Roman" w:cs="Times New Roman"/>
        </w:rPr>
        <w:t xml:space="preserve">16. Для реализации проектов КРТ, указанных в </w:t>
      </w:r>
      <w:hyperlink w:anchor="P3684">
        <w:r w:rsidRPr="000D2FB5">
          <w:rPr>
            <w:rFonts w:ascii="Times New Roman" w:hAnsi="Times New Roman" w:cs="Times New Roman"/>
            <w:color w:val="0000FF"/>
          </w:rPr>
          <w:t>подпунктах "б"</w:t>
        </w:r>
      </w:hyperlink>
      <w:r w:rsidRPr="000D2FB5">
        <w:rPr>
          <w:rFonts w:ascii="Times New Roman" w:hAnsi="Times New Roman" w:cs="Times New Roman"/>
        </w:rPr>
        <w:t xml:space="preserve"> и </w:t>
      </w:r>
      <w:hyperlink w:anchor="P3685">
        <w:r w:rsidRPr="000D2FB5">
          <w:rPr>
            <w:rFonts w:ascii="Times New Roman" w:hAnsi="Times New Roman" w:cs="Times New Roman"/>
            <w:color w:val="0000FF"/>
          </w:rPr>
          <w:t>"в" пункта 15</w:t>
        </w:r>
      </w:hyperlink>
      <w:r w:rsidRPr="000D2FB5">
        <w:rPr>
          <w:rFonts w:ascii="Times New Roman" w:hAnsi="Times New Roman" w:cs="Times New Roman"/>
        </w:rPr>
        <w:t xml:space="preserve"> </w:t>
      </w:r>
      <w:r w:rsidRPr="000D2FB5">
        <w:rPr>
          <w:rFonts w:ascii="Times New Roman" w:hAnsi="Times New Roman" w:cs="Times New Roman"/>
        </w:rPr>
        <w:lastRenderedPageBreak/>
        <w:t>Рекомендаций, рекомендуется предусмотреть дополнительное финансирование за счет средств бюджетов субъектов Российской Федерации и (или) местных бюджетов, в том числе на строительство объектов социальной и (или) инженерной инфраструктуры, в целях повышения значения коэффициента К</w:t>
      </w:r>
      <w:r w:rsidRPr="000D2FB5">
        <w:rPr>
          <w:rFonts w:ascii="Times New Roman" w:hAnsi="Times New Roman" w:cs="Times New Roman"/>
          <w:vertAlign w:val="subscript"/>
        </w:rPr>
        <w:t>д</w:t>
      </w:r>
      <w:r w:rsidRPr="000D2FB5">
        <w:rPr>
          <w:rFonts w:ascii="Times New Roman" w:hAnsi="Times New Roman" w:cs="Times New Roman"/>
        </w:rPr>
        <w:t>, в том числе для возможности предоставления субсидий, предусмотренных Рекомендациями, при реализации таких проектов КРТ.</w:t>
      </w:r>
    </w:p>
    <w:p w:rsidR="000D2FB5" w:rsidRPr="000D2FB5" w:rsidRDefault="000D2FB5" w:rsidP="000D2FB5">
      <w:pPr>
        <w:pStyle w:val="ConsPlusNormal"/>
        <w:spacing w:line="216" w:lineRule="auto"/>
        <w:jc w:val="both"/>
        <w:rPr>
          <w:rFonts w:ascii="Times New Roman" w:hAnsi="Times New Roman" w:cs="Times New Roman"/>
        </w:rPr>
      </w:pPr>
    </w:p>
    <w:p w:rsidR="000D2FB5" w:rsidRPr="000D2FB5" w:rsidRDefault="000D2FB5" w:rsidP="000D2FB5">
      <w:pPr>
        <w:pStyle w:val="ConsPlusNormal"/>
        <w:spacing w:line="216" w:lineRule="auto"/>
        <w:jc w:val="both"/>
        <w:rPr>
          <w:rFonts w:ascii="Times New Roman" w:hAnsi="Times New Roman" w:cs="Times New Roman"/>
        </w:rPr>
      </w:pPr>
    </w:p>
    <w:p w:rsidR="000D2FB5" w:rsidRPr="000D2FB5" w:rsidRDefault="000D2FB5" w:rsidP="000D2FB5">
      <w:pPr>
        <w:pStyle w:val="ConsPlusNormal"/>
        <w:pBdr>
          <w:bottom w:val="single" w:sz="6" w:space="0" w:color="auto"/>
        </w:pBdr>
        <w:spacing w:line="216" w:lineRule="auto"/>
        <w:jc w:val="both"/>
        <w:rPr>
          <w:rFonts w:ascii="Times New Roman" w:hAnsi="Times New Roman" w:cs="Times New Roman"/>
        </w:rPr>
      </w:pPr>
    </w:p>
    <w:bookmarkEnd w:id="0"/>
    <w:p w:rsidR="00B33929" w:rsidRDefault="00B33929"/>
    <w:sectPr w:rsidR="00B33929">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FB5"/>
    <w:rsid w:val="000D2FB5"/>
    <w:rsid w:val="00B33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2FB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D2FB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D2FB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D2FB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D2FB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D2FB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D2FB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D2FB5"/>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0D2FB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D2F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2FB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D2FB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D2FB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D2FB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D2FB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D2FB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D2FB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D2FB5"/>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0D2FB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D2F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44240" TargetMode="External"/><Relationship Id="rId117" Type="http://schemas.openxmlformats.org/officeDocument/2006/relationships/hyperlink" Target="https://login.consultant.ru/link/?req=doc&amp;base=LAW&amp;n=454388&amp;dst=3456" TargetMode="External"/><Relationship Id="rId21" Type="http://schemas.openxmlformats.org/officeDocument/2006/relationships/hyperlink" Target="https://login.consultant.ru/link/?req=doc&amp;base=LAW&amp;n=460029&amp;dst=907" TargetMode="External"/><Relationship Id="rId42" Type="http://schemas.openxmlformats.org/officeDocument/2006/relationships/hyperlink" Target="https://login.consultant.ru/link/?req=doc&amp;base=LAW&amp;n=454388" TargetMode="External"/><Relationship Id="rId47" Type="http://schemas.openxmlformats.org/officeDocument/2006/relationships/hyperlink" Target="https://login.consultant.ru/link/?req=doc&amp;base=LAW&amp;n=427859&amp;dst=100160" TargetMode="External"/><Relationship Id="rId63" Type="http://schemas.openxmlformats.org/officeDocument/2006/relationships/hyperlink" Target="https://login.consultant.ru/link/?req=doc&amp;base=LAW&amp;n=378331" TargetMode="External"/><Relationship Id="rId68" Type="http://schemas.openxmlformats.org/officeDocument/2006/relationships/hyperlink" Target="https://login.consultant.ru/link/?req=doc&amp;base=LAW&amp;n=468315&amp;dst=100012" TargetMode="External"/><Relationship Id="rId84" Type="http://schemas.openxmlformats.org/officeDocument/2006/relationships/hyperlink" Target="https://login.consultant.ru/link/?req=doc&amp;base=STR&amp;n=27952" TargetMode="External"/><Relationship Id="rId89" Type="http://schemas.openxmlformats.org/officeDocument/2006/relationships/hyperlink" Target="https://login.consultant.ru/link/?req=doc&amp;base=LAW&amp;n=222186" TargetMode="External"/><Relationship Id="rId112" Type="http://schemas.openxmlformats.org/officeDocument/2006/relationships/hyperlink" Target="https://login.consultant.ru/link/?req=doc&amp;base=LAW&amp;n=454388" TargetMode="External"/><Relationship Id="rId16" Type="http://schemas.openxmlformats.org/officeDocument/2006/relationships/hyperlink" Target="https://login.consultant.ru/link/?req=doc&amp;base=LAW&amp;n=449893&amp;dst=100005" TargetMode="External"/><Relationship Id="rId107" Type="http://schemas.openxmlformats.org/officeDocument/2006/relationships/hyperlink" Target="https://login.consultant.ru/link/?req=doc&amp;base=LAW&amp;n=203089&amp;dst=100172" TargetMode="External"/><Relationship Id="rId11" Type="http://schemas.openxmlformats.org/officeDocument/2006/relationships/hyperlink" Target="https://login.consultant.ru/link/?req=doc&amp;base=LAW&amp;n=465583&amp;dst=100855" TargetMode="External"/><Relationship Id="rId32" Type="http://schemas.openxmlformats.org/officeDocument/2006/relationships/hyperlink" Target="https://login.consultant.ru/link/?req=doc&amp;base=LAW&amp;n=465583&amp;dst=100812" TargetMode="External"/><Relationship Id="rId37" Type="http://schemas.openxmlformats.org/officeDocument/2006/relationships/hyperlink" Target="https://login.consultant.ru/link/?req=doc&amp;base=LAW&amp;n=457836&amp;dst=100182" TargetMode="External"/><Relationship Id="rId53" Type="http://schemas.openxmlformats.org/officeDocument/2006/relationships/hyperlink" Target="https://login.consultant.ru/link/?req=doc&amp;base=LAW&amp;n=465775" TargetMode="External"/><Relationship Id="rId58" Type="http://schemas.openxmlformats.org/officeDocument/2006/relationships/hyperlink" Target="https://login.consultant.ru/link/?req=doc&amp;base=STR&amp;n=28978" TargetMode="External"/><Relationship Id="rId74" Type="http://schemas.openxmlformats.org/officeDocument/2006/relationships/hyperlink" Target="https://login.consultant.ru/link/?req=doc&amp;base=STR&amp;n=28768" TargetMode="External"/><Relationship Id="rId79" Type="http://schemas.openxmlformats.org/officeDocument/2006/relationships/hyperlink" Target="https://login.consultant.ru/link/?req=doc&amp;base=STR&amp;n=16508" TargetMode="External"/><Relationship Id="rId102" Type="http://schemas.openxmlformats.org/officeDocument/2006/relationships/hyperlink" Target="https://login.consultant.ru/link/?req=doc&amp;base=LAW&amp;n=454388&amp;dst=3219" TargetMode="External"/><Relationship Id="rId123" Type="http://schemas.openxmlformats.org/officeDocument/2006/relationships/hyperlink" Target="https://login.consultant.ru/link/?req=doc&amp;base=EXP&amp;n=634128" TargetMode="External"/><Relationship Id="rId128" Type="http://schemas.openxmlformats.org/officeDocument/2006/relationships/theme" Target="theme/theme1.xml"/><Relationship Id="rId5" Type="http://schemas.openxmlformats.org/officeDocument/2006/relationships/hyperlink" Target="https://www.consultant.ru" TargetMode="External"/><Relationship Id="rId90" Type="http://schemas.openxmlformats.org/officeDocument/2006/relationships/hyperlink" Target="https://login.consultant.ru/link/?req=doc&amp;base=STR&amp;n=26574" TargetMode="External"/><Relationship Id="rId95" Type="http://schemas.openxmlformats.org/officeDocument/2006/relationships/hyperlink" Target="https://login.consultant.ru/link/?req=doc&amp;base=LAW&amp;n=417692" TargetMode="External"/><Relationship Id="rId19" Type="http://schemas.openxmlformats.org/officeDocument/2006/relationships/hyperlink" Target="https://login.consultant.ru/link/?req=doc&amp;base=LAW&amp;n=465583" TargetMode="External"/><Relationship Id="rId14" Type="http://schemas.openxmlformats.org/officeDocument/2006/relationships/hyperlink" Target="https://login.consultant.ru/link/?req=doc&amp;base=LAW&amp;n=438705&amp;dst=100005" TargetMode="External"/><Relationship Id="rId22" Type="http://schemas.openxmlformats.org/officeDocument/2006/relationships/hyperlink" Target="https://login.consultant.ru/link/?req=doc&amp;base=LAW&amp;n=465583&amp;dst=100562" TargetMode="External"/><Relationship Id="rId27" Type="http://schemas.openxmlformats.org/officeDocument/2006/relationships/hyperlink" Target="https://login.consultant.ru/link/?req=doc&amp;base=LAW&amp;n=465583&amp;dst=163" TargetMode="External"/><Relationship Id="rId30" Type="http://schemas.openxmlformats.org/officeDocument/2006/relationships/hyperlink" Target="https://login.consultant.ru/link/?req=doc&amp;base=LAW&amp;n=444240&amp;dst=29" TargetMode="External"/><Relationship Id="rId35" Type="http://schemas.openxmlformats.org/officeDocument/2006/relationships/hyperlink" Target="https://login.consultant.ru/link/?req=doc&amp;base=LAW&amp;n=460029&amp;dst=100247" TargetMode="External"/><Relationship Id="rId43" Type="http://schemas.openxmlformats.org/officeDocument/2006/relationships/hyperlink" Target="https://login.consultant.ru/link/?req=doc&amp;base=LAW&amp;n=465583&amp;dst=100562" TargetMode="External"/><Relationship Id="rId48" Type="http://schemas.openxmlformats.org/officeDocument/2006/relationships/hyperlink" Target="https://login.consultant.ru/link/?req=doc&amp;base=LAW&amp;n=396774&amp;dst=100012" TargetMode="External"/><Relationship Id="rId56" Type="http://schemas.openxmlformats.org/officeDocument/2006/relationships/hyperlink" Target="https://login.consultant.ru/link/?req=doc&amp;base=STR&amp;n=29176" TargetMode="External"/><Relationship Id="rId64" Type="http://schemas.openxmlformats.org/officeDocument/2006/relationships/hyperlink" Target="https://login.consultant.ru/link/?req=doc&amp;base=STR&amp;n=29123" TargetMode="External"/><Relationship Id="rId69" Type="http://schemas.openxmlformats.org/officeDocument/2006/relationships/hyperlink" Target="https://login.consultant.ru/link/?req=doc&amp;base=LAW&amp;n=465997&amp;dst=100002" TargetMode="External"/><Relationship Id="rId77" Type="http://schemas.openxmlformats.org/officeDocument/2006/relationships/hyperlink" Target="https://login.consultant.ru/link/?req=doc&amp;base=STR&amp;n=16267" TargetMode="External"/><Relationship Id="rId100" Type="http://schemas.openxmlformats.org/officeDocument/2006/relationships/hyperlink" Target="https://login.consultant.ru/link/?req=doc&amp;base=LAW&amp;n=409735" TargetMode="External"/><Relationship Id="rId105" Type="http://schemas.openxmlformats.org/officeDocument/2006/relationships/hyperlink" Target="https://login.consultant.ru/link/?req=doc&amp;base=LAW&amp;n=449893&amp;dst=100019" TargetMode="External"/><Relationship Id="rId113" Type="http://schemas.openxmlformats.org/officeDocument/2006/relationships/hyperlink" Target="https://login.consultant.ru/link/?req=doc&amp;base=LAW&amp;n=465583&amp;dst=208" TargetMode="External"/><Relationship Id="rId118" Type="http://schemas.openxmlformats.org/officeDocument/2006/relationships/image" Target="media/image1.wmf"/><Relationship Id="rId126" Type="http://schemas.openxmlformats.org/officeDocument/2006/relationships/hyperlink" Target="https://login.consultant.ru/link/?req=doc&amp;base=LAW&amp;n=454388&amp;dst=3382" TargetMode="External"/><Relationship Id="rId8" Type="http://schemas.openxmlformats.org/officeDocument/2006/relationships/hyperlink" Target="https://login.consultant.ru/link/?req=doc&amp;base=LAW&amp;n=438705&amp;dst=100005" TargetMode="External"/><Relationship Id="rId51" Type="http://schemas.openxmlformats.org/officeDocument/2006/relationships/hyperlink" Target="https://login.consultant.ru/link/?req=doc&amp;base=LAW&amp;n=454444&amp;dst=100005" TargetMode="External"/><Relationship Id="rId72" Type="http://schemas.openxmlformats.org/officeDocument/2006/relationships/hyperlink" Target="https://login.consultant.ru/link/?req=doc&amp;base=STR&amp;n=29025" TargetMode="External"/><Relationship Id="rId80" Type="http://schemas.openxmlformats.org/officeDocument/2006/relationships/hyperlink" Target="https://login.consultant.ru/link/?req=doc&amp;base=STR&amp;n=30026" TargetMode="External"/><Relationship Id="rId85" Type="http://schemas.openxmlformats.org/officeDocument/2006/relationships/hyperlink" Target="https://login.consultant.ru/link/?req=doc&amp;base=LAW&amp;n=276417" TargetMode="External"/><Relationship Id="rId93" Type="http://schemas.openxmlformats.org/officeDocument/2006/relationships/hyperlink" Target="https://login.consultant.ru/link/?req=doc&amp;base=LAW&amp;n=347401" TargetMode="External"/><Relationship Id="rId98" Type="http://schemas.openxmlformats.org/officeDocument/2006/relationships/hyperlink" Target="https://login.consultant.ru/link/?req=doc&amp;base=LAW&amp;n=356982" TargetMode="External"/><Relationship Id="rId121" Type="http://schemas.openxmlformats.org/officeDocument/2006/relationships/hyperlink" Target="https://login.consultant.ru/link/?req=doc&amp;base=LAW&amp;n=359231&amp;dst=101141" TargetMode="External"/><Relationship Id="rId3" Type="http://schemas.openxmlformats.org/officeDocument/2006/relationships/settings" Target="settings.xml"/><Relationship Id="rId12" Type="http://schemas.openxmlformats.org/officeDocument/2006/relationships/hyperlink" Target="https://login.consultant.ru/link/?req=doc&amp;base=LAW&amp;n=463855&amp;dst=100173" TargetMode="External"/><Relationship Id="rId17" Type="http://schemas.openxmlformats.org/officeDocument/2006/relationships/hyperlink" Target="https://login.consultant.ru/link/?req=doc&amp;base=LAW&amp;n=465583&amp;dst=100855" TargetMode="External"/><Relationship Id="rId25" Type="http://schemas.openxmlformats.org/officeDocument/2006/relationships/hyperlink" Target="https://login.consultant.ru/link/?req=doc&amp;base=LAW&amp;n=454388&amp;dst=3889" TargetMode="External"/><Relationship Id="rId33" Type="http://schemas.openxmlformats.org/officeDocument/2006/relationships/hyperlink" Target="https://login.consultant.ru/link/?req=doc&amp;base=LAW&amp;n=457836&amp;dst=100173" TargetMode="External"/><Relationship Id="rId38" Type="http://schemas.openxmlformats.org/officeDocument/2006/relationships/hyperlink" Target="https://login.consultant.ru/link/?req=doc&amp;base=LAW&amp;n=457836&amp;dst=100182" TargetMode="External"/><Relationship Id="rId46" Type="http://schemas.openxmlformats.org/officeDocument/2006/relationships/hyperlink" Target="https://login.consultant.ru/link/?req=doc&amp;base=LAW&amp;n=427859&amp;dst=38" TargetMode="External"/><Relationship Id="rId59" Type="http://schemas.openxmlformats.org/officeDocument/2006/relationships/hyperlink" Target="https://login.consultant.ru/link/?req=doc&amp;base=LAW&amp;n=421242" TargetMode="External"/><Relationship Id="rId67" Type="http://schemas.openxmlformats.org/officeDocument/2006/relationships/hyperlink" Target="https://login.consultant.ru/link/?req=doc&amp;base=LAW&amp;n=220618" TargetMode="External"/><Relationship Id="rId103" Type="http://schemas.openxmlformats.org/officeDocument/2006/relationships/hyperlink" Target="https://login.consultant.ru/link/?req=doc&amp;base=LAW&amp;n=449893&amp;dst=100018" TargetMode="External"/><Relationship Id="rId108" Type="http://schemas.openxmlformats.org/officeDocument/2006/relationships/hyperlink" Target="https://login.consultant.ru/link/?req=doc&amp;base=LAW&amp;n=443550&amp;dst=100081" TargetMode="External"/><Relationship Id="rId116" Type="http://schemas.openxmlformats.org/officeDocument/2006/relationships/hyperlink" Target="https://login.consultant.ru/link/?req=doc&amp;base=LAW&amp;n=465584&amp;dst=98" TargetMode="External"/><Relationship Id="rId124" Type="http://schemas.openxmlformats.org/officeDocument/2006/relationships/hyperlink" Target="https://login.consultant.ru/link/?req=doc&amp;base=LAW&amp;n=462825&amp;dst=152" TargetMode="External"/><Relationship Id="rId20" Type="http://schemas.openxmlformats.org/officeDocument/2006/relationships/hyperlink" Target="https://login.consultant.ru/link/?req=doc&amp;base=LAW&amp;n=457836&amp;dst=100009" TargetMode="External"/><Relationship Id="rId41" Type="http://schemas.openxmlformats.org/officeDocument/2006/relationships/hyperlink" Target="https://login.consultant.ru/link/?req=doc&amp;base=LAW&amp;n=454388" TargetMode="External"/><Relationship Id="rId54" Type="http://schemas.openxmlformats.org/officeDocument/2006/relationships/hyperlink" Target="https://login.consultant.ru/link/?req=doc&amp;base=LAW&amp;n=148719" TargetMode="External"/><Relationship Id="rId62" Type="http://schemas.openxmlformats.org/officeDocument/2006/relationships/hyperlink" Target="https://login.consultant.ru/link/?req=doc&amp;base=STR&amp;n=29127" TargetMode="External"/><Relationship Id="rId70" Type="http://schemas.openxmlformats.org/officeDocument/2006/relationships/hyperlink" Target="https://login.consultant.ru/link/?req=doc&amp;base=STR&amp;n=30538" TargetMode="External"/><Relationship Id="rId75" Type="http://schemas.openxmlformats.org/officeDocument/2006/relationships/hyperlink" Target="https://login.consultant.ru/link/?req=doc&amp;base=LAW&amp;n=278521" TargetMode="External"/><Relationship Id="rId83" Type="http://schemas.openxmlformats.org/officeDocument/2006/relationships/hyperlink" Target="https://login.consultant.ru/link/?req=doc&amp;base=LAW&amp;n=275619" TargetMode="External"/><Relationship Id="rId88" Type="http://schemas.openxmlformats.org/officeDocument/2006/relationships/hyperlink" Target="https://login.consultant.ru/link/?req=doc&amp;base=STR&amp;n=22196" TargetMode="External"/><Relationship Id="rId91" Type="http://schemas.openxmlformats.org/officeDocument/2006/relationships/hyperlink" Target="https://login.consultant.ru/link/?req=doc&amp;base=LAW&amp;n=309135" TargetMode="External"/><Relationship Id="rId96" Type="http://schemas.openxmlformats.org/officeDocument/2006/relationships/hyperlink" Target="https://login.consultant.ru/link/?req=doc&amp;base=LAW&amp;n=441707&amp;dst=100137" TargetMode="External"/><Relationship Id="rId111" Type="http://schemas.openxmlformats.org/officeDocument/2006/relationships/hyperlink" Target="https://login.consultant.ru/link/?req=doc&amp;base=STR&amp;n=30538" TargetMode="External"/><Relationship Id="rId1" Type="http://schemas.openxmlformats.org/officeDocument/2006/relationships/styles" Target="styles.xml"/><Relationship Id="rId6" Type="http://schemas.openxmlformats.org/officeDocument/2006/relationships/hyperlink" Target="https://login.consultant.ru/link/?req=doc&amp;base=LAW&amp;n=416981&amp;dst=100005" TargetMode="External"/><Relationship Id="rId15" Type="http://schemas.openxmlformats.org/officeDocument/2006/relationships/hyperlink" Target="https://login.consultant.ru/link/?req=doc&amp;base=LAW&amp;n=454444&amp;dst=100005" TargetMode="External"/><Relationship Id="rId23" Type="http://schemas.openxmlformats.org/officeDocument/2006/relationships/hyperlink" Target="https://login.consultant.ru/link/?req=doc&amp;base=LAW&amp;n=465583&amp;dst=100812" TargetMode="External"/><Relationship Id="rId28" Type="http://schemas.openxmlformats.org/officeDocument/2006/relationships/hyperlink" Target="https://login.consultant.ru/link/?req=doc&amp;base=LAW&amp;n=460029&amp;dst=100247" TargetMode="External"/><Relationship Id="rId36" Type="http://schemas.openxmlformats.org/officeDocument/2006/relationships/hyperlink" Target="https://login.consultant.ru/link/?req=doc&amp;base=LAW&amp;n=457836&amp;dst=100182" TargetMode="External"/><Relationship Id="rId49" Type="http://schemas.openxmlformats.org/officeDocument/2006/relationships/hyperlink" Target="https://login.consultant.ru/link/?req=doc&amp;base=LAW&amp;n=465583&amp;dst=100829" TargetMode="External"/><Relationship Id="rId57" Type="http://schemas.openxmlformats.org/officeDocument/2006/relationships/hyperlink" Target="https://login.consultant.ru/link/?req=doc&amp;base=LAW&amp;n=220621" TargetMode="External"/><Relationship Id="rId106" Type="http://schemas.openxmlformats.org/officeDocument/2006/relationships/hyperlink" Target="https://login.consultant.ru/link/?req=doc&amp;base=LAW&amp;n=203089&amp;dst=100012" TargetMode="External"/><Relationship Id="rId114" Type="http://schemas.openxmlformats.org/officeDocument/2006/relationships/hyperlink" Target="https://login.consultant.ru/link/?req=doc&amp;base=LAW&amp;n=465583&amp;dst=209" TargetMode="External"/><Relationship Id="rId119" Type="http://schemas.openxmlformats.org/officeDocument/2006/relationships/hyperlink" Target="https://login.consultant.ru/link/?req=doc&amp;base=STR&amp;n=29176&amp;dst=104339" TargetMode="External"/><Relationship Id="rId127" Type="http://schemas.openxmlformats.org/officeDocument/2006/relationships/fontTable" Target="fontTable.xml"/><Relationship Id="rId10" Type="http://schemas.openxmlformats.org/officeDocument/2006/relationships/hyperlink" Target="https://login.consultant.ru/link/?req=doc&amp;base=LAW&amp;n=449893&amp;dst=100005" TargetMode="External"/><Relationship Id="rId31" Type="http://schemas.openxmlformats.org/officeDocument/2006/relationships/hyperlink" Target="https://login.consultant.ru/link/?req=doc&amp;base=LAW&amp;n=457836&amp;dst=100065" TargetMode="External"/><Relationship Id="rId44" Type="http://schemas.openxmlformats.org/officeDocument/2006/relationships/hyperlink" Target="https://login.consultant.ru/link/?req=doc&amp;base=LAW&amp;n=457836&amp;dst=100065" TargetMode="External"/><Relationship Id="rId52" Type="http://schemas.openxmlformats.org/officeDocument/2006/relationships/hyperlink" Target="https://login.consultant.ru/link/?req=doc&amp;base=LAW&amp;n=449893&amp;dst=100009" TargetMode="External"/><Relationship Id="rId60" Type="http://schemas.openxmlformats.org/officeDocument/2006/relationships/hyperlink" Target="https://login.consultant.ru/link/?req=doc&amp;base=STR&amp;n=30539" TargetMode="External"/><Relationship Id="rId65" Type="http://schemas.openxmlformats.org/officeDocument/2006/relationships/hyperlink" Target="https://login.consultant.ru/link/?req=doc&amp;base=LAW&amp;n=302272" TargetMode="External"/><Relationship Id="rId73" Type="http://schemas.openxmlformats.org/officeDocument/2006/relationships/hyperlink" Target="https://login.consultant.ru/link/?req=doc&amp;base=LAW&amp;n=237606" TargetMode="External"/><Relationship Id="rId78" Type="http://schemas.openxmlformats.org/officeDocument/2006/relationships/hyperlink" Target="https://login.consultant.ru/link/?req=doc&amp;base=STR&amp;n=27162" TargetMode="External"/><Relationship Id="rId81" Type="http://schemas.openxmlformats.org/officeDocument/2006/relationships/hyperlink" Target="https://login.consultant.ru/link/?req=doc&amp;base=LAW&amp;n=273838" TargetMode="External"/><Relationship Id="rId86" Type="http://schemas.openxmlformats.org/officeDocument/2006/relationships/hyperlink" Target="https://login.consultant.ru/link/?req=doc&amp;base=STR&amp;n=28549" TargetMode="External"/><Relationship Id="rId94" Type="http://schemas.openxmlformats.org/officeDocument/2006/relationships/hyperlink" Target="https://login.consultant.ru/link/?req=doc&amp;base=STR&amp;n=28898" TargetMode="External"/><Relationship Id="rId99" Type="http://schemas.openxmlformats.org/officeDocument/2006/relationships/hyperlink" Target="https://login.consultant.ru/link/?req=doc&amp;base=LAW&amp;n=285393&amp;dst=100011" TargetMode="External"/><Relationship Id="rId101" Type="http://schemas.openxmlformats.org/officeDocument/2006/relationships/hyperlink" Target="https://login.consultant.ru/link/?req=doc&amp;base=LAW&amp;n=449893&amp;dst=100010" TargetMode="External"/><Relationship Id="rId122" Type="http://schemas.openxmlformats.org/officeDocument/2006/relationships/hyperlink" Target="https://login.consultant.ru/link/?req=doc&amp;base=LAW&amp;n=35923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54444&amp;dst=100005" TargetMode="External"/><Relationship Id="rId13" Type="http://schemas.openxmlformats.org/officeDocument/2006/relationships/hyperlink" Target="https://login.consultant.ru/link/?req=doc&amp;base=LAW&amp;n=372677" TargetMode="External"/><Relationship Id="rId18" Type="http://schemas.openxmlformats.org/officeDocument/2006/relationships/hyperlink" Target="https://login.consultant.ru/link/?req=doc&amp;base=LAW&amp;n=457836&amp;dst=100072" TargetMode="External"/><Relationship Id="rId39" Type="http://schemas.openxmlformats.org/officeDocument/2006/relationships/hyperlink" Target="https://login.consultant.ru/link/?req=doc&amp;base=LAW&amp;n=460029&amp;dst=100247" TargetMode="External"/><Relationship Id="rId109" Type="http://schemas.openxmlformats.org/officeDocument/2006/relationships/hyperlink" Target="https://login.consultant.ru/link/?req=doc&amp;base=LAW&amp;n=443550&amp;dst=100090" TargetMode="External"/><Relationship Id="rId34" Type="http://schemas.openxmlformats.org/officeDocument/2006/relationships/hyperlink" Target="https://login.consultant.ru/link/?req=doc&amp;base=LAW&amp;n=457836&amp;dst=100182" TargetMode="External"/><Relationship Id="rId50" Type="http://schemas.openxmlformats.org/officeDocument/2006/relationships/hyperlink" Target="https://login.consultant.ru/link/?req=doc&amp;base=LAW&amp;n=465583&amp;dst=164" TargetMode="External"/><Relationship Id="rId55" Type="http://schemas.openxmlformats.org/officeDocument/2006/relationships/hyperlink" Target="https://login.consultant.ru/link/?req=doc&amp;base=LAW&amp;n=457934" TargetMode="External"/><Relationship Id="rId76" Type="http://schemas.openxmlformats.org/officeDocument/2006/relationships/hyperlink" Target="https://login.consultant.ru/link/?req=doc&amp;base=STR&amp;n=28550" TargetMode="External"/><Relationship Id="rId97" Type="http://schemas.openxmlformats.org/officeDocument/2006/relationships/hyperlink" Target="https://login.consultant.ru/link/?req=doc&amp;base=STR&amp;n=25933" TargetMode="External"/><Relationship Id="rId104" Type="http://schemas.openxmlformats.org/officeDocument/2006/relationships/hyperlink" Target="https://login.consultant.ru/link/?req=doc&amp;base=LAW&amp;n=460103" TargetMode="External"/><Relationship Id="rId120" Type="http://schemas.openxmlformats.org/officeDocument/2006/relationships/hyperlink" Target="https://login.consultant.ru/link/?req=doc&amp;base=LAW&amp;n=220621" TargetMode="External"/><Relationship Id="rId125" Type="http://schemas.openxmlformats.org/officeDocument/2006/relationships/hyperlink" Target="https://login.consultant.ru/link/?req=doc&amp;base=LAW&amp;n=454388&amp;dst=3382" TargetMode="External"/><Relationship Id="rId7" Type="http://schemas.openxmlformats.org/officeDocument/2006/relationships/hyperlink" Target="https://login.consultant.ru/link/?req=doc&amp;base=LAW&amp;n=417749&amp;dst=100005" TargetMode="External"/><Relationship Id="rId71" Type="http://schemas.openxmlformats.org/officeDocument/2006/relationships/hyperlink" Target="https://login.consultant.ru/link/?req=doc&amp;base=LAW&amp;n=275619" TargetMode="External"/><Relationship Id="rId92" Type="http://schemas.openxmlformats.org/officeDocument/2006/relationships/hyperlink" Target="https://login.consultant.ru/link/?req=doc&amp;base=STR&amp;n=24915"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60029&amp;dst=100247" TargetMode="External"/><Relationship Id="rId24" Type="http://schemas.openxmlformats.org/officeDocument/2006/relationships/hyperlink" Target="https://login.consultant.ru/link/?req=doc&amp;base=LAW&amp;n=454388&amp;dst=3382" TargetMode="External"/><Relationship Id="rId40" Type="http://schemas.openxmlformats.org/officeDocument/2006/relationships/hyperlink" Target="https://login.consultant.ru/link/?req=doc&amp;base=LAW&amp;n=454388" TargetMode="External"/><Relationship Id="rId45" Type="http://schemas.openxmlformats.org/officeDocument/2006/relationships/hyperlink" Target="https://login.consultant.ru/link/?req=doc&amp;base=LAW&amp;n=465583&amp;dst=100812" TargetMode="External"/><Relationship Id="rId66" Type="http://schemas.openxmlformats.org/officeDocument/2006/relationships/hyperlink" Target="https://login.consultant.ru/link/?req=doc&amp;base=STR&amp;n=28766" TargetMode="External"/><Relationship Id="rId87" Type="http://schemas.openxmlformats.org/officeDocument/2006/relationships/hyperlink" Target="https://login.consultant.ru/link/?req=doc&amp;base=LAW&amp;n=222186" TargetMode="External"/><Relationship Id="rId110" Type="http://schemas.openxmlformats.org/officeDocument/2006/relationships/hyperlink" Target="https://login.consultant.ru/link/?req=doc&amp;base=LAW&amp;n=454388" TargetMode="External"/><Relationship Id="rId115" Type="http://schemas.openxmlformats.org/officeDocument/2006/relationships/hyperlink" Target="https://login.consultant.ru/link/?req=doc&amp;base=LAW&amp;n=465584&amp;dst=97" TargetMode="External"/><Relationship Id="rId61" Type="http://schemas.openxmlformats.org/officeDocument/2006/relationships/hyperlink" Target="https://login.consultant.ru/link/?req=doc&amp;base=LAW&amp;n=276421" TargetMode="External"/><Relationship Id="rId82" Type="http://schemas.openxmlformats.org/officeDocument/2006/relationships/hyperlink" Target="https://login.consultant.ru/link/?req=doc&amp;base=STR&amp;n=305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47</Pages>
  <Words>19164</Words>
  <Characters>109235</Characters>
  <Application>Microsoft Office Word</Application>
  <DocSecurity>0</DocSecurity>
  <Lines>910</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Ионова</dc:creator>
  <cp:lastModifiedBy>Ионова</cp:lastModifiedBy>
  <cp:revision>1</cp:revision>
  <dcterms:created xsi:type="dcterms:W3CDTF">2024-02-07T14:11:00Z</dcterms:created>
  <dcterms:modified xsi:type="dcterms:W3CDTF">2024-02-07T14:12:00Z</dcterms:modified>
</cp:coreProperties>
</file>