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5E10" w14:textId="77777777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452B2" w14:textId="77777777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54A0F" w14:textId="77777777" w:rsid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дня</w:t>
      </w:r>
    </w:p>
    <w:p w14:paraId="73F701A8" w14:textId="77777777" w:rsid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общественного совета при Министерстве жилищно-коммунального хозяйства и гражданской защиты населения Пензенской области</w:t>
      </w:r>
    </w:p>
    <w:p w14:paraId="66076C8F" w14:textId="77777777" w:rsidR="0096225B" w:rsidRP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14:paraId="45DCA4C2" w14:textId="77777777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A97527" w14:textId="77777777" w:rsidR="00AE3E90" w:rsidRDefault="00AE3E90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00285E" w14:textId="3F7D3920" w:rsidR="00AE3E90" w:rsidRDefault="009A73F8" w:rsidP="00AE3E90">
      <w:pPr>
        <w:spacing w:after="0" w:line="228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AE3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E3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14:paraId="3D1977C3" w14:textId="77777777" w:rsidR="00AE3E90" w:rsidRDefault="00AE3E90" w:rsidP="00AE3E90">
      <w:pPr>
        <w:spacing w:after="0" w:line="228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16.00</w:t>
      </w:r>
    </w:p>
    <w:p w14:paraId="151456F9" w14:textId="77777777" w:rsidR="00AE3E90" w:rsidRDefault="00AE3E90" w:rsidP="00AE3E90">
      <w:pPr>
        <w:spacing w:after="0" w:line="228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 заседания</w:t>
      </w:r>
    </w:p>
    <w:p w14:paraId="48594DD9" w14:textId="1C66ADDE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Приглашённые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A28EF66" w14:textId="77777777" w:rsidR="006C1FDF" w:rsidRDefault="006C1FDF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80A53E" w14:textId="64595C56" w:rsidR="006C1FDF" w:rsidRDefault="00B32646" w:rsidP="006C1F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Министр - </w:t>
      </w: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Герасимов Дмитрий Валерьевич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5F1164" w14:textId="575A51A7" w:rsidR="0096225B" w:rsidRDefault="00542009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64178893"/>
      <w:bookmarkStart w:id="1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главы администрации города Пензы (по городскому хозяйству) </w:t>
      </w:r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Усманов Ильдар Маратович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FB5D8B" w14:textId="77777777" w:rsidR="00542009" w:rsidRDefault="00542009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B0124" w14:textId="35AD4EF8" w:rsid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</w:p>
    <w:p w14:paraId="54BB4AA5" w14:textId="77777777" w:rsidR="009A73F8" w:rsidRPr="0096225B" w:rsidRDefault="009A73F8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E6C3F3" w14:textId="62F889F3" w:rsidR="009A73F8" w:rsidRPr="009A73F8" w:rsidRDefault="009A73F8" w:rsidP="009A73F8">
      <w:pPr>
        <w:pStyle w:val="a5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3F8">
        <w:rPr>
          <w:rFonts w:ascii="Times New Roman" w:hAnsi="Times New Roman" w:cs="Times New Roman"/>
          <w:sz w:val="28"/>
          <w:szCs w:val="28"/>
        </w:rPr>
        <w:t>Об итогах работы Министерства ЖКХ и ГЗН Пензенской области в 2023 году и задачах на 2024 год.</w:t>
      </w:r>
    </w:p>
    <w:p w14:paraId="39B843A6" w14:textId="0802305E" w:rsidR="009A73F8" w:rsidRPr="009A73F8" w:rsidRDefault="009A73F8" w:rsidP="00243F23">
      <w:pPr>
        <w:spacing w:after="1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A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73F8">
        <w:rPr>
          <w:rFonts w:ascii="Times New Roman" w:hAnsi="Times New Roman" w:cs="Times New Roman"/>
          <w:sz w:val="28"/>
          <w:szCs w:val="28"/>
        </w:rPr>
        <w:t xml:space="preserve">О реализации полномочий органов местного самоуправления ст.161 ЖК РФ и статьи 9-10. «отдельные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(надзору)» Закона Пензенской области от 22.12.2006 № 1176-ЗПО». </w:t>
      </w:r>
    </w:p>
    <w:p w14:paraId="0D1555FA" w14:textId="77777777" w:rsidR="00922158" w:rsidRDefault="00922158" w:rsidP="009221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6225B"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6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25B"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Разное.</w:t>
      </w:r>
    </w:p>
    <w:p w14:paraId="51C00346" w14:textId="50489F55" w:rsidR="0096225B" w:rsidRPr="0094272F" w:rsidRDefault="0096225B" w:rsidP="009221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нового состава общественного совета. </w:t>
      </w:r>
    </w:p>
    <w:p w14:paraId="5B69C792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tbl>
      <w:tblPr>
        <w:tblW w:w="101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361"/>
        <w:gridCol w:w="5811"/>
      </w:tblGrid>
      <w:tr w:rsidR="004E4493" w:rsidRPr="006C6F21" w14:paraId="03FBBE62" w14:textId="77777777" w:rsidTr="004B15F2">
        <w:trPr>
          <w:trHeight w:val="603"/>
        </w:trPr>
        <w:tc>
          <w:tcPr>
            <w:tcW w:w="4361" w:type="dxa"/>
            <w:shd w:val="clear" w:color="auto" w:fill="auto"/>
          </w:tcPr>
          <w:p w14:paraId="7F55E86D" w14:textId="77777777" w:rsidR="004E4493" w:rsidRPr="006C6F21" w:rsidRDefault="004E4493" w:rsidP="004B15F2">
            <w:pPr>
              <w:pStyle w:val="2"/>
              <w:spacing w:after="40" w:line="216" w:lineRule="auto"/>
              <w:ind w:left="-108" w:firstLine="0"/>
              <w:rPr>
                <w:szCs w:val="28"/>
              </w:rPr>
            </w:pPr>
            <w:r w:rsidRPr="006C6F21"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t>общественного совета</w:t>
            </w:r>
          </w:p>
        </w:tc>
        <w:tc>
          <w:tcPr>
            <w:tcW w:w="5811" w:type="dxa"/>
            <w:shd w:val="clear" w:color="auto" w:fill="auto"/>
          </w:tcPr>
          <w:p w14:paraId="1DC28B85" w14:textId="77777777" w:rsidR="004E4493" w:rsidRDefault="004E4493" w:rsidP="004B15F2">
            <w:pPr>
              <w:pStyle w:val="a4"/>
              <w:tabs>
                <w:tab w:val="left" w:pos="4395"/>
              </w:tabs>
              <w:spacing w:after="40" w:line="21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</w:t>
            </w:r>
            <w:r w:rsidRPr="006C6F21">
              <w:rPr>
                <w:b w:val="0"/>
                <w:sz w:val="28"/>
                <w:szCs w:val="28"/>
              </w:rPr>
              <w:t>А.Ф.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C6F21">
              <w:rPr>
                <w:b w:val="0"/>
                <w:sz w:val="28"/>
                <w:szCs w:val="28"/>
              </w:rPr>
              <w:t>Пакаев</w:t>
            </w:r>
            <w:proofErr w:type="spellEnd"/>
          </w:p>
          <w:p w14:paraId="4B6F32C6" w14:textId="77777777" w:rsidR="004E4493" w:rsidRPr="006C6F21" w:rsidRDefault="004E4493" w:rsidP="004B15F2">
            <w:pPr>
              <w:pStyle w:val="a4"/>
              <w:tabs>
                <w:tab w:val="left" w:pos="4395"/>
              </w:tabs>
              <w:spacing w:after="40" w:line="216" w:lineRule="auto"/>
              <w:rPr>
                <w:b w:val="0"/>
                <w:sz w:val="28"/>
                <w:szCs w:val="28"/>
              </w:rPr>
            </w:pPr>
          </w:p>
        </w:tc>
      </w:tr>
    </w:tbl>
    <w:p w14:paraId="753AFC17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78DA0E5B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8841C78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532A09F5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619983A2" w14:textId="304ABCA8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E3458CA" w14:textId="793F1C77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0533EE54" w14:textId="344AD1FA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56625E8" w14:textId="2AC91710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7F869C39" w14:textId="6A24279F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0810F4C7" w14:textId="77777777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44735241" w14:textId="77777777" w:rsidR="00E2754E" w:rsidRDefault="00E2754E" w:rsidP="0068396E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255BB8" w14:textId="1F817507" w:rsidR="0068396E" w:rsidRPr="0094272F" w:rsidRDefault="0068396E" w:rsidP="0068396E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64178825"/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</w:t>
      </w:r>
    </w:p>
    <w:p w14:paraId="6C3C50AC" w14:textId="77777777" w:rsidR="0068396E" w:rsidRPr="0094272F" w:rsidRDefault="0068396E" w:rsidP="0068396E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60EFC47A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16F09" w14:textId="6BB1217C" w:rsidR="0068396E" w:rsidRPr="006462CC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27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27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E27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741D89A1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2C35CBC4" w14:textId="77777777" w:rsidR="0068396E" w:rsidRPr="0094272F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8396E" w14:paraId="1C4845BC" w14:textId="77777777" w:rsidTr="003B6DC0">
        <w:tc>
          <w:tcPr>
            <w:tcW w:w="3061" w:type="dxa"/>
          </w:tcPr>
          <w:p w14:paraId="26D6F5CC" w14:textId="4F2F3148" w:rsidR="0068396E" w:rsidRPr="00AD07ED" w:rsidRDefault="0068396E" w:rsidP="00AD07E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Варыпаев</w:t>
            </w:r>
            <w:proofErr w:type="spellEnd"/>
          </w:p>
          <w:p w14:paraId="1FA0538D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953" w:type="dxa"/>
          </w:tcPr>
          <w:p w14:paraId="64B203C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технический директор "Ассоциация ТСЖ Пензенской области";</w:t>
            </w:r>
          </w:p>
        </w:tc>
      </w:tr>
      <w:tr w:rsidR="0068396E" w14:paraId="179D56CA" w14:textId="77777777" w:rsidTr="003B6DC0">
        <w:tc>
          <w:tcPr>
            <w:tcW w:w="3061" w:type="dxa"/>
          </w:tcPr>
          <w:p w14:paraId="1BA7FF9C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2. Лощинин</w:t>
            </w:r>
          </w:p>
          <w:p w14:paraId="1705D3FF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  <w:p w14:paraId="55A2ACAF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7A79D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3. Орлова</w:t>
            </w:r>
          </w:p>
          <w:p w14:paraId="72761D68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Лидия Захаровна</w:t>
            </w:r>
          </w:p>
          <w:p w14:paraId="385303C9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4. Савин </w:t>
            </w:r>
          </w:p>
          <w:p w14:paraId="63C50A2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14:paraId="1923C66D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14:paraId="0C7FFCEC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аудитор, ООО «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АудитИнформПенза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5169B7D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7D543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68396E" w14:paraId="578D9F5F" w14:textId="77777777" w:rsidTr="003B6DC0">
        <w:tc>
          <w:tcPr>
            <w:tcW w:w="3061" w:type="dxa"/>
          </w:tcPr>
          <w:p w14:paraId="0A174925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5. Сорокина                              </w:t>
            </w:r>
          </w:p>
          <w:p w14:paraId="3A5DC80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ACFF8EE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68396E" w14:paraId="0BBD9C30" w14:textId="77777777" w:rsidTr="003B6DC0">
        <w:tc>
          <w:tcPr>
            <w:tcW w:w="3061" w:type="dxa"/>
          </w:tcPr>
          <w:p w14:paraId="6F27E257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6. Ушаков</w:t>
            </w:r>
          </w:p>
          <w:p w14:paraId="682313D9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14:paraId="2881BF3D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14:paraId="14924282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4A0E234F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Леотьев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  <w:p w14:paraId="1B6D5C60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                        </w:t>
            </w:r>
          </w:p>
        </w:tc>
        <w:tc>
          <w:tcPr>
            <w:tcW w:w="5953" w:type="dxa"/>
          </w:tcPr>
          <w:p w14:paraId="4D7D9E13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14:paraId="3B876315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пенсионер;</w:t>
            </w:r>
          </w:p>
          <w:p w14:paraId="53F10261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536B3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6DB5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доцент кафедры «Теплогазоснабжения и вентиляции» ФГБОУ ВО ПГУ АС</w:t>
            </w:r>
          </w:p>
        </w:tc>
      </w:tr>
    </w:tbl>
    <w:p w14:paraId="4A726A72" w14:textId="77777777" w:rsidR="00026DC6" w:rsidRPr="000B2593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4E4A7802" w14:textId="6E8F6881" w:rsidR="0096225B" w:rsidRPr="000B2593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Герасимов Д.В.</w:t>
      </w:r>
    </w:p>
    <w:p w14:paraId="0EA91953" w14:textId="2845103A" w:rsidR="0068396E" w:rsidRPr="000B2593" w:rsidRDefault="0068396E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Министра Герасимов Д.В. доложил </w:t>
      </w:r>
      <w:r w:rsidRPr="000B2593">
        <w:rPr>
          <w:rFonts w:ascii="Times New Roman" w:hAnsi="Times New Roman" w:cs="Times New Roman"/>
          <w:sz w:val="28"/>
          <w:szCs w:val="28"/>
        </w:rPr>
        <w:t>об итогах работы Министерства ЖКХ и ГЗН Пензенской области в 202</w:t>
      </w:r>
      <w:r w:rsidR="00DF34C3">
        <w:rPr>
          <w:rFonts w:ascii="Times New Roman" w:hAnsi="Times New Roman" w:cs="Times New Roman"/>
          <w:sz w:val="28"/>
          <w:szCs w:val="28"/>
        </w:rPr>
        <w:t>3</w:t>
      </w:r>
      <w:r w:rsidRPr="000B2593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DF34C3">
        <w:rPr>
          <w:rFonts w:ascii="Times New Roman" w:hAnsi="Times New Roman" w:cs="Times New Roman"/>
          <w:sz w:val="28"/>
          <w:szCs w:val="28"/>
        </w:rPr>
        <w:t>4</w:t>
      </w:r>
      <w:r w:rsidRPr="000B2593">
        <w:rPr>
          <w:rFonts w:ascii="Times New Roman" w:hAnsi="Times New Roman" w:cs="Times New Roman"/>
          <w:sz w:val="28"/>
          <w:szCs w:val="28"/>
        </w:rPr>
        <w:t xml:space="preserve"> год</w:t>
      </w:r>
      <w:r w:rsidR="00AD07ED" w:rsidRPr="000B2593">
        <w:rPr>
          <w:rFonts w:ascii="Times New Roman" w:hAnsi="Times New Roman" w:cs="Times New Roman"/>
          <w:sz w:val="28"/>
          <w:szCs w:val="28"/>
        </w:rPr>
        <w:t>.</w:t>
      </w:r>
    </w:p>
    <w:p w14:paraId="16A3949F" w14:textId="77777777" w:rsidR="00AD07ED" w:rsidRPr="000B2593" w:rsidRDefault="0096225B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D07ED"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07ED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14:paraId="19EACDEE" w14:textId="39AFD74C" w:rsidR="0096225B" w:rsidRPr="000B2593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 единогласно:</w:t>
      </w:r>
    </w:p>
    <w:p w14:paraId="2F4EF0E7" w14:textId="77777777" w:rsidR="00DF34C3" w:rsidRDefault="00DF34C3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39D65B" w14:textId="1ED19FB9" w:rsidR="00DF34C3" w:rsidRDefault="0096225B" w:rsidP="00DF34C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4C3"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Усманов И</w:t>
      </w:r>
      <w:r w:rsidR="00DF3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F34C3"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 w:rsidR="00DF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E136EF" w14:textId="08E14D99" w:rsidR="0096225B" w:rsidRPr="000B2593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383DA" w14:textId="6AFC6770" w:rsidR="0096225B" w:rsidRPr="000B2593" w:rsidRDefault="00DF34C3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C3">
        <w:rPr>
          <w:rFonts w:ascii="Times New Roman" w:hAnsi="Times New Roman" w:cs="Times New Roman"/>
          <w:sz w:val="28"/>
          <w:szCs w:val="28"/>
        </w:rPr>
        <w:t xml:space="preserve"> </w:t>
      </w:r>
      <w:r w:rsidRPr="009A73F8">
        <w:rPr>
          <w:rFonts w:ascii="Times New Roman" w:hAnsi="Times New Roman" w:cs="Times New Roman"/>
          <w:sz w:val="28"/>
          <w:szCs w:val="28"/>
        </w:rPr>
        <w:t>О реализации полномочий органов местного самоуправления ст.161 ЖК РФ и статьи 9-10. «отдельные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(надзору)» Закона Пензенской области от 22.12.2006 № 1176-ЗПО».</w:t>
      </w:r>
    </w:p>
    <w:p w14:paraId="7DDE37BB" w14:textId="734D9F9A" w:rsidR="0096225B" w:rsidRPr="000B2593" w:rsidRDefault="0096225B" w:rsidP="00E275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AD07ED"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07ED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</w:t>
      </w:r>
      <w:proofErr w:type="gramStart"/>
      <w:r w:rsidR="00AD07ED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F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4C3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</w:t>
      </w:r>
      <w:proofErr w:type="gramEnd"/>
      <w:r w:rsidR="00DF34C3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голосования доклад принят единогласно</w:t>
      </w:r>
      <w:r w:rsidR="00DF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0CF9CB" w14:textId="77777777" w:rsidR="0096225B" w:rsidRPr="000B2593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9D7BA22" w14:textId="7B277972" w:rsidR="0096225B" w:rsidRPr="000B2593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выступил: </w:t>
      </w:r>
      <w:proofErr w:type="spellStart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14:paraId="533A4F4D" w14:textId="1F692371" w:rsidR="0096225B" w:rsidRPr="0094272F" w:rsidRDefault="00E2754E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и ф</w:t>
      </w:r>
      <w:r w:rsidR="00DF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нового состава общественного совета.</w:t>
      </w:r>
    </w:p>
    <w:p w14:paraId="7F012F4F" w14:textId="77777777" w:rsidR="0096225B" w:rsidRPr="0094272F" w:rsidRDefault="0096225B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073A66" w:rsidRPr="00073A66" w14:paraId="5B7710CC" w14:textId="77777777" w:rsidTr="003B6DC0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17CB4" w14:textId="77777777" w:rsidR="00073A66" w:rsidRPr="00073A66" w:rsidRDefault="00073A66" w:rsidP="003B6DC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9C8AE" w14:textId="77777777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47309" w14:textId="47B59822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14:paraId="402B62B8" w14:textId="1C9A29BE" w:rsidR="00073A66" w:rsidRPr="00073A66" w:rsidRDefault="00073A66" w:rsidP="00073A6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01CC47CB" w14:textId="7D65DBFE" w:rsidR="00073A66" w:rsidRPr="00073A66" w:rsidRDefault="00073A66" w:rsidP="00073A66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bookmarkEnd w:id="2"/>
    <w:p w14:paraId="6B80F0F1" w14:textId="77777777" w:rsidR="0096225B" w:rsidRPr="00073A66" w:rsidRDefault="0096225B">
      <w:pPr>
        <w:rPr>
          <w:sz w:val="28"/>
          <w:szCs w:val="28"/>
        </w:rPr>
      </w:pPr>
    </w:p>
    <w:sectPr w:rsidR="0096225B" w:rsidRPr="0007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038C3"/>
    <w:multiLevelType w:val="hybridMultilevel"/>
    <w:tmpl w:val="3E9C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F6BC4"/>
    <w:multiLevelType w:val="hybridMultilevel"/>
    <w:tmpl w:val="A5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B"/>
    <w:rsid w:val="00026DC6"/>
    <w:rsid w:val="00047AFE"/>
    <w:rsid w:val="00073A66"/>
    <w:rsid w:val="000B2593"/>
    <w:rsid w:val="00101786"/>
    <w:rsid w:val="00243F23"/>
    <w:rsid w:val="004350E1"/>
    <w:rsid w:val="004E4493"/>
    <w:rsid w:val="00542009"/>
    <w:rsid w:val="0068396E"/>
    <w:rsid w:val="006C1FDF"/>
    <w:rsid w:val="006F2C88"/>
    <w:rsid w:val="00886640"/>
    <w:rsid w:val="00922158"/>
    <w:rsid w:val="0096225B"/>
    <w:rsid w:val="009A73F8"/>
    <w:rsid w:val="00AD07ED"/>
    <w:rsid w:val="00AE3E90"/>
    <w:rsid w:val="00B32646"/>
    <w:rsid w:val="00DF34C3"/>
    <w:rsid w:val="00E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FE9"/>
  <w15:chartTrackingRefBased/>
  <w15:docId w15:val="{C25C9EEC-476C-4FA2-A651-CC558B8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в центре"/>
    <w:basedOn w:val="a"/>
    <w:rsid w:val="004E4493"/>
    <w:pPr>
      <w:spacing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4E4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4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E3A0-FF92-4F90-9B32-C417ADE6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2024-02-15T09:11:00Z</cp:lastPrinted>
  <dcterms:created xsi:type="dcterms:W3CDTF">2024-04-16T13:55:00Z</dcterms:created>
  <dcterms:modified xsi:type="dcterms:W3CDTF">2024-04-16T13:55:00Z</dcterms:modified>
</cp:coreProperties>
</file>