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:rsidR="00451488" w:rsidRPr="00524525" w:rsidRDefault="00451488" w:rsidP="00C56CAE">
      <w:pPr>
        <w:rPr>
          <w:b/>
          <w:sz w:val="26"/>
          <w:szCs w:val="26"/>
        </w:rPr>
      </w:pPr>
    </w:p>
    <w:p w:rsidR="00513833" w:rsidRPr="001D4DE2" w:rsidRDefault="00513833" w:rsidP="00513833">
      <w:pPr>
        <w:jc w:val="center"/>
        <w:rPr>
          <w:b/>
          <w:sz w:val="24"/>
          <w:szCs w:val="24"/>
        </w:rPr>
      </w:pPr>
      <w:r w:rsidRPr="001D4DE2">
        <w:rPr>
          <w:b/>
          <w:sz w:val="24"/>
          <w:szCs w:val="24"/>
        </w:rPr>
        <w:t>Протокол №</w:t>
      </w:r>
      <w:r w:rsidR="00B35852" w:rsidRPr="001D4DE2">
        <w:rPr>
          <w:b/>
          <w:sz w:val="24"/>
          <w:szCs w:val="24"/>
        </w:rPr>
        <w:t xml:space="preserve"> </w:t>
      </w:r>
      <w:r w:rsidR="00BD333E">
        <w:rPr>
          <w:b/>
          <w:sz w:val="24"/>
          <w:szCs w:val="24"/>
        </w:rPr>
        <w:t>63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6501D1" w:rsidRPr="000A0C11">
        <w:rPr>
          <w:b/>
          <w:sz w:val="24"/>
          <w:szCs w:val="24"/>
        </w:rPr>
        <w:t>0</w:t>
      </w:r>
      <w:r w:rsidR="000A0C11" w:rsidRPr="000A0C11">
        <w:rPr>
          <w:b/>
          <w:sz w:val="24"/>
          <w:szCs w:val="24"/>
        </w:rPr>
        <w:t>7</w:t>
      </w:r>
      <w:r w:rsidR="006B41B6" w:rsidRPr="000A0C11">
        <w:rPr>
          <w:b/>
          <w:sz w:val="24"/>
          <w:szCs w:val="24"/>
        </w:rPr>
        <w:t xml:space="preserve"> </w:t>
      </w:r>
      <w:r w:rsidR="006501D1" w:rsidRPr="000A0C11">
        <w:rPr>
          <w:b/>
          <w:sz w:val="24"/>
          <w:szCs w:val="24"/>
        </w:rPr>
        <w:t>декабря</w:t>
      </w:r>
      <w:r w:rsidR="000D6ECD" w:rsidRPr="000A0C11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:rsidTr="008F414C">
        <w:tc>
          <w:tcPr>
            <w:tcW w:w="7371" w:type="dxa"/>
            <w:vAlign w:val="center"/>
          </w:tcPr>
          <w:p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1D4DE2" w:rsidP="00474D41">
            <w:pPr>
              <w:ind w:right="317"/>
              <w:rPr>
                <w:sz w:val="24"/>
                <w:szCs w:val="24"/>
              </w:rPr>
            </w:pPr>
            <w:r w:rsidRPr="00DF078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:rsidTr="008F414C">
        <w:tc>
          <w:tcPr>
            <w:tcW w:w="7371" w:type="dxa"/>
            <w:vAlign w:val="center"/>
          </w:tcPr>
          <w:p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:rsidTr="008F414C">
        <w:tc>
          <w:tcPr>
            <w:tcW w:w="7371" w:type="dxa"/>
          </w:tcPr>
          <w:p w:rsidR="00285C71" w:rsidRPr="00FE30B4" w:rsidRDefault="00285C71" w:rsidP="008236A3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236A3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:rsidTr="008F414C">
        <w:tc>
          <w:tcPr>
            <w:tcW w:w="7371" w:type="dxa"/>
            <w:vAlign w:val="center"/>
          </w:tcPr>
          <w:p w:rsidR="007B6E54" w:rsidRPr="001D4DE2" w:rsidRDefault="00C56CAE" w:rsidP="00E26645">
            <w:pPr>
              <w:ind w:right="317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Заместитель р</w:t>
            </w:r>
            <w:r w:rsidR="007B6E54" w:rsidRPr="001D4DE2">
              <w:rPr>
                <w:sz w:val="24"/>
                <w:szCs w:val="24"/>
              </w:rPr>
              <w:t>уководител</w:t>
            </w:r>
            <w:r w:rsidRPr="001D4DE2">
              <w:rPr>
                <w:sz w:val="24"/>
                <w:szCs w:val="24"/>
              </w:rPr>
              <w:t>я</w:t>
            </w:r>
            <w:r w:rsidR="007B6E54"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:rsidR="00524525" w:rsidRPr="001D4DE2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1D4DE2">
              <w:rPr>
                <w:sz w:val="24"/>
                <w:szCs w:val="24"/>
              </w:rPr>
              <w:t xml:space="preserve"> 5</w:t>
            </w:r>
            <w:r w:rsidRPr="001D4DE2">
              <w:rPr>
                <w:sz w:val="24"/>
                <w:szCs w:val="24"/>
              </w:rPr>
              <w:t xml:space="preserve"> член</w:t>
            </w:r>
            <w:r w:rsidR="00D939B3" w:rsidRPr="001D4DE2">
              <w:rPr>
                <w:sz w:val="24"/>
                <w:szCs w:val="24"/>
              </w:rPr>
              <w:t>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:rsidR="007B6E54" w:rsidRPr="001D4DE2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Е</w:t>
            </w:r>
            <w:r w:rsidR="00282264" w:rsidRPr="001D4DE2">
              <w:rPr>
                <w:sz w:val="24"/>
                <w:szCs w:val="24"/>
              </w:rPr>
              <w:t>.</w:t>
            </w:r>
            <w:r w:rsidR="00C56CAE" w:rsidRPr="001D4DE2">
              <w:rPr>
                <w:sz w:val="24"/>
                <w:szCs w:val="24"/>
              </w:rPr>
              <w:t>А</w:t>
            </w:r>
            <w:r w:rsidRPr="001D4DE2">
              <w:rPr>
                <w:sz w:val="24"/>
                <w:szCs w:val="24"/>
              </w:rPr>
              <w:t xml:space="preserve">. </w:t>
            </w:r>
            <w:r w:rsidR="00C56CAE" w:rsidRPr="001D4DE2">
              <w:rPr>
                <w:sz w:val="24"/>
                <w:szCs w:val="24"/>
              </w:rPr>
              <w:t>Прокаева</w:t>
            </w:r>
          </w:p>
        </w:tc>
      </w:tr>
      <w:tr w:rsidR="0062111F" w:rsidRPr="00FE30B4" w:rsidTr="008F414C">
        <w:trPr>
          <w:trHeight w:val="315"/>
        </w:trPr>
        <w:tc>
          <w:tcPr>
            <w:tcW w:w="7371" w:type="dxa"/>
            <w:vAlign w:val="center"/>
          </w:tcPr>
          <w:p w:rsidR="00D70A15" w:rsidRPr="00D70A15" w:rsidRDefault="00D70A15" w:rsidP="00C25734">
            <w:pPr>
              <w:ind w:right="318"/>
              <w:rPr>
                <w:b/>
                <w:sz w:val="24"/>
                <w:szCs w:val="24"/>
              </w:rPr>
            </w:pPr>
            <w:r w:rsidRPr="00D70A15">
              <w:rPr>
                <w:b/>
                <w:sz w:val="24"/>
                <w:szCs w:val="24"/>
              </w:rPr>
              <w:t>Государственные гражданские служащие Министерства:</w:t>
            </w:r>
          </w:p>
          <w:p w:rsidR="00C25734" w:rsidRPr="00FE30B4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62111F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  <w:p w:rsidR="00D70A15" w:rsidRDefault="00D70A15" w:rsidP="00C25734">
            <w:pPr>
              <w:ind w:right="318"/>
              <w:rPr>
                <w:b/>
                <w:sz w:val="24"/>
                <w:szCs w:val="24"/>
              </w:rPr>
            </w:pPr>
            <w:r w:rsidRPr="00D70A15">
              <w:rPr>
                <w:b/>
                <w:sz w:val="24"/>
                <w:szCs w:val="24"/>
              </w:rPr>
              <w:t>Приглашенные</w:t>
            </w:r>
            <w:r>
              <w:rPr>
                <w:b/>
                <w:sz w:val="24"/>
                <w:szCs w:val="24"/>
              </w:rPr>
              <w:t>:</w:t>
            </w:r>
          </w:p>
          <w:p w:rsidR="00D70A15" w:rsidRPr="00D70A15" w:rsidRDefault="00D70A15" w:rsidP="00C25734">
            <w:pPr>
              <w:ind w:right="318"/>
              <w:rPr>
                <w:sz w:val="24"/>
                <w:szCs w:val="24"/>
              </w:rPr>
            </w:pPr>
            <w:r w:rsidRPr="00D70A15">
              <w:rPr>
                <w:sz w:val="24"/>
                <w:szCs w:val="24"/>
              </w:rPr>
              <w:t>Член Общественного совета при Министерства ЖКХ и ГЗН Пензенской области</w:t>
            </w:r>
          </w:p>
        </w:tc>
        <w:tc>
          <w:tcPr>
            <w:tcW w:w="2977" w:type="dxa"/>
            <w:vAlign w:val="center"/>
          </w:tcPr>
          <w:p w:rsidR="0062111F" w:rsidRDefault="00C25734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Т.Ф. Калякина</w:t>
            </w:r>
          </w:p>
          <w:p w:rsidR="00D70A15" w:rsidRDefault="00D70A15" w:rsidP="00D70A15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:rsidR="00D70A15" w:rsidRDefault="00D70A15" w:rsidP="00D70A15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:rsidR="00D70A15" w:rsidRPr="00FE30B4" w:rsidRDefault="00D70A15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Ю.И. Ушаков</w:t>
            </w:r>
          </w:p>
        </w:tc>
      </w:tr>
      <w:tr w:rsidR="00154D15" w:rsidRPr="00FE30B4" w:rsidTr="008F414C">
        <w:trPr>
          <w:trHeight w:val="315"/>
        </w:trPr>
        <w:tc>
          <w:tcPr>
            <w:tcW w:w="7371" w:type="dxa"/>
            <w:vAlign w:val="center"/>
          </w:tcPr>
          <w:p w:rsidR="00154D15" w:rsidRPr="00FE30B4" w:rsidRDefault="00154D15" w:rsidP="00154D15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54D15" w:rsidRDefault="00154D15" w:rsidP="00A92811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</w:tc>
      </w:tr>
    </w:tbl>
    <w:p w:rsidR="0038145F" w:rsidRPr="0038145F" w:rsidRDefault="0038145F" w:rsidP="0038145F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 w:rsidRPr="0038145F">
        <w:rPr>
          <w:rFonts w:eastAsia="Calibri"/>
          <w:b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  <w:r w:rsidRPr="0038145F">
        <w:rPr>
          <w:sz w:val="24"/>
          <w:szCs w:val="24"/>
        </w:rPr>
        <w:t>о корректировке тарифа на питьевую воду (питьевое</w:t>
      </w:r>
      <w:r w:rsidR="0066469C">
        <w:rPr>
          <w:sz w:val="24"/>
          <w:szCs w:val="24"/>
        </w:rPr>
        <w:t xml:space="preserve"> водоснабжение) для ООО «Спасск</w:t>
      </w:r>
      <w:r w:rsidRPr="0038145F">
        <w:rPr>
          <w:sz w:val="24"/>
          <w:szCs w:val="24"/>
        </w:rPr>
        <w:t xml:space="preserve">» на территории </w:t>
      </w:r>
      <w:r w:rsidR="00BD333E">
        <w:rPr>
          <w:rFonts w:eastAsia="Calibri"/>
          <w:bCs/>
          <w:iCs/>
          <w:sz w:val="24"/>
          <w:szCs w:val="24"/>
        </w:rPr>
        <w:t>Голицынского</w:t>
      </w:r>
      <w:r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r w:rsidR="0066469C">
        <w:rPr>
          <w:rFonts w:eastAsia="Calibri"/>
          <w:bCs/>
          <w:iCs/>
          <w:sz w:val="24"/>
          <w:szCs w:val="24"/>
        </w:rPr>
        <w:t>Нижнеломовского</w:t>
      </w:r>
      <w:r w:rsidRPr="0038145F">
        <w:rPr>
          <w:rFonts w:eastAsia="Calibri"/>
          <w:bCs/>
          <w:iCs/>
          <w:sz w:val="24"/>
          <w:szCs w:val="24"/>
        </w:rPr>
        <w:t xml:space="preserve"> района Пензенской области н</w:t>
      </w:r>
      <w:r>
        <w:rPr>
          <w:rFonts w:eastAsia="Calibri"/>
          <w:bCs/>
          <w:iCs/>
          <w:sz w:val="24"/>
          <w:szCs w:val="24"/>
        </w:rPr>
        <w:t>а</w:t>
      </w:r>
      <w:r w:rsidR="00A92811">
        <w:rPr>
          <w:rFonts w:eastAsia="Calibri"/>
          <w:bCs/>
          <w:iCs/>
          <w:sz w:val="24"/>
          <w:szCs w:val="24"/>
        </w:rPr>
        <w:t xml:space="preserve"> </w:t>
      </w:r>
      <w:r>
        <w:rPr>
          <w:rFonts w:eastAsia="Calibri"/>
          <w:bCs/>
          <w:iCs/>
          <w:sz w:val="24"/>
          <w:szCs w:val="24"/>
        </w:rPr>
        <w:t>2024</w:t>
      </w:r>
      <w:r w:rsidR="00091DCB">
        <w:rPr>
          <w:rFonts w:eastAsia="Calibri"/>
          <w:bCs/>
          <w:iCs/>
          <w:sz w:val="24"/>
          <w:szCs w:val="24"/>
        </w:rPr>
        <w:t xml:space="preserve"> - </w:t>
      </w:r>
      <w:r w:rsidR="008236A3">
        <w:rPr>
          <w:rFonts w:eastAsia="Calibri"/>
          <w:bCs/>
          <w:iCs/>
          <w:sz w:val="24"/>
          <w:szCs w:val="24"/>
        </w:rPr>
        <w:t>2025</w:t>
      </w:r>
      <w:r w:rsidR="00091DCB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год</w:t>
      </w:r>
      <w:r w:rsidR="008236A3">
        <w:rPr>
          <w:rFonts w:eastAsia="Calibri"/>
          <w:bCs/>
          <w:iCs/>
          <w:sz w:val="24"/>
          <w:szCs w:val="24"/>
        </w:rPr>
        <w:t>ы</w:t>
      </w:r>
      <w:r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8236A3">
        <w:rPr>
          <w:rFonts w:eastAsia="Calibri"/>
          <w:bCs/>
          <w:iCs/>
          <w:sz w:val="24"/>
          <w:szCs w:val="24"/>
        </w:rPr>
        <w:t>риода регулирования 2022-2025 годов</w:t>
      </w:r>
      <w:r w:rsidRPr="0038145F">
        <w:rPr>
          <w:rFonts w:eastAsia="Calibri"/>
          <w:bCs/>
          <w:iCs/>
          <w:sz w:val="24"/>
          <w:szCs w:val="24"/>
        </w:rPr>
        <w:t>.</w:t>
      </w:r>
    </w:p>
    <w:p w:rsidR="00BE0E97" w:rsidRPr="00BC786A" w:rsidRDefault="00BE0E97" w:rsidP="00BC786A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BC786A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</w:t>
      </w:r>
      <w:r w:rsidR="000C2339" w:rsidRPr="00BC786A">
        <w:rPr>
          <w:sz w:val="24"/>
          <w:szCs w:val="24"/>
        </w:rPr>
        <w:t>асти М.А. Панюхина (отпуск</w:t>
      </w:r>
      <w:r w:rsidRPr="00BC786A">
        <w:rPr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</w:t>
      </w:r>
      <w:r w:rsidR="00BC786A">
        <w:rPr>
          <w:sz w:val="24"/>
          <w:szCs w:val="24"/>
        </w:rPr>
        <w:t>нской области Д.И. Сагайдачный.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0011B8">
        <w:rPr>
          <w:sz w:val="24"/>
          <w:szCs w:val="24"/>
        </w:rPr>
        <w:t>корректировке тарифо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:rsidR="000C1407" w:rsidRPr="00FE30B4" w:rsidRDefault="008A20F9" w:rsidP="000860C0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0C2339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0C2339">
        <w:rPr>
          <w:rFonts w:eastAsia="Calibri"/>
          <w:sz w:val="24"/>
          <w:szCs w:val="24"/>
        </w:rPr>
        <w:t>а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38145F">
        <w:rPr>
          <w:sz w:val="24"/>
          <w:szCs w:val="24"/>
        </w:rPr>
        <w:t>ООО «</w:t>
      </w:r>
      <w:r w:rsidR="0066469C">
        <w:rPr>
          <w:sz w:val="24"/>
          <w:szCs w:val="24"/>
        </w:rPr>
        <w:t>Спасск</w:t>
      </w:r>
      <w:r w:rsidR="000C2339" w:rsidRPr="000C2339">
        <w:rPr>
          <w:sz w:val="24"/>
          <w:szCs w:val="24"/>
        </w:rPr>
        <w:t xml:space="preserve">» на территории </w:t>
      </w:r>
      <w:r w:rsidR="00BD333E">
        <w:rPr>
          <w:rFonts w:eastAsia="Calibri"/>
          <w:bCs/>
          <w:iCs/>
          <w:sz w:val="24"/>
          <w:szCs w:val="24"/>
        </w:rPr>
        <w:t>Голицынского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r w:rsidR="0066469C">
        <w:rPr>
          <w:rFonts w:eastAsia="Calibri"/>
          <w:bCs/>
          <w:iCs/>
          <w:sz w:val="24"/>
          <w:szCs w:val="24"/>
        </w:rPr>
        <w:t>Нижнеломовского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 района </w:t>
      </w:r>
      <w:r w:rsidR="000C2339" w:rsidRPr="000C2339">
        <w:rPr>
          <w:rFonts w:eastAsia="Calibri"/>
          <w:bCs/>
          <w:iCs/>
          <w:sz w:val="24"/>
          <w:szCs w:val="24"/>
        </w:rPr>
        <w:t xml:space="preserve">Пензенской области </w:t>
      </w:r>
      <w:r w:rsidR="00337D98">
        <w:rPr>
          <w:rFonts w:eastAsia="Calibri"/>
          <w:sz w:val="24"/>
          <w:szCs w:val="24"/>
        </w:rPr>
        <w:t>не утверждала</w:t>
      </w:r>
      <w:r w:rsidR="000860C0" w:rsidRPr="000860C0">
        <w:rPr>
          <w:rFonts w:eastAsia="Calibri"/>
          <w:sz w:val="24"/>
          <w:szCs w:val="24"/>
        </w:rPr>
        <w:t>сь, в связи с чем стоимость, сроки начала строительства (реконструкции) и ввода в эксплуатацию объектов централизованной систем</w:t>
      </w:r>
      <w:r w:rsidR="00337D98">
        <w:rPr>
          <w:rFonts w:eastAsia="Calibri"/>
          <w:sz w:val="24"/>
          <w:szCs w:val="24"/>
        </w:rPr>
        <w:t>ы водоснабжения, предусмотренные утвержденной инвестиционной программой регулируемой организации</w:t>
      </w:r>
      <w:r w:rsidR="000860C0" w:rsidRPr="000860C0">
        <w:rPr>
          <w:rFonts w:eastAsia="Calibri"/>
          <w:sz w:val="24"/>
          <w:szCs w:val="24"/>
        </w:rPr>
        <w:t>, источни</w:t>
      </w:r>
      <w:r w:rsidR="00337D98">
        <w:rPr>
          <w:rFonts w:eastAsia="Calibri"/>
          <w:sz w:val="24"/>
          <w:szCs w:val="24"/>
        </w:rPr>
        <w:t>ки финансирования инвестиционной</w:t>
      </w:r>
      <w:r w:rsidR="000860C0" w:rsidRPr="000860C0">
        <w:rPr>
          <w:rFonts w:eastAsia="Calibri"/>
          <w:sz w:val="24"/>
          <w:szCs w:val="24"/>
        </w:rPr>
        <w:t xml:space="preserve"> программ</w:t>
      </w:r>
      <w:r w:rsidR="00337D98">
        <w:rPr>
          <w:rFonts w:eastAsia="Calibri"/>
          <w:sz w:val="24"/>
          <w:szCs w:val="24"/>
        </w:rPr>
        <w:t>ы</w:t>
      </w:r>
      <w:r w:rsidR="000860C0" w:rsidRPr="000860C0">
        <w:rPr>
          <w:rFonts w:eastAsia="Calibri"/>
          <w:sz w:val="24"/>
          <w:szCs w:val="24"/>
        </w:rPr>
        <w:t xml:space="preserve"> не устанавливаются.</w:t>
      </w:r>
    </w:p>
    <w:p w:rsidR="0038145F" w:rsidRPr="0038145F" w:rsidRDefault="00BC786A" w:rsidP="0038145F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 xml:space="preserve">    </w:t>
      </w:r>
      <w:r w:rsidR="0038145F" w:rsidRPr="0038145F">
        <w:rPr>
          <w:rFonts w:eastAsia="Calibri"/>
          <w:b/>
          <w:sz w:val="24"/>
          <w:szCs w:val="24"/>
        </w:rPr>
        <w:t xml:space="preserve">Калякина Т.Ф. </w:t>
      </w:r>
      <w:r w:rsidR="0038145F" w:rsidRPr="0038145F">
        <w:rPr>
          <w:sz w:val="24"/>
          <w:szCs w:val="24"/>
        </w:rPr>
        <w:t>выступила с информацией о корректировке тарифа на питьевую воду (питьевое водоснабжение) ООО «</w:t>
      </w:r>
      <w:r w:rsidR="0066469C">
        <w:rPr>
          <w:sz w:val="24"/>
          <w:szCs w:val="24"/>
        </w:rPr>
        <w:t>Спасск</w:t>
      </w:r>
      <w:r w:rsidR="0038145F" w:rsidRPr="0038145F">
        <w:rPr>
          <w:sz w:val="24"/>
          <w:szCs w:val="24"/>
        </w:rPr>
        <w:t xml:space="preserve">» на территории </w:t>
      </w:r>
      <w:r w:rsidR="00BD333E">
        <w:rPr>
          <w:rFonts w:eastAsia="Calibri"/>
          <w:bCs/>
          <w:iCs/>
          <w:sz w:val="24"/>
          <w:szCs w:val="24"/>
        </w:rPr>
        <w:t>Голицынского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r w:rsidR="0066469C">
        <w:rPr>
          <w:rFonts w:eastAsia="Calibri"/>
          <w:bCs/>
          <w:iCs/>
          <w:sz w:val="24"/>
          <w:szCs w:val="24"/>
        </w:rPr>
        <w:t>Нижнеломовского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 района Пензенской области н</w:t>
      </w:r>
      <w:r w:rsidR="0038145F">
        <w:rPr>
          <w:rFonts w:eastAsia="Calibri"/>
          <w:bCs/>
          <w:iCs/>
          <w:sz w:val="24"/>
          <w:szCs w:val="24"/>
        </w:rPr>
        <w:t>а 2024</w:t>
      </w:r>
      <w:r w:rsidR="00091DCB">
        <w:rPr>
          <w:rFonts w:eastAsia="Calibri"/>
          <w:bCs/>
          <w:iCs/>
          <w:sz w:val="24"/>
          <w:szCs w:val="24"/>
        </w:rPr>
        <w:t xml:space="preserve"> – 2025 </w:t>
      </w:r>
      <w:r w:rsidR="00D70A15">
        <w:rPr>
          <w:rFonts w:eastAsia="Calibri"/>
          <w:bCs/>
          <w:iCs/>
          <w:sz w:val="24"/>
          <w:szCs w:val="24"/>
        </w:rPr>
        <w:t xml:space="preserve">годы </w:t>
      </w:r>
      <w:r w:rsidR="0038145F" w:rsidRPr="0038145F">
        <w:rPr>
          <w:rFonts w:eastAsia="Calibri"/>
          <w:bCs/>
          <w:iCs/>
          <w:sz w:val="24"/>
          <w:szCs w:val="24"/>
        </w:rPr>
        <w:t>долгосрочного пер</w:t>
      </w:r>
      <w:r w:rsidR="00D70A15">
        <w:rPr>
          <w:rFonts w:eastAsia="Calibri"/>
          <w:bCs/>
          <w:iCs/>
          <w:sz w:val="24"/>
          <w:szCs w:val="24"/>
        </w:rPr>
        <w:t>иода регулирования 2022-2025 годов.</w:t>
      </w:r>
    </w:p>
    <w:p w:rsidR="001D4DE2" w:rsidRDefault="008236A3" w:rsidP="0038145F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D4DE2">
        <w:rPr>
          <w:sz w:val="24"/>
          <w:szCs w:val="24"/>
        </w:rPr>
        <w:t>Обосновывающий</w:t>
      </w:r>
      <w:r w:rsidR="001D4DE2" w:rsidRPr="001D4DE2">
        <w:rPr>
          <w:sz w:val="24"/>
          <w:szCs w:val="24"/>
        </w:rPr>
        <w:t xml:space="preserve"> материал прошел экспертизу</w:t>
      </w:r>
      <w:r w:rsidR="001D4DE2">
        <w:rPr>
          <w:sz w:val="24"/>
          <w:szCs w:val="24"/>
        </w:rPr>
        <w:t xml:space="preserve"> правового </w:t>
      </w:r>
      <w:r w:rsidR="001D4DE2" w:rsidRPr="001D4DE2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:rsidR="001D4DE2" w:rsidRPr="00FE30B4" w:rsidRDefault="00BC786A" w:rsidP="00BC786A">
      <w:pPr>
        <w:pStyle w:val="3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D4DE2"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1D4DE2">
        <w:rPr>
          <w:sz w:val="24"/>
          <w:szCs w:val="24"/>
        </w:rPr>
        <w:t> </w:t>
      </w:r>
      <w:r w:rsidR="001D4DE2" w:rsidRPr="00FE30B4">
        <w:rPr>
          <w:sz w:val="24"/>
          <w:szCs w:val="24"/>
        </w:rPr>
        <w:t>1746-э</w:t>
      </w:r>
      <w:r w:rsidR="001D4DE2">
        <w:rPr>
          <w:sz w:val="24"/>
          <w:szCs w:val="24"/>
        </w:rPr>
        <w:t xml:space="preserve"> (далее - Методика)</w:t>
      </w:r>
      <w:r w:rsidR="001D4DE2" w:rsidRPr="00FE30B4">
        <w:rPr>
          <w:sz w:val="24"/>
          <w:szCs w:val="24"/>
        </w:rPr>
        <w:t>.</w:t>
      </w:r>
    </w:p>
    <w:p w:rsidR="008236A3" w:rsidRPr="008236A3" w:rsidRDefault="008236A3" w:rsidP="008236A3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:rsidR="0075465B" w:rsidRPr="0075465B" w:rsidRDefault="0075465B" w:rsidP="0075465B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01.01.2024 по 31.12.2024 – </w:t>
      </w:r>
      <w:r w:rsidR="007D51F5">
        <w:rPr>
          <w:sz w:val="24"/>
          <w:szCs w:val="24"/>
        </w:rPr>
        <w:t>1527,12</w:t>
      </w:r>
      <w:r w:rsidR="008236A3"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 xml:space="preserve">тыс. руб., </w:t>
      </w:r>
    </w:p>
    <w:p w:rsidR="0075465B" w:rsidRPr="0075465B" w:rsidRDefault="0075465B" w:rsidP="008236A3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01.01.2025 по 31.12.2025 – </w:t>
      </w:r>
      <w:r w:rsidR="007D51F5">
        <w:rPr>
          <w:sz w:val="24"/>
          <w:szCs w:val="24"/>
        </w:rPr>
        <w:t>1590,49</w:t>
      </w:r>
      <w:r w:rsidRPr="0075465B">
        <w:rPr>
          <w:sz w:val="24"/>
          <w:szCs w:val="24"/>
        </w:rPr>
        <w:t xml:space="preserve"> тыс. руб.,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18"/>
        <w:gridCol w:w="1609"/>
        <w:gridCol w:w="2397"/>
        <w:gridCol w:w="2397"/>
      </w:tblGrid>
      <w:tr w:rsidR="0038145F" w:rsidRPr="00CE1676" w:rsidTr="0038145F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01.01.2024- 31.12.2024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01.01.2025- 31.12.2025</w:t>
            </w:r>
          </w:p>
        </w:tc>
      </w:tr>
      <w:tr w:rsidR="007D51F5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1F5" w:rsidRPr="00C92439" w:rsidRDefault="007D51F5" w:rsidP="00C92439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1F5" w:rsidRPr="00C92439" w:rsidRDefault="007D51F5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1F5" w:rsidRPr="007D51F5" w:rsidRDefault="007D51F5" w:rsidP="007D51F5">
            <w:pPr>
              <w:jc w:val="right"/>
            </w:pPr>
            <w:r w:rsidRPr="007D51F5">
              <w:t>1 454,40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1F5" w:rsidRPr="007D51F5" w:rsidRDefault="007D51F5" w:rsidP="007D51F5">
            <w:pPr>
              <w:jc w:val="right"/>
            </w:pPr>
            <w:r w:rsidRPr="007D51F5">
              <w:t>1 514,75</w:t>
            </w:r>
          </w:p>
        </w:tc>
      </w:tr>
      <w:tr w:rsidR="007D51F5" w:rsidRPr="00CE1676" w:rsidTr="00D30E73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1F5" w:rsidRPr="00C92439" w:rsidRDefault="007D51F5" w:rsidP="00C92439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1F5" w:rsidRPr="00C92439" w:rsidRDefault="007D51F5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1F5" w:rsidRPr="007D51F5" w:rsidRDefault="007D51F5" w:rsidP="007D51F5">
            <w:pPr>
              <w:jc w:val="right"/>
            </w:pPr>
            <w:r w:rsidRPr="007D51F5">
              <w:t>1059,27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1F5" w:rsidRPr="007D51F5" w:rsidRDefault="007D51F5" w:rsidP="007D51F5">
            <w:pPr>
              <w:jc w:val="right"/>
            </w:pPr>
            <w:r w:rsidRPr="007D51F5">
              <w:t>1092,73</w:t>
            </w:r>
          </w:p>
        </w:tc>
      </w:tr>
      <w:tr w:rsidR="0038145F" w:rsidRPr="00CE1676" w:rsidTr="0038145F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 эффективности</w:t>
            </w:r>
            <w:r w:rsidR="008236A3"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45F" w:rsidRPr="007D51F5" w:rsidRDefault="0038145F" w:rsidP="007D51F5">
            <w:pPr>
              <w:jc w:val="right"/>
              <w:outlineLvl w:val="0"/>
            </w:pPr>
            <w:r w:rsidRPr="007D51F5"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45F" w:rsidRPr="007D51F5" w:rsidRDefault="0038145F" w:rsidP="007D51F5">
            <w:pPr>
              <w:jc w:val="right"/>
              <w:outlineLvl w:val="0"/>
            </w:pPr>
            <w:r w:rsidRPr="007D51F5">
              <w:t>1</w:t>
            </w:r>
          </w:p>
        </w:tc>
      </w:tr>
      <w:tr w:rsidR="0038145F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45F" w:rsidRPr="007D51F5" w:rsidRDefault="0038145F" w:rsidP="007D51F5">
            <w:pPr>
              <w:jc w:val="right"/>
              <w:outlineLvl w:val="0"/>
            </w:pPr>
            <w:r w:rsidRPr="007D51F5">
              <w:t>7,2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45F" w:rsidRPr="007D51F5" w:rsidRDefault="008236A3" w:rsidP="007D51F5">
            <w:pPr>
              <w:jc w:val="right"/>
              <w:outlineLvl w:val="0"/>
            </w:pPr>
            <w:r w:rsidRPr="007D51F5">
              <w:t>4</w:t>
            </w:r>
            <w:r w:rsidR="0038145F" w:rsidRPr="007D51F5">
              <w:t>,2</w:t>
            </w:r>
          </w:p>
        </w:tc>
      </w:tr>
      <w:tr w:rsidR="0038145F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</w:t>
            </w:r>
            <w:r w:rsidR="008236A3"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45F" w:rsidRPr="007D51F5" w:rsidRDefault="0038145F" w:rsidP="007D51F5">
            <w:pPr>
              <w:jc w:val="right"/>
              <w:outlineLvl w:val="0"/>
            </w:pPr>
            <w:r w:rsidRPr="007D51F5"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45F" w:rsidRPr="007D51F5" w:rsidRDefault="0038145F" w:rsidP="007D51F5">
            <w:pPr>
              <w:jc w:val="right"/>
              <w:outlineLvl w:val="0"/>
            </w:pPr>
            <w:r w:rsidRPr="007D51F5">
              <w:t>0</w:t>
            </w:r>
          </w:p>
        </w:tc>
      </w:tr>
      <w:tr w:rsidR="007D51F5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1F5" w:rsidRPr="00C92439" w:rsidRDefault="007D51F5" w:rsidP="00C92439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1F5" w:rsidRPr="00C92439" w:rsidRDefault="007D51F5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1F5" w:rsidRPr="007D51F5" w:rsidRDefault="007D51F5" w:rsidP="007D51F5">
            <w:pPr>
              <w:jc w:val="right"/>
              <w:rPr>
                <w:color w:val="000000"/>
              </w:rPr>
            </w:pPr>
            <w:r w:rsidRPr="007D51F5">
              <w:rPr>
                <w:color w:val="000000"/>
              </w:rPr>
              <w:t>43,73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1F5" w:rsidRPr="007D51F5" w:rsidRDefault="007D51F5" w:rsidP="007D51F5">
            <w:pPr>
              <w:jc w:val="right"/>
            </w:pPr>
            <w:r w:rsidRPr="007D51F5">
              <w:t>44,32</w:t>
            </w:r>
          </w:p>
        </w:tc>
      </w:tr>
      <w:tr w:rsidR="007D51F5" w:rsidRPr="00CE1676" w:rsidTr="0038145F">
        <w:trPr>
          <w:trHeight w:val="223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1F5" w:rsidRPr="00C92439" w:rsidRDefault="007D51F5" w:rsidP="00C92439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1F5" w:rsidRPr="00C92439" w:rsidRDefault="007D51F5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1F5" w:rsidRPr="007D51F5" w:rsidRDefault="007D51F5" w:rsidP="007D51F5">
            <w:pPr>
              <w:jc w:val="right"/>
              <w:rPr>
                <w:color w:val="000000"/>
              </w:rPr>
            </w:pPr>
            <w:r w:rsidRPr="007D51F5">
              <w:rPr>
                <w:color w:val="000000"/>
              </w:rPr>
              <w:t>351,40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1F5" w:rsidRPr="007D51F5" w:rsidRDefault="007D51F5" w:rsidP="007D51F5">
            <w:pPr>
              <w:jc w:val="right"/>
            </w:pPr>
            <w:r w:rsidRPr="007D51F5">
              <w:t>377,70</w:t>
            </w:r>
          </w:p>
        </w:tc>
      </w:tr>
      <w:tr w:rsidR="0038145F" w:rsidRPr="00092580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Pr="007D51F5" w:rsidRDefault="0038145F" w:rsidP="007D51F5">
            <w:pPr>
              <w:jc w:val="right"/>
            </w:pPr>
            <w:r w:rsidRPr="007D51F5"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Pr="007D51F5" w:rsidRDefault="0038145F" w:rsidP="007D51F5">
            <w:pPr>
              <w:jc w:val="right"/>
            </w:pPr>
            <w:r w:rsidRPr="007D51F5">
              <w:t>0</w:t>
            </w:r>
          </w:p>
        </w:tc>
      </w:tr>
      <w:tr w:rsidR="0038145F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45F" w:rsidRPr="007D51F5" w:rsidRDefault="0038145F" w:rsidP="007D51F5">
            <w:pPr>
              <w:jc w:val="right"/>
            </w:pPr>
            <w:r w:rsidRPr="007D51F5"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45F" w:rsidRPr="007D51F5" w:rsidRDefault="0038145F" w:rsidP="007D51F5">
            <w:pPr>
              <w:jc w:val="right"/>
            </w:pPr>
            <w:r w:rsidRPr="007D51F5">
              <w:t>0</w:t>
            </w:r>
          </w:p>
        </w:tc>
      </w:tr>
      <w:tr w:rsidR="007D51F5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1F5" w:rsidRPr="00C92439" w:rsidRDefault="007D51F5" w:rsidP="00C92439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1F5" w:rsidRPr="00C92439" w:rsidRDefault="007D51F5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1F5" w:rsidRPr="007D51F5" w:rsidRDefault="007D51F5" w:rsidP="007D51F5">
            <w:pPr>
              <w:jc w:val="right"/>
              <w:rPr>
                <w:color w:val="000000"/>
              </w:rPr>
            </w:pPr>
            <w:r w:rsidRPr="007D51F5">
              <w:rPr>
                <w:color w:val="000000"/>
              </w:rPr>
              <w:t>72,72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1F5" w:rsidRPr="007D51F5" w:rsidRDefault="007D51F5" w:rsidP="007D51F5">
            <w:pPr>
              <w:jc w:val="right"/>
              <w:rPr>
                <w:color w:val="000000"/>
              </w:rPr>
            </w:pPr>
            <w:r w:rsidRPr="007D51F5">
              <w:rPr>
                <w:color w:val="000000"/>
              </w:rPr>
              <w:t>75,74</w:t>
            </w:r>
          </w:p>
        </w:tc>
      </w:tr>
      <w:tr w:rsidR="0038145F" w:rsidRPr="00CE1676" w:rsidTr="00A357DB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Pr="007D51F5" w:rsidRDefault="003E2DF2" w:rsidP="007D51F5">
            <w:pPr>
              <w:jc w:val="right"/>
              <w:rPr>
                <w:color w:val="000000"/>
              </w:rPr>
            </w:pPr>
            <w:r w:rsidRPr="007D51F5">
              <w:rPr>
                <w:color w:val="000000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Pr="007D51F5" w:rsidRDefault="003E2DF2" w:rsidP="007D51F5">
            <w:pPr>
              <w:jc w:val="right"/>
            </w:pPr>
            <w:r w:rsidRPr="007D51F5">
              <w:t>-</w:t>
            </w:r>
            <w:r w:rsidR="0038145F" w:rsidRPr="007D51F5">
              <w:t> </w:t>
            </w:r>
          </w:p>
        </w:tc>
      </w:tr>
      <w:tr w:rsidR="003E2DF2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DF2" w:rsidRPr="00C92439" w:rsidRDefault="003E2DF2" w:rsidP="00C92439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DF2" w:rsidRPr="00C92439" w:rsidRDefault="003E2DF2" w:rsidP="00C92439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DF2" w:rsidRPr="007D51F5" w:rsidRDefault="007D51F5" w:rsidP="007D51F5">
            <w:pPr>
              <w:jc w:val="right"/>
              <w:rPr>
                <w:color w:val="000000"/>
              </w:rPr>
            </w:pPr>
            <w:r w:rsidRPr="007D51F5">
              <w:rPr>
                <w:color w:val="000000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DF2" w:rsidRPr="007D51F5" w:rsidRDefault="007D51F5" w:rsidP="007D51F5">
            <w:pPr>
              <w:jc w:val="right"/>
              <w:rPr>
                <w:color w:val="000000"/>
              </w:rPr>
            </w:pPr>
            <w:r w:rsidRPr="007D51F5">
              <w:rPr>
                <w:color w:val="000000"/>
              </w:rPr>
              <w:t>-</w:t>
            </w:r>
          </w:p>
        </w:tc>
      </w:tr>
      <w:tr w:rsidR="007D51F5" w:rsidRPr="00CE1676" w:rsidTr="0038145F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1F5" w:rsidRPr="00C92439" w:rsidRDefault="007D51F5" w:rsidP="00C92439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1F5" w:rsidRPr="00C92439" w:rsidRDefault="007D51F5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1F5" w:rsidRPr="007D51F5" w:rsidRDefault="007D51F5" w:rsidP="007D51F5">
            <w:pPr>
              <w:jc w:val="right"/>
              <w:rPr>
                <w:color w:val="000000"/>
              </w:rPr>
            </w:pPr>
            <w:r w:rsidRPr="007D51F5">
              <w:rPr>
                <w:color w:val="000000"/>
              </w:rPr>
              <w:t>1527,12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1F5" w:rsidRPr="007D51F5" w:rsidRDefault="007D51F5" w:rsidP="007D51F5">
            <w:pPr>
              <w:jc w:val="right"/>
              <w:rPr>
                <w:color w:val="000000"/>
              </w:rPr>
            </w:pPr>
            <w:r w:rsidRPr="007D51F5">
              <w:rPr>
                <w:color w:val="000000"/>
              </w:rPr>
              <w:t>1590,49</w:t>
            </w:r>
          </w:p>
        </w:tc>
      </w:tr>
    </w:tbl>
    <w:p w:rsidR="0038145F" w:rsidRPr="0038145F" w:rsidRDefault="0038145F" w:rsidP="0038145F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36738D">
        <w:rPr>
          <w:rFonts w:eastAsia="Calibri"/>
          <w:sz w:val="24"/>
          <w:szCs w:val="24"/>
        </w:rPr>
        <w:t xml:space="preserve"> </w:t>
      </w:r>
      <w:r w:rsidRPr="0038145F">
        <w:rPr>
          <w:rFonts w:eastAsia="Calibri"/>
          <w:sz w:val="24"/>
          <w:szCs w:val="24"/>
        </w:rPr>
        <w:t>Объем отпуска питье</w:t>
      </w:r>
      <w:r w:rsidR="007D51F5">
        <w:rPr>
          <w:rFonts w:eastAsia="Calibri"/>
          <w:sz w:val="24"/>
          <w:szCs w:val="24"/>
        </w:rPr>
        <w:t>вой воды принят в размере 39,700</w:t>
      </w:r>
      <w:r w:rsidRPr="0038145F">
        <w:rPr>
          <w:rFonts w:eastAsia="Calibri"/>
          <w:sz w:val="24"/>
          <w:szCs w:val="24"/>
        </w:rPr>
        <w:t xml:space="preserve"> тыс.куб. м в год.</w:t>
      </w:r>
    </w:p>
    <w:p w:rsidR="0038145F" w:rsidRPr="0038145F" w:rsidRDefault="0038145F" w:rsidP="0038145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38145F">
        <w:rPr>
          <w:sz w:val="24"/>
          <w:szCs w:val="24"/>
          <w:lang w:eastAsia="ar-SA"/>
        </w:rPr>
        <w:t xml:space="preserve">Объем электрической энергии на технологический процесс поставки воды определен в </w:t>
      </w:r>
      <w:r w:rsidRPr="003E2DF2">
        <w:rPr>
          <w:sz w:val="24"/>
          <w:szCs w:val="24"/>
          <w:lang w:eastAsia="ar-SA"/>
        </w:rPr>
        <w:t xml:space="preserve">размере </w:t>
      </w:r>
      <w:r w:rsidR="007D51F5">
        <w:rPr>
          <w:sz w:val="24"/>
          <w:szCs w:val="24"/>
          <w:lang w:eastAsia="ar-SA"/>
        </w:rPr>
        <w:t>36,381</w:t>
      </w:r>
      <w:r w:rsidRPr="003E2DF2">
        <w:rPr>
          <w:sz w:val="24"/>
          <w:szCs w:val="24"/>
          <w:lang w:eastAsia="ar-SA"/>
        </w:rPr>
        <w:t xml:space="preserve"> тыс</w:t>
      </w:r>
      <w:r w:rsidRPr="0038145F">
        <w:rPr>
          <w:sz w:val="24"/>
          <w:szCs w:val="24"/>
          <w:lang w:eastAsia="ar-SA"/>
        </w:rPr>
        <w:t>. кВт•ч.</w:t>
      </w:r>
    </w:p>
    <w:p w:rsidR="001D4DE2" w:rsidRDefault="001D4DE2" w:rsidP="00C9243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:rsidR="0038145F" w:rsidRPr="00B53FC3" w:rsidRDefault="0038145F" w:rsidP="0038145F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53FC3">
        <w:rPr>
          <w:sz w:val="24"/>
          <w:szCs w:val="24"/>
        </w:rPr>
        <w:t>Исключены из расчета НВВ экономически необоснованные расходы, учтенные ООО «</w:t>
      </w:r>
      <w:r w:rsidR="0066469C" w:rsidRPr="00B53FC3">
        <w:rPr>
          <w:sz w:val="24"/>
          <w:szCs w:val="24"/>
        </w:rPr>
        <w:t>Спасск</w:t>
      </w:r>
      <w:r w:rsidR="008236A3" w:rsidRPr="00B53FC3">
        <w:rPr>
          <w:sz w:val="24"/>
          <w:szCs w:val="24"/>
        </w:rPr>
        <w:t>» в предложении о корректировке</w:t>
      </w:r>
      <w:r w:rsidRPr="00B53FC3">
        <w:rPr>
          <w:sz w:val="24"/>
          <w:szCs w:val="24"/>
        </w:rPr>
        <w:t xml:space="preserve"> тарифа</w:t>
      </w:r>
      <w:r w:rsidR="00D70A15" w:rsidRPr="00B53FC3">
        <w:rPr>
          <w:sz w:val="24"/>
          <w:szCs w:val="24"/>
        </w:rPr>
        <w:t xml:space="preserve"> </w:t>
      </w:r>
      <w:r w:rsidRPr="00B53FC3">
        <w:rPr>
          <w:sz w:val="24"/>
          <w:szCs w:val="24"/>
        </w:rPr>
        <w:t>на 2024 год:</w:t>
      </w:r>
    </w:p>
    <w:p w:rsidR="008B6EBE" w:rsidRPr="004E1DAA" w:rsidRDefault="008B6EBE" w:rsidP="008B6EB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>по налогу</w:t>
      </w:r>
      <w:r>
        <w:rPr>
          <w:sz w:val="24"/>
          <w:szCs w:val="24"/>
        </w:rPr>
        <w:t>,</w:t>
      </w:r>
      <w:r w:rsidRPr="004E1DAA">
        <w:rPr>
          <w:sz w:val="24"/>
          <w:szCs w:val="24"/>
        </w:rPr>
        <w:t xml:space="preserve"> уплачиваемому в связи с применением упрощенной системы</w:t>
      </w:r>
      <w:r>
        <w:rPr>
          <w:sz w:val="24"/>
          <w:szCs w:val="24"/>
        </w:rPr>
        <w:t xml:space="preserve"> налогообложения в размере 2,89</w:t>
      </w:r>
      <w:r w:rsidRPr="004E1DAA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:rsidR="008236A3" w:rsidRPr="0038145F" w:rsidRDefault="00DE23FC" w:rsidP="008236A3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 w:rsidRPr="00DE23FC">
        <w:rPr>
          <w:sz w:val="24"/>
          <w:szCs w:val="24"/>
        </w:rPr>
        <w:t>Основные показатели расчета одноставочного тарифа на питьевую воду</w:t>
      </w:r>
      <w:r w:rsidR="0036738D">
        <w:rPr>
          <w:sz w:val="24"/>
          <w:szCs w:val="24"/>
        </w:rPr>
        <w:t xml:space="preserve"> (питьевое водоснабжение)</w:t>
      </w:r>
      <w:r w:rsidRPr="00DE23FC">
        <w:rPr>
          <w:sz w:val="24"/>
          <w:szCs w:val="24"/>
        </w:rPr>
        <w:t xml:space="preserve"> для потребителей ООО «</w:t>
      </w:r>
      <w:r w:rsidR="0066469C">
        <w:rPr>
          <w:sz w:val="24"/>
          <w:szCs w:val="24"/>
        </w:rPr>
        <w:t>Спасск</w:t>
      </w:r>
      <w:r w:rsidRPr="00DE23FC">
        <w:rPr>
          <w:sz w:val="24"/>
          <w:szCs w:val="24"/>
        </w:rPr>
        <w:t xml:space="preserve">» на территории </w:t>
      </w:r>
      <w:r w:rsidR="00BD333E">
        <w:rPr>
          <w:sz w:val="24"/>
          <w:szCs w:val="24"/>
        </w:rPr>
        <w:t>Голицынского</w:t>
      </w:r>
      <w:r w:rsidRPr="00DE23FC">
        <w:rPr>
          <w:sz w:val="24"/>
          <w:szCs w:val="24"/>
        </w:rPr>
        <w:t xml:space="preserve"> сельсовета </w:t>
      </w:r>
      <w:r w:rsidR="0066469C">
        <w:rPr>
          <w:sz w:val="24"/>
          <w:szCs w:val="24"/>
        </w:rPr>
        <w:t>Нижнеломовского</w:t>
      </w:r>
      <w:r w:rsidRPr="00DE23FC">
        <w:rPr>
          <w:sz w:val="24"/>
          <w:szCs w:val="24"/>
        </w:rPr>
        <w:t xml:space="preserve"> района Пензенской области </w:t>
      </w:r>
      <w:r w:rsidR="008236A3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2024 - </w:t>
      </w:r>
      <w:r w:rsidR="008236A3">
        <w:rPr>
          <w:rFonts w:eastAsia="Calibri"/>
          <w:bCs/>
          <w:iCs/>
          <w:sz w:val="24"/>
          <w:szCs w:val="24"/>
        </w:rPr>
        <w:t>2025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8236A3">
        <w:rPr>
          <w:rFonts w:eastAsia="Calibri"/>
          <w:bCs/>
          <w:iCs/>
          <w:sz w:val="24"/>
          <w:szCs w:val="24"/>
        </w:rPr>
        <w:t>ы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8236A3">
        <w:rPr>
          <w:rFonts w:eastAsia="Calibri"/>
          <w:bCs/>
          <w:iCs/>
          <w:sz w:val="24"/>
          <w:szCs w:val="24"/>
        </w:rPr>
        <w:t>риода регулирования 2022-2025 годов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18"/>
        <w:gridCol w:w="1609"/>
        <w:gridCol w:w="2397"/>
        <w:gridCol w:w="2397"/>
      </w:tblGrid>
      <w:tr w:rsidR="00DE23FC" w:rsidRPr="00C92439" w:rsidTr="008F6C05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01.01.2024- 31.12.2024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01.01.2025- 31.12.2025</w:t>
            </w:r>
          </w:p>
        </w:tc>
      </w:tr>
      <w:tr w:rsidR="008B6EBE" w:rsidTr="008F6C05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EBE" w:rsidRPr="00C92439" w:rsidRDefault="008B6EBE" w:rsidP="008F6C05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EBE" w:rsidRPr="00C92439" w:rsidRDefault="008B6EBE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BE" w:rsidRPr="007D51F5" w:rsidRDefault="008B6EBE" w:rsidP="004F668C">
            <w:pPr>
              <w:jc w:val="right"/>
            </w:pPr>
            <w:r w:rsidRPr="007D51F5">
              <w:t>1 454,40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BE" w:rsidRPr="007D51F5" w:rsidRDefault="008B6EBE" w:rsidP="004F668C">
            <w:pPr>
              <w:jc w:val="right"/>
            </w:pPr>
            <w:r w:rsidRPr="007D51F5">
              <w:t>1 514,75</w:t>
            </w:r>
          </w:p>
        </w:tc>
      </w:tr>
      <w:tr w:rsidR="008B6EBE" w:rsidTr="00DE23FC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EBE" w:rsidRPr="00C92439" w:rsidRDefault="008B6EBE" w:rsidP="008F6C05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EBE" w:rsidRPr="00C92439" w:rsidRDefault="008B6EBE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BE" w:rsidRPr="007D51F5" w:rsidRDefault="008B6EBE" w:rsidP="004F668C">
            <w:pPr>
              <w:jc w:val="right"/>
            </w:pPr>
            <w:r w:rsidRPr="007D51F5">
              <w:t>1059,27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BE" w:rsidRPr="007D51F5" w:rsidRDefault="008B6EBE" w:rsidP="004F668C">
            <w:pPr>
              <w:jc w:val="right"/>
            </w:pPr>
            <w:r w:rsidRPr="007D51F5">
              <w:t>1092,73</w:t>
            </w:r>
          </w:p>
        </w:tc>
      </w:tr>
      <w:tr w:rsidR="008B6EBE" w:rsidTr="00DE23FC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EBE" w:rsidRPr="00C92439" w:rsidRDefault="008B6EBE" w:rsidP="008F6C05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EBE" w:rsidRPr="00C92439" w:rsidRDefault="008B6EBE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BE" w:rsidRPr="007D51F5" w:rsidRDefault="008B6EBE" w:rsidP="004F668C">
            <w:pPr>
              <w:jc w:val="right"/>
              <w:rPr>
                <w:color w:val="000000"/>
              </w:rPr>
            </w:pPr>
            <w:r w:rsidRPr="007D51F5">
              <w:rPr>
                <w:color w:val="000000"/>
              </w:rPr>
              <w:t>43,73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BE" w:rsidRPr="007D51F5" w:rsidRDefault="008B6EBE" w:rsidP="004F668C">
            <w:pPr>
              <w:jc w:val="right"/>
            </w:pPr>
            <w:r w:rsidRPr="007D51F5">
              <w:t>44,32</w:t>
            </w:r>
          </w:p>
        </w:tc>
      </w:tr>
      <w:tr w:rsidR="008B6EBE" w:rsidTr="008F6C05">
        <w:trPr>
          <w:trHeight w:val="223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EBE" w:rsidRPr="00C92439" w:rsidRDefault="008B6EBE" w:rsidP="008F6C05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EBE" w:rsidRPr="00C92439" w:rsidRDefault="008B6EBE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BE" w:rsidRPr="007D51F5" w:rsidRDefault="008B6EBE" w:rsidP="004F668C">
            <w:pPr>
              <w:jc w:val="right"/>
              <w:rPr>
                <w:color w:val="000000"/>
              </w:rPr>
            </w:pPr>
            <w:r w:rsidRPr="007D51F5">
              <w:rPr>
                <w:color w:val="000000"/>
              </w:rPr>
              <w:t>351,40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BE" w:rsidRPr="007D51F5" w:rsidRDefault="008B6EBE" w:rsidP="004F668C">
            <w:pPr>
              <w:jc w:val="right"/>
            </w:pPr>
            <w:r w:rsidRPr="007D51F5">
              <w:t>377,70</w:t>
            </w:r>
          </w:p>
        </w:tc>
      </w:tr>
      <w:tr w:rsidR="00DE23FC" w:rsidRPr="00C92439" w:rsidTr="008F6C05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C92439" w:rsidRDefault="00DE23FC" w:rsidP="008F6C05">
            <w:pPr>
              <w:jc w:val="right"/>
            </w:pPr>
            <w:r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C92439" w:rsidRDefault="00DE23FC" w:rsidP="008F6C05">
            <w:pPr>
              <w:jc w:val="right"/>
            </w:pPr>
            <w:r>
              <w:t>0</w:t>
            </w:r>
          </w:p>
        </w:tc>
      </w:tr>
      <w:tr w:rsidR="00DE23FC" w:rsidRPr="00C92439" w:rsidTr="008F6C05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23FC" w:rsidRPr="00C92439" w:rsidRDefault="00DE23FC" w:rsidP="008F6C05">
            <w:pPr>
              <w:jc w:val="right"/>
            </w:pPr>
            <w:r w:rsidRPr="00C92439"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23FC" w:rsidRPr="00C92439" w:rsidRDefault="00DE23FC" w:rsidP="008F6C05">
            <w:pPr>
              <w:jc w:val="right"/>
            </w:pPr>
            <w:r w:rsidRPr="00C92439">
              <w:t>0</w:t>
            </w:r>
          </w:p>
        </w:tc>
      </w:tr>
      <w:tr w:rsidR="008B6EBE" w:rsidTr="008F6C05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EBE" w:rsidRPr="00C92439" w:rsidRDefault="008B6EBE" w:rsidP="008F6C05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EBE" w:rsidRPr="00C92439" w:rsidRDefault="008B6EBE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BE" w:rsidRPr="007D51F5" w:rsidRDefault="008B6EBE" w:rsidP="004F668C">
            <w:pPr>
              <w:jc w:val="right"/>
              <w:rPr>
                <w:color w:val="000000"/>
              </w:rPr>
            </w:pPr>
            <w:r w:rsidRPr="007D51F5">
              <w:rPr>
                <w:color w:val="000000"/>
              </w:rPr>
              <w:t>72,72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BE" w:rsidRPr="007D51F5" w:rsidRDefault="008B6EBE" w:rsidP="004F668C">
            <w:pPr>
              <w:jc w:val="right"/>
              <w:rPr>
                <w:color w:val="000000"/>
              </w:rPr>
            </w:pPr>
            <w:r w:rsidRPr="007D51F5">
              <w:rPr>
                <w:color w:val="000000"/>
              </w:rPr>
              <w:t>75,74</w:t>
            </w:r>
          </w:p>
        </w:tc>
      </w:tr>
      <w:tr w:rsidR="00DE23FC" w:rsidTr="008F6C05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B53FC3" w:rsidP="008F6C0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B53FC3" w:rsidP="008F6C05">
            <w:pPr>
              <w:jc w:val="right"/>
              <w:rPr>
                <w:sz w:val="24"/>
                <w:szCs w:val="24"/>
              </w:rPr>
            </w:pPr>
            <w:r>
              <w:t>-</w:t>
            </w:r>
            <w:r w:rsidR="00DE23FC">
              <w:t> </w:t>
            </w:r>
          </w:p>
        </w:tc>
      </w:tr>
      <w:tr w:rsidR="00B53FC3" w:rsidTr="008F6C05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FC3" w:rsidRPr="00C92439" w:rsidRDefault="00B53FC3" w:rsidP="008F6C05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FC3" w:rsidRPr="00C92439" w:rsidRDefault="00B53FC3" w:rsidP="008F6C05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FC3" w:rsidRPr="003E2DF2" w:rsidRDefault="008B6EBE" w:rsidP="004F66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FC3" w:rsidRPr="003E2DF2" w:rsidRDefault="008B6EBE" w:rsidP="004F66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B6EBE" w:rsidTr="008F6C05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EBE" w:rsidRPr="00C92439" w:rsidRDefault="008B6EBE" w:rsidP="008F6C05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EBE" w:rsidRPr="00C92439" w:rsidRDefault="008B6EBE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BE" w:rsidRPr="007D51F5" w:rsidRDefault="008B6EBE" w:rsidP="004F668C">
            <w:pPr>
              <w:jc w:val="right"/>
              <w:rPr>
                <w:color w:val="000000"/>
              </w:rPr>
            </w:pPr>
            <w:r w:rsidRPr="007D51F5">
              <w:rPr>
                <w:color w:val="000000"/>
              </w:rPr>
              <w:t>1527,12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BE" w:rsidRPr="007D51F5" w:rsidRDefault="008B6EBE" w:rsidP="004F668C">
            <w:pPr>
              <w:jc w:val="right"/>
              <w:rPr>
                <w:color w:val="000000"/>
              </w:rPr>
            </w:pPr>
            <w:r w:rsidRPr="007D51F5">
              <w:rPr>
                <w:color w:val="000000"/>
              </w:rPr>
              <w:t>1590,49</w:t>
            </w:r>
          </w:p>
        </w:tc>
      </w:tr>
      <w:tr w:rsidR="00DE23FC" w:rsidTr="008F6C05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7E5008" w:rsidRDefault="00DE23FC" w:rsidP="008F6C05">
            <w:r w:rsidRPr="007E5008">
              <w:t>Объем реализации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7E5008" w:rsidRDefault="00DE23FC" w:rsidP="008F6C05">
            <w:pPr>
              <w:jc w:val="center"/>
            </w:pPr>
            <w:r w:rsidRPr="007E5008">
              <w:t>тыс. куб. м.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8B6EBE" w:rsidP="008F6C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39,700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8B6EBE" w:rsidP="008F6C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39,700</w:t>
            </w:r>
          </w:p>
        </w:tc>
      </w:tr>
      <w:tr w:rsidR="00DE23FC" w:rsidTr="008F6C05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7E5008" w:rsidRDefault="00DE23FC" w:rsidP="008F6C05">
            <w:r w:rsidRPr="00057A6D">
              <w:lastRenderedPageBreak/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CE1676" w:rsidRDefault="00DE23FC" w:rsidP="008F6C05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8B6EBE" w:rsidRDefault="008B6EBE" w:rsidP="008F6C05">
            <w:pPr>
              <w:jc w:val="right"/>
            </w:pPr>
            <w:r w:rsidRPr="008B6EBE">
              <w:t>37,16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8B6EBE" w:rsidRDefault="008B6EBE" w:rsidP="008F6C05">
            <w:pPr>
              <w:jc w:val="right"/>
            </w:pPr>
            <w:r w:rsidRPr="008B6EBE">
              <w:t>39,78</w:t>
            </w:r>
          </w:p>
        </w:tc>
      </w:tr>
      <w:tr w:rsidR="00DE23FC" w:rsidTr="008F6C05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7E5008" w:rsidRDefault="00DE23FC" w:rsidP="008F6C05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CE1676" w:rsidRDefault="00DE23FC" w:rsidP="008F6C05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8B6EBE" w:rsidRDefault="008B6EBE" w:rsidP="008F6C05">
            <w:pPr>
              <w:jc w:val="right"/>
            </w:pPr>
            <w:r w:rsidRPr="008B6EBE">
              <w:t>39,78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8B6EBE" w:rsidRDefault="008B6EBE" w:rsidP="008F6C05">
            <w:pPr>
              <w:jc w:val="right"/>
            </w:pPr>
            <w:r w:rsidRPr="008B6EBE">
              <w:t>40,35</w:t>
            </w:r>
          </w:p>
        </w:tc>
      </w:tr>
    </w:tbl>
    <w:p w:rsid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</w:p>
    <w:p w:rsidR="007D51F5" w:rsidRDefault="007D51F5" w:rsidP="007D51F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</w:pPr>
      <w:r w:rsidRPr="000C645A">
        <w:t>Долгосрочные параметры утверждены приказом Департамента по регулированию тарифов и энергосбережения Пензенской обл</w:t>
      </w:r>
      <w:r>
        <w:t>асти № от 21.09.2022 № 83</w:t>
      </w:r>
      <w:r w:rsidRPr="000C645A">
        <w:t xml:space="preserve"> и изменению не подлежат: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3"/>
        <w:gridCol w:w="1563"/>
        <w:gridCol w:w="3135"/>
      </w:tblGrid>
      <w:tr w:rsidR="007D51F5" w:rsidRPr="00A51446" w:rsidTr="004F668C">
        <w:trPr>
          <w:trHeight w:val="284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51F5" w:rsidRPr="00A51446" w:rsidRDefault="007D51F5" w:rsidP="004F668C">
            <w:pPr>
              <w:jc w:val="center"/>
              <w:rPr>
                <w:b/>
                <w:bCs/>
                <w:sz w:val="18"/>
                <w:szCs w:val="18"/>
              </w:rPr>
            </w:pPr>
            <w:r w:rsidRPr="00A51446">
              <w:rPr>
                <w:b/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1F5" w:rsidRPr="00A51446" w:rsidRDefault="007D51F5" w:rsidP="004F668C">
            <w:pPr>
              <w:jc w:val="center"/>
              <w:rPr>
                <w:b/>
                <w:bCs/>
                <w:sz w:val="18"/>
                <w:szCs w:val="18"/>
              </w:rPr>
            </w:pPr>
            <w:r w:rsidRPr="00A51446">
              <w:rPr>
                <w:b/>
                <w:bCs/>
                <w:sz w:val="18"/>
                <w:szCs w:val="18"/>
              </w:rPr>
              <w:br/>
              <w:t>2022 год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51F5" w:rsidRPr="00A51446" w:rsidRDefault="007D51F5" w:rsidP="004F66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br/>
              <w:t>2023-2026</w:t>
            </w:r>
            <w:r w:rsidRPr="00A51446">
              <w:rPr>
                <w:b/>
                <w:bCs/>
                <w:sz w:val="18"/>
                <w:szCs w:val="18"/>
              </w:rPr>
              <w:t xml:space="preserve"> гг</w:t>
            </w:r>
            <w:r w:rsidR="008B6EBE">
              <w:rPr>
                <w:b/>
                <w:bCs/>
                <w:sz w:val="18"/>
                <w:szCs w:val="18"/>
              </w:rPr>
              <w:t>.</w:t>
            </w:r>
            <w:r w:rsidR="001B1DF9">
              <w:rPr>
                <w:b/>
                <w:bCs/>
                <w:sz w:val="18"/>
                <w:szCs w:val="18"/>
              </w:rPr>
              <w:t xml:space="preserve"> </w:t>
            </w:r>
            <w:r w:rsidR="008B6EBE">
              <w:rPr>
                <w:b/>
                <w:bCs/>
                <w:sz w:val="18"/>
                <w:szCs w:val="18"/>
              </w:rPr>
              <w:t>(по каждому году)</w:t>
            </w:r>
          </w:p>
        </w:tc>
      </w:tr>
      <w:tr w:rsidR="007D51F5" w:rsidRPr="00A51446" w:rsidTr="004F668C">
        <w:trPr>
          <w:trHeight w:val="6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51F5" w:rsidRPr="00A51446" w:rsidRDefault="007D51F5" w:rsidP="004F668C">
            <w:pPr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Базовый уровень операционных расходов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51F5" w:rsidRPr="00A51446" w:rsidRDefault="007D51F5" w:rsidP="004F66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951,12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51F5" w:rsidRPr="00A51446" w:rsidRDefault="007D51F5" w:rsidP="004F668C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х</w:t>
            </w:r>
          </w:p>
        </w:tc>
      </w:tr>
      <w:tr w:rsidR="007D51F5" w:rsidRPr="00A51446" w:rsidTr="004F668C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51F5" w:rsidRPr="00A51446" w:rsidRDefault="007D51F5" w:rsidP="004F668C">
            <w:pPr>
              <w:ind w:right="34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51F5" w:rsidRPr="00A51446" w:rsidRDefault="007D51F5" w:rsidP="004F668C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1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51F5" w:rsidRPr="00A51446" w:rsidRDefault="007D51F5" w:rsidP="004F668C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1</w:t>
            </w:r>
          </w:p>
        </w:tc>
      </w:tr>
      <w:tr w:rsidR="007D51F5" w:rsidRPr="00A51446" w:rsidTr="004F668C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51F5" w:rsidRPr="00A51446" w:rsidRDefault="007D51F5" w:rsidP="004F668C">
            <w:pPr>
              <w:ind w:right="34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51F5" w:rsidRPr="00A51446" w:rsidRDefault="007D51F5" w:rsidP="004F668C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0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51F5" w:rsidRPr="00A51446" w:rsidRDefault="007D51F5" w:rsidP="004F668C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0</w:t>
            </w:r>
          </w:p>
        </w:tc>
      </w:tr>
      <w:tr w:rsidR="007D51F5" w:rsidRPr="00A51446" w:rsidTr="004F668C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51F5" w:rsidRPr="00A51446" w:rsidRDefault="007D51F5" w:rsidP="004F668C">
            <w:pPr>
              <w:ind w:right="34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  <w:r w:rsidRPr="00A51446">
              <w:rPr>
                <w:sz w:val="18"/>
                <w:szCs w:val="18"/>
              </w:rPr>
              <w:br/>
              <w:t>- уровень потерь воды</w:t>
            </w:r>
            <w:r>
              <w:rPr>
                <w:sz w:val="18"/>
                <w:szCs w:val="18"/>
              </w:rPr>
              <w:t>,%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1F5" w:rsidRPr="00A51446" w:rsidRDefault="007D51F5" w:rsidP="004F66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1F5" w:rsidRPr="00A51446" w:rsidRDefault="007D51F5" w:rsidP="004F66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</w:t>
            </w:r>
          </w:p>
        </w:tc>
      </w:tr>
      <w:tr w:rsidR="007D51F5" w:rsidRPr="00A51446" w:rsidTr="004F668C">
        <w:trPr>
          <w:trHeight w:val="219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1F5" w:rsidRPr="00A51446" w:rsidRDefault="007D51F5" w:rsidP="004F668C">
            <w:pPr>
              <w:suppressAutoHyphens/>
              <w:rPr>
                <w:color w:val="000000"/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 xml:space="preserve">- </w:t>
            </w:r>
            <w:r w:rsidRPr="00A51446">
              <w:rPr>
                <w:color w:val="000000"/>
                <w:sz w:val="18"/>
                <w:szCs w:val="18"/>
              </w:rPr>
              <w:t xml:space="preserve">Удельный расход электрической энергии потребляемой в технологическом процессе подготовки питьевой воды, </w:t>
            </w:r>
          </w:p>
          <w:p w:rsidR="007D51F5" w:rsidRPr="00A51446" w:rsidRDefault="007D51F5" w:rsidP="004F668C">
            <w:pPr>
              <w:rPr>
                <w:sz w:val="18"/>
                <w:szCs w:val="18"/>
              </w:rPr>
            </w:pPr>
            <w:r w:rsidRPr="00A51446">
              <w:rPr>
                <w:color w:val="000000"/>
                <w:sz w:val="18"/>
                <w:szCs w:val="18"/>
              </w:rPr>
              <w:t>кВт·ч/куб. м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F5" w:rsidRPr="00A51446" w:rsidRDefault="007D51F5" w:rsidP="004F66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F5" w:rsidRPr="00A51446" w:rsidRDefault="007D51F5" w:rsidP="004F66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</w:t>
            </w:r>
          </w:p>
        </w:tc>
      </w:tr>
      <w:tr w:rsidR="007D51F5" w:rsidRPr="00A51446" w:rsidTr="004F668C">
        <w:trPr>
          <w:trHeight w:val="219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1F5" w:rsidRPr="00A51446" w:rsidRDefault="007D51F5" w:rsidP="004F668C">
            <w:pPr>
              <w:rPr>
                <w:color w:val="000000"/>
                <w:sz w:val="18"/>
                <w:szCs w:val="18"/>
              </w:rPr>
            </w:pPr>
            <w:r w:rsidRPr="00A51446">
              <w:rPr>
                <w:color w:val="000000"/>
                <w:sz w:val="18"/>
                <w:szCs w:val="18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:rsidR="007D51F5" w:rsidRPr="00A51446" w:rsidRDefault="007D51F5" w:rsidP="004F668C">
            <w:pPr>
              <w:rPr>
                <w:sz w:val="18"/>
                <w:szCs w:val="18"/>
              </w:rPr>
            </w:pPr>
            <w:r w:rsidRPr="00A51446">
              <w:rPr>
                <w:color w:val="000000"/>
                <w:sz w:val="18"/>
                <w:szCs w:val="18"/>
              </w:rPr>
              <w:t>кВт·ч/куб. м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1F5" w:rsidRPr="00A51446" w:rsidRDefault="007D51F5" w:rsidP="004F668C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-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1F5" w:rsidRPr="00A51446" w:rsidRDefault="007D51F5" w:rsidP="004F668C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-</w:t>
            </w:r>
          </w:p>
        </w:tc>
      </w:tr>
    </w:tbl>
    <w:p w:rsidR="007D51F5" w:rsidRDefault="007D51F5" w:rsidP="007D51F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1D4DE2" w:rsidRPr="004E1DAA" w:rsidRDefault="001D4DE2" w:rsidP="001D4DE2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1D4DE2" w:rsidRPr="004E1DAA" w:rsidTr="001D4DE2">
        <w:tc>
          <w:tcPr>
            <w:tcW w:w="552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2024</w:t>
            </w:r>
            <w:r w:rsidR="00091DCB">
              <w:rPr>
                <w:sz w:val="24"/>
                <w:szCs w:val="24"/>
              </w:rPr>
              <w:t xml:space="preserve"> год</w:t>
            </w:r>
          </w:p>
        </w:tc>
      </w:tr>
      <w:tr w:rsidR="001D4DE2" w:rsidRPr="004E1DAA" w:rsidTr="001D4DE2">
        <w:tc>
          <w:tcPr>
            <w:tcW w:w="552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1D4DE2" w:rsidRPr="004E1DAA" w:rsidTr="001D4DE2">
        <w:trPr>
          <w:trHeight w:val="400"/>
        </w:trPr>
        <w:tc>
          <w:tcPr>
            <w:tcW w:w="552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</w:t>
            </w:r>
            <w:r w:rsidR="004E1DAA" w:rsidRPr="004E1DAA">
              <w:rPr>
                <w:sz w:val="24"/>
                <w:szCs w:val="24"/>
              </w:rPr>
              <w:t>ской энергии (питьевая вода (пи</w:t>
            </w:r>
            <w:r w:rsidRPr="004E1DAA">
              <w:rPr>
                <w:sz w:val="24"/>
                <w:szCs w:val="24"/>
              </w:rPr>
              <w:t>ьевое водоснабжение))</w:t>
            </w:r>
          </w:p>
        </w:tc>
        <w:tc>
          <w:tcPr>
            <w:tcW w:w="1559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:rsidR="001D4DE2" w:rsidRPr="004E1DAA" w:rsidRDefault="008B6EBE" w:rsidP="001D4DE2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36,381</w:t>
            </w:r>
          </w:p>
        </w:tc>
      </w:tr>
      <w:tr w:rsidR="001D4DE2" w:rsidRPr="004E1DAA" w:rsidTr="001D4DE2">
        <w:tc>
          <w:tcPr>
            <w:tcW w:w="552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:rsidR="001D4DE2" w:rsidRPr="004E1DAA" w:rsidRDefault="008236A3" w:rsidP="001D4DE2">
            <w:pPr>
              <w:jc w:val="center"/>
              <w:rPr>
                <w:color w:val="FF0000"/>
                <w:sz w:val="24"/>
                <w:szCs w:val="24"/>
              </w:rPr>
            </w:pPr>
            <w:r w:rsidRPr="008236A3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1D4DE2" w:rsidRPr="004E1DAA" w:rsidTr="001D4DE2">
        <w:trPr>
          <w:trHeight w:val="189"/>
        </w:trPr>
        <w:tc>
          <w:tcPr>
            <w:tcW w:w="5529" w:type="dxa"/>
            <w:vMerge w:val="restart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1D4DE2" w:rsidRPr="004E1DAA" w:rsidTr="001D4DE2">
        <w:tc>
          <w:tcPr>
            <w:tcW w:w="5529" w:type="dxa"/>
            <w:vMerge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г/куб.м (мг/л)</w:t>
            </w:r>
          </w:p>
        </w:tc>
        <w:tc>
          <w:tcPr>
            <w:tcW w:w="3118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:rsidR="00F748B6" w:rsidRPr="00F748B6" w:rsidRDefault="00F748B6" w:rsidP="00F748B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:rsidR="00054B58" w:rsidRPr="00D55E69" w:rsidRDefault="00054B58" w:rsidP="00054B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  <w:gridCol w:w="236"/>
      </w:tblGrid>
      <w:tr w:rsidR="00DD400C" w:rsidRPr="00192586" w:rsidTr="00DD400C">
        <w:trPr>
          <w:gridAfter w:val="1"/>
          <w:wAfter w:w="236" w:type="dxa"/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337157" w:rsidP="00997C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  <w:r w:rsidR="00054B58"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A3" w:rsidRPr="00192586" w:rsidRDefault="00054B58" w:rsidP="008236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</w:t>
            </w:r>
            <w:r w:rsidR="00F67318">
              <w:rPr>
                <w:b/>
                <w:bCs/>
              </w:rPr>
              <w:t>-2025</w:t>
            </w:r>
            <w:r w:rsidR="00DD400C">
              <w:rPr>
                <w:b/>
                <w:bCs/>
              </w:rPr>
              <w:t xml:space="preserve"> гг.</w:t>
            </w:r>
            <w:r w:rsidR="008236A3">
              <w:rPr>
                <w:b/>
                <w:bCs/>
              </w:rPr>
              <w:t xml:space="preserve"> </w:t>
            </w:r>
            <w:r w:rsidR="0036738D">
              <w:rPr>
                <w:b/>
                <w:bCs/>
              </w:rPr>
              <w:t>(</w:t>
            </w:r>
            <w:r w:rsidR="008236A3">
              <w:rPr>
                <w:b/>
                <w:bCs/>
              </w:rPr>
              <w:t>по каждому году</w:t>
            </w:r>
            <w:r w:rsidR="0036738D">
              <w:rPr>
                <w:b/>
                <w:bCs/>
              </w:rPr>
              <w:t>)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DD400C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4B58" w:rsidRPr="00A71716" w:rsidRDefault="004E1DAA" w:rsidP="00997C3A">
            <w:pPr>
              <w:jc w:val="center"/>
            </w:pPr>
            <w:r>
              <w:t>0</w:t>
            </w:r>
            <w:r w:rsidR="001B1DF9">
              <w:t>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4B58" w:rsidRPr="00A71716" w:rsidRDefault="004E1DAA" w:rsidP="00997C3A">
            <w:pPr>
              <w:jc w:val="center"/>
            </w:pPr>
            <w:r>
              <w:t>0</w:t>
            </w:r>
            <w:r w:rsidR="001B1DF9">
              <w:t>,44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054B58" w:rsidP="00997C3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054B58" w:rsidP="00997C3A">
            <w:pPr>
              <w:jc w:val="center"/>
            </w:pP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054B58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054B58" w:rsidP="00997C3A">
            <w:pPr>
              <w:jc w:val="center"/>
            </w:pPr>
            <w:r>
              <w:t>0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4E1DAA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4E1DAA" w:rsidP="00997C3A">
            <w:pPr>
              <w:jc w:val="center"/>
            </w:pPr>
            <w:r>
              <w:t>0</w:t>
            </w:r>
          </w:p>
        </w:tc>
      </w:tr>
      <w:tr w:rsidR="00DD400C" w:rsidRPr="00192586" w:rsidTr="00DD400C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CA269D" w:rsidRDefault="00054B58" w:rsidP="00997C3A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CA269D" w:rsidRDefault="00054B58" w:rsidP="00997C3A">
            <w:pPr>
              <w:jc w:val="center"/>
              <w:rPr>
                <w:color w:val="FF0000"/>
              </w:rPr>
            </w:pPr>
          </w:p>
        </w:tc>
        <w:tc>
          <w:tcPr>
            <w:tcW w:w="236" w:type="dxa"/>
            <w:vAlign w:val="center"/>
          </w:tcPr>
          <w:p w:rsidR="00054B58" w:rsidRPr="00192586" w:rsidRDefault="00054B58" w:rsidP="00997C3A">
            <w:pPr>
              <w:spacing w:after="160" w:line="259" w:lineRule="auto"/>
            </w:pP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54B58" w:rsidRPr="00192586" w:rsidRDefault="00054B58" w:rsidP="00997C3A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1B1DF9" w:rsidP="00997C3A">
            <w:pPr>
              <w:jc w:val="center"/>
            </w:pPr>
            <w:r>
              <w:t>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36738D" w:rsidP="00997C3A">
            <w:pPr>
              <w:jc w:val="center"/>
            </w:pPr>
            <w:r>
              <w:t>11,6</w:t>
            </w:r>
          </w:p>
        </w:tc>
      </w:tr>
      <w:tr w:rsidR="00E503CD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3CD" w:rsidRPr="00192586" w:rsidRDefault="00E503CD" w:rsidP="00997C3A">
            <w:pPr>
              <w:jc w:val="right"/>
            </w:pPr>
            <w:r w:rsidRPr="00192586">
              <w:lastRenderedPageBreak/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03CD" w:rsidRPr="00192586" w:rsidRDefault="00E503CD" w:rsidP="00997C3A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192586" w:rsidRDefault="00E503CD" w:rsidP="00997C3A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A71716" w:rsidRDefault="001B1DF9" w:rsidP="00997C3A">
            <w:pPr>
              <w:jc w:val="center"/>
            </w:pPr>
            <w:r>
              <w:t>1,83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CD" w:rsidRPr="00A71716" w:rsidRDefault="001B1DF9" w:rsidP="00997C3A">
            <w:pPr>
              <w:jc w:val="center"/>
            </w:pPr>
            <w:r>
              <w:t>0,81</w:t>
            </w:r>
          </w:p>
        </w:tc>
      </w:tr>
      <w:tr w:rsidR="00E503CD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3CD" w:rsidRPr="00192586" w:rsidRDefault="00E503CD" w:rsidP="00997C3A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03CD" w:rsidRPr="00192586" w:rsidRDefault="00E503CD" w:rsidP="00997C3A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192586" w:rsidRDefault="00E503CD" w:rsidP="00997C3A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Default="004E1DAA" w:rsidP="00997C3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CD" w:rsidRDefault="00337157" w:rsidP="00997C3A">
            <w:pPr>
              <w:jc w:val="center"/>
            </w:pPr>
            <w:r>
              <w:t>-</w:t>
            </w:r>
          </w:p>
        </w:tc>
      </w:tr>
    </w:tbl>
    <w:p w:rsidR="00E503CD" w:rsidRPr="00E503CD" w:rsidRDefault="00E503CD" w:rsidP="00E503C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</w:t>
      </w:r>
      <w:r w:rsidR="00337157">
        <w:rPr>
          <w:sz w:val="24"/>
          <w:szCs w:val="24"/>
        </w:rPr>
        <w:t xml:space="preserve">венной программе </w:t>
      </w:r>
      <w:r w:rsidR="00DE23FC">
        <w:rPr>
          <w:sz w:val="24"/>
          <w:szCs w:val="24"/>
        </w:rPr>
        <w:t>ООО «</w:t>
      </w:r>
      <w:r w:rsidR="0066469C">
        <w:rPr>
          <w:sz w:val="24"/>
          <w:szCs w:val="24"/>
        </w:rPr>
        <w:t>Спасск</w:t>
      </w:r>
      <w:r w:rsidR="00DE23FC">
        <w:rPr>
          <w:sz w:val="24"/>
          <w:szCs w:val="24"/>
        </w:rPr>
        <w:t>» на 2022-2025</w:t>
      </w:r>
      <w:r>
        <w:rPr>
          <w:sz w:val="24"/>
          <w:szCs w:val="24"/>
        </w:rPr>
        <w:t xml:space="preserve"> гг.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 w:rsidR="0066469C">
        <w:rPr>
          <w:iCs/>
          <w:sz w:val="24"/>
          <w:szCs w:val="24"/>
        </w:rPr>
        <w:t>Спасск</w:t>
      </w:r>
      <w:r w:rsidRPr="00DE23FC">
        <w:rPr>
          <w:iCs/>
          <w:sz w:val="24"/>
          <w:szCs w:val="24"/>
        </w:rPr>
        <w:t xml:space="preserve">» на территории </w:t>
      </w:r>
      <w:r w:rsidR="00BD333E">
        <w:rPr>
          <w:iCs/>
          <w:sz w:val="24"/>
          <w:szCs w:val="24"/>
        </w:rPr>
        <w:t>Голицынского</w:t>
      </w:r>
      <w:r w:rsidRPr="00DE23FC">
        <w:rPr>
          <w:iCs/>
          <w:sz w:val="24"/>
          <w:szCs w:val="24"/>
        </w:rPr>
        <w:t xml:space="preserve"> сельсовета </w:t>
      </w:r>
      <w:r w:rsidR="0066469C"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="008236A3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2024 - </w:t>
      </w:r>
      <w:r w:rsidR="008236A3">
        <w:rPr>
          <w:rFonts w:eastAsia="Calibri"/>
          <w:bCs/>
          <w:iCs/>
          <w:sz w:val="24"/>
          <w:szCs w:val="24"/>
        </w:rPr>
        <w:t>2025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8236A3">
        <w:rPr>
          <w:rFonts w:eastAsia="Calibri"/>
          <w:bCs/>
          <w:iCs/>
          <w:sz w:val="24"/>
          <w:szCs w:val="24"/>
        </w:rPr>
        <w:t>ы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8236A3">
        <w:rPr>
          <w:rFonts w:eastAsia="Calibri"/>
          <w:bCs/>
          <w:iCs/>
          <w:sz w:val="24"/>
          <w:szCs w:val="24"/>
        </w:rPr>
        <w:t xml:space="preserve">риода регулирования 2022-2025 годов </w:t>
      </w:r>
      <w:r w:rsidRPr="00DE23FC">
        <w:rPr>
          <w:sz w:val="24"/>
          <w:szCs w:val="24"/>
        </w:rPr>
        <w:t>составил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 xml:space="preserve">: 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01.01.20</w:t>
      </w:r>
      <w:r w:rsidR="0036738D">
        <w:rPr>
          <w:sz w:val="24"/>
          <w:szCs w:val="24"/>
        </w:rPr>
        <w:t>2</w:t>
      </w:r>
      <w:r w:rsidR="001B1DF9">
        <w:rPr>
          <w:sz w:val="24"/>
          <w:szCs w:val="24"/>
        </w:rPr>
        <w:t>4 года по 30.06.2024 года  37,16</w:t>
      </w:r>
      <w:r w:rsidRPr="00DE23FC">
        <w:rPr>
          <w:sz w:val="24"/>
          <w:szCs w:val="24"/>
        </w:rPr>
        <w:t xml:space="preserve"> руб. за 1 куб. м;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 w:rsidR="001B1DF9">
        <w:rPr>
          <w:sz w:val="24"/>
          <w:szCs w:val="24"/>
        </w:rPr>
        <w:t xml:space="preserve"> 39,78</w:t>
      </w:r>
      <w:r w:rsidRPr="00DE23FC">
        <w:rPr>
          <w:sz w:val="24"/>
          <w:szCs w:val="24"/>
        </w:rPr>
        <w:t xml:space="preserve"> руб. за 1 куб. м.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года </w:t>
      </w:r>
      <w:r w:rsidR="001B1DF9">
        <w:rPr>
          <w:sz w:val="24"/>
          <w:szCs w:val="24"/>
        </w:rPr>
        <w:t xml:space="preserve"> 39,78</w:t>
      </w:r>
      <w:r w:rsidRPr="00DE23FC">
        <w:rPr>
          <w:sz w:val="24"/>
          <w:szCs w:val="24"/>
        </w:rPr>
        <w:t xml:space="preserve"> руб. за 1 куб. м;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5 года по 31.12.2025 г</w:t>
      </w:r>
      <w:r w:rsidR="001B1DF9">
        <w:rPr>
          <w:sz w:val="24"/>
          <w:szCs w:val="24"/>
        </w:rPr>
        <w:t>ода  40,35</w:t>
      </w:r>
      <w:r w:rsidRPr="00DE23FC">
        <w:rPr>
          <w:sz w:val="24"/>
          <w:szCs w:val="24"/>
        </w:rPr>
        <w:t xml:space="preserve"> руб. за 1 куб. м.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:rsidR="001D4DE2" w:rsidRPr="008F54D6" w:rsidRDefault="001D4DE2" w:rsidP="001D4DE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>сведению (Письмо от 06.12.2023 №ЕД/4467/23, вх. от 06.12.2023 № 4475).</w:t>
      </w:r>
    </w:p>
    <w:p w:rsidR="00F67318" w:rsidRPr="00F67318" w:rsidRDefault="00D67123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D4DE2">
        <w:rPr>
          <w:b/>
          <w:sz w:val="24"/>
          <w:szCs w:val="24"/>
        </w:rPr>
        <w:t>Сагайдачный Д.И</w:t>
      </w:r>
      <w:r w:rsidR="001D4DE2" w:rsidRPr="00446193">
        <w:rPr>
          <w:b/>
          <w:sz w:val="24"/>
          <w:szCs w:val="24"/>
        </w:rPr>
        <w:t>.</w:t>
      </w:r>
      <w:r w:rsidR="001D4DE2">
        <w:rPr>
          <w:sz w:val="24"/>
          <w:szCs w:val="24"/>
        </w:rPr>
        <w:t xml:space="preserve"> предложил</w:t>
      </w:r>
      <w:r w:rsidR="001D4DE2" w:rsidRPr="00AB50BC">
        <w:rPr>
          <w:sz w:val="24"/>
          <w:szCs w:val="24"/>
        </w:rPr>
        <w:t xml:space="preserve"> </w:t>
      </w:r>
      <w:r w:rsidR="00F67318"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питьевую воду (питьевое водоснабжение) </w:t>
      </w:r>
      <w:r w:rsidR="00F67318" w:rsidRPr="00F67318">
        <w:rPr>
          <w:iCs/>
          <w:sz w:val="24"/>
          <w:szCs w:val="24"/>
        </w:rPr>
        <w:t>для потребителей ООО «</w:t>
      </w:r>
      <w:r w:rsidR="0066469C">
        <w:rPr>
          <w:iCs/>
          <w:sz w:val="24"/>
          <w:szCs w:val="24"/>
        </w:rPr>
        <w:t>Спасск</w:t>
      </w:r>
      <w:r w:rsidR="00F67318" w:rsidRPr="00F67318">
        <w:rPr>
          <w:iCs/>
          <w:sz w:val="24"/>
          <w:szCs w:val="24"/>
        </w:rPr>
        <w:t xml:space="preserve">» на территории </w:t>
      </w:r>
      <w:r w:rsidR="00BD333E">
        <w:rPr>
          <w:iCs/>
          <w:sz w:val="24"/>
          <w:szCs w:val="24"/>
        </w:rPr>
        <w:t>Голицынского</w:t>
      </w:r>
      <w:r w:rsidR="00F67318" w:rsidRPr="00F67318">
        <w:rPr>
          <w:iCs/>
          <w:sz w:val="24"/>
          <w:szCs w:val="24"/>
        </w:rPr>
        <w:t xml:space="preserve"> сельсовета </w:t>
      </w:r>
      <w:r w:rsidR="0066469C">
        <w:rPr>
          <w:iCs/>
          <w:sz w:val="24"/>
          <w:szCs w:val="24"/>
        </w:rPr>
        <w:t>Нижнеломовского</w:t>
      </w:r>
      <w:r w:rsidR="00F67318" w:rsidRPr="00F67318">
        <w:rPr>
          <w:iCs/>
          <w:sz w:val="24"/>
          <w:szCs w:val="24"/>
        </w:rPr>
        <w:t xml:space="preserve"> района Пензенской области</w:t>
      </w:r>
      <w:r w:rsidR="00F67318" w:rsidRPr="00F67318">
        <w:rPr>
          <w:rFonts w:eastAsia="Calibri"/>
          <w:bCs/>
          <w:iCs/>
          <w:sz w:val="24"/>
          <w:szCs w:val="24"/>
        </w:rPr>
        <w:t xml:space="preserve"> </w:t>
      </w:r>
      <w:r w:rsidR="00D70A15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 2024 - </w:t>
      </w:r>
      <w:r w:rsidR="00D70A15">
        <w:rPr>
          <w:rFonts w:eastAsia="Calibri"/>
          <w:bCs/>
          <w:iCs/>
          <w:sz w:val="24"/>
          <w:szCs w:val="24"/>
        </w:rPr>
        <w:t>2025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D70A15">
        <w:rPr>
          <w:rFonts w:eastAsia="Calibri"/>
          <w:bCs/>
          <w:iCs/>
          <w:sz w:val="24"/>
          <w:szCs w:val="24"/>
        </w:rPr>
        <w:t>ы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D70A15">
        <w:rPr>
          <w:rFonts w:eastAsia="Calibri"/>
          <w:bCs/>
          <w:iCs/>
          <w:sz w:val="24"/>
          <w:szCs w:val="24"/>
        </w:rPr>
        <w:t xml:space="preserve">риода регулирования 2022-2025 годов </w:t>
      </w:r>
      <w:r w:rsidR="00F67318" w:rsidRPr="00F67318">
        <w:rPr>
          <w:sz w:val="24"/>
          <w:szCs w:val="24"/>
        </w:rPr>
        <w:t>в размере</w:t>
      </w:r>
      <w:r w:rsidR="00F67318" w:rsidRPr="00F67318">
        <w:rPr>
          <w:sz w:val="24"/>
          <w:szCs w:val="24"/>
          <w:vertAlign w:val="superscript"/>
        </w:rPr>
        <w:t>1</w:t>
      </w:r>
      <w:r w:rsidR="00F67318" w:rsidRPr="00F67318">
        <w:rPr>
          <w:sz w:val="24"/>
          <w:szCs w:val="24"/>
        </w:rPr>
        <w:t xml:space="preserve">: </w:t>
      </w:r>
    </w:p>
    <w:p w:rsidR="001B1DF9" w:rsidRPr="00DE23FC" w:rsidRDefault="001B1DF9" w:rsidP="001B1DF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01.01.20</w:t>
      </w:r>
      <w:r>
        <w:rPr>
          <w:sz w:val="24"/>
          <w:szCs w:val="24"/>
        </w:rPr>
        <w:t>24 года по 30.06.2024 года  37,16</w:t>
      </w:r>
      <w:r w:rsidRPr="00DE23FC">
        <w:rPr>
          <w:sz w:val="24"/>
          <w:szCs w:val="24"/>
        </w:rPr>
        <w:t xml:space="preserve"> руб. за 1 куб. м;</w:t>
      </w:r>
    </w:p>
    <w:p w:rsidR="001B1DF9" w:rsidRPr="00DE23FC" w:rsidRDefault="001B1DF9" w:rsidP="001B1DF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>
        <w:rPr>
          <w:sz w:val="24"/>
          <w:szCs w:val="24"/>
        </w:rPr>
        <w:t xml:space="preserve"> 39,78</w:t>
      </w:r>
      <w:r w:rsidRPr="00DE23FC">
        <w:rPr>
          <w:sz w:val="24"/>
          <w:szCs w:val="24"/>
        </w:rPr>
        <w:t xml:space="preserve"> руб. за 1 куб. м.</w:t>
      </w:r>
    </w:p>
    <w:p w:rsidR="001B1DF9" w:rsidRPr="00DE23FC" w:rsidRDefault="001B1DF9" w:rsidP="001B1DF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года </w:t>
      </w:r>
      <w:r>
        <w:rPr>
          <w:sz w:val="24"/>
          <w:szCs w:val="24"/>
        </w:rPr>
        <w:t xml:space="preserve"> 39,78</w:t>
      </w:r>
      <w:r w:rsidRPr="00DE23FC">
        <w:rPr>
          <w:sz w:val="24"/>
          <w:szCs w:val="24"/>
        </w:rPr>
        <w:t xml:space="preserve"> руб. за 1 куб. м;</w:t>
      </w:r>
    </w:p>
    <w:p w:rsidR="001B1DF9" w:rsidRPr="00DE23FC" w:rsidRDefault="001B1DF9" w:rsidP="001B1DF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5 года по 31.12.2025 года  40,35</w:t>
      </w:r>
      <w:r w:rsidRPr="00DE23FC">
        <w:rPr>
          <w:sz w:val="24"/>
          <w:szCs w:val="24"/>
        </w:rPr>
        <w:t xml:space="preserve"> руб. за 1 куб. м.</w:t>
      </w:r>
    </w:p>
    <w:p w:rsidR="00F67318" w:rsidRPr="00F67318" w:rsidRDefault="00F67318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F67318">
        <w:rPr>
          <w:sz w:val="24"/>
          <w:szCs w:val="24"/>
        </w:rPr>
        <w:t xml:space="preserve">    (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:rsidR="001D4DE2" w:rsidRPr="00540FE5" w:rsidRDefault="001D4DE2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:rsidR="00F67318" w:rsidRPr="00F67318" w:rsidRDefault="001D4DE2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="00F67318"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 w:rsidR="00D70A15">
        <w:rPr>
          <w:rFonts w:eastAsia="Calibri"/>
          <w:sz w:val="24"/>
          <w:szCs w:val="24"/>
        </w:rPr>
        <w:t xml:space="preserve">воду (питьевое водоснабжение) </w:t>
      </w:r>
      <w:r w:rsidR="00F67318" w:rsidRPr="00F67318">
        <w:rPr>
          <w:iCs/>
          <w:sz w:val="24"/>
          <w:szCs w:val="24"/>
        </w:rPr>
        <w:t>для потребителей ООО «</w:t>
      </w:r>
      <w:r w:rsidR="0066469C">
        <w:rPr>
          <w:iCs/>
          <w:sz w:val="24"/>
          <w:szCs w:val="24"/>
        </w:rPr>
        <w:t>Спасск</w:t>
      </w:r>
      <w:r w:rsidR="00F67318" w:rsidRPr="00F67318">
        <w:rPr>
          <w:iCs/>
          <w:sz w:val="24"/>
          <w:szCs w:val="24"/>
        </w:rPr>
        <w:t xml:space="preserve">» на территории </w:t>
      </w:r>
      <w:r w:rsidR="00BD333E">
        <w:rPr>
          <w:iCs/>
          <w:sz w:val="24"/>
          <w:szCs w:val="24"/>
        </w:rPr>
        <w:t>Голицынского</w:t>
      </w:r>
      <w:r w:rsidR="00F67318" w:rsidRPr="00F67318">
        <w:rPr>
          <w:iCs/>
          <w:sz w:val="24"/>
          <w:szCs w:val="24"/>
        </w:rPr>
        <w:t xml:space="preserve"> сельсовета </w:t>
      </w:r>
      <w:r w:rsidR="0066469C">
        <w:rPr>
          <w:iCs/>
          <w:sz w:val="24"/>
          <w:szCs w:val="24"/>
        </w:rPr>
        <w:t>Нижнеломовского</w:t>
      </w:r>
      <w:r w:rsidR="00F67318" w:rsidRPr="00F67318">
        <w:rPr>
          <w:iCs/>
          <w:sz w:val="24"/>
          <w:szCs w:val="24"/>
        </w:rPr>
        <w:t xml:space="preserve"> района Пензенской области</w:t>
      </w:r>
      <w:r w:rsidR="00F67318" w:rsidRPr="00F67318">
        <w:rPr>
          <w:rFonts w:eastAsia="Calibri"/>
          <w:bCs/>
          <w:iCs/>
          <w:sz w:val="24"/>
          <w:szCs w:val="24"/>
        </w:rPr>
        <w:t xml:space="preserve"> </w:t>
      </w:r>
      <w:r w:rsidR="00D70A15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2024 - </w:t>
      </w:r>
      <w:r w:rsidR="00D70A15">
        <w:rPr>
          <w:rFonts w:eastAsia="Calibri"/>
          <w:bCs/>
          <w:iCs/>
          <w:sz w:val="24"/>
          <w:szCs w:val="24"/>
        </w:rPr>
        <w:t>2025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D70A15">
        <w:rPr>
          <w:rFonts w:eastAsia="Calibri"/>
          <w:bCs/>
          <w:iCs/>
          <w:sz w:val="24"/>
          <w:szCs w:val="24"/>
        </w:rPr>
        <w:t>ы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D70A15">
        <w:rPr>
          <w:rFonts w:eastAsia="Calibri"/>
          <w:bCs/>
          <w:iCs/>
          <w:sz w:val="24"/>
          <w:szCs w:val="24"/>
        </w:rPr>
        <w:t xml:space="preserve">риода регулирования 2022-2025 годов </w:t>
      </w:r>
      <w:r w:rsidR="00F67318" w:rsidRPr="00F67318">
        <w:rPr>
          <w:sz w:val="24"/>
          <w:szCs w:val="24"/>
        </w:rPr>
        <w:t>размере</w:t>
      </w:r>
      <w:r w:rsidR="00F67318" w:rsidRPr="00F67318">
        <w:rPr>
          <w:sz w:val="24"/>
          <w:szCs w:val="24"/>
          <w:vertAlign w:val="superscript"/>
        </w:rPr>
        <w:t>1</w:t>
      </w:r>
      <w:r w:rsidR="00F67318" w:rsidRPr="00F67318">
        <w:rPr>
          <w:sz w:val="24"/>
          <w:szCs w:val="24"/>
        </w:rPr>
        <w:t xml:space="preserve">: </w:t>
      </w:r>
    </w:p>
    <w:p w:rsidR="001B1DF9" w:rsidRPr="00DE23FC" w:rsidRDefault="001B1DF9" w:rsidP="001B1DF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01.01.20</w:t>
      </w:r>
      <w:r>
        <w:rPr>
          <w:sz w:val="24"/>
          <w:szCs w:val="24"/>
        </w:rPr>
        <w:t>24 года по 30.06.2024 года  37,16</w:t>
      </w:r>
      <w:r w:rsidRPr="00DE23FC">
        <w:rPr>
          <w:sz w:val="24"/>
          <w:szCs w:val="24"/>
        </w:rPr>
        <w:t xml:space="preserve"> руб. за 1 куб. м;</w:t>
      </w:r>
    </w:p>
    <w:p w:rsidR="001B1DF9" w:rsidRPr="00DE23FC" w:rsidRDefault="001B1DF9" w:rsidP="001B1DF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>
        <w:rPr>
          <w:sz w:val="24"/>
          <w:szCs w:val="24"/>
        </w:rPr>
        <w:t xml:space="preserve"> 39,78</w:t>
      </w:r>
      <w:r w:rsidRPr="00DE23FC">
        <w:rPr>
          <w:sz w:val="24"/>
          <w:szCs w:val="24"/>
        </w:rPr>
        <w:t xml:space="preserve"> руб. за 1 куб. м.</w:t>
      </w:r>
    </w:p>
    <w:p w:rsidR="001B1DF9" w:rsidRPr="00DE23FC" w:rsidRDefault="001B1DF9" w:rsidP="001B1DF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года </w:t>
      </w:r>
      <w:r>
        <w:rPr>
          <w:sz w:val="24"/>
          <w:szCs w:val="24"/>
        </w:rPr>
        <w:t xml:space="preserve"> 39,78</w:t>
      </w:r>
      <w:r w:rsidRPr="00DE23FC">
        <w:rPr>
          <w:sz w:val="24"/>
          <w:szCs w:val="24"/>
        </w:rPr>
        <w:t xml:space="preserve"> руб. за 1 куб. м;</w:t>
      </w:r>
    </w:p>
    <w:p w:rsidR="001B1DF9" w:rsidRPr="00DE23FC" w:rsidRDefault="001B1DF9" w:rsidP="001B1DF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5 года по 31.12.2025 года  40,35</w:t>
      </w:r>
      <w:r w:rsidRPr="00DE23FC">
        <w:rPr>
          <w:sz w:val="24"/>
          <w:szCs w:val="24"/>
        </w:rPr>
        <w:t xml:space="preserve"> руб. за 1 куб. м.</w:t>
      </w:r>
    </w:p>
    <w:p w:rsidR="00BC786A" w:rsidRPr="004E1DAA" w:rsidRDefault="00F67318" w:rsidP="001B1DF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 </w:t>
      </w:r>
      <w:r w:rsidR="00BC786A" w:rsidRPr="004E1DAA">
        <w:rPr>
          <w:sz w:val="24"/>
          <w:szCs w:val="24"/>
        </w:rPr>
        <w:t>(</w:t>
      </w:r>
      <w:r w:rsidR="00BC786A" w:rsidRPr="004E1DAA">
        <w:rPr>
          <w:sz w:val="24"/>
          <w:szCs w:val="24"/>
          <w:vertAlign w:val="superscript"/>
        </w:rPr>
        <w:t>1</w:t>
      </w:r>
      <w:r w:rsidR="00BC786A" w:rsidRPr="004E1DAA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:rsidR="004A4A05" w:rsidRDefault="004A4A05" w:rsidP="00451488">
      <w:pPr>
        <w:jc w:val="both"/>
        <w:rPr>
          <w:sz w:val="26"/>
          <w:szCs w:val="26"/>
        </w:rPr>
      </w:pPr>
    </w:p>
    <w:p w:rsidR="00BC786A" w:rsidRDefault="00BC786A" w:rsidP="00451488">
      <w:pPr>
        <w:jc w:val="both"/>
        <w:rPr>
          <w:sz w:val="26"/>
          <w:szCs w:val="26"/>
        </w:rPr>
      </w:pPr>
    </w:p>
    <w:p w:rsidR="001B1DF9" w:rsidRDefault="001B1DF9" w:rsidP="00451488">
      <w:pPr>
        <w:jc w:val="both"/>
        <w:rPr>
          <w:sz w:val="26"/>
          <w:szCs w:val="26"/>
        </w:rPr>
      </w:pPr>
    </w:p>
    <w:p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    </w:t>
      </w:r>
      <w:r w:rsidR="00BC786A">
        <w:rPr>
          <w:sz w:val="24"/>
          <w:szCs w:val="24"/>
        </w:rPr>
        <w:t>Т.Ф. Калякина</w:t>
      </w:r>
      <w:r w:rsidR="0041302C" w:rsidRPr="0041302C">
        <w:rPr>
          <w:sz w:val="24"/>
          <w:szCs w:val="24"/>
        </w:rPr>
        <w:t xml:space="preserve"> </w:t>
      </w:r>
    </w:p>
    <w:p w:rsidR="00451488" w:rsidRPr="00CA64B8" w:rsidRDefault="007730C0" w:rsidP="0052108B">
      <w:pPr>
        <w:spacing w:after="160" w:line="259" w:lineRule="auto"/>
        <w:rPr>
          <w:sz w:val="24"/>
          <w:szCs w:val="24"/>
        </w:rPr>
      </w:pPr>
      <w:r w:rsidRPr="004D2237">
        <w:rPr>
          <w:sz w:val="26"/>
          <w:szCs w:val="26"/>
        </w:rPr>
        <w:br w:type="page"/>
      </w:r>
      <w:bookmarkStart w:id="0" w:name="_GoBack"/>
      <w:bookmarkEnd w:id="0"/>
      <w:r w:rsidR="0052108B" w:rsidRPr="00CA64B8">
        <w:rPr>
          <w:sz w:val="24"/>
          <w:szCs w:val="24"/>
        </w:rPr>
        <w:lastRenderedPageBreak/>
        <w:t xml:space="preserve"> </w:t>
      </w: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BC62C9" w:rsidRDefault="00BC62C9"/>
    <w:sectPr w:rsidR="00BC62C9" w:rsidSect="00766E68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339" w:rsidRDefault="000C2339">
      <w:r>
        <w:separator/>
      </w:r>
    </w:p>
  </w:endnote>
  <w:endnote w:type="continuationSeparator" w:id="0">
    <w:p w:rsidR="000C2339" w:rsidRDefault="000C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339" w:rsidRDefault="000C233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52108B">
      <w:rPr>
        <w:noProof/>
      </w:rPr>
      <w:t>3</w:t>
    </w:r>
    <w:r>
      <w:fldChar w:fldCharType="end"/>
    </w:r>
  </w:p>
  <w:p w:rsidR="000C2339" w:rsidRDefault="000C23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339" w:rsidRDefault="000C2339">
      <w:r>
        <w:separator/>
      </w:r>
    </w:p>
  </w:footnote>
  <w:footnote w:type="continuationSeparator" w:id="0">
    <w:p w:rsidR="000C2339" w:rsidRDefault="000C2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4"/>
  </w:num>
  <w:num w:numId="5">
    <w:abstractNumId w:val="4"/>
  </w:num>
  <w:num w:numId="6">
    <w:abstractNumId w:val="4"/>
  </w:num>
  <w:num w:numId="7">
    <w:abstractNumId w:val="3"/>
  </w:num>
  <w:num w:numId="8">
    <w:abstractNumId w:val="8"/>
  </w:num>
  <w:num w:numId="9">
    <w:abstractNumId w:val="18"/>
  </w:num>
  <w:num w:numId="10">
    <w:abstractNumId w:val="11"/>
  </w:num>
  <w:num w:numId="11">
    <w:abstractNumId w:val="10"/>
  </w:num>
  <w:num w:numId="12">
    <w:abstractNumId w:val="0"/>
  </w:num>
  <w:num w:numId="13">
    <w:abstractNumId w:val="16"/>
  </w:num>
  <w:num w:numId="14">
    <w:abstractNumId w:val="6"/>
  </w:num>
  <w:num w:numId="15">
    <w:abstractNumId w:val="12"/>
  </w:num>
  <w:num w:numId="16">
    <w:abstractNumId w:val="15"/>
  </w:num>
  <w:num w:numId="17">
    <w:abstractNumId w:val="5"/>
  </w:num>
  <w:num w:numId="18">
    <w:abstractNumId w:val="1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11B8"/>
    <w:rsid w:val="00005432"/>
    <w:rsid w:val="000204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A098E"/>
    <w:rsid w:val="000A0C11"/>
    <w:rsid w:val="000A6D21"/>
    <w:rsid w:val="000C1407"/>
    <w:rsid w:val="000C2339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2832"/>
    <w:rsid w:val="0012797A"/>
    <w:rsid w:val="0014156C"/>
    <w:rsid w:val="00154D15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B1DF9"/>
    <w:rsid w:val="001C2120"/>
    <w:rsid w:val="001C3AD0"/>
    <w:rsid w:val="001C6619"/>
    <w:rsid w:val="001D4DE2"/>
    <w:rsid w:val="001E6545"/>
    <w:rsid w:val="001F02B9"/>
    <w:rsid w:val="001F1209"/>
    <w:rsid w:val="001F27EA"/>
    <w:rsid w:val="001F5112"/>
    <w:rsid w:val="00202C78"/>
    <w:rsid w:val="0021631F"/>
    <w:rsid w:val="00222BF4"/>
    <w:rsid w:val="00233DA6"/>
    <w:rsid w:val="00236E19"/>
    <w:rsid w:val="00240B85"/>
    <w:rsid w:val="002520C3"/>
    <w:rsid w:val="002551D3"/>
    <w:rsid w:val="00256C7C"/>
    <w:rsid w:val="00257221"/>
    <w:rsid w:val="002573FF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12E7"/>
    <w:rsid w:val="002A3DD9"/>
    <w:rsid w:val="002A5C5C"/>
    <w:rsid w:val="002C3E20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6A26"/>
    <w:rsid w:val="00337157"/>
    <w:rsid w:val="00337D98"/>
    <w:rsid w:val="0035098C"/>
    <w:rsid w:val="00351876"/>
    <w:rsid w:val="0035539A"/>
    <w:rsid w:val="00357B54"/>
    <w:rsid w:val="0036738D"/>
    <w:rsid w:val="0037651E"/>
    <w:rsid w:val="0038145F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E2DF2"/>
    <w:rsid w:val="003E303D"/>
    <w:rsid w:val="003F38AA"/>
    <w:rsid w:val="00401549"/>
    <w:rsid w:val="00404690"/>
    <w:rsid w:val="00412826"/>
    <w:rsid w:val="0041302C"/>
    <w:rsid w:val="00414807"/>
    <w:rsid w:val="00417A3C"/>
    <w:rsid w:val="00425769"/>
    <w:rsid w:val="00432AC4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3649"/>
    <w:rsid w:val="004A4A05"/>
    <w:rsid w:val="004B52CB"/>
    <w:rsid w:val="004D02B5"/>
    <w:rsid w:val="004D2237"/>
    <w:rsid w:val="004E0897"/>
    <w:rsid w:val="004E1DAA"/>
    <w:rsid w:val="004F5FF7"/>
    <w:rsid w:val="004F6329"/>
    <w:rsid w:val="00500337"/>
    <w:rsid w:val="00502841"/>
    <w:rsid w:val="00504919"/>
    <w:rsid w:val="00513833"/>
    <w:rsid w:val="00516727"/>
    <w:rsid w:val="0052108B"/>
    <w:rsid w:val="00524525"/>
    <w:rsid w:val="005247D1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08A9"/>
    <w:rsid w:val="00594331"/>
    <w:rsid w:val="005A367D"/>
    <w:rsid w:val="005A795E"/>
    <w:rsid w:val="005C2EF2"/>
    <w:rsid w:val="005D153B"/>
    <w:rsid w:val="005D27F5"/>
    <w:rsid w:val="005D4A27"/>
    <w:rsid w:val="005D6B95"/>
    <w:rsid w:val="005E1F8D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501D1"/>
    <w:rsid w:val="00651F1C"/>
    <w:rsid w:val="00660D3F"/>
    <w:rsid w:val="0066469C"/>
    <w:rsid w:val="00664CED"/>
    <w:rsid w:val="006676C6"/>
    <w:rsid w:val="006740FF"/>
    <w:rsid w:val="00690747"/>
    <w:rsid w:val="00690AE7"/>
    <w:rsid w:val="006A6DC8"/>
    <w:rsid w:val="006B41B6"/>
    <w:rsid w:val="006B7E02"/>
    <w:rsid w:val="006C44AC"/>
    <w:rsid w:val="006C6D2A"/>
    <w:rsid w:val="006D65F0"/>
    <w:rsid w:val="006F75AE"/>
    <w:rsid w:val="006F7803"/>
    <w:rsid w:val="00700307"/>
    <w:rsid w:val="00701407"/>
    <w:rsid w:val="00745559"/>
    <w:rsid w:val="0075116A"/>
    <w:rsid w:val="0075465B"/>
    <w:rsid w:val="00757109"/>
    <w:rsid w:val="00766E68"/>
    <w:rsid w:val="00767F88"/>
    <w:rsid w:val="007723DD"/>
    <w:rsid w:val="007730C0"/>
    <w:rsid w:val="00777C91"/>
    <w:rsid w:val="0078090A"/>
    <w:rsid w:val="00783351"/>
    <w:rsid w:val="007906DA"/>
    <w:rsid w:val="0079758F"/>
    <w:rsid w:val="007A0CAC"/>
    <w:rsid w:val="007B0F3C"/>
    <w:rsid w:val="007B1DFC"/>
    <w:rsid w:val="007B4258"/>
    <w:rsid w:val="007B6E54"/>
    <w:rsid w:val="007D3F30"/>
    <w:rsid w:val="007D51F5"/>
    <w:rsid w:val="007E00EE"/>
    <w:rsid w:val="007E2E24"/>
    <w:rsid w:val="007E35A5"/>
    <w:rsid w:val="007E73B7"/>
    <w:rsid w:val="008060FD"/>
    <w:rsid w:val="00815A8F"/>
    <w:rsid w:val="008236A3"/>
    <w:rsid w:val="00840D5A"/>
    <w:rsid w:val="00841DE0"/>
    <w:rsid w:val="0085095B"/>
    <w:rsid w:val="0086640E"/>
    <w:rsid w:val="00875833"/>
    <w:rsid w:val="008778F4"/>
    <w:rsid w:val="00885499"/>
    <w:rsid w:val="008A1D28"/>
    <w:rsid w:val="008A20F9"/>
    <w:rsid w:val="008A6A68"/>
    <w:rsid w:val="008B3C71"/>
    <w:rsid w:val="008B6EBE"/>
    <w:rsid w:val="008B7454"/>
    <w:rsid w:val="008C2D3A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42E0"/>
    <w:rsid w:val="009072D9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B271F"/>
    <w:rsid w:val="009B5C7A"/>
    <w:rsid w:val="009B6FE0"/>
    <w:rsid w:val="009C5A7C"/>
    <w:rsid w:val="009D110D"/>
    <w:rsid w:val="009D50EA"/>
    <w:rsid w:val="009E3BFB"/>
    <w:rsid w:val="00A0130E"/>
    <w:rsid w:val="00A02302"/>
    <w:rsid w:val="00A057C8"/>
    <w:rsid w:val="00A13BF2"/>
    <w:rsid w:val="00A16979"/>
    <w:rsid w:val="00A254BF"/>
    <w:rsid w:val="00A30E2B"/>
    <w:rsid w:val="00A36174"/>
    <w:rsid w:val="00A433CD"/>
    <w:rsid w:val="00A44B97"/>
    <w:rsid w:val="00A502C2"/>
    <w:rsid w:val="00A50780"/>
    <w:rsid w:val="00A67742"/>
    <w:rsid w:val="00A91164"/>
    <w:rsid w:val="00A92811"/>
    <w:rsid w:val="00A9539F"/>
    <w:rsid w:val="00A95D92"/>
    <w:rsid w:val="00AA226D"/>
    <w:rsid w:val="00AA7607"/>
    <w:rsid w:val="00AB23D1"/>
    <w:rsid w:val="00AB2DF2"/>
    <w:rsid w:val="00AC0ACF"/>
    <w:rsid w:val="00AC26D5"/>
    <w:rsid w:val="00AC5F8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3FC3"/>
    <w:rsid w:val="00B55893"/>
    <w:rsid w:val="00B62058"/>
    <w:rsid w:val="00B665B8"/>
    <w:rsid w:val="00B742E1"/>
    <w:rsid w:val="00B9150C"/>
    <w:rsid w:val="00B938B1"/>
    <w:rsid w:val="00BA09AE"/>
    <w:rsid w:val="00BA4F46"/>
    <w:rsid w:val="00BB10DF"/>
    <w:rsid w:val="00BB4B64"/>
    <w:rsid w:val="00BC5866"/>
    <w:rsid w:val="00BC62C9"/>
    <w:rsid w:val="00BC786A"/>
    <w:rsid w:val="00BD011F"/>
    <w:rsid w:val="00BD333E"/>
    <w:rsid w:val="00BD4A55"/>
    <w:rsid w:val="00BE0E97"/>
    <w:rsid w:val="00BE2F0E"/>
    <w:rsid w:val="00BE5B2C"/>
    <w:rsid w:val="00C03E3A"/>
    <w:rsid w:val="00C057AC"/>
    <w:rsid w:val="00C078F5"/>
    <w:rsid w:val="00C15425"/>
    <w:rsid w:val="00C234D4"/>
    <w:rsid w:val="00C25734"/>
    <w:rsid w:val="00C25A16"/>
    <w:rsid w:val="00C273B1"/>
    <w:rsid w:val="00C417FC"/>
    <w:rsid w:val="00C54B98"/>
    <w:rsid w:val="00C56753"/>
    <w:rsid w:val="00C56CAE"/>
    <w:rsid w:val="00C65ABF"/>
    <w:rsid w:val="00C736CD"/>
    <w:rsid w:val="00C84561"/>
    <w:rsid w:val="00C92439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3CD"/>
    <w:rsid w:val="00CF2965"/>
    <w:rsid w:val="00CF4DDA"/>
    <w:rsid w:val="00D0687E"/>
    <w:rsid w:val="00D20790"/>
    <w:rsid w:val="00D218FD"/>
    <w:rsid w:val="00D275F5"/>
    <w:rsid w:val="00D326B8"/>
    <w:rsid w:val="00D440F4"/>
    <w:rsid w:val="00D5349C"/>
    <w:rsid w:val="00D55E69"/>
    <w:rsid w:val="00D660EA"/>
    <w:rsid w:val="00D67123"/>
    <w:rsid w:val="00D70A15"/>
    <w:rsid w:val="00D75A91"/>
    <w:rsid w:val="00D772A4"/>
    <w:rsid w:val="00D91942"/>
    <w:rsid w:val="00D92422"/>
    <w:rsid w:val="00D93379"/>
    <w:rsid w:val="00D939B3"/>
    <w:rsid w:val="00DA36C6"/>
    <w:rsid w:val="00DA39CB"/>
    <w:rsid w:val="00DA7B08"/>
    <w:rsid w:val="00DC6E45"/>
    <w:rsid w:val="00DD400C"/>
    <w:rsid w:val="00DD755C"/>
    <w:rsid w:val="00DE23FC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516E"/>
    <w:rsid w:val="00F11DD8"/>
    <w:rsid w:val="00F1655D"/>
    <w:rsid w:val="00F26E52"/>
    <w:rsid w:val="00F2735C"/>
    <w:rsid w:val="00F32198"/>
    <w:rsid w:val="00F46F3B"/>
    <w:rsid w:val="00F50232"/>
    <w:rsid w:val="00F5048E"/>
    <w:rsid w:val="00F5626F"/>
    <w:rsid w:val="00F56286"/>
    <w:rsid w:val="00F56DD0"/>
    <w:rsid w:val="00F60016"/>
    <w:rsid w:val="00F67318"/>
    <w:rsid w:val="00F72BA2"/>
    <w:rsid w:val="00F748B6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04B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F4706-A038-49FE-B425-12C4EDAE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74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5</Pages>
  <Words>1888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28</cp:revision>
  <cp:lastPrinted>2023-12-26T13:44:00Z</cp:lastPrinted>
  <dcterms:created xsi:type="dcterms:W3CDTF">2023-12-01T08:05:00Z</dcterms:created>
  <dcterms:modified xsi:type="dcterms:W3CDTF">2024-01-17T08:28:00Z</dcterms:modified>
</cp:coreProperties>
</file>