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9C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период с </w:t>
      </w:r>
      <w:r w:rsidR="0016602F">
        <w:rPr>
          <w:sz w:val="28"/>
          <w:szCs w:val="28"/>
        </w:rPr>
        <w:t>1</w:t>
      </w:r>
      <w:r w:rsidR="00360F88">
        <w:rPr>
          <w:sz w:val="28"/>
          <w:szCs w:val="28"/>
        </w:rPr>
        <w:t>2</w:t>
      </w:r>
      <w:r w:rsidR="00BC6B13">
        <w:rPr>
          <w:sz w:val="28"/>
          <w:szCs w:val="28"/>
        </w:rPr>
        <w:t>.</w:t>
      </w:r>
      <w:r w:rsidR="0016602F">
        <w:rPr>
          <w:sz w:val="28"/>
          <w:szCs w:val="28"/>
        </w:rPr>
        <w:t>10</w:t>
      </w:r>
      <w:r w:rsidR="00BC6B13">
        <w:rPr>
          <w:sz w:val="28"/>
          <w:szCs w:val="28"/>
        </w:rPr>
        <w:t>.20</w:t>
      </w:r>
      <w:r w:rsidR="00A35631">
        <w:rPr>
          <w:sz w:val="28"/>
          <w:szCs w:val="28"/>
        </w:rPr>
        <w:t>20</w:t>
      </w:r>
      <w:r w:rsidR="00BC6B13">
        <w:rPr>
          <w:sz w:val="28"/>
          <w:szCs w:val="28"/>
        </w:rPr>
        <w:t xml:space="preserve"> по </w:t>
      </w:r>
      <w:r w:rsidR="00360F88">
        <w:rPr>
          <w:sz w:val="28"/>
          <w:szCs w:val="28"/>
        </w:rPr>
        <w:t>06</w:t>
      </w:r>
      <w:r w:rsidR="00A35631">
        <w:rPr>
          <w:sz w:val="28"/>
          <w:szCs w:val="28"/>
        </w:rPr>
        <w:t>.</w:t>
      </w:r>
      <w:r w:rsidR="006C542F">
        <w:rPr>
          <w:sz w:val="28"/>
          <w:szCs w:val="28"/>
        </w:rPr>
        <w:t>1</w:t>
      </w:r>
      <w:r w:rsidR="00360F88">
        <w:rPr>
          <w:sz w:val="28"/>
          <w:szCs w:val="28"/>
        </w:rPr>
        <w:t>1</w:t>
      </w:r>
      <w:r w:rsidR="00A35631">
        <w:rPr>
          <w:sz w:val="28"/>
          <w:szCs w:val="28"/>
        </w:rPr>
        <w:t xml:space="preserve">.2020 </w:t>
      </w:r>
      <w:r w:rsidR="00BC6B13">
        <w:rPr>
          <w:sz w:val="28"/>
          <w:szCs w:val="28"/>
        </w:rPr>
        <w:t xml:space="preserve">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r w:rsidR="00360F88">
        <w:rPr>
          <w:sz w:val="28"/>
          <w:szCs w:val="28"/>
        </w:rPr>
        <w:t>Колышлейского</w:t>
      </w:r>
      <w:r w:rsidR="007B144C">
        <w:rPr>
          <w:sz w:val="28"/>
          <w:szCs w:val="28"/>
        </w:rPr>
        <w:t xml:space="preserve"> района</w:t>
      </w:r>
      <w:r w:rsidR="00BC6B13">
        <w:rPr>
          <w:sz w:val="28"/>
          <w:szCs w:val="28"/>
        </w:rPr>
        <w:t xml:space="preserve"> Пензенской области.</w:t>
      </w:r>
    </w:p>
    <w:p w:rsidR="003C52F6" w:rsidRDefault="00BC6B1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выполнения ежегодного плана проведения плановых проверок деятельности органов местного самоуправления</w:t>
      </w:r>
      <w:r w:rsidR="00436E3F">
        <w:rPr>
          <w:sz w:val="28"/>
          <w:szCs w:val="28"/>
        </w:rPr>
        <w:t xml:space="preserve"> и должностных лиц местного самоуправления на 20</w:t>
      </w:r>
      <w:r w:rsidR="00A35631">
        <w:rPr>
          <w:sz w:val="28"/>
          <w:szCs w:val="28"/>
        </w:rPr>
        <w:t>20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3300DD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 w:rsidR="007B144C">
        <w:rPr>
          <w:sz w:val="28"/>
          <w:szCs w:val="28"/>
        </w:rPr>
        <w:t xml:space="preserve">, а также готовность сил и средств </w:t>
      </w:r>
      <w:r w:rsidR="00360F88">
        <w:rPr>
          <w:sz w:val="28"/>
          <w:szCs w:val="28"/>
        </w:rPr>
        <w:t>Колышлейского</w:t>
      </w:r>
      <w:r w:rsidR="00F26F33">
        <w:rPr>
          <w:sz w:val="28"/>
          <w:szCs w:val="28"/>
        </w:rPr>
        <w:t xml:space="preserve"> </w:t>
      </w:r>
      <w:r w:rsidR="007B144C">
        <w:rPr>
          <w:sz w:val="28"/>
          <w:szCs w:val="28"/>
        </w:rPr>
        <w:t>районного звена Пензенской территориальной подсистемы РСЧС к ликвидации чрезвычайных ситуаций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F26F33" w:rsidRDefault="007B144C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Проверена имеющаяся нормативная правовая база </w:t>
      </w:r>
      <w:r w:rsidR="00360F88">
        <w:rPr>
          <w:sz w:val="28"/>
          <w:szCs w:val="28"/>
        </w:rPr>
        <w:t>Колышлейского</w:t>
      </w:r>
      <w:bookmarkStart w:id="0" w:name="_GoBack"/>
      <w:bookmarkEnd w:id="0"/>
      <w:r w:rsidR="00840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района, регламентирующая вопросы защиты населения </w:t>
      </w:r>
      <w:r w:rsidRPr="003300DD">
        <w:rPr>
          <w:sz w:val="28"/>
          <w:szCs w:val="28"/>
        </w:rPr>
        <w:t>и территорий от чрезвычайных ситуаций природного и техногенного характера</w:t>
      </w:r>
      <w:r w:rsidR="00F26F33">
        <w:rPr>
          <w:sz w:val="28"/>
          <w:szCs w:val="28"/>
        </w:rPr>
        <w:t>, на соответствие федеральному и региональному зако</w:t>
      </w:r>
      <w:r w:rsidR="00D0191F">
        <w:rPr>
          <w:sz w:val="28"/>
          <w:szCs w:val="28"/>
        </w:rPr>
        <w:t>нодательству. Проконтролировано</w:t>
      </w:r>
      <w:r>
        <w:rPr>
          <w:sz w:val="28"/>
          <w:szCs w:val="28"/>
        </w:rPr>
        <w:t xml:space="preserve"> наличие и  готовность к работе органов управления, сил и средств, предназначенных для ликвидации чрезвычайных ситуаций.</w:t>
      </w:r>
    </w:p>
    <w:p w:rsidR="003300DD" w:rsidRDefault="00F26F3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проведенной проверки </w:t>
      </w:r>
      <w:r w:rsidR="003300DD">
        <w:rPr>
          <w:sz w:val="28"/>
          <w:szCs w:val="28"/>
        </w:rPr>
        <w:t>нарушений обязательных требований в области защиты населения и территорий от чрезвычайных ситуаций</w:t>
      </w:r>
      <w:r w:rsidR="007B144C">
        <w:rPr>
          <w:sz w:val="28"/>
          <w:szCs w:val="28"/>
        </w:rPr>
        <w:t xml:space="preserve"> не выявлено.</w:t>
      </w: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8E"/>
    <w:rsid w:val="0002039F"/>
    <w:rsid w:val="000241D8"/>
    <w:rsid w:val="000B3EE8"/>
    <w:rsid w:val="000B78A1"/>
    <w:rsid w:val="00130D24"/>
    <w:rsid w:val="00151EDE"/>
    <w:rsid w:val="0016602F"/>
    <w:rsid w:val="001D583D"/>
    <w:rsid w:val="00205D79"/>
    <w:rsid w:val="002A119C"/>
    <w:rsid w:val="003300DD"/>
    <w:rsid w:val="00360F88"/>
    <w:rsid w:val="003936EE"/>
    <w:rsid w:val="003C52F6"/>
    <w:rsid w:val="00436E3F"/>
    <w:rsid w:val="004A76B2"/>
    <w:rsid w:val="004B2DA7"/>
    <w:rsid w:val="005E1F1C"/>
    <w:rsid w:val="006C542F"/>
    <w:rsid w:val="006F022F"/>
    <w:rsid w:val="00756872"/>
    <w:rsid w:val="007B144C"/>
    <w:rsid w:val="008322EA"/>
    <w:rsid w:val="00840D78"/>
    <w:rsid w:val="008A40D0"/>
    <w:rsid w:val="0098504B"/>
    <w:rsid w:val="00993B43"/>
    <w:rsid w:val="00996140"/>
    <w:rsid w:val="009E1AEF"/>
    <w:rsid w:val="009F168E"/>
    <w:rsid w:val="00A35631"/>
    <w:rsid w:val="00A37694"/>
    <w:rsid w:val="00AE602B"/>
    <w:rsid w:val="00BC6B13"/>
    <w:rsid w:val="00D0191F"/>
    <w:rsid w:val="00D55C60"/>
    <w:rsid w:val="00F26F33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B40C"/>
  <w15:docId w15:val="{44316EFD-8818-442D-AD0A-367AED28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Андрей Генрихович</cp:lastModifiedBy>
  <cp:revision>3</cp:revision>
  <cp:lastPrinted>2017-06-08T08:38:00Z</cp:lastPrinted>
  <dcterms:created xsi:type="dcterms:W3CDTF">2020-11-12T15:50:00Z</dcterms:created>
  <dcterms:modified xsi:type="dcterms:W3CDTF">2020-11-12T15:52:00Z</dcterms:modified>
</cp:coreProperties>
</file>