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470" w:rsidRPr="00270470" w:rsidRDefault="00270470">
      <w:pPr>
        <w:pStyle w:val="ConsPlusTitlePage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70470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4" w:history="1">
        <w:proofErr w:type="spellStart"/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КонсультантПлюс</w:t>
        </w:r>
        <w:proofErr w:type="spellEnd"/>
      </w:hyperlink>
      <w:r w:rsidRPr="00270470">
        <w:rPr>
          <w:rFonts w:ascii="Times New Roman" w:hAnsi="Times New Roman" w:cs="Times New Roman"/>
          <w:sz w:val="28"/>
          <w:szCs w:val="28"/>
        </w:rPr>
        <w:br/>
      </w:r>
    </w:p>
    <w:p w:rsidR="00270470" w:rsidRPr="00270470" w:rsidRDefault="00270470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70470" w:rsidRPr="00270470" w:rsidRDefault="00270470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ПРАВИТЕЛЬСТВО ПЕНЗЕНСКОЙ ОБЛАСТИ</w:t>
      </w:r>
    </w:p>
    <w:p w:rsidR="00270470" w:rsidRPr="00270470" w:rsidRDefault="002704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70470" w:rsidRPr="00270470" w:rsidRDefault="002704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70470" w:rsidRPr="00270470" w:rsidRDefault="002704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от 10 апреля 2006 г. N 189-пП</w:t>
      </w:r>
    </w:p>
    <w:p w:rsidR="00270470" w:rsidRPr="00270470" w:rsidRDefault="002704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70470" w:rsidRPr="00270470" w:rsidRDefault="002704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ОБ УТВЕРЖДЕНИИ ПОЛОЖЕНИЯ О ПЕНЗЕНСКОЙ ТЕРРИТОРИАЛЬНОЙ</w:t>
      </w:r>
    </w:p>
    <w:p w:rsidR="00270470" w:rsidRPr="00270470" w:rsidRDefault="002704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ПОДСИСТЕМЕ ЕДИНОЙ ГОСУДАРСТВЕННОЙ СИСТЕМЫ ПРЕДУПРЕЖДЕНИЯ И</w:t>
      </w:r>
    </w:p>
    <w:p w:rsidR="00270470" w:rsidRPr="00270470" w:rsidRDefault="002704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ЛИКВИДАЦИИ ЧРЕЗВЫЧАЙНЫХ СИТУАЦИЙ</w:t>
      </w:r>
    </w:p>
    <w:p w:rsidR="00270470" w:rsidRPr="00270470" w:rsidRDefault="00270470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70470" w:rsidRPr="0027047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70470" w:rsidRPr="00270470" w:rsidRDefault="00270470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70470" w:rsidRPr="00270470" w:rsidRDefault="00270470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70470" w:rsidRPr="00270470" w:rsidRDefault="002704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270470" w:rsidRPr="00270470" w:rsidRDefault="002704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(в ред. Постановлений Правительства Пензенской обл.</w:t>
            </w:r>
          </w:p>
          <w:p w:rsidR="00270470" w:rsidRPr="00270470" w:rsidRDefault="002704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27.10.2006 </w:t>
            </w:r>
            <w:hyperlink r:id="rId5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680-пП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07.05.2009 </w:t>
            </w:r>
            <w:hyperlink r:id="rId6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363-пП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270470" w:rsidRPr="00270470" w:rsidRDefault="002704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06.07.2010 </w:t>
            </w:r>
            <w:hyperlink r:id="rId7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393-пП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01.08.2011 </w:t>
            </w:r>
            <w:hyperlink r:id="rId8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502-пП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270470" w:rsidRPr="00270470" w:rsidRDefault="002704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03.02.2012 </w:t>
            </w:r>
            <w:hyperlink r:id="rId9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59-пП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09.01.2013 </w:t>
            </w:r>
            <w:hyperlink r:id="rId10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1-пП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270470" w:rsidRPr="00270470" w:rsidRDefault="002704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14.04.2014 </w:t>
            </w:r>
            <w:hyperlink r:id="rId11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250-пП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28.05.2014 </w:t>
            </w:r>
            <w:hyperlink r:id="rId12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361-пП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270470" w:rsidRPr="00270470" w:rsidRDefault="002704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21.01.2015 </w:t>
            </w:r>
            <w:hyperlink r:id="rId13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7-пП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06.03.2015 </w:t>
            </w:r>
            <w:hyperlink r:id="rId14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112-пП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270470" w:rsidRPr="00270470" w:rsidRDefault="002704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25.05.2015 </w:t>
            </w:r>
            <w:hyperlink r:id="rId15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281-пП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15.12.2015 </w:t>
            </w:r>
            <w:hyperlink r:id="rId16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707-пП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270470" w:rsidRPr="00270470" w:rsidRDefault="002704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14.03.2016 </w:t>
            </w:r>
            <w:hyperlink r:id="rId17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144-пП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07.02.2017 </w:t>
            </w:r>
            <w:hyperlink r:id="rId18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57-пП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14.09.2018 </w:t>
            </w:r>
            <w:hyperlink r:id="rId19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490-пП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270470" w:rsidRPr="00270470" w:rsidRDefault="002704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11.11.2019 </w:t>
            </w:r>
            <w:hyperlink r:id="rId20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700-пП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10.04.2020 </w:t>
            </w:r>
            <w:hyperlink r:id="rId21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224-пП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17.12.2020 </w:t>
            </w:r>
            <w:hyperlink r:id="rId22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874-пП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270470" w:rsidRPr="00270470" w:rsidRDefault="002704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18.10.2021 </w:t>
            </w:r>
            <w:hyperlink r:id="rId23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700-пП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70470" w:rsidRPr="00270470" w:rsidRDefault="00270470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0470" w:rsidRPr="00270470" w:rsidRDefault="002704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24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от 21.12.1994 N 68-ФЗ "О защите населения и территорий от чрезвычайных ситуаций природного и техногенного характера" (с последующими дополнениями и изменениями), </w:t>
      </w:r>
      <w:hyperlink r:id="rId25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30.12.2003 N 794 "О единой государственной системе предупреждения и ликвидации чрезвычайных ситуаций" (с последующими дополнениями и изменениями), </w:t>
      </w:r>
      <w:hyperlink r:id="rId26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Пензенской области от 22.12.2005 N 906-ЗПО "О Правительстве Пензенской области", в целях организации защиты населения и территории Пензенской области от чрезвычайных ситуаций природного и техногенного характера и ликвидации их последствий, Правительство Пензенской области постановляет: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hyperlink w:anchor="P41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о Пензенской территориальной подсистеме единой государственной системы предупреждения и ликвидации чрезвычайных ситуаций.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2. Министерству жилищно-коммунального хозяйства и гражданской защиты населения Пензенской области обеспечить автоматизированный учет, хранение и обновление данных о силах и средствах постоянной готовности </w:t>
      </w:r>
      <w:r w:rsidRPr="00270470">
        <w:rPr>
          <w:rFonts w:ascii="Times New Roman" w:hAnsi="Times New Roman" w:cs="Times New Roman"/>
          <w:sz w:val="28"/>
          <w:szCs w:val="28"/>
        </w:rPr>
        <w:lastRenderedPageBreak/>
        <w:t>Пензенской территориальной подсистемы единой государственной системы предупреждения и ликвидации чрезвычайных ситуаций.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(п. 2 введен </w:t>
      </w:r>
      <w:hyperlink r:id="rId27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14.04.2014 N 250-пП; в ред. Постановлений Правительства Пензенской обл. от 14.03.2016 </w:t>
      </w:r>
      <w:hyperlink r:id="rId28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N 144-пП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, от 18.10.2021 </w:t>
      </w:r>
      <w:hyperlink r:id="rId29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N 700-пП</w:t>
        </w:r>
      </w:hyperlink>
      <w:r w:rsidRPr="00270470">
        <w:rPr>
          <w:rFonts w:ascii="Times New Roman" w:hAnsi="Times New Roman" w:cs="Times New Roman"/>
          <w:sz w:val="28"/>
          <w:szCs w:val="28"/>
        </w:rPr>
        <w:t>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0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</w:hyperlink>
      <w:r w:rsidRPr="00270470">
        <w:rPr>
          <w:rFonts w:ascii="Times New Roman" w:hAnsi="Times New Roman" w:cs="Times New Roman"/>
          <w:sz w:val="28"/>
          <w:szCs w:val="28"/>
        </w:rPr>
        <w:t>. Настоящее Постановление опубликовать в средствах массовой информации.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1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4</w:t>
        </w:r>
      </w:hyperlink>
      <w:r w:rsidRPr="00270470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заместителя Председателя Правительства Пензенской области, координирующего вопросы защиты населения и территорий от чрезвычайных ситуаций, пожарной безопасности.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(п. 3 в ред. </w:t>
      </w:r>
      <w:hyperlink r:id="rId32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06.07.2010 N 393-пП)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0470" w:rsidRPr="00270470" w:rsidRDefault="0027047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Губернатор Пензенской области</w:t>
      </w:r>
    </w:p>
    <w:p w:rsidR="00270470" w:rsidRPr="00270470" w:rsidRDefault="0027047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В.К.БОЧКАРЕВ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0470" w:rsidRPr="00270470" w:rsidRDefault="0027047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Утверждено</w:t>
      </w:r>
    </w:p>
    <w:p w:rsidR="00270470" w:rsidRPr="00270470" w:rsidRDefault="0027047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270470" w:rsidRPr="00270470" w:rsidRDefault="0027047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Правительства Пензенской области</w:t>
      </w:r>
    </w:p>
    <w:p w:rsidR="00270470" w:rsidRPr="00270470" w:rsidRDefault="0027047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от 10 апреля 2006 г. N 189-пП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0470" w:rsidRPr="00270470" w:rsidRDefault="002704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1"/>
      <w:bookmarkEnd w:id="1"/>
      <w:r w:rsidRPr="00270470">
        <w:rPr>
          <w:rFonts w:ascii="Times New Roman" w:hAnsi="Times New Roman" w:cs="Times New Roman"/>
          <w:sz w:val="28"/>
          <w:szCs w:val="28"/>
        </w:rPr>
        <w:t>ПОЛОЖЕНИЕ</w:t>
      </w:r>
    </w:p>
    <w:p w:rsidR="00270470" w:rsidRPr="00270470" w:rsidRDefault="002704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О ПЕНЗЕНСКОЙ ТЕРРИТОРИАЛЬНОЙ ПОДСИСТЕМЕ ЕДИНОЙ</w:t>
      </w:r>
    </w:p>
    <w:p w:rsidR="00270470" w:rsidRPr="00270470" w:rsidRDefault="002704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ГОСУДАРСТВЕННОЙ СИСТЕМЫ ПРЕДУПРЕЖДЕНИЯ И</w:t>
      </w:r>
    </w:p>
    <w:p w:rsidR="00270470" w:rsidRPr="00270470" w:rsidRDefault="002704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ЛИКВИДАЦИИ ЧРЕЗВЫЧАЙНЫХ СИТУАЦИЙ</w:t>
      </w:r>
    </w:p>
    <w:p w:rsidR="00270470" w:rsidRPr="00270470" w:rsidRDefault="00270470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70470" w:rsidRPr="0027047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70470" w:rsidRPr="00270470" w:rsidRDefault="00270470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70470" w:rsidRPr="00270470" w:rsidRDefault="00270470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70470" w:rsidRPr="00270470" w:rsidRDefault="002704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270470" w:rsidRPr="00270470" w:rsidRDefault="002704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(в ред. Постановлений Правительства Пензенской обл.</w:t>
            </w:r>
          </w:p>
          <w:p w:rsidR="00270470" w:rsidRPr="00270470" w:rsidRDefault="002704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27.10.2006 </w:t>
            </w:r>
            <w:hyperlink r:id="rId33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680-пП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07.05.2009 </w:t>
            </w:r>
            <w:hyperlink r:id="rId34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363-пП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270470" w:rsidRPr="00270470" w:rsidRDefault="002704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06.07.2010 </w:t>
            </w:r>
            <w:hyperlink r:id="rId35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393-пП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01.08.2011 </w:t>
            </w:r>
            <w:hyperlink r:id="rId36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502-пП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270470" w:rsidRPr="00270470" w:rsidRDefault="002704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03.02.2012 </w:t>
            </w:r>
            <w:hyperlink r:id="rId37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59-пП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09.01.2013 </w:t>
            </w:r>
            <w:hyperlink r:id="rId38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1-пП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270470" w:rsidRPr="00270470" w:rsidRDefault="002704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14.04.2014 </w:t>
            </w:r>
            <w:hyperlink r:id="rId39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250-пП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28.05.2014 </w:t>
            </w:r>
            <w:hyperlink r:id="rId40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361-пП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270470" w:rsidRPr="00270470" w:rsidRDefault="002704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21.01.2015 </w:t>
            </w:r>
            <w:hyperlink r:id="rId41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7-пП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06.03.2015 </w:t>
            </w:r>
            <w:hyperlink r:id="rId42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112-пП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270470" w:rsidRPr="00270470" w:rsidRDefault="002704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25.05.2015 </w:t>
            </w:r>
            <w:hyperlink r:id="rId43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281-пП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15.12.2015 </w:t>
            </w:r>
            <w:hyperlink r:id="rId44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707-пП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270470" w:rsidRPr="00270470" w:rsidRDefault="002704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14.03.2016 </w:t>
            </w:r>
            <w:hyperlink r:id="rId45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144-пП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07.02.2017 </w:t>
            </w:r>
            <w:hyperlink r:id="rId46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57-пП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270470" w:rsidRPr="00270470" w:rsidRDefault="002704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14.09.2018 </w:t>
            </w:r>
            <w:hyperlink r:id="rId47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490-пП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11.11.2019 </w:t>
            </w:r>
            <w:hyperlink r:id="rId48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700-пП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270470" w:rsidRPr="00270470" w:rsidRDefault="002704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10.04.2020 </w:t>
            </w:r>
            <w:hyperlink r:id="rId49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224-пП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17.12.2020 </w:t>
            </w:r>
            <w:hyperlink r:id="rId50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874-пП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270470" w:rsidRPr="00270470" w:rsidRDefault="002704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18.10.2021 </w:t>
            </w:r>
            <w:hyperlink r:id="rId51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700-пП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70470" w:rsidRPr="00270470" w:rsidRDefault="00270470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0470" w:rsidRPr="00270470" w:rsidRDefault="002704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1. Настоящее Положение определяет порядок организации и функционирования Пензенской территориальной подсистемы единой государственной системы предупреждения и ликвидации чрезвычайных ситуаций (далее - ПТП РСЧС), объединяющей органы управления, силы и средства органов исполнительной власти Пензенской области, органов местного самоуправления муниципальных образований и организаций, находящихся на территории Пензенской области, в задачи которых входит решение вопросов защиты населения и территорий от чрезвычайных ситуаций природного и техногенного характера, в том числе по обеспечению безопасности людей на водных объектах.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52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06.07.2010 N 393-пП)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Основными задачами ПТП РСЧС является: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53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25.05.2015 N 281-пП)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реализация правовых и экономических норм по предупреждению и ликвидации чрезвычайных ситуаций в пределах территории Пензенской области, в том числе по обеспечению безопасности людей на водных объектах;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54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06.07.2010 N 393-пП)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осуществление целевых и научно-технических программ, направленных на предупреждение чрезвычайных ситуаций и повышение устойчивости функционирования организаций, а также объектов социального назначения в чрезвычайных ситуациях;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обеспечение готовности к действиям органов управления, сил и средств, предназначенных и выделяемых для предупреждения и ликвидации чрезвычайных ситуаций;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сбор, обработка, обмен и выдача информации в области защиты населения и территорий Пензенской области от чрезвычайных ситуаций;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подготовка населения Пензенской области к действиям в чрезвычайных ситуациях, в том числе организация разъяснительной и профилактической работы среди населения в целях предупреждения возникновения чрезвычайных ситуаций на водных объектах;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(в ред. Постановлений Правительства Пензенской обл. от 06.07.2010 </w:t>
      </w:r>
      <w:hyperlink r:id="rId55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N 393-пП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, от 14.03.2016 </w:t>
      </w:r>
      <w:hyperlink r:id="rId56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N 144-пП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, от 18.10.2021 </w:t>
      </w:r>
      <w:hyperlink r:id="rId57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N 700-пП</w:t>
        </w:r>
      </w:hyperlink>
      <w:r w:rsidRPr="00270470">
        <w:rPr>
          <w:rFonts w:ascii="Times New Roman" w:hAnsi="Times New Roman" w:cs="Times New Roman"/>
          <w:sz w:val="28"/>
          <w:szCs w:val="28"/>
        </w:rPr>
        <w:t>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прогнозирование угрозы возникновения чрезвычайных ситуаций, оценка социально-экономических последствий чрезвычайных ситуаций;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58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25.05.2015 N 281-пП)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lastRenderedPageBreak/>
        <w:t>- создание резервов финансовых и материальных ресурсов для ликвидации чрезвычайных ситуаций;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- абзац исключен. - </w:t>
      </w:r>
      <w:hyperlink r:id="rId59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07.05.2009 N 363-пП;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осуществление мероприятий по социальной защите населения Пензенской области, пострадавшего от чрезвычайных ситуаций, проведение гуманитарных акций;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реализация прав и обязанностей населения в области защиты от чрезвычайных ситуаций, а также лиц, непосредственно участвующих в их ликвидации.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осуществление регионального государственного надзора в области защиты населения и территорий Пензенской области от чрезвычайных ситуаций и государственного надзора за реализацией органами местного самоуправления полномочий в области защиты населения и территорий Пензенской области от чрезвычайных ситуаций.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60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18.10.2021 N 700-пП)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организация оповещения населения о чрезвычайных ситуациях и информирования населения о чрезвычайных ситуациях, в том числе экстренного оповещения населения;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61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18.10.2021 N 700-пП)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ликвидация чрезвычайных ситуаций.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62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18.10.2021 N 700-пП)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2. ПТП РСЧС состоит из звеньев, соответствующих административно-территориальному устройству Пензенской области и осуществляет свою деятельность на региональном (в пределах территории Пензенской области), муниципальном (в пределах территории муниципального образования) и объектовом уровнях.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3. Звенья ПТП РСЧС создаются в муниципальных образованиях для предупреждения и ликвидации чрезвычайной ситуации и обеспечения пожарной безопасности в пределах их территорий.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63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25.05.2015 N 281-пП)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4. Объектовые звенья ПТП РСЧС создаются на предприятиях, в учреждениях и организациях (далее - организации), независимо от их ведомственной принадлежности и организационно-правовой формы, для решения задач по предупреждению и ликвидации чрезвычайной ситуации и </w:t>
      </w:r>
      <w:r w:rsidRPr="00270470">
        <w:rPr>
          <w:rFonts w:ascii="Times New Roman" w:hAnsi="Times New Roman" w:cs="Times New Roman"/>
          <w:sz w:val="28"/>
          <w:szCs w:val="28"/>
        </w:rPr>
        <w:lastRenderedPageBreak/>
        <w:t>защиты работников организаций и подведомственных объектов производственного и социального назначения от чрезвычайной ситуации.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64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25.05.2015 N 281-пП)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5. Состав сил и средств, порядок деятельности звеньев ПТП РСЧС определяются органами местного самоуправления муниципальных образований и руководителями организаций в соответствии с действующим законодательством.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6. Каждый уровень ПТП РСЧС имеет координационные органы, постоянно действующие органы управления (специально уполномоченные на решение задач в области защиты населения и территорий от чрезвычайной ситуации), органы повседневного управления, силы и средства, резервы финансовых и материальных ресурсов, системы связи и оповещения органов управления и сил единой системы, системы оповещения населения о чрезвычайных ситуациях и системы информирования населения о чрезвычайных ситуациях.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65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25.05.2015 N 281-пП)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При этом системы оповещения населения о чрезвычайных ситуациях, в том числе системы экстренного оповещения населения об угрозе возникновения или о возникновении чрезвычайных ситуаций, создаются только на региональном, муниципальном и объектовом уровнях единой системы.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(п. 6 в ред. </w:t>
      </w:r>
      <w:hyperlink r:id="rId66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28.05.2014 N 361-пП)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7. В целях координации деятельности Пензенской территориальной подсистемы РСЧС на всех ее уровнях создаются координационные органы, которыми являются: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на областном уровне (в пределах территории Пензенской области) - комиссия по предупреждению и ликвидации чрезвычайных ситуаций и обеспечению пожарной безопасности Пензенской области;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на муниципальном уровне - комиссии по предупреждению и ликвидации чрезвычайных ситуаций и обеспечению пожарной безопасности муниципальных образований;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67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18.10.2021 N 700-пП)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- на объектовом уровне -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</w:t>
      </w:r>
      <w:r w:rsidRPr="00270470">
        <w:rPr>
          <w:rFonts w:ascii="Times New Roman" w:hAnsi="Times New Roman" w:cs="Times New Roman"/>
          <w:sz w:val="28"/>
          <w:szCs w:val="28"/>
        </w:rPr>
        <w:lastRenderedPageBreak/>
        <w:t>безопасности людей на водных объектах.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68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11.11.2019 N 700-пП)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8. Создание, реорганизация и упразднение комиссий по предупреждению и ликвидации чрезвычайных ситуаций и обеспечению пожарной безопасности, определение их компетенции, утверждение руководителей и персонального состава осуществляются соответственно Правительством Пензенской области, органами местного самоуправления муниципальных образований и организациями в установленном порядке.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Комиссию по предупреждению и ликвидации чрезвычайных ситуаций и обеспечению пожарной безопасности Пензенской области возглавляет высшее должностное лицо субъекта Российской Федерации (руководитель высшего исполнительного органа государственной власти Пензенской области). Комиссии по предупреждению и ликвидации чрезвычайных ситуаций и обеспечению пожарной безопасности муниципальных образований возглавляют главы местных администраций.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объектах, возглавляют руководители организаций или их заместители.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69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10.04.2020 N 224-пП)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Комиссия по предупреждению и ликвидации чрезвычайных ситуаций и обеспечению пожарной безопасности Пензенской области, комиссии по предупреждению и ликвидации чрезвычайных ситуаций и обеспечению пожарной безопасности муниципальных образований,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объектах, осуществляют координацию деятельности органов исполнительной власти, органов местного самоуправления и организаций Пензенской области по предупреждению и ликвидации чрезвычайных ситуаций соответственно на региональном, муниципальном, объектовом уровнях единой государственной системы предупреждения и ликвидации чрезвычайных ситуаций.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70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17.12.2020 N 874-пП)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9. Постоянно действующими органами управления Пензенской территориальной подсистемы единой государственной системы предупреждения и ликвидации чрезвычайных ситуаций являются: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lastRenderedPageBreak/>
        <w:t>на региональном уровне - территориальный орган Министерства Российской Федерации по делам гражданской обороны, чрезвычайным ситуациям и ликвидации последствий стихийных бедствий - Главное управление МЧС России по Пензенской области;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на муниципальном уровне - создаваемые при органах местного самоуправления органы, специально уполномоченные на решение задач в области защиты населения и территорий от чрезвычайных ситуаций;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на объектовом уровне - структурные подразделения организаций, специально уполномоченные на решение задач в области защиты населения и территорий от чрезвычайных ситуаций.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Постоянно действующие органы управления единой системы создаются и осуществляют свою деятельность в порядке, установленном законодательством Российской Федерации. Компетенция и полномочия постоянно действующих органов управления единой системы определяются соответствующими положениями о них или уставами указанных органов управления. Для осуществления экспертной поддержки в области защиты населения и территорий от чрезвычайных ситуаций, обеспечения пожарной безопасности, безопасности людей на водных объектах при постоянно действующих органах управления единой системы могут создаваться экспертные советы.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9(1). Органами повседневного управления Пензенской территориальной подсистемы единой государственной системы предупреждения и ликвидации чрезвычайных ситуаций является: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на региональном уровне - Центр управления в кризисных ситуациях Главного управления МЧС России по Пензенской области, а также организации (подразделения) исполнительных органов государственной власти Пензенской области, обеспечивающие деятельность этих органов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на муниципальном уровне - единые дежурно-диспетчерские службы муниципальных образований, подведомственные органам местного самоуправления, дежурно-диспетчерские службы экстренных оперативных служб, а также другие организации (подразделения), обеспечивающие деятельность органов местного самоуправления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lastRenderedPageBreak/>
        <w:t>- на объектовом уровне - подразделения организаций, обеспечивающие их деятельность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ситуациях.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Компетенция и полномочия органов повседневного управления единой системы определяются соответствующими положениями о них или уставами указанных органов управления.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9(2). Размещение органов управления Пензенской территориальной подсистемы единой государственной системы предупреждения и ликвидации чрезвычайных ситуаций и гражданской обороны в зависимости от обстановки осуществляется на стационарных или подвижных 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(п. 9 в ред. </w:t>
      </w:r>
      <w:hyperlink r:id="rId71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10.04.2020 N 224-пП)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72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10</w:t>
        </w:r>
      </w:hyperlink>
      <w:r w:rsidRPr="00270470">
        <w:rPr>
          <w:rFonts w:ascii="Times New Roman" w:hAnsi="Times New Roman" w:cs="Times New Roman"/>
          <w:sz w:val="28"/>
          <w:szCs w:val="28"/>
        </w:rPr>
        <w:t>. В целях обеспечения непрерывного оперативного повседневного управления ПТП РСЧС создаются: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дежурно-диспетчерские службы органов исполнительной власти Пензенской области;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3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07.05.2009 N 363-пП)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- абзац исключен. - </w:t>
      </w:r>
      <w:hyperlink r:id="rId74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14.04.2014 N 250-пП.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единые дежурно-диспетчерские службы муниципальных образований, подведомственные органам местного самоуправления, дежурно-диспетчерские службы экстренных оперативных служб, а также другие организации (подразделения), обеспечивающие деятельность органов местного самоуправления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5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11.11.2019 N 700-пП)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дежурно-диспетчерские службы организаций (объектов).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Для непосредственного управления ликвидацией конкретной </w:t>
      </w:r>
      <w:r w:rsidRPr="00270470">
        <w:rPr>
          <w:rFonts w:ascii="Times New Roman" w:hAnsi="Times New Roman" w:cs="Times New Roman"/>
          <w:sz w:val="28"/>
          <w:szCs w:val="28"/>
        </w:rPr>
        <w:lastRenderedPageBreak/>
        <w:t>чрезвычайной ситуации на базе органов управления ГОЧС могут создаваться нештатные органы управления - оперативные группы.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6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25.05.2015 N 281-пП)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11. К силам и средствам ПТП РСЧС относятся силы и средства постоянной готовности, предназначенные для оперативного реагирования на чрезвычайную ситуацию и проведения работ по их ликвидации.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7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25.05.2015 N 281-пП)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Перечень сил и средств постоянной готовности ПТП РСЧС приведен в приложении к настоящему постановлению.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(п. 11 в ред. </w:t>
      </w:r>
      <w:hyperlink r:id="rId78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14.04.2014 N 250-пП)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12. Обеспечение координации деятельности органов повседневного управления ПТП РСЧС и гражданской обороны (в том числе управления силами и средствами ПТП РСЧС, силами и средствами гражданской обороны), организации информационного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при решении задач в области защиты населения и территорий от чрезвычайных ситуаций и гражданской обороны,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осуществляют: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на региональном уровне - центр управления в кризисных ситуациях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 - Центр управления в кризисных ситуациях Главного управления МЧС России по Пензенской области;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9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10.04.2020 N 224-пП)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на муниципальном уровне - единые дежурно-диспетчерские службы муниципальных образований в порядке, установленном Правительством Пензенской области.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Координацию деятельности аварийно-спасательных служб и аварийно-спасательных формирований на территории Пензенской области осуществляет в установленном порядке территориальный орган Министерства Российской Федерации по делам гражданской обороны, чрезвычайным ситуациям и ликвидации последствий стихийных бедствий - Главное управление МЧС России по Пензенской области;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80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10.04.2020 N 224-</w:t>
      </w:r>
      <w:r w:rsidRPr="00270470">
        <w:rPr>
          <w:rFonts w:ascii="Times New Roman" w:hAnsi="Times New Roman" w:cs="Times New Roman"/>
          <w:sz w:val="28"/>
          <w:szCs w:val="28"/>
        </w:rPr>
        <w:lastRenderedPageBreak/>
        <w:t>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Координацию деятельности аварийно-спасательных служб и аварийно-спасательных формирований на территориях муниципальных образований осуществляют органы, специально уполномоченные на решение задач в области защиты населения и территорий от чрезвычайных ситуаций и гражданской обороны при органах местного самоуправления.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(п. 12 в ред. </w:t>
      </w:r>
      <w:hyperlink r:id="rId81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11.11.2019 N 700-пП)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13. Привлечение аварийно-спасательных служб и аварийно-спасательных формирований к ликвидации чрезвычайных ситуаций осуществляется в соответствии со </w:t>
      </w:r>
      <w:hyperlink r:id="rId82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статьей 13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Федерального закона от 22.08.1995 N 151-ФЗ "Об аварийно-спасательных службах и статусе спасателей".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(п. 13 в ред. </w:t>
      </w:r>
      <w:hyperlink r:id="rId83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10.04.2020 N 224-пП)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14. Подготовка работников исполнительных органов государственной власти Пензенской области, органов местного самоуправления Пензенской области и организаций, специально уполномоченных решать задачи по предупреждению и ликвидации чрезвычайных ситуаций и включенных в состав органов управления ПТП РСЧС, осуществляется в государственном бюджетном учреждении Пензенской области "Пензенский пожарно-спасательный центр".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(п. 14 в ред. </w:t>
      </w:r>
      <w:hyperlink r:id="rId84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18.10.2021 N 700-пП)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85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15</w:t>
        </w:r>
      </w:hyperlink>
      <w:r w:rsidRPr="00270470">
        <w:rPr>
          <w:rFonts w:ascii="Times New Roman" w:hAnsi="Times New Roman" w:cs="Times New Roman"/>
          <w:sz w:val="28"/>
          <w:szCs w:val="28"/>
        </w:rPr>
        <w:t>. Для ликвидации чрезвычайной ситуации создаются и используются в установленном порядке резервы финансовых и материальных ресурсов Пензенской области, органов местного самоуправления муниципальных образований и организаций.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86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25.05.2015 N 281-пП)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Номенклатура и объем резервов материальных ресурсов для ликвидации чрезвычайной ситуации, а также контроль за их созданием, хранением, использованием и восполнением устанавливаются создающим их органом в установленном порядке.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87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25.05.2015 N 281-пП)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88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16</w:t>
        </w:r>
      </w:hyperlink>
      <w:r w:rsidRPr="00270470">
        <w:rPr>
          <w:rFonts w:ascii="Times New Roman" w:hAnsi="Times New Roman" w:cs="Times New Roman"/>
          <w:sz w:val="28"/>
          <w:szCs w:val="28"/>
        </w:rPr>
        <w:t>. Порядок сбора информации в области защиты населения и территории Пензенской области от чрезвычайной ситуации и обмена этой информацией осуществляется путем передачи формализованных донесений.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89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25.05.2015 N 281-пП)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lastRenderedPageBreak/>
        <w:t>17. Органы управления и силы ПТП РСЧС функционируют в режиме: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а) повседневной деятельности - при отсутствии угрозы возникновения чрезвычайной ситуации;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б) повышенной готовности - при угрозе возникновения чрезвычайной ситуации;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в) чрезвычайной ситуации - при возникновении и ликвидации чрезвычайной ситуации.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При введении для соответствующих органов управления и сил ПТП РСЧС режима повышенной готовности или режима чрезвычайной ситуации определяются: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обстоятельства, послужившие основанием для введения режима повышенной готовности или режима чрезвычайной ситуации;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границы территории, на которой может возникнуть чрезвычайная ситуация, или границы зоны чрезвычайной ситуации;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силы и средства, привлекаемые к проведению мероприятий по предупреждению и ликвидации чрезвычайной ситуации;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перечень мер по обеспечению защиты населения от чрезвычайной ситуации или организации работ по ее ликвидации;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должностные лица, ответственные за осуществление мероприятий по предупреждению чрезвычайной ситуации, или руководитель ликвидации чрезвычайной ситуации.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90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14.03.2016 N 144-пП)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Исполнительные органы государственной власти Пензенской области информируют население Пензенской области через средства массовой информации и по иным каналам связи о введении на конкретной территории соответствующих режимов функционирования органов управления и сил ПТП РСЧС, а также мерах по обеспечению безопасности населения.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(п. 17 введен </w:t>
      </w:r>
      <w:hyperlink r:id="rId91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09.01.2013 N 1-пП)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18. При устранении обстоятельств, послуживших основанием для введения на соответствующих территориях режима повышенной готовности или режима чрезвычайной ситуации, отменяются установленные режимы функционирования органов управления и сил ПТП РСЧС.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(п. 18 введен </w:t>
      </w:r>
      <w:hyperlink r:id="rId92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09.01.2013 N 1-пП)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19. Основными мероприятиями, проводимыми органами управления и </w:t>
      </w:r>
      <w:r w:rsidRPr="00270470">
        <w:rPr>
          <w:rFonts w:ascii="Times New Roman" w:hAnsi="Times New Roman" w:cs="Times New Roman"/>
          <w:sz w:val="28"/>
          <w:szCs w:val="28"/>
        </w:rPr>
        <w:lastRenderedPageBreak/>
        <w:t>силами ПТП РСЧС, являются: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а) в режиме повседневной деятельности: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изучение состояния окружающей среды, мониторинг опасных природных явлений и техногенных процессов, способных привести к возникновению чрезвычайных ситуаций, прогнозирование чрезвычайных ситуаций, а также оценка их социально-экономических последствий;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93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07.02.2017 N 57-пП)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сбор, обработка и обмен в установленном порядке информацией в области защиты населения и территорий от чрезвычайных ситуаций и обеспечения пожарной безопасности;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разработка и реализация целевых и научно-технических программ и мер по предупреждению чрезвычайных ситуаций и обеспечению пожарной безопасности;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планирование действий органов управления и сил ПТП РСЧС, организация подготовки и обеспечения их деятельности;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подготовка населения в области защиты от чрезвычайных ситуаций, в том числе к действиям при получении сигналов экстренного оповещения;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94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07.02.2017 N 57-пП)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пропаганда знаний в области защиты населения и территорий от чрезвычайных ситуаций и обеспечения пожарной безопасности;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руководство созданием, размещением, хранением и восполнением резервов материальных ресурсов для ликвидации чрезвычайных ситуаций;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осуществление в пределах своих полномочий регионального государственного надзора в области защиты населения и территорий Пензенской области от чрезвычайных ситуаций и государственного надзора за реализацией органами местного самоуправления полномочий в области защиты населения и территорий Пензенской области от чрезвычайных ситуаций.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95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18.10.2021 N 700-пП)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осуществление в пределах своих полномочий необходимых видов страхования;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проведение мероприятий по подготовке к эвакуации населения, материальных и культурных ценностей в безопасные районы, их размещению и возвращению соответственно в места постоянного проживания либо хранения, а также жизнеобеспечению населения в чрезвычайных ситуациях;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- ведение статистической отчетности о чрезвычайных ситуациях, участие, </w:t>
      </w:r>
      <w:r w:rsidRPr="00270470">
        <w:rPr>
          <w:rFonts w:ascii="Times New Roman" w:hAnsi="Times New Roman" w:cs="Times New Roman"/>
          <w:sz w:val="28"/>
          <w:szCs w:val="28"/>
        </w:rPr>
        <w:lastRenderedPageBreak/>
        <w:t>в расследовании причин аварий и катастроф, а также выработке мер по устранению причин подобных аварий и катастроф;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б) в режиме повышенной готовности: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усиление контроля за состоянием окружающей среды, мониторинг опасных природных явлений и техногенных процессов, способных привести к возникновению чрезвычайных ситуаций, прогнозирование чрезвычайных ситуаций, а также оценка их социально-экономических последствий;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96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07.02.2017 N 57-пП)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введение при необходимости круглосуточного дежурства руководителей и должностных лиц органов управления и сил ПТП РСЧС на стационарных пунктах управления;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непрерывный сбор, обработка и передача органам управления и силам ПТП РСЧС данных о прогнозируемых чрезвычайных ситуациях, информирование населения о чрезвычайных ситуациях;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97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28.05.2014 N 361-пП)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принятие оперативных мер по предупреждению возникновения и развития чрезвычайных ситуаций, снижению размеров ущерба и потерь в случае их возникновения, а также повышению устойчивости и безопасности функционирования организаций в чрезвычайных ситуациях;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уточнение планов действий по предупреждению и ликвидации чрезвычайных ситуаций и иных документов;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98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25.05.2015 N 281-пП)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приведение при необходимости сил и средств ПТП РСЧС в готовность к реагированию на чрезвычайные ситуации, формирование оперативных групп и организация выдвижения их в предполагаемые районы действий;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восполнение при необходимости резервов материальных ресурсов, созданных для ликвидации чрезвычайных ситуаций;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проведение при необходимости эвакуационных мероприятий;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в) в режиме чрезвычайной ситуации: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непрерывный контроль за состоянием окружающей среды, мониторинг и прогнозирование развития возникших чрезвычайных ситуаций, а также оценка их социально-экономических последствий;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99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07.02.2017 N 57-пП)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- оповещение руководителей исполнительных органов государственной власти Пензенской области, органов местного самоуправления и организаций, </w:t>
      </w:r>
      <w:r w:rsidRPr="00270470">
        <w:rPr>
          <w:rFonts w:ascii="Times New Roman" w:hAnsi="Times New Roman" w:cs="Times New Roman"/>
          <w:sz w:val="28"/>
          <w:szCs w:val="28"/>
        </w:rPr>
        <w:lastRenderedPageBreak/>
        <w:t>а также населения о возникших чрезвычайных ситуациях;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проведение мероприятий по защите населения и территорий от чрезвычайных ситуаций;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организация работ по ликвидации чрезвычайных ситуаций и всестороннему обеспечению действий сил и средств ПТП РСЧС, поддержанию общественного порядка в ходе их проведения, а также привлечению при необходимости в установленном порядке общественных организаций и населения к ликвидации возникших чрезвычайных ситуаций;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непрерывный сбор, анализ и обмен информацией об обстановке в зоне чрезвычайной ситуации и в ходе проведения работ по ее ликвидации;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организация и поддержание непрерывного взаимодействия федеральных органов исполнительной власти, исполнительных органов государственной власти Пензенской области, органов местного самоуправления муниципальных образований и организаций по вопросам ликвидации чрезвычайных ситуаций и их последствий;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проведение мероприятий по жизнеобеспечению населения в чрезвычайных ситуациях.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- информирование населения о чрезвычайных ситуациях, их параметрах и масштабах, поражающих факторах, принимаемых мерах по обеспечению безопасности населения и территорий, приемах и способах защиты, порядке действий, правилах поведения в зоне чрезвычайной ситуации, о правах граждан в области защиты населения и территорий от чрезвычайных ситуаций и социальной защиты пострадавших, в том числе о праве получения предусмотренных законодательством Российской Федерации выплат, о порядке восстановления утраченных в результате чрезвычайных ситуаций документов.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100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14.09.2018 N 490-пП)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(п. 19 введен </w:t>
      </w:r>
      <w:hyperlink r:id="rId101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09.01.2013 N 1-пП)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20. При введении режима чрезвычайной ситуации в зависимости от классификации чрезвычайных ситуаций,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устанавливается один из следующих уровней реагирования: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а) объектовый уровень реагирования - решением руководителя организации при возникновении чрезвычайной ситуации локального характера и ее ликвидации силами и средствами организации;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lastRenderedPageBreak/>
        <w:t>б) местный уровень реагирования: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решением главы местной администрации городского поселения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городского поселения;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решением главы местной администрации муниципального района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муниципального района;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решением главы местной администрации городского округа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городского округа;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в) региональный уровень реагирования - решением Губернатора Пензенской области при возникновении чрезвычайной ситуации регионального или межмуниципального характера и привлечении к ее ликвидации сил и средств организаций, органов местного самоуправления городского поселения, муниципального района, городского округа и исполнительных органов государственной власти Пензенской области, оказавшихся в зоне чрезвычайной ситуации.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(п. 20 в ред. </w:t>
      </w:r>
      <w:hyperlink r:id="rId102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11.11.2019 N 700-пП)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21. Проведение мероприятий по предупреждению и ликвидации чрезвычайных ситуаций в рамках единой системы осуществляется на основе федерального плана действий по предупреждению и ликвидации чрезвычайных ситуаций, плана действий по предупреждению и ликвидации чрезвычайных ситуаций на территории Пензенской области, планов действий по предупреждению и ликвидации чрезвычайных ситуаций на территориях муниципальных образований и планов действий по предупреждению и ликвидации чрезвычайных ситуаций организаций.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(п. 21 в ред. </w:t>
      </w:r>
      <w:hyperlink r:id="rId103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10.04.2020 N 224-пП)</w:t>
      </w:r>
    </w:p>
    <w:p w:rsidR="00270470" w:rsidRPr="00270470" w:rsidRDefault="00270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04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22</w:t>
        </w:r>
      </w:hyperlink>
      <w:r w:rsidRPr="00270470">
        <w:rPr>
          <w:rFonts w:ascii="Times New Roman" w:hAnsi="Times New Roman" w:cs="Times New Roman"/>
          <w:sz w:val="28"/>
          <w:szCs w:val="28"/>
        </w:rPr>
        <w:t>. Финансовое обеспечение функционирования ПТП РСЧС и мероприятий по предупреждению и ликвидации чрезвычайной ситуации осуществляется за счет средств соответствующих бюджетов и собственников (пользователей) имущества в установленном порядке.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05" w:history="1">
        <w:r w:rsidRPr="0027047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7047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обл. от 25.05.2015 N 281-пП)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0470" w:rsidRPr="00270470" w:rsidRDefault="0027047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Утвержден</w:t>
      </w:r>
    </w:p>
    <w:p w:rsidR="00270470" w:rsidRPr="00270470" w:rsidRDefault="0027047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270470" w:rsidRPr="00270470" w:rsidRDefault="0027047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Правительства Пензенской области</w:t>
      </w:r>
    </w:p>
    <w:p w:rsidR="00270470" w:rsidRPr="00270470" w:rsidRDefault="0027047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от 10 апреля 2006 г. N 189-пП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0470" w:rsidRPr="00270470" w:rsidRDefault="002704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ПЕРЕЧЕНЬ</w:t>
      </w:r>
    </w:p>
    <w:p w:rsidR="00270470" w:rsidRPr="00270470" w:rsidRDefault="002704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СИЛ И СРЕДСТВ ПОСТОЯННОЙ ГОТОВНОСТИ ПЕНЗЕНСКОЙ</w:t>
      </w:r>
    </w:p>
    <w:p w:rsidR="00270470" w:rsidRPr="00270470" w:rsidRDefault="002704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ТЕРРИТОРИАЛЬНОЙ ПОДСИСТЕМЫ ЕДИНОЙ ГОСУДАРСТВЕННОЙ СИСТЕМЫ</w:t>
      </w:r>
    </w:p>
    <w:p w:rsidR="00270470" w:rsidRPr="00270470" w:rsidRDefault="002704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ПРЕДУПРЕЖДЕНИЯ И ЛИКВИДАЦИИ ЧРЕЗВЫЧАЙНЫХ СИТУАЦИЙ</w:t>
      </w:r>
    </w:p>
    <w:p w:rsidR="00270470" w:rsidRPr="00270470" w:rsidRDefault="00270470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70470" w:rsidRPr="0027047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70470" w:rsidRPr="00270470" w:rsidRDefault="00270470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70470" w:rsidRPr="00270470" w:rsidRDefault="00270470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70470" w:rsidRPr="00270470" w:rsidRDefault="002704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270470" w:rsidRPr="00270470" w:rsidRDefault="002704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(введен </w:t>
            </w:r>
            <w:hyperlink r:id="rId106" w:history="1">
              <w:r w:rsidRPr="0027047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Постановлением</w:t>
              </w:r>
            </w:hyperlink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Правительства Пензенской обл.</w:t>
            </w:r>
          </w:p>
          <w:p w:rsidR="00270470" w:rsidRPr="00270470" w:rsidRDefault="002704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47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от 14.04.2014 N 250-пП)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70470" w:rsidRPr="00270470" w:rsidRDefault="00270470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0470" w:rsidRPr="00270470" w:rsidRDefault="0027047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Министерство здравоохранения Пензенской области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0470" w:rsidRPr="00270470" w:rsidRDefault="002704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Силы и средства медицинских формирований государственных бюджетных организаций здравоохранения Пензенской области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0470" w:rsidRPr="00270470" w:rsidRDefault="0027047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Министерство лесного, охотничьего хозяйства и</w:t>
      </w:r>
    </w:p>
    <w:p w:rsidR="00270470" w:rsidRPr="00270470" w:rsidRDefault="002704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природопользования Пензенской области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0470" w:rsidRPr="00270470" w:rsidRDefault="002704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Силы и средства пожарно-химических станций государственного бюджетного учреждения Пензенской области "</w:t>
      </w:r>
      <w:proofErr w:type="spellStart"/>
      <w:r w:rsidRPr="00270470">
        <w:rPr>
          <w:rFonts w:ascii="Times New Roman" w:hAnsi="Times New Roman" w:cs="Times New Roman"/>
          <w:sz w:val="28"/>
          <w:szCs w:val="28"/>
        </w:rPr>
        <w:t>Лесопожарный</w:t>
      </w:r>
      <w:proofErr w:type="spellEnd"/>
      <w:r w:rsidRPr="00270470">
        <w:rPr>
          <w:rFonts w:ascii="Times New Roman" w:hAnsi="Times New Roman" w:cs="Times New Roman"/>
          <w:sz w:val="28"/>
          <w:szCs w:val="28"/>
        </w:rPr>
        <w:t xml:space="preserve"> центр"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0470" w:rsidRPr="00270470" w:rsidRDefault="0027047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Управление ветеринарии Пензенской области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0470" w:rsidRPr="00270470" w:rsidRDefault="002704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Силы и средства формирований ветеринарного контроля и формирований по борьбе с болезнями животных государственных бюджетных учреждений Пензенской области, в отношении которых Управление ветеринарии Пензенской области осуществляет функции и полномочия учредителя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0470" w:rsidRPr="00270470" w:rsidRDefault="0027047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Государственное бюджетное учреждение Пензенской области</w:t>
      </w:r>
    </w:p>
    <w:p w:rsidR="00270470" w:rsidRPr="00270470" w:rsidRDefault="002704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"Пензенский пожарно-спасательный центр"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0470" w:rsidRPr="00270470" w:rsidRDefault="002704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0470">
        <w:rPr>
          <w:rFonts w:ascii="Times New Roman" w:hAnsi="Times New Roman" w:cs="Times New Roman"/>
          <w:sz w:val="28"/>
          <w:szCs w:val="28"/>
        </w:rPr>
        <w:t>Силы и средства аварийно-спасательных формирований поисково-спасательной службы и аварийно-спасательных формирований мобильных пожарно-спасательных групп.</w:t>
      </w: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0470" w:rsidRPr="00270470" w:rsidRDefault="00270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0470" w:rsidRPr="00270470" w:rsidRDefault="00270470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897407" w:rsidRDefault="00897407"/>
    <w:sectPr w:rsidR="00897407" w:rsidSect="00A53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470"/>
    <w:rsid w:val="00270470"/>
    <w:rsid w:val="0089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CB6E0-470C-477A-8C05-A6378888D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04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704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704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A8A735B6624FCBA18B940DA516D58EF79FFDBFF96F019520B4C6BF97910FB6E1E468E624EC80D236DE1BAB09905784AE456DF6C0DFC844998F1BC2A6a6JFJ" TargetMode="External"/><Relationship Id="rId21" Type="http://schemas.openxmlformats.org/officeDocument/2006/relationships/hyperlink" Target="consultantplus://offline/ref=A8A735B6624FCBA18B940DA516D58EF79FFDBFF96F039B23B3C1BF97910FB6E1E468E624EC80D236DE1BA908905784AE456DF6C0DFC844998F1BC2A6a6JFJ" TargetMode="External"/><Relationship Id="rId42" Type="http://schemas.openxmlformats.org/officeDocument/2006/relationships/hyperlink" Target="consultantplus://offline/ref=A8A735B6624FCBA18B940DA516D58EF79FFDBFF967079124B1C8E29D9956BAE3E367B933EBC9DE37DE1BA90C9D0881BB5435F9CAC9D645869319C0aAJ6J" TargetMode="External"/><Relationship Id="rId47" Type="http://schemas.openxmlformats.org/officeDocument/2006/relationships/hyperlink" Target="consultantplus://offline/ref=A8A735B6624FCBA18B940DA516D58EF79FFDBFF96F049327B4CABF97910FB6E1E468E624EC80D236DE1BA909935784AE456DF6C0DFC844998F1BC2A6a6JFJ" TargetMode="External"/><Relationship Id="rId63" Type="http://schemas.openxmlformats.org/officeDocument/2006/relationships/hyperlink" Target="consultantplus://offline/ref=A8A735B6624FCBA18B940DA516D58EF79FFDBFF967059A23B8C8E29D9956BAE3E367B933EBC9DE37DE1BA90E9D0881BB5435F9CAC9D645869319C0aAJ6J" TargetMode="External"/><Relationship Id="rId68" Type="http://schemas.openxmlformats.org/officeDocument/2006/relationships/hyperlink" Target="consultantplus://offline/ref=A8A735B6624FCBA18B940DA516D58EF79FFDBFF96F019223B9CABF97910FB6E1E468E624EC80D236DE1BA908955784AE456DF6C0DFC844998F1BC2A6a6JFJ" TargetMode="External"/><Relationship Id="rId84" Type="http://schemas.openxmlformats.org/officeDocument/2006/relationships/hyperlink" Target="consultantplus://offline/ref=A8A735B6624FCBA18B940DA516D58EF79FFDBFF96F019526B5C5BF97910FB6E1E468E624EC80D236DE1BA908935784AE456DF6C0DFC844998F1BC2A6a6JFJ" TargetMode="External"/><Relationship Id="rId89" Type="http://schemas.openxmlformats.org/officeDocument/2006/relationships/hyperlink" Target="consultantplus://offline/ref=A8A735B6624FCBA18B940DA516D58EF79FFDBFF967059A23B8C8E29D9956BAE3E367B933EBC9DE37DE1BA90E9D0881BB5435F9CAC9D645869319C0aAJ6J" TargetMode="External"/><Relationship Id="rId7" Type="http://schemas.openxmlformats.org/officeDocument/2006/relationships/hyperlink" Target="consultantplus://offline/ref=A8A735B6624FCBA18B940DA516D58EF79FFDBFF96A059A24B3C8E29D9956BAE3E367B933EBC9DE37DE1BA90C9D0881BB5435F9CAC9D645869319C0aAJ6J" TargetMode="External"/><Relationship Id="rId71" Type="http://schemas.openxmlformats.org/officeDocument/2006/relationships/hyperlink" Target="consultantplus://offline/ref=A8A735B6624FCBA18B940DA516D58EF79FFDBFF96F039B23B3C1BF97910FB6E1E468E624EC80D236DE1BA9089F5784AE456DF6C0DFC844998F1BC2A6a6JFJ" TargetMode="External"/><Relationship Id="rId92" Type="http://schemas.openxmlformats.org/officeDocument/2006/relationships/hyperlink" Target="consultantplus://offline/ref=A8A735B6624FCBA18B940DA516D58EF79FFDBFF968039527B3C8E29D9956BAE3E367B933EBC9DE37DE1BA8019D0881BB5435F9CAC9D645869319C0aAJ6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8A735B6624FCBA18B940DA516D58EF79FFDBFF9670E9422B7C8E29D9956BAE3E367B933EBC9DE37DE1BA90C9D0881BB5435F9CAC9D645869319C0aAJ6J" TargetMode="External"/><Relationship Id="rId29" Type="http://schemas.openxmlformats.org/officeDocument/2006/relationships/hyperlink" Target="consultantplus://offline/ref=A8A735B6624FCBA18B940DA516D58EF79FFDBFF96F019526B5C5BF97910FB6E1E468E624EC80D236DE1BA909935784AE456DF6C0DFC844998F1BC2A6a6JFJ" TargetMode="External"/><Relationship Id="rId107" Type="http://schemas.openxmlformats.org/officeDocument/2006/relationships/fontTable" Target="fontTable.xml"/><Relationship Id="rId11" Type="http://schemas.openxmlformats.org/officeDocument/2006/relationships/hyperlink" Target="consultantplus://offline/ref=A8A735B6624FCBA18B940DA516D58EF79FFDBFF9690E9121B8C8E29D9956BAE3E367B933EBC9DE37DE1BA90C9D0881BB5435F9CAC9D645869319C0aAJ6J" TargetMode="External"/><Relationship Id="rId24" Type="http://schemas.openxmlformats.org/officeDocument/2006/relationships/hyperlink" Target="consultantplus://offline/ref=A8A735B6624FCBA18B9413A800B9D0F89AF6E4F26A079876EC97B9C0CE5FB0B4A428E073AFCF8B669A4EA40B9E42D0FE1F3AFBC0aDJ5J" TargetMode="External"/><Relationship Id="rId32" Type="http://schemas.openxmlformats.org/officeDocument/2006/relationships/hyperlink" Target="consultantplus://offline/ref=A8A735B6624FCBA18B940DA516D58EF79FFDBFF96A059A24B3C8E29D9956BAE3E367B933EBC9DE37DE1BA90F9D0881BB5435F9CAC9D645869319C0aAJ6J" TargetMode="External"/><Relationship Id="rId37" Type="http://schemas.openxmlformats.org/officeDocument/2006/relationships/hyperlink" Target="consultantplus://offline/ref=A8A735B6624FCBA18B940DA516D58EF79FFDBFF96B019527B2C8E29D9956BAE3E367B933EBC9DE37DE1BA90C9D0881BB5435F9CAC9D645869319C0aAJ6J" TargetMode="External"/><Relationship Id="rId40" Type="http://schemas.openxmlformats.org/officeDocument/2006/relationships/hyperlink" Target="consultantplus://offline/ref=A8A735B6624FCBA18B940DA516D58EF79FFDBFF96F079723B1C6BF97910FB6E1E468E624EC80D236DE1BA909935784AE456DF6C0DFC844998F1BC2A6a6JFJ" TargetMode="External"/><Relationship Id="rId45" Type="http://schemas.openxmlformats.org/officeDocument/2006/relationships/hyperlink" Target="consultantplus://offline/ref=A8A735B6624FCBA18B940DA516D58EF79FFDBFF96F019224B0C4BF97910FB6E1E468E624EC80D236DE1BA909915784AE456DF6C0DFC844998F1BC2A6a6JFJ" TargetMode="External"/><Relationship Id="rId53" Type="http://schemas.openxmlformats.org/officeDocument/2006/relationships/hyperlink" Target="consultantplus://offline/ref=A8A735B6624FCBA18B940DA516D58EF79FFDBFF967059A23B8C8E29D9956BAE3E367B933EBC9DE37DE1BA90F9D0881BB5435F9CAC9D645869319C0aAJ6J" TargetMode="External"/><Relationship Id="rId58" Type="http://schemas.openxmlformats.org/officeDocument/2006/relationships/hyperlink" Target="consultantplus://offline/ref=A8A735B6624FCBA18B940DA516D58EF79FFDBFF967059A23B8C8E29D9956BAE3E367B933EBC9DE37DE1BA9019D0881BB5435F9CAC9D645869319C0aAJ6J" TargetMode="External"/><Relationship Id="rId66" Type="http://schemas.openxmlformats.org/officeDocument/2006/relationships/hyperlink" Target="consultantplus://offline/ref=A8A735B6624FCBA18B940DA516D58EF79FFDBFF96F079723B1C6BF97910FB6E1E468E624EC80D236DE1BA909905784AE456DF6C0DFC844998F1BC2A6a6JFJ" TargetMode="External"/><Relationship Id="rId74" Type="http://schemas.openxmlformats.org/officeDocument/2006/relationships/hyperlink" Target="consultantplus://offline/ref=A8A735B6624FCBA18B940DA516D58EF79FFDBFF9690E9121B8C8E29D9956BAE3E367B933EBC9DE37DE1BA8099D0881BB5435F9CAC9D645869319C0aAJ6J" TargetMode="External"/><Relationship Id="rId79" Type="http://schemas.openxmlformats.org/officeDocument/2006/relationships/hyperlink" Target="consultantplus://offline/ref=A8A735B6624FCBA18B940DA516D58EF79FFDBFF96F039B23B3C1BF97910FB6E1E468E624EC80D236DE1BA90A975784AE456DF6C0DFC844998F1BC2A6a6JFJ" TargetMode="External"/><Relationship Id="rId87" Type="http://schemas.openxmlformats.org/officeDocument/2006/relationships/hyperlink" Target="consultantplus://offline/ref=A8A735B6624FCBA18B940DA516D58EF79FFDBFF967059A23B8C8E29D9956BAE3E367B933EBC9DE37DE1BA90E9D0881BB5435F9CAC9D645869319C0aAJ6J" TargetMode="External"/><Relationship Id="rId102" Type="http://schemas.openxmlformats.org/officeDocument/2006/relationships/hyperlink" Target="consultantplus://offline/ref=A8A735B6624FCBA18B940DA516D58EF79FFDBFF96F019223B9CABF97910FB6E1E468E624EC80D236DE1BA90B955784AE456DF6C0DFC844998F1BC2A6a6JFJ" TargetMode="External"/><Relationship Id="rId5" Type="http://schemas.openxmlformats.org/officeDocument/2006/relationships/hyperlink" Target="consultantplus://offline/ref=A8A735B6624FCBA18B940DA516D58EF79FFDBFF96F0E9A20B9C8E29D9956BAE3E367B933EBC9DE37DE1BA90C9D0881BB5435F9CAC9D645869319C0aAJ6J" TargetMode="External"/><Relationship Id="rId61" Type="http://schemas.openxmlformats.org/officeDocument/2006/relationships/hyperlink" Target="consultantplus://offline/ref=A8A735B6624FCBA18B940DA516D58EF79FFDBFF96F019526B5C5BF97910FB6E1E468E624EC80D236DE1BA908965784AE456DF6C0DFC844998F1BC2A6a6JFJ" TargetMode="External"/><Relationship Id="rId82" Type="http://schemas.openxmlformats.org/officeDocument/2006/relationships/hyperlink" Target="consultantplus://offline/ref=A8A735B6624FCBA18B9413A800B9D0F89DFEE8F66C079876EC97B9C0CE5FB0B4A428E071AFC4DF3FD610FD58D209DDFD0926FBC3C9D4449Aa9J3J" TargetMode="External"/><Relationship Id="rId90" Type="http://schemas.openxmlformats.org/officeDocument/2006/relationships/hyperlink" Target="consultantplus://offline/ref=A8A735B6624FCBA18B940DA516D58EF79FFDBFF96F019224B0C4BF97910FB6E1E468E624EC80D236DE1BA9099F5784AE456DF6C0DFC844998F1BC2A6a6JFJ" TargetMode="External"/><Relationship Id="rId95" Type="http://schemas.openxmlformats.org/officeDocument/2006/relationships/hyperlink" Target="consultantplus://offline/ref=A8A735B6624FCBA18B940DA516D58EF79FFDBFF96F019526B5C5BF97910FB6E1E468E624EC80D236DE1BA908915784AE456DF6C0DFC844998F1BC2A6a6JFJ" TargetMode="External"/><Relationship Id="rId19" Type="http://schemas.openxmlformats.org/officeDocument/2006/relationships/hyperlink" Target="consultantplus://offline/ref=A8A735B6624FCBA18B940DA516D58EF79FFDBFF96F049327B4CABF97910FB6E1E468E624EC80D236DE1BA909935784AE456DF6C0DFC844998F1BC2A6a6JFJ" TargetMode="External"/><Relationship Id="rId14" Type="http://schemas.openxmlformats.org/officeDocument/2006/relationships/hyperlink" Target="consultantplus://offline/ref=A8A735B6624FCBA18B940DA516D58EF79FFDBFF967079124B1C8E29D9956BAE3E367B933EBC9DE37DE1BA90C9D0881BB5435F9CAC9D645869319C0aAJ6J" TargetMode="External"/><Relationship Id="rId22" Type="http://schemas.openxmlformats.org/officeDocument/2006/relationships/hyperlink" Target="consultantplus://offline/ref=A8A735B6624FCBA18B940DA516D58EF79FFDBFF96F029622B9CABF97910FB6E1E468E624EC80D236DE1BA909935784AE456DF6C0DFC844998F1BC2A6a6JFJ" TargetMode="External"/><Relationship Id="rId27" Type="http://schemas.openxmlformats.org/officeDocument/2006/relationships/hyperlink" Target="consultantplus://offline/ref=A8A735B6624FCBA18B940DA516D58EF79FFDBFF9690E9121B8C8E29D9956BAE3E367B933EBC9DE37DE1BA90F9D0881BB5435F9CAC9D645869319C0aAJ6J" TargetMode="External"/><Relationship Id="rId30" Type="http://schemas.openxmlformats.org/officeDocument/2006/relationships/hyperlink" Target="consultantplus://offline/ref=A8A735B6624FCBA18B940DA516D58EF79FFDBFF9690E9121B8C8E29D9956BAE3E367B933EBC9DE37DE1BA9019D0881BB5435F9CAC9D645869319C0aAJ6J" TargetMode="External"/><Relationship Id="rId35" Type="http://schemas.openxmlformats.org/officeDocument/2006/relationships/hyperlink" Target="consultantplus://offline/ref=A8A735B6624FCBA18B940DA516D58EF79FFDBFF96A059A24B3C8E29D9956BAE3E367B933EBC9DE37DE1BA9019D0881BB5435F9CAC9D645869319C0aAJ6J" TargetMode="External"/><Relationship Id="rId43" Type="http://schemas.openxmlformats.org/officeDocument/2006/relationships/hyperlink" Target="consultantplus://offline/ref=A8A735B6624FCBA18B940DA516D58EF79FFDBFF967059A23B8C8E29D9956BAE3E367B933EBC9DE37DE1BA90C9D0881BB5435F9CAC9D645869319C0aAJ6J" TargetMode="External"/><Relationship Id="rId48" Type="http://schemas.openxmlformats.org/officeDocument/2006/relationships/hyperlink" Target="consultantplus://offline/ref=A8A735B6624FCBA18B940DA516D58EF79FFDBFF96F019223B9CABF97910FB6E1E468E624EC80D236DE1BA908945784AE456DF6C0DFC844998F1BC2A6a6JFJ" TargetMode="External"/><Relationship Id="rId56" Type="http://schemas.openxmlformats.org/officeDocument/2006/relationships/hyperlink" Target="consultantplus://offline/ref=A8A735B6624FCBA18B940DA516D58EF79FFDBFF96F019224B0C4BF97910FB6E1E468E624EC80D236DE1BA9099E5784AE456DF6C0DFC844998F1BC2A6a6JFJ" TargetMode="External"/><Relationship Id="rId64" Type="http://schemas.openxmlformats.org/officeDocument/2006/relationships/hyperlink" Target="consultantplus://offline/ref=A8A735B6624FCBA18B940DA516D58EF79FFDBFF967059A23B8C8E29D9956BAE3E367B933EBC9DE37DE1BA90E9D0881BB5435F9CAC9D645869319C0aAJ6J" TargetMode="External"/><Relationship Id="rId69" Type="http://schemas.openxmlformats.org/officeDocument/2006/relationships/hyperlink" Target="consultantplus://offline/ref=A8A735B6624FCBA18B940DA516D58EF79FFDBFF96F039B23B3C1BF97910FB6E1E468E624EC80D236DE1BA908915784AE456DF6C0DFC844998F1BC2A6a6JFJ" TargetMode="External"/><Relationship Id="rId77" Type="http://schemas.openxmlformats.org/officeDocument/2006/relationships/hyperlink" Target="consultantplus://offline/ref=A8A735B6624FCBA18B940DA516D58EF79FFDBFF967059A23B8C8E29D9956BAE3E367B933EBC9DE37DE1BA90E9D0881BB5435F9CAC9D645869319C0aAJ6J" TargetMode="External"/><Relationship Id="rId100" Type="http://schemas.openxmlformats.org/officeDocument/2006/relationships/hyperlink" Target="consultantplus://offline/ref=A8A735B6624FCBA18B940DA516D58EF79FFDBFF96F049327B4CABF97910FB6E1E468E624EC80D236DE1BA909905784AE456DF6C0DFC844998F1BC2A6a6JFJ" TargetMode="External"/><Relationship Id="rId105" Type="http://schemas.openxmlformats.org/officeDocument/2006/relationships/hyperlink" Target="consultantplus://offline/ref=A8A735B6624FCBA18B940DA516D58EF79FFDBFF967059A23B8C8E29D9956BAE3E367B933EBC9DE37DE1BA90E9D0881BB5435F9CAC9D645869319C0aAJ6J" TargetMode="External"/><Relationship Id="rId8" Type="http://schemas.openxmlformats.org/officeDocument/2006/relationships/hyperlink" Target="consultantplus://offline/ref=A8A735B6624FCBA18B940DA516D58EF79FFDBFF96B069424B7C8E29D9956BAE3E367B933EBC9DE37DE1BA90C9D0881BB5435F9CAC9D645869319C0aAJ6J" TargetMode="External"/><Relationship Id="rId51" Type="http://schemas.openxmlformats.org/officeDocument/2006/relationships/hyperlink" Target="consultantplus://offline/ref=A8A735B6624FCBA18B940DA516D58EF79FFDBFF96F019526B5C5BF97910FB6E1E468E624EC80D236DE1BA909905784AE456DF6C0DFC844998F1BC2A6a6JFJ" TargetMode="External"/><Relationship Id="rId72" Type="http://schemas.openxmlformats.org/officeDocument/2006/relationships/hyperlink" Target="consultantplus://offline/ref=A8A735B6624FCBA18B940DA516D58EF79FFDBFF96F0E9A20B9C8E29D9956BAE3E367B933EBC9DE37DE1BA8099D0881BB5435F9CAC9D645869319C0aAJ6J" TargetMode="External"/><Relationship Id="rId80" Type="http://schemas.openxmlformats.org/officeDocument/2006/relationships/hyperlink" Target="consultantplus://offline/ref=A8A735B6624FCBA18B940DA516D58EF79FFDBFF96F039B23B3C1BF97910FB6E1E468E624EC80D236DE1BA90A955784AE456DF6C0DFC844998F1BC2A6a6JFJ" TargetMode="External"/><Relationship Id="rId85" Type="http://schemas.openxmlformats.org/officeDocument/2006/relationships/hyperlink" Target="consultantplus://offline/ref=A8A735B6624FCBA18B940DA516D58EF79FFDBFF96F0E9A20B9C8E29D9956BAE3E367B933EBC9DE37DE1BA8099D0881BB5435F9CAC9D645869319C0aAJ6J" TargetMode="External"/><Relationship Id="rId93" Type="http://schemas.openxmlformats.org/officeDocument/2006/relationships/hyperlink" Target="consultantplus://offline/ref=A8A735B6624FCBA18B940DA516D58EF79FFDBFF96F069229B5CABF97910FB6E1E468E624EC80D236DE1BA908975784AE456DF6C0DFC844998F1BC2A6a6JFJ" TargetMode="External"/><Relationship Id="rId98" Type="http://schemas.openxmlformats.org/officeDocument/2006/relationships/hyperlink" Target="consultantplus://offline/ref=A8A735B6624FCBA18B940DA516D58EF79FFDBFF967059A23B8C8E29D9956BAE3E367B933EBC9DE37DE1BA8089D0881BB5435F9CAC9D645869319C0aAJ6J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A8A735B6624FCBA18B940DA516D58EF79FFDBFF96F079723B1C6BF97910FB6E1E468E624EC80D236DE1BA909935784AE456DF6C0DFC844998F1BC2A6a6JFJ" TargetMode="External"/><Relationship Id="rId17" Type="http://schemas.openxmlformats.org/officeDocument/2006/relationships/hyperlink" Target="consultantplus://offline/ref=A8A735B6624FCBA18B940DA516D58EF79FFDBFF96F019224B0C4BF97910FB6E1E468E624EC80D236DE1BA909935784AE456DF6C0DFC844998F1BC2A6a6JFJ" TargetMode="External"/><Relationship Id="rId25" Type="http://schemas.openxmlformats.org/officeDocument/2006/relationships/hyperlink" Target="consultantplus://offline/ref=A8A735B6624FCBA18B9413A800B9D0F89AF6E2F06F049876EC97B9C0CE5FB0B4A428E071AFC4DF35DD10FD58D209DDFD0926FBC3C9D4449Aa9J3J" TargetMode="External"/><Relationship Id="rId33" Type="http://schemas.openxmlformats.org/officeDocument/2006/relationships/hyperlink" Target="consultantplus://offline/ref=A8A735B6624FCBA18B940DA516D58EF79FFDBFF96F0E9A20B9C8E29D9956BAE3E367B933EBC9DE37DE1BA90E9D0881BB5435F9CAC9D645869319C0aAJ6J" TargetMode="External"/><Relationship Id="rId38" Type="http://schemas.openxmlformats.org/officeDocument/2006/relationships/hyperlink" Target="consultantplus://offline/ref=A8A735B6624FCBA18B940DA516D58EF79FFDBFF968039527B3C8E29D9956BAE3E367B933EBC9DE37DE1BA90C9D0881BB5435F9CAC9D645869319C0aAJ6J" TargetMode="External"/><Relationship Id="rId46" Type="http://schemas.openxmlformats.org/officeDocument/2006/relationships/hyperlink" Target="consultantplus://offline/ref=A8A735B6624FCBA18B940DA516D58EF79FFDBFF96F069229B5CABF97910FB6E1E468E624EC80D236DE1BA909935784AE456DF6C0DFC844998F1BC2A6a6JFJ" TargetMode="External"/><Relationship Id="rId59" Type="http://schemas.openxmlformats.org/officeDocument/2006/relationships/hyperlink" Target="consultantplus://offline/ref=A8A735B6624FCBA18B940DA516D58EF79FFDBFF96A049227B6C8E29D9956BAE3E367B933EBC9DE37DE1BA9009D0881BB5435F9CAC9D645869319C0aAJ6J" TargetMode="External"/><Relationship Id="rId67" Type="http://schemas.openxmlformats.org/officeDocument/2006/relationships/hyperlink" Target="consultantplus://offline/ref=A8A735B6624FCBA18B940DA516D58EF79FFDBFF96F019526B5C5BF97910FB6E1E468E624EC80D236DE1BA908955784AE456DF6C0DFC844998F1BC2A6a6JFJ" TargetMode="External"/><Relationship Id="rId103" Type="http://schemas.openxmlformats.org/officeDocument/2006/relationships/hyperlink" Target="consultantplus://offline/ref=A8A735B6624FCBA18B940DA516D58EF79FFDBFF96F039B23B3C1BF97910FB6E1E468E624EC80D236DE1BA90A915784AE456DF6C0DFC844998F1BC2A6a6JFJ" TargetMode="External"/><Relationship Id="rId108" Type="http://schemas.openxmlformats.org/officeDocument/2006/relationships/theme" Target="theme/theme1.xml"/><Relationship Id="rId20" Type="http://schemas.openxmlformats.org/officeDocument/2006/relationships/hyperlink" Target="consultantplus://offline/ref=A8A735B6624FCBA18B940DA516D58EF79FFDBFF96F019223B9CABF97910FB6E1E468E624EC80D236DE1BA908945784AE456DF6C0DFC844998F1BC2A6a6JFJ" TargetMode="External"/><Relationship Id="rId41" Type="http://schemas.openxmlformats.org/officeDocument/2006/relationships/hyperlink" Target="consultantplus://offline/ref=A8A735B6624FCBA18B940DA516D58EF79FFDBFF9660F9528B2C8E29D9956BAE3E367B933EBC9DE37DE1BA90C9D0881BB5435F9CAC9D645869319C0aAJ6J" TargetMode="External"/><Relationship Id="rId54" Type="http://schemas.openxmlformats.org/officeDocument/2006/relationships/hyperlink" Target="consultantplus://offline/ref=A8A735B6624FCBA18B940DA516D58EF79FFDBFF96A059A24B3C8E29D9956BAE3E367B933EBC9DE37DE1BA8089D0881BB5435F9CAC9D645869319C0aAJ6J" TargetMode="External"/><Relationship Id="rId62" Type="http://schemas.openxmlformats.org/officeDocument/2006/relationships/hyperlink" Target="consultantplus://offline/ref=A8A735B6624FCBA18B940DA516D58EF79FFDBFF96F019526B5C5BF97910FB6E1E468E624EC80D236DE1BA908945784AE456DF6C0DFC844998F1BC2A6a6JFJ" TargetMode="External"/><Relationship Id="rId70" Type="http://schemas.openxmlformats.org/officeDocument/2006/relationships/hyperlink" Target="consultantplus://offline/ref=A8A735B6624FCBA18B940DA516D58EF79FFDBFF96F029622B9CABF97910FB6E1E468E624EC80D236DE1BA909905784AE456DF6C0DFC844998F1BC2A6a6JFJ" TargetMode="External"/><Relationship Id="rId75" Type="http://schemas.openxmlformats.org/officeDocument/2006/relationships/hyperlink" Target="consultantplus://offline/ref=A8A735B6624FCBA18B940DA516D58EF79FFDBFF96F019223B9CABF97910FB6E1E468E624EC80D236DE1BA908935784AE456DF6C0DFC844998F1BC2A6a6JFJ" TargetMode="External"/><Relationship Id="rId83" Type="http://schemas.openxmlformats.org/officeDocument/2006/relationships/hyperlink" Target="consultantplus://offline/ref=A8A735B6624FCBA18B940DA516D58EF79FFDBFF96F039B23B3C1BF97910FB6E1E468E624EC80D236DE1BA90A935784AE456DF6C0DFC844998F1BC2A6a6JFJ" TargetMode="External"/><Relationship Id="rId88" Type="http://schemas.openxmlformats.org/officeDocument/2006/relationships/hyperlink" Target="consultantplus://offline/ref=A8A735B6624FCBA18B940DA516D58EF79FFDBFF96F0E9A20B9C8E29D9956BAE3E367B933EBC9DE37DE1BA8099D0881BB5435F9CAC9D645869319C0aAJ6J" TargetMode="External"/><Relationship Id="rId91" Type="http://schemas.openxmlformats.org/officeDocument/2006/relationships/hyperlink" Target="consultantplus://offline/ref=A8A735B6624FCBA18B940DA516D58EF79FFDBFF968039527B3C8E29D9956BAE3E367B933EBC9DE37DE1BA90F9D0881BB5435F9CAC9D645869319C0aAJ6J" TargetMode="External"/><Relationship Id="rId96" Type="http://schemas.openxmlformats.org/officeDocument/2006/relationships/hyperlink" Target="consultantplus://offline/ref=A8A735B6624FCBA18B940DA516D58EF79FFDBFF96F069229B5CABF97910FB6E1E468E624EC80D236DE1BA908935784AE456DF6C0DFC844998F1BC2A6a6JF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8A735B6624FCBA18B940DA516D58EF79FFDBFF96A049227B6C8E29D9956BAE3E367B933EBC9DE37DE1BA90C9D0881BB5435F9CAC9D645869319C0aAJ6J" TargetMode="External"/><Relationship Id="rId15" Type="http://schemas.openxmlformats.org/officeDocument/2006/relationships/hyperlink" Target="consultantplus://offline/ref=A8A735B6624FCBA18B940DA516D58EF79FFDBFF967059A23B8C8E29D9956BAE3E367B933EBC9DE37DE1BA90C9D0881BB5435F9CAC9D645869319C0aAJ6J" TargetMode="External"/><Relationship Id="rId23" Type="http://schemas.openxmlformats.org/officeDocument/2006/relationships/hyperlink" Target="consultantplus://offline/ref=A8A735B6624FCBA18B940DA516D58EF79FFDBFF96F019526B5C5BF97910FB6E1E468E624EC80D236DE1BA909935784AE456DF6C0DFC844998F1BC2A6a6JFJ" TargetMode="External"/><Relationship Id="rId28" Type="http://schemas.openxmlformats.org/officeDocument/2006/relationships/hyperlink" Target="consultantplus://offline/ref=A8A735B6624FCBA18B940DA516D58EF79FFDBFF96F019224B0C4BF97910FB6E1E468E624EC80D236DE1BA909905784AE456DF6C0DFC844998F1BC2A6a6JFJ" TargetMode="External"/><Relationship Id="rId36" Type="http://schemas.openxmlformats.org/officeDocument/2006/relationships/hyperlink" Target="consultantplus://offline/ref=A8A735B6624FCBA18B940DA516D58EF79FFDBFF96B069424B7C8E29D9956BAE3E367B933EBC9DE37DE1BA90C9D0881BB5435F9CAC9D645869319C0aAJ6J" TargetMode="External"/><Relationship Id="rId49" Type="http://schemas.openxmlformats.org/officeDocument/2006/relationships/hyperlink" Target="consultantplus://offline/ref=A8A735B6624FCBA18B940DA516D58EF79FFDBFF96F039B23B3C1BF97910FB6E1E468E624EC80D236DE1BA908905784AE456DF6C0DFC844998F1BC2A6a6JFJ" TargetMode="External"/><Relationship Id="rId57" Type="http://schemas.openxmlformats.org/officeDocument/2006/relationships/hyperlink" Target="consultantplus://offline/ref=A8A735B6624FCBA18B940DA516D58EF79FFDBFF96F019526B5C5BF97910FB6E1E468E624EC80D236DE1BA909915784AE456DF6C0DFC844998F1BC2A6a6JFJ" TargetMode="External"/><Relationship Id="rId106" Type="http://schemas.openxmlformats.org/officeDocument/2006/relationships/hyperlink" Target="consultantplus://offline/ref=A8A735B6624FCBA18B940DA516D58EF79FFDBFF9690E9121B8C8E29D9956BAE3E367B933EBC9DE37DE1BA80D9D0881BB5435F9CAC9D645869319C0aAJ6J" TargetMode="External"/><Relationship Id="rId10" Type="http://schemas.openxmlformats.org/officeDocument/2006/relationships/hyperlink" Target="consultantplus://offline/ref=A8A735B6624FCBA18B940DA516D58EF79FFDBFF968039527B3C8E29D9956BAE3E367B933EBC9DE37DE1BA90C9D0881BB5435F9CAC9D645869319C0aAJ6J" TargetMode="External"/><Relationship Id="rId31" Type="http://schemas.openxmlformats.org/officeDocument/2006/relationships/hyperlink" Target="consultantplus://offline/ref=A8A735B6624FCBA18B940DA516D58EF79FFDBFF9690E9121B8C8E29D9956BAE3E367B933EBC9DE37DE1BA9019D0881BB5435F9CAC9D645869319C0aAJ6J" TargetMode="External"/><Relationship Id="rId44" Type="http://schemas.openxmlformats.org/officeDocument/2006/relationships/hyperlink" Target="consultantplus://offline/ref=A8A735B6624FCBA18B940DA516D58EF79FFDBFF9670E9422B7C8E29D9956BAE3E367B933EBC9DE37DE1BA90C9D0881BB5435F9CAC9D645869319C0aAJ6J" TargetMode="External"/><Relationship Id="rId52" Type="http://schemas.openxmlformats.org/officeDocument/2006/relationships/hyperlink" Target="consultantplus://offline/ref=A8A735B6624FCBA18B940DA516D58EF79FFDBFF96A059A24B3C8E29D9956BAE3E367B933EBC9DE37DE1BA8099D0881BB5435F9CAC9D645869319C0aAJ6J" TargetMode="External"/><Relationship Id="rId60" Type="http://schemas.openxmlformats.org/officeDocument/2006/relationships/hyperlink" Target="consultantplus://offline/ref=A8A735B6624FCBA18B940DA516D58EF79FFDBFF96F019526B5C5BF97910FB6E1E468E624EC80D236DE1BA9099E5784AE456DF6C0DFC844998F1BC2A6a6JFJ" TargetMode="External"/><Relationship Id="rId65" Type="http://schemas.openxmlformats.org/officeDocument/2006/relationships/hyperlink" Target="consultantplus://offline/ref=A8A735B6624FCBA18B940DA516D58EF79FFDBFF967059A23B8C8E29D9956BAE3E367B933EBC9DE37DE1BA90E9D0881BB5435F9CAC9D645869319C0aAJ6J" TargetMode="External"/><Relationship Id="rId73" Type="http://schemas.openxmlformats.org/officeDocument/2006/relationships/hyperlink" Target="consultantplus://offline/ref=A8A735B6624FCBA18B940DA516D58EF79FFDBFF96A049227B6C8E29D9956BAE3E367B933EBC9DE37DE1BA8099D0881BB5435F9CAC9D645869319C0aAJ6J" TargetMode="External"/><Relationship Id="rId78" Type="http://schemas.openxmlformats.org/officeDocument/2006/relationships/hyperlink" Target="consultantplus://offline/ref=A8A735B6624FCBA18B940DA516D58EF79FFDBFF9690E9121B8C8E29D9956BAE3E367B933EBC9DE37DE1BA8089D0881BB5435F9CAC9D645869319C0aAJ6J" TargetMode="External"/><Relationship Id="rId81" Type="http://schemas.openxmlformats.org/officeDocument/2006/relationships/hyperlink" Target="consultantplus://offline/ref=A8A735B6624FCBA18B940DA516D58EF79FFDBFF96F019223B9CABF97910FB6E1E468E624EC80D236DE1BA908915784AE456DF6C0DFC844998F1BC2A6a6JFJ" TargetMode="External"/><Relationship Id="rId86" Type="http://schemas.openxmlformats.org/officeDocument/2006/relationships/hyperlink" Target="consultantplus://offline/ref=A8A735B6624FCBA18B940DA516D58EF79FFDBFF967059A23B8C8E29D9956BAE3E367B933EBC9DE37DE1BA90E9D0881BB5435F9CAC9D645869319C0aAJ6J" TargetMode="External"/><Relationship Id="rId94" Type="http://schemas.openxmlformats.org/officeDocument/2006/relationships/hyperlink" Target="consultantplus://offline/ref=A8A735B6624FCBA18B940DA516D58EF79FFDBFF96F069229B5CABF97910FB6E1E468E624EC80D236DE1BA908955784AE456DF6C0DFC844998F1BC2A6a6JFJ" TargetMode="External"/><Relationship Id="rId99" Type="http://schemas.openxmlformats.org/officeDocument/2006/relationships/hyperlink" Target="consultantplus://offline/ref=A8A735B6624FCBA18B940DA516D58EF79FFDBFF96F069229B5CABF97910FB6E1E468E624EC80D236DE1BA908915784AE456DF6C0DFC844998F1BC2A6a6JFJ" TargetMode="External"/><Relationship Id="rId101" Type="http://schemas.openxmlformats.org/officeDocument/2006/relationships/hyperlink" Target="consultantplus://offline/ref=A8A735B6624FCBA18B940DA516D58EF79FFDBFF968039527B3C8E29D9956BAE3E367B933EBC9DE37DE1BA8009D0881BB5435F9CAC9D645869319C0aAJ6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A8A735B6624FCBA18B940DA516D58EF79FFDBFF96B019527B2C8E29D9956BAE3E367B933EBC9DE37DE1BA90C9D0881BB5435F9CAC9D645869319C0aAJ6J" TargetMode="External"/><Relationship Id="rId13" Type="http://schemas.openxmlformats.org/officeDocument/2006/relationships/hyperlink" Target="consultantplus://offline/ref=A8A735B6624FCBA18B940DA516D58EF79FFDBFF9660F9528B2C8E29D9956BAE3E367B933EBC9DE37DE1BA90C9D0881BB5435F9CAC9D645869319C0aAJ6J" TargetMode="External"/><Relationship Id="rId18" Type="http://schemas.openxmlformats.org/officeDocument/2006/relationships/hyperlink" Target="consultantplus://offline/ref=A8A735B6624FCBA18B940DA516D58EF79FFDBFF96F069229B5CABF97910FB6E1E468E624EC80D236DE1BA909935784AE456DF6C0DFC844998F1BC2A6a6JFJ" TargetMode="External"/><Relationship Id="rId39" Type="http://schemas.openxmlformats.org/officeDocument/2006/relationships/hyperlink" Target="consultantplus://offline/ref=A8A735B6624FCBA18B940DA516D58EF79FFDBFF9690E9121B8C8E29D9956BAE3E367B933EBC9DE37DE1BA9009D0881BB5435F9CAC9D645869319C0aAJ6J" TargetMode="External"/><Relationship Id="rId34" Type="http://schemas.openxmlformats.org/officeDocument/2006/relationships/hyperlink" Target="consultantplus://offline/ref=A8A735B6624FCBA18B940DA516D58EF79FFDBFF96A049227B6C8E29D9956BAE3E367B933EBC9DE37DE1BA9019D0881BB5435F9CAC9D645869319C0aAJ6J" TargetMode="External"/><Relationship Id="rId50" Type="http://schemas.openxmlformats.org/officeDocument/2006/relationships/hyperlink" Target="consultantplus://offline/ref=A8A735B6624FCBA18B940DA516D58EF79FFDBFF96F029622B9CABF97910FB6E1E468E624EC80D236DE1BA909935784AE456DF6C0DFC844998F1BC2A6a6JFJ" TargetMode="External"/><Relationship Id="rId55" Type="http://schemas.openxmlformats.org/officeDocument/2006/relationships/hyperlink" Target="consultantplus://offline/ref=A8A735B6624FCBA18B940DA516D58EF79FFDBFF96A059A24B3C8E29D9956BAE3E367B933EBC9DE37DE1BA80B9D0881BB5435F9CAC9D645869319C0aAJ6J" TargetMode="External"/><Relationship Id="rId76" Type="http://schemas.openxmlformats.org/officeDocument/2006/relationships/hyperlink" Target="consultantplus://offline/ref=A8A735B6624FCBA18B940DA516D58EF79FFDBFF967059A23B8C8E29D9956BAE3E367B933EBC9DE37DE1BA90E9D0881BB5435F9CAC9D645869319C0aAJ6J" TargetMode="External"/><Relationship Id="rId97" Type="http://schemas.openxmlformats.org/officeDocument/2006/relationships/hyperlink" Target="consultantplus://offline/ref=A8A735B6624FCBA18B940DA516D58EF79FFDBFF96F079723B1C6BF97910FB6E1E468E624EC80D236DE1BA908975784AE456DF6C0DFC844998F1BC2A6a6JFJ" TargetMode="External"/><Relationship Id="rId104" Type="http://schemas.openxmlformats.org/officeDocument/2006/relationships/hyperlink" Target="consultantplus://offline/ref=A8A735B6624FCBA18B940DA516D58EF79FFDBFF968039527B3C8E29D9956BAE3E367B933EBC9DE37DE1BAC099D0881BB5435F9CAC9D645869319C0aAJ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7523</Words>
  <Characters>42886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2022-01-28T09:09:00Z</dcterms:created>
  <dcterms:modified xsi:type="dcterms:W3CDTF">2022-01-28T09:09:00Z</dcterms:modified>
</cp:coreProperties>
</file>