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8E2A3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 сентября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8E2A3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652-пП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0E744E" w:rsidRDefault="00BA5A70" w:rsidP="005F7AF5">
      <w:pPr>
        <w:spacing w:line="245" w:lineRule="auto"/>
        <w:jc w:val="both"/>
        <w:rPr>
          <w:sz w:val="28"/>
          <w:szCs w:val="28"/>
        </w:rPr>
      </w:pPr>
    </w:p>
    <w:p w:rsidR="00144F49" w:rsidRPr="000E744E" w:rsidRDefault="00144F49" w:rsidP="005F7AF5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0E744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0E744E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0E744E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144F49" w:rsidRPr="000E744E" w:rsidRDefault="00144F49" w:rsidP="005F7AF5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0E744E">
        <w:rPr>
          <w:b/>
          <w:bCs/>
          <w:sz w:val="28"/>
          <w:szCs w:val="28"/>
        </w:rPr>
        <w:t>от 01.11.2013 № 811-пП (с последующими изменениями)</w:t>
      </w:r>
    </w:p>
    <w:p w:rsidR="00144F49" w:rsidRDefault="00144F49" w:rsidP="005F7AF5">
      <w:pPr>
        <w:widowControl/>
        <w:tabs>
          <w:tab w:val="left" w:pos="567"/>
        </w:tabs>
        <w:spacing w:line="245" w:lineRule="auto"/>
        <w:rPr>
          <w:b/>
          <w:bCs/>
          <w:sz w:val="28"/>
          <w:szCs w:val="28"/>
        </w:rPr>
      </w:pPr>
    </w:p>
    <w:p w:rsidR="004352C6" w:rsidRPr="000E744E" w:rsidRDefault="004352C6" w:rsidP="005F7AF5">
      <w:pPr>
        <w:widowControl/>
        <w:tabs>
          <w:tab w:val="left" w:pos="567"/>
        </w:tabs>
        <w:spacing w:line="245" w:lineRule="auto"/>
        <w:rPr>
          <w:b/>
          <w:bCs/>
          <w:sz w:val="28"/>
          <w:szCs w:val="28"/>
        </w:rPr>
      </w:pPr>
    </w:p>
    <w:p w:rsidR="00144F49" w:rsidRPr="000E744E" w:rsidRDefault="00144F49" w:rsidP="005F7AF5">
      <w:pPr>
        <w:pStyle w:val="Default"/>
        <w:spacing w:line="245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0E744E">
        <w:rPr>
          <w:color w:val="auto"/>
          <w:sz w:val="28"/>
          <w:szCs w:val="28"/>
        </w:rPr>
        <w:t>На основании Федерального закона от 01.04.2020 № 103-ФЗ "О внесении изменений в Федеральный закон "О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</w:t>
      </w:r>
      <w:r w:rsidRPr="000E744E">
        <w:rPr>
          <w:bCs/>
          <w:color w:val="auto"/>
          <w:sz w:val="28"/>
          <w:szCs w:val="28"/>
        </w:rPr>
        <w:t>"</w:t>
      </w:r>
      <w:r w:rsidRPr="000E744E">
        <w:rPr>
          <w:color w:val="auto"/>
          <w:sz w:val="28"/>
          <w:szCs w:val="28"/>
        </w:rPr>
        <w:t xml:space="preserve">, руководствуясь </w:t>
      </w:r>
      <w:r w:rsidRPr="000E744E">
        <w:rPr>
          <w:bCs/>
          <w:color w:val="auto"/>
          <w:sz w:val="28"/>
          <w:szCs w:val="28"/>
        </w:rPr>
        <w:t xml:space="preserve">Законом Пензенской области от 23.12.2019 № 3435-ЗПО "О бюджете Пензенской области на 2020 год и на плановый период 2021 и 2022 годов" </w:t>
      </w:r>
      <w:r w:rsidR="00C506CE">
        <w:rPr>
          <w:bCs/>
          <w:color w:val="auto"/>
          <w:sz w:val="28"/>
          <w:szCs w:val="28"/>
        </w:rPr>
        <w:br/>
      </w:r>
      <w:r w:rsidRPr="000E744E">
        <w:rPr>
          <w:bCs/>
          <w:color w:val="auto"/>
          <w:sz w:val="28"/>
          <w:szCs w:val="28"/>
        </w:rPr>
        <w:t>(с последующими изменениями),</w:t>
      </w:r>
      <w:r w:rsidRPr="000E744E">
        <w:rPr>
          <w:color w:val="auto"/>
          <w:sz w:val="28"/>
          <w:szCs w:val="28"/>
        </w:rPr>
        <w:t xml:space="preserve"> </w:t>
      </w:r>
      <w:r w:rsidRPr="000E744E">
        <w:rPr>
          <w:bCs/>
          <w:color w:val="auto"/>
          <w:sz w:val="28"/>
          <w:szCs w:val="28"/>
        </w:rPr>
        <w:t xml:space="preserve">Законом Пензенской области </w:t>
      </w:r>
      <w:r w:rsidRPr="000E744E">
        <w:rPr>
          <w:color w:val="auto"/>
          <w:sz w:val="28"/>
          <w:szCs w:val="28"/>
        </w:rPr>
        <w:t>от</w:t>
      </w:r>
      <w:proofErr w:type="gramEnd"/>
      <w:r w:rsidRPr="000E744E">
        <w:rPr>
          <w:color w:val="auto"/>
          <w:sz w:val="28"/>
          <w:szCs w:val="28"/>
        </w:rPr>
        <w:t xml:space="preserve"> </w:t>
      </w:r>
      <w:r w:rsidRPr="000E744E">
        <w:rPr>
          <w:bCs/>
          <w:color w:val="auto"/>
          <w:sz w:val="28"/>
          <w:szCs w:val="28"/>
        </w:rPr>
        <w:t xml:space="preserve">22.12.2005 № 906-ЗПО "О Правительстве Пензенской области" </w:t>
      </w:r>
      <w:r w:rsidRPr="000E744E">
        <w:rPr>
          <w:color w:val="auto"/>
          <w:sz w:val="28"/>
          <w:szCs w:val="28"/>
        </w:rPr>
        <w:t xml:space="preserve">(с последующими изменениями) и Законом Пензенской области от 20.09.2005 № 849-ЗПО </w:t>
      </w:r>
      <w:r w:rsidR="00C506CE">
        <w:rPr>
          <w:color w:val="auto"/>
          <w:sz w:val="28"/>
          <w:szCs w:val="28"/>
        </w:rPr>
        <w:br/>
      </w:r>
      <w:r w:rsidRPr="000E744E">
        <w:rPr>
          <w:bCs/>
          <w:color w:val="auto"/>
          <w:sz w:val="28"/>
          <w:szCs w:val="28"/>
        </w:rPr>
        <w:t>"</w:t>
      </w:r>
      <w:r w:rsidRPr="000E744E">
        <w:rPr>
          <w:color w:val="auto"/>
          <w:sz w:val="28"/>
          <w:szCs w:val="28"/>
        </w:rPr>
        <w:t>О межбюджетных отношениях в Пензенской области</w:t>
      </w:r>
      <w:r w:rsidRPr="000E744E">
        <w:rPr>
          <w:bCs/>
          <w:color w:val="auto"/>
          <w:sz w:val="28"/>
          <w:szCs w:val="28"/>
        </w:rPr>
        <w:t>" (с последующими изменениями)</w:t>
      </w:r>
      <w:r w:rsidRPr="000E744E">
        <w:rPr>
          <w:color w:val="auto"/>
          <w:sz w:val="28"/>
          <w:szCs w:val="28"/>
        </w:rPr>
        <w:t xml:space="preserve">, Правительство Пензенской области </w:t>
      </w:r>
      <w:proofErr w:type="gramStart"/>
      <w:r w:rsidRPr="000E744E">
        <w:rPr>
          <w:b/>
          <w:color w:val="auto"/>
          <w:sz w:val="28"/>
          <w:szCs w:val="28"/>
        </w:rPr>
        <w:t>п</w:t>
      </w:r>
      <w:proofErr w:type="gramEnd"/>
      <w:r w:rsidRPr="000E744E">
        <w:rPr>
          <w:b/>
          <w:color w:val="auto"/>
          <w:sz w:val="28"/>
          <w:szCs w:val="28"/>
        </w:rPr>
        <w:t xml:space="preserve"> о с т а н о в л я е т:</w:t>
      </w:r>
      <w:r w:rsidRPr="000E744E">
        <w:rPr>
          <w:color w:val="auto"/>
          <w:sz w:val="28"/>
          <w:szCs w:val="28"/>
        </w:rPr>
        <w:t xml:space="preserve"> </w:t>
      </w:r>
    </w:p>
    <w:p w:rsidR="00144F49" w:rsidRPr="000E744E" w:rsidRDefault="00144F49" w:rsidP="005F7AF5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8"/>
          <w:szCs w:val="28"/>
        </w:rPr>
      </w:pPr>
      <w:proofErr w:type="gramStart"/>
      <w:r w:rsidRPr="000E744E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0E744E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0E744E">
        <w:rPr>
          <w:spacing w:val="-4"/>
          <w:sz w:val="28"/>
          <w:szCs w:val="28"/>
        </w:rPr>
        <w:t>услугами населения Пензенской области на 2014 - 2024 годы" (с последующими</w:t>
      </w:r>
      <w:r w:rsidRPr="000E744E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144F49" w:rsidRPr="000E744E" w:rsidRDefault="00144F49" w:rsidP="005F7AF5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 xml:space="preserve">1.1. В паспорте подпрограммы 1 Программы позицию </w:t>
      </w:r>
      <w:r w:rsidR="000579D9">
        <w:rPr>
          <w:sz w:val="28"/>
          <w:szCs w:val="28"/>
        </w:rPr>
        <w:t>"</w:t>
      </w:r>
      <w:r w:rsidRPr="000E744E">
        <w:rPr>
          <w:sz w:val="28"/>
          <w:szCs w:val="28"/>
        </w:rPr>
        <w:t>Целевые показатели программы</w:t>
      </w:r>
      <w:r w:rsidR="003B4E0A">
        <w:rPr>
          <w:sz w:val="28"/>
          <w:szCs w:val="28"/>
        </w:rPr>
        <w:t>"</w:t>
      </w:r>
      <w:r w:rsidRPr="000E744E">
        <w:rPr>
          <w:sz w:val="28"/>
          <w:szCs w:val="28"/>
        </w:rPr>
        <w:t xml:space="preserve"> изложить в следующей редакции:</w:t>
      </w:r>
    </w:p>
    <w:p w:rsidR="00144F49" w:rsidRPr="00333AFD" w:rsidRDefault="00144F49" w:rsidP="00144F4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53"/>
      </w:tblGrid>
      <w:tr w:rsidR="008C51BC" w:rsidRPr="000E744E" w:rsidTr="00333AFD">
        <w:tc>
          <w:tcPr>
            <w:tcW w:w="2802" w:type="dxa"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 xml:space="preserve">Целевые показатели </w:t>
            </w:r>
          </w:p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053" w:type="dxa"/>
            <w:vMerge w:val="restart"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 xml:space="preserve">- износ объектов коммунальной инфраструктуры </w:t>
            </w:r>
            <w:r>
              <w:rPr>
                <w:sz w:val="28"/>
                <w:szCs w:val="28"/>
              </w:rPr>
              <w:br/>
            </w:r>
            <w:r w:rsidRPr="000E744E">
              <w:rPr>
                <w:sz w:val="28"/>
                <w:szCs w:val="28"/>
              </w:rPr>
              <w:t>по отношению к нормативному сроку службы;</w:t>
            </w:r>
          </w:p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 xml:space="preserve">- прирост износа объектов коммунальной </w:t>
            </w:r>
            <w:proofErr w:type="spellStart"/>
            <w:proofErr w:type="gramStart"/>
            <w:r w:rsidRPr="000E744E">
              <w:rPr>
                <w:sz w:val="28"/>
                <w:szCs w:val="28"/>
              </w:rPr>
              <w:t>инфраструк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0E744E">
              <w:rPr>
                <w:sz w:val="28"/>
                <w:szCs w:val="28"/>
              </w:rPr>
              <w:t>туры</w:t>
            </w:r>
            <w:proofErr w:type="gramEnd"/>
            <w:r w:rsidRPr="000E744E">
              <w:rPr>
                <w:sz w:val="28"/>
                <w:szCs w:val="28"/>
              </w:rPr>
              <w:t xml:space="preserve"> по отношению к нормативному сроку службы относительно предыдущего года;</w:t>
            </w:r>
          </w:p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0E744E">
              <w:rPr>
                <w:sz w:val="28"/>
                <w:szCs w:val="28"/>
              </w:rPr>
              <w:t xml:space="preserve">доля населения Пензенской области, обеспеченного качественной питьевой водой из систем </w:t>
            </w:r>
            <w:proofErr w:type="gramStart"/>
            <w:r w:rsidRPr="000E744E">
              <w:rPr>
                <w:sz w:val="28"/>
                <w:szCs w:val="28"/>
              </w:rPr>
              <w:t>централи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0E744E">
              <w:rPr>
                <w:sz w:val="28"/>
                <w:szCs w:val="28"/>
              </w:rPr>
              <w:t>зованного</w:t>
            </w:r>
            <w:proofErr w:type="spellEnd"/>
            <w:proofErr w:type="gramEnd"/>
            <w:r w:rsidRPr="000E744E">
              <w:rPr>
                <w:sz w:val="28"/>
                <w:szCs w:val="28"/>
              </w:rPr>
              <w:t xml:space="preserve"> водоснабжения;</w:t>
            </w:r>
          </w:p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0E744E">
              <w:rPr>
                <w:sz w:val="28"/>
                <w:szCs w:val="28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водоснабжения;</w:t>
            </w:r>
          </w:p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44E">
              <w:rPr>
                <w:sz w:val="28"/>
                <w:szCs w:val="28"/>
              </w:rPr>
              <w:t xml:space="preserve">- количество построенных (капитально </w:t>
            </w:r>
            <w:proofErr w:type="spellStart"/>
            <w:proofErr w:type="gramStart"/>
            <w:r w:rsidRPr="000E744E">
              <w:rPr>
                <w:sz w:val="28"/>
                <w:szCs w:val="28"/>
              </w:rPr>
              <w:t>отремонти</w:t>
            </w:r>
            <w:r>
              <w:rPr>
                <w:sz w:val="28"/>
                <w:szCs w:val="28"/>
              </w:rPr>
              <w:t>-</w:t>
            </w:r>
            <w:r w:rsidRPr="000E744E">
              <w:rPr>
                <w:sz w:val="28"/>
                <w:szCs w:val="28"/>
              </w:rPr>
              <w:t>рованных</w:t>
            </w:r>
            <w:proofErr w:type="spellEnd"/>
            <w:proofErr w:type="gramEnd"/>
            <w:r w:rsidRPr="000E744E">
              <w:rPr>
                <w:sz w:val="28"/>
                <w:szCs w:val="28"/>
              </w:rPr>
              <w:t>) объектов питьевого водоснабжения.</w:t>
            </w:r>
          </w:p>
        </w:tc>
      </w:tr>
      <w:tr w:rsidR="008C51BC" w:rsidRPr="000E744E" w:rsidTr="00333AFD">
        <w:tc>
          <w:tcPr>
            <w:tcW w:w="2802" w:type="dxa"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53" w:type="dxa"/>
            <w:vMerge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51BC" w:rsidRPr="000E744E" w:rsidTr="00333AFD">
        <w:tc>
          <w:tcPr>
            <w:tcW w:w="2802" w:type="dxa"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53" w:type="dxa"/>
            <w:vMerge/>
          </w:tcPr>
          <w:p w:rsidR="008C51BC" w:rsidRPr="000E744E" w:rsidRDefault="008C51BC" w:rsidP="003F6F00">
            <w:pPr>
              <w:tabs>
                <w:tab w:val="left" w:pos="426"/>
                <w:tab w:val="left" w:pos="709"/>
                <w:tab w:val="left" w:pos="5235"/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144F49" w:rsidRPr="00333AFD" w:rsidRDefault="00144F49" w:rsidP="00144F49">
      <w:pPr>
        <w:tabs>
          <w:tab w:val="left" w:pos="426"/>
          <w:tab w:val="left" w:pos="709"/>
          <w:tab w:val="left" w:pos="5235"/>
          <w:tab w:val="left" w:pos="5805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1.2. В разделе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Программы: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1.2.1. приложение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3 "Динамика достижения целевых показателей федерального проекта "Чистая вода" при строительстве, реконструкции (модернизации) объектов питьевого водоснабжения регионального проекта "Чистая вода" изложить в новой редакции согласно приложению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 xml:space="preserve">1 </w:t>
      </w:r>
      <w:r w:rsidR="004C297D">
        <w:rPr>
          <w:sz w:val="28"/>
          <w:szCs w:val="28"/>
        </w:rPr>
        <w:br/>
      </w:r>
      <w:r w:rsidRPr="000E744E">
        <w:rPr>
          <w:sz w:val="28"/>
          <w:szCs w:val="28"/>
        </w:rPr>
        <w:t>к настоящему постановлению;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1.2.2. в приложении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 xml:space="preserve">4 "Этапы реализации строительства, </w:t>
      </w:r>
      <w:proofErr w:type="spellStart"/>
      <w:proofErr w:type="gramStart"/>
      <w:r w:rsidRPr="000E744E">
        <w:rPr>
          <w:sz w:val="28"/>
          <w:szCs w:val="28"/>
        </w:rPr>
        <w:t>реконст</w:t>
      </w:r>
      <w:r w:rsidR="004C297D">
        <w:rPr>
          <w:sz w:val="28"/>
          <w:szCs w:val="28"/>
        </w:rPr>
        <w:t>-</w:t>
      </w:r>
      <w:r w:rsidRPr="000E744E">
        <w:rPr>
          <w:sz w:val="28"/>
          <w:szCs w:val="28"/>
        </w:rPr>
        <w:t>рукции</w:t>
      </w:r>
      <w:proofErr w:type="spellEnd"/>
      <w:proofErr w:type="gramEnd"/>
      <w:r w:rsidRPr="000E744E">
        <w:rPr>
          <w:sz w:val="28"/>
          <w:szCs w:val="28"/>
        </w:rPr>
        <w:t xml:space="preserve"> (модернизации) объектов питьевого водоснабжения регионального проекта "Чистая вода":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1.2.2.1. в пункте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1 слова "Станции обезжелезивания на водозаборе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8 г. Кузнецка" заменить словами "Станции осветления и обезжелезивания воды производительностью до 10000 м3/сутки для водозаборного узла г.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Кузнецка, Пензенской области";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1.2.2.2. в пункте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3 слова "ВЗУ ул.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 xml:space="preserve">Городок </w:t>
      </w:r>
      <w:proofErr w:type="gramStart"/>
      <w:r w:rsidRPr="000E744E">
        <w:rPr>
          <w:sz w:val="28"/>
          <w:szCs w:val="28"/>
        </w:rPr>
        <w:t>с</w:t>
      </w:r>
      <w:proofErr w:type="gramEnd"/>
      <w:r w:rsidRPr="000E744E">
        <w:rPr>
          <w:sz w:val="28"/>
          <w:szCs w:val="28"/>
        </w:rPr>
        <w:t>.</w:t>
      </w:r>
      <w:r w:rsidR="004C297D">
        <w:rPr>
          <w:sz w:val="28"/>
          <w:szCs w:val="28"/>
        </w:rPr>
        <w:t> </w:t>
      </w:r>
      <w:proofErr w:type="gramStart"/>
      <w:r w:rsidRPr="000E744E">
        <w:rPr>
          <w:sz w:val="28"/>
          <w:szCs w:val="28"/>
        </w:rPr>
        <w:t>Бессоновка</w:t>
      </w:r>
      <w:proofErr w:type="gramEnd"/>
      <w:r w:rsidRPr="000E744E">
        <w:rPr>
          <w:sz w:val="28"/>
          <w:szCs w:val="28"/>
        </w:rPr>
        <w:t>" заменить словами "Строительство сооружений ВЗУ на ул. Олимпийская с.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 xml:space="preserve">Бессоновка Бессоновского района Пензенской области". 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</w:t>
      </w:r>
      <w:r w:rsidR="001F07D9">
        <w:rPr>
          <w:sz w:val="28"/>
          <w:szCs w:val="28"/>
        </w:rPr>
        <w:t>3</w:t>
      </w:r>
      <w:r w:rsidRPr="000E744E">
        <w:rPr>
          <w:sz w:val="28"/>
          <w:szCs w:val="28"/>
        </w:rPr>
        <w:t>. Порядок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"Чистая вода" изложить в новой редакции согласно приложению № 2 к настоящему постановлению.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1.</w:t>
      </w:r>
      <w:r w:rsidR="001F07D9">
        <w:rPr>
          <w:sz w:val="28"/>
          <w:szCs w:val="28"/>
        </w:rPr>
        <w:t>4</w:t>
      </w:r>
      <w:r w:rsidRPr="000E744E">
        <w:rPr>
          <w:sz w:val="28"/>
          <w:szCs w:val="28"/>
        </w:rPr>
        <w:t>. Порядок предоставления субсидий из бюджета Пензенской области</w:t>
      </w:r>
      <w:r w:rsidR="006229C3">
        <w:rPr>
          <w:sz w:val="28"/>
          <w:szCs w:val="28"/>
        </w:rPr>
        <w:t xml:space="preserve"> </w:t>
      </w:r>
      <w:r w:rsidRPr="004C297D">
        <w:rPr>
          <w:spacing w:val="-4"/>
          <w:sz w:val="28"/>
          <w:szCs w:val="28"/>
        </w:rPr>
        <w:t>бюджетам муниципальных образований Пензенской области в рамках реализации</w:t>
      </w:r>
      <w:r w:rsidRPr="000E744E">
        <w:rPr>
          <w:sz w:val="28"/>
          <w:szCs w:val="28"/>
        </w:rPr>
        <w:t xml:space="preserve"> подпрограммы 1 изложить в новой редакции согласно приложению 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 xml:space="preserve">3 </w:t>
      </w:r>
      <w:r w:rsidR="004C297D">
        <w:rPr>
          <w:sz w:val="28"/>
          <w:szCs w:val="28"/>
        </w:rPr>
        <w:br/>
      </w:r>
      <w:r w:rsidRPr="000E744E">
        <w:rPr>
          <w:sz w:val="28"/>
          <w:szCs w:val="28"/>
        </w:rPr>
        <w:t>к настоящему постановлению.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 xml:space="preserve">2. Постановление Правительства Пензенской области от 06.02.2020 </w:t>
      </w:r>
      <w:r w:rsidR="004C297D">
        <w:rPr>
          <w:sz w:val="28"/>
          <w:szCs w:val="28"/>
        </w:rPr>
        <w:br/>
      </w:r>
      <w:r w:rsidRPr="000E744E">
        <w:rPr>
          <w:sz w:val="28"/>
          <w:szCs w:val="28"/>
        </w:rPr>
        <w:t>№</w:t>
      </w:r>
      <w:r w:rsidR="004C297D">
        <w:rPr>
          <w:sz w:val="28"/>
          <w:szCs w:val="28"/>
        </w:rPr>
        <w:t> </w:t>
      </w:r>
      <w:r w:rsidRPr="000E744E">
        <w:rPr>
          <w:sz w:val="28"/>
          <w:szCs w:val="28"/>
        </w:rPr>
        <w:t>48-п</w:t>
      </w:r>
      <w:r w:rsidR="008C51BC" w:rsidRPr="000E744E">
        <w:rPr>
          <w:sz w:val="28"/>
          <w:szCs w:val="28"/>
        </w:rPr>
        <w:t>П</w:t>
      </w:r>
      <w:r w:rsidRPr="000E744E">
        <w:rPr>
          <w:sz w:val="28"/>
          <w:szCs w:val="28"/>
        </w:rPr>
        <w:t xml:space="preserve"> "О внесении изменений в государственную программу Пензенской области "Обеспечение жильем и коммунальными услугами населения Пензенской области на 2014 - 2024 годы" признать утратившим силу.</w:t>
      </w:r>
    </w:p>
    <w:p w:rsidR="00144F49" w:rsidRPr="000E744E" w:rsidRDefault="00144F49" w:rsidP="00E31063">
      <w:pPr>
        <w:tabs>
          <w:tab w:val="left" w:pos="426"/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>3.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144F49" w:rsidRPr="000E744E" w:rsidRDefault="00144F49" w:rsidP="00333AF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lastRenderedPageBreak/>
        <w:t xml:space="preserve">4. </w:t>
      </w:r>
      <w:r w:rsidR="005D1758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5D1758" w:rsidRPr="00295F30">
        <w:rPr>
          <w:color w:val="000000"/>
          <w:sz w:val="28"/>
          <w:szCs w:val="28"/>
        </w:rPr>
        <w:t xml:space="preserve"> ведомости</w:t>
      </w:r>
      <w:r w:rsidR="005D1758">
        <w:rPr>
          <w:color w:val="000000"/>
          <w:sz w:val="28"/>
          <w:szCs w:val="28"/>
        </w:rPr>
        <w:t>"</w:t>
      </w:r>
      <w:r w:rsidR="005D1758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5D1758">
        <w:rPr>
          <w:color w:val="000000"/>
          <w:sz w:val="28"/>
          <w:szCs w:val="28"/>
        </w:rPr>
        <w:t>"</w:t>
      </w:r>
      <w:r w:rsidR="005D1758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5D1758" w:rsidRPr="00295F30">
        <w:rPr>
          <w:color w:val="000000"/>
          <w:sz w:val="28"/>
          <w:szCs w:val="28"/>
        </w:rPr>
        <w:t>интернет-портале</w:t>
      </w:r>
      <w:proofErr w:type="gramEnd"/>
      <w:r w:rsidR="005D1758" w:rsidRPr="00295F30">
        <w:rPr>
          <w:color w:val="000000"/>
          <w:sz w:val="28"/>
          <w:szCs w:val="28"/>
        </w:rPr>
        <w:t xml:space="preserve"> </w:t>
      </w:r>
      <w:r w:rsidR="005D1758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5D1758" w:rsidRPr="00295F30">
        <w:rPr>
          <w:color w:val="000000"/>
          <w:sz w:val="28"/>
          <w:szCs w:val="28"/>
        </w:rPr>
        <w:t xml:space="preserve"> </w:t>
      </w:r>
      <w:r w:rsidR="005D1758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5D1758">
        <w:rPr>
          <w:color w:val="000000"/>
          <w:spacing w:val="-6"/>
          <w:sz w:val="28"/>
          <w:szCs w:val="28"/>
        </w:rPr>
        <w:t>"</w:t>
      </w:r>
      <w:r w:rsidR="005D1758" w:rsidRPr="00295F30">
        <w:rPr>
          <w:color w:val="000000"/>
          <w:spacing w:val="-6"/>
          <w:sz w:val="28"/>
          <w:szCs w:val="28"/>
        </w:rPr>
        <w:t>Интернет</w:t>
      </w:r>
      <w:r w:rsidR="005D1758">
        <w:rPr>
          <w:color w:val="000000"/>
          <w:spacing w:val="-6"/>
          <w:sz w:val="28"/>
          <w:szCs w:val="28"/>
        </w:rPr>
        <w:t>"</w:t>
      </w:r>
      <w:r w:rsidR="005D1758" w:rsidRPr="00295F30">
        <w:rPr>
          <w:color w:val="000000"/>
          <w:spacing w:val="-6"/>
          <w:sz w:val="28"/>
          <w:szCs w:val="28"/>
        </w:rPr>
        <w:t>.</w:t>
      </w:r>
    </w:p>
    <w:p w:rsidR="00144F49" w:rsidRPr="000E744E" w:rsidRDefault="00144F49" w:rsidP="00333AF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744E">
        <w:rPr>
          <w:sz w:val="28"/>
          <w:szCs w:val="28"/>
        </w:rPr>
        <w:t xml:space="preserve">5. </w:t>
      </w:r>
      <w:proofErr w:type="gramStart"/>
      <w:r w:rsidRPr="000E744E">
        <w:rPr>
          <w:sz w:val="28"/>
          <w:szCs w:val="28"/>
        </w:rPr>
        <w:t>Контроль за</w:t>
      </w:r>
      <w:proofErr w:type="gramEnd"/>
      <w:r w:rsidRPr="000E744E">
        <w:rPr>
          <w:sz w:val="28"/>
          <w:szCs w:val="28"/>
        </w:rPr>
        <w:t xml:space="preserve"> исполнением настоящего постановления возложить на </w:t>
      </w:r>
      <w:r w:rsidRPr="000E744E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E744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8E2A36" w:rsidP="008E2A3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FE6405" w:rsidRDefault="00FE6405">
      <w:pPr>
        <w:jc w:val="both"/>
        <w:rPr>
          <w:sz w:val="28"/>
        </w:rPr>
        <w:sectPr w:rsidR="00FE6405" w:rsidSect="007304C3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3623" w:type="dxa"/>
        <w:jc w:val="right"/>
        <w:tblLook w:val="01E0" w:firstRow="1" w:lastRow="1" w:firstColumn="1" w:lastColumn="1" w:noHBand="0" w:noVBand="0"/>
      </w:tblPr>
      <w:tblGrid>
        <w:gridCol w:w="3623"/>
      </w:tblGrid>
      <w:tr w:rsidR="00FE6405" w:rsidRPr="00EE318F" w:rsidTr="003F6F00">
        <w:trPr>
          <w:jc w:val="right"/>
        </w:trPr>
        <w:tc>
          <w:tcPr>
            <w:tcW w:w="3623" w:type="dxa"/>
          </w:tcPr>
          <w:p w:rsidR="00FE6405" w:rsidRPr="00EE318F" w:rsidRDefault="00FE6405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318F">
              <w:rPr>
                <w:bCs/>
                <w:sz w:val="24"/>
                <w:szCs w:val="24"/>
              </w:rPr>
              <w:t>Приложение № 1</w:t>
            </w:r>
          </w:p>
          <w:p w:rsidR="00FE6405" w:rsidRPr="00EE318F" w:rsidRDefault="00FE6405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318F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FE6405" w:rsidRPr="00EE318F" w:rsidRDefault="00FE6405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318F">
              <w:rPr>
                <w:bCs/>
                <w:sz w:val="24"/>
                <w:szCs w:val="24"/>
              </w:rPr>
              <w:t>Пензенской области</w:t>
            </w:r>
          </w:p>
          <w:p w:rsidR="00FE6405" w:rsidRPr="00EE318F" w:rsidRDefault="008E2A36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24.09.2020</w:t>
            </w:r>
            <w:r w:rsidR="00FE6405" w:rsidRPr="00EE318F">
              <w:rPr>
                <w:bCs/>
                <w:sz w:val="24"/>
                <w:szCs w:val="24"/>
              </w:rPr>
              <w:t xml:space="preserve">  № </w:t>
            </w:r>
            <w:r>
              <w:rPr>
                <w:bCs/>
                <w:sz w:val="24"/>
                <w:szCs w:val="24"/>
              </w:rPr>
              <w:t>652-пП</w:t>
            </w:r>
          </w:p>
          <w:p w:rsidR="00FE6405" w:rsidRPr="00CC4557" w:rsidRDefault="00FE6405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2"/>
                <w:szCs w:val="12"/>
              </w:rPr>
            </w:pPr>
          </w:p>
          <w:p w:rsidR="00FE6405" w:rsidRPr="00EE318F" w:rsidRDefault="00FE6405" w:rsidP="00DB79D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318F">
              <w:rPr>
                <w:bCs/>
                <w:sz w:val="24"/>
                <w:szCs w:val="24"/>
              </w:rPr>
              <w:t xml:space="preserve">Приложение № 3 </w:t>
            </w:r>
          </w:p>
        </w:tc>
      </w:tr>
    </w:tbl>
    <w:p w:rsidR="00FE6405" w:rsidRPr="008C51BC" w:rsidRDefault="00FE6405" w:rsidP="00DB79DA">
      <w:pPr>
        <w:spacing w:line="228" w:lineRule="auto"/>
        <w:jc w:val="center"/>
        <w:rPr>
          <w:b/>
          <w:sz w:val="12"/>
          <w:szCs w:val="12"/>
        </w:rPr>
      </w:pPr>
    </w:p>
    <w:p w:rsidR="00FE6405" w:rsidRPr="00EE318F" w:rsidRDefault="00FE6405" w:rsidP="00DB79DA">
      <w:pPr>
        <w:spacing w:line="228" w:lineRule="auto"/>
        <w:jc w:val="center"/>
        <w:rPr>
          <w:b/>
          <w:sz w:val="24"/>
          <w:szCs w:val="24"/>
        </w:rPr>
      </w:pPr>
      <w:r w:rsidRPr="00EE318F">
        <w:rPr>
          <w:b/>
          <w:sz w:val="24"/>
          <w:szCs w:val="24"/>
        </w:rPr>
        <w:t xml:space="preserve">Д И Н А М И К А </w:t>
      </w:r>
    </w:p>
    <w:p w:rsidR="00FE6405" w:rsidRPr="00EE318F" w:rsidRDefault="00FE6405" w:rsidP="00DB79DA">
      <w:pPr>
        <w:spacing w:line="228" w:lineRule="auto"/>
        <w:jc w:val="center"/>
        <w:rPr>
          <w:b/>
          <w:sz w:val="24"/>
          <w:szCs w:val="24"/>
        </w:rPr>
      </w:pPr>
      <w:r w:rsidRPr="00EE318F">
        <w:rPr>
          <w:b/>
          <w:sz w:val="24"/>
          <w:szCs w:val="24"/>
        </w:rPr>
        <w:t xml:space="preserve">достижения целевых показателей федерального проекта "Чистая вода" </w:t>
      </w:r>
    </w:p>
    <w:p w:rsidR="00FE6405" w:rsidRPr="00EE318F" w:rsidRDefault="00FE6405" w:rsidP="00DB79DA">
      <w:pPr>
        <w:spacing w:line="228" w:lineRule="auto"/>
        <w:jc w:val="center"/>
        <w:rPr>
          <w:b/>
          <w:sz w:val="24"/>
          <w:szCs w:val="24"/>
        </w:rPr>
      </w:pPr>
      <w:r w:rsidRPr="00EE318F">
        <w:rPr>
          <w:b/>
          <w:sz w:val="24"/>
          <w:szCs w:val="24"/>
        </w:rPr>
        <w:t xml:space="preserve">при строительстве, реконструкции (модернизации) объектов питьевого водоснабжения </w:t>
      </w:r>
    </w:p>
    <w:p w:rsidR="00FE6405" w:rsidRPr="00EE318F" w:rsidRDefault="00FE6405" w:rsidP="00DB79DA">
      <w:pPr>
        <w:spacing w:line="228" w:lineRule="auto"/>
        <w:jc w:val="center"/>
        <w:rPr>
          <w:b/>
          <w:sz w:val="24"/>
          <w:szCs w:val="24"/>
        </w:rPr>
      </w:pPr>
      <w:r w:rsidRPr="00EE318F">
        <w:rPr>
          <w:b/>
          <w:sz w:val="24"/>
          <w:szCs w:val="24"/>
        </w:rPr>
        <w:t xml:space="preserve">регионального проекта "Чистая вода" </w:t>
      </w:r>
    </w:p>
    <w:p w:rsidR="00FE6405" w:rsidRPr="008C51BC" w:rsidRDefault="00FE6405" w:rsidP="00DB79DA">
      <w:pPr>
        <w:spacing w:line="228" w:lineRule="auto"/>
        <w:jc w:val="center"/>
        <w:rPr>
          <w:b/>
          <w:sz w:val="12"/>
          <w:szCs w:val="12"/>
        </w:rPr>
      </w:pPr>
    </w:p>
    <w:tbl>
      <w:tblPr>
        <w:tblW w:w="16015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"/>
        <w:gridCol w:w="2694"/>
        <w:gridCol w:w="2100"/>
        <w:gridCol w:w="2250"/>
        <w:gridCol w:w="2012"/>
        <w:gridCol w:w="989"/>
        <w:gridCol w:w="1134"/>
        <w:gridCol w:w="1134"/>
        <w:gridCol w:w="1134"/>
        <w:gridCol w:w="1134"/>
        <w:gridCol w:w="992"/>
      </w:tblGrid>
      <w:tr w:rsidR="00FE6405" w:rsidRPr="00FF55F5" w:rsidTr="00DB79DA">
        <w:trPr>
          <w:trHeight w:val="276"/>
        </w:trPr>
        <w:tc>
          <w:tcPr>
            <w:tcW w:w="442" w:type="dxa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№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proofErr w:type="gramStart"/>
            <w:r w:rsidRPr="00FF55F5">
              <w:t>п</w:t>
            </w:r>
            <w:proofErr w:type="gramEnd"/>
            <w:r w:rsidRPr="00FF55F5">
              <w:t>/п</w:t>
            </w:r>
          </w:p>
        </w:tc>
        <w:tc>
          <w:tcPr>
            <w:tcW w:w="2694" w:type="dxa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Муниципальное </w:t>
            </w:r>
            <w:r w:rsidR="00DB79DA">
              <w:br/>
            </w:r>
            <w:r w:rsidRPr="00FF55F5">
              <w:t>образование</w:t>
            </w:r>
          </w:p>
        </w:tc>
        <w:tc>
          <w:tcPr>
            <w:tcW w:w="2100" w:type="dxa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Наименование объекта</w:t>
            </w:r>
          </w:p>
        </w:tc>
        <w:tc>
          <w:tcPr>
            <w:tcW w:w="2250" w:type="dxa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Прирост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численности (городского) населения, обеспеченного качественной </w:t>
            </w:r>
            <w:r w:rsidR="00FF55F5">
              <w:br/>
            </w:r>
            <w:r w:rsidRPr="00FF55F5">
              <w:t xml:space="preserve">питьевой водой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из систем централизованного водоснабжения,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после ввода объекта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 в эксплуатацию</w:t>
            </w:r>
          </w:p>
        </w:tc>
        <w:tc>
          <w:tcPr>
            <w:tcW w:w="2012" w:type="dxa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Прирост доли (городского) населения, обеспеченного качественной питьевой водой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из систем централизованного водоснабжения, после ввода объекта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 xml:space="preserve">в эксплуатацию, </w:t>
            </w:r>
            <w:proofErr w:type="gramStart"/>
            <w:r w:rsidRPr="00FF55F5">
              <w:t>приведенный</w:t>
            </w:r>
            <w:proofErr w:type="gramEnd"/>
            <w:r w:rsidRPr="00FF55F5">
              <w:t xml:space="preserve"> </w:t>
            </w:r>
          </w:p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к общей численности (городского) населения субъекта Российской Федерации</w:t>
            </w:r>
          </w:p>
        </w:tc>
        <w:tc>
          <w:tcPr>
            <w:tcW w:w="6517" w:type="dxa"/>
            <w:gridSpan w:val="6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График достижения целевого показателя</w:t>
            </w:r>
          </w:p>
        </w:tc>
      </w:tr>
      <w:tr w:rsidR="00FE6405" w:rsidRPr="00FF55F5" w:rsidTr="00DB79DA">
        <w:trPr>
          <w:trHeight w:val="276"/>
        </w:trPr>
        <w:tc>
          <w:tcPr>
            <w:tcW w:w="442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694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100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250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012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6517" w:type="dxa"/>
            <w:gridSpan w:val="6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</w:tr>
      <w:tr w:rsidR="00FE6405" w:rsidRPr="00FF55F5" w:rsidTr="00DB79DA">
        <w:tc>
          <w:tcPr>
            <w:tcW w:w="442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694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100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250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012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989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2019 год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2020 год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2021 год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2022 год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2023 год</w:t>
            </w: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2024 год</w:t>
            </w:r>
          </w:p>
        </w:tc>
      </w:tr>
      <w:tr w:rsidR="00FE6405" w:rsidRPr="00FF55F5" w:rsidTr="00DB79DA">
        <w:tc>
          <w:tcPr>
            <w:tcW w:w="442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694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100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</w:p>
        </w:tc>
        <w:tc>
          <w:tcPr>
            <w:tcW w:w="2250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человек</w:t>
            </w:r>
          </w:p>
        </w:tc>
        <w:tc>
          <w:tcPr>
            <w:tcW w:w="2012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989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1134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1134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1134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1134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  <w:tc>
          <w:tcPr>
            <w:tcW w:w="992" w:type="dxa"/>
          </w:tcPr>
          <w:p w:rsidR="00FE6405" w:rsidRPr="00FF55F5" w:rsidRDefault="00FE6405" w:rsidP="00DB79DA">
            <w:pPr>
              <w:widowControl/>
              <w:spacing w:line="228" w:lineRule="auto"/>
              <w:ind w:left="-84" w:right="-96"/>
              <w:jc w:val="center"/>
            </w:pPr>
            <w:r w:rsidRPr="00FF55F5">
              <w:t>%</w:t>
            </w:r>
          </w:p>
        </w:tc>
      </w:tr>
    </w:tbl>
    <w:p w:rsidR="00FE6405" w:rsidRPr="00FF55F5" w:rsidRDefault="00FE6405" w:rsidP="00DB79DA">
      <w:pPr>
        <w:spacing w:line="228" w:lineRule="auto"/>
        <w:rPr>
          <w:sz w:val="4"/>
          <w:szCs w:val="4"/>
        </w:rPr>
      </w:pPr>
    </w:p>
    <w:tbl>
      <w:tblPr>
        <w:tblW w:w="15875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664"/>
        <w:gridCol w:w="2104"/>
        <w:gridCol w:w="2248"/>
        <w:gridCol w:w="2016"/>
        <w:gridCol w:w="980"/>
        <w:gridCol w:w="1134"/>
        <w:gridCol w:w="1147"/>
        <w:gridCol w:w="1121"/>
        <w:gridCol w:w="1134"/>
        <w:gridCol w:w="992"/>
      </w:tblGrid>
      <w:tr w:rsidR="00FE6405" w:rsidRPr="00FF55F5" w:rsidTr="003F6F00">
        <w:trPr>
          <w:tblHeader/>
        </w:trPr>
        <w:tc>
          <w:tcPr>
            <w:tcW w:w="44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</w:t>
            </w:r>
          </w:p>
        </w:tc>
        <w:tc>
          <w:tcPr>
            <w:tcW w:w="266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2</w:t>
            </w:r>
          </w:p>
        </w:tc>
        <w:tc>
          <w:tcPr>
            <w:tcW w:w="199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3</w:t>
            </w:r>
          </w:p>
        </w:tc>
        <w:tc>
          <w:tcPr>
            <w:tcW w:w="2248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4</w:t>
            </w:r>
          </w:p>
        </w:tc>
        <w:tc>
          <w:tcPr>
            <w:tcW w:w="2016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5</w:t>
            </w: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6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7</w:t>
            </w: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8</w:t>
            </w: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9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10</w:t>
            </w: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11</w:t>
            </w:r>
          </w:p>
        </w:tc>
      </w:tr>
      <w:tr w:rsidR="00FE6405" w:rsidRPr="00FF55F5" w:rsidTr="003F6F00">
        <w:tc>
          <w:tcPr>
            <w:tcW w:w="15875" w:type="dxa"/>
            <w:gridSpan w:val="11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FE6405" w:rsidRPr="00FF55F5" w:rsidTr="003F6F00">
        <w:tc>
          <w:tcPr>
            <w:tcW w:w="5103" w:type="dxa"/>
            <w:gridSpan w:val="3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Х</w:t>
            </w:r>
          </w:p>
        </w:tc>
        <w:tc>
          <w:tcPr>
            <w:tcW w:w="2016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х</w:t>
            </w: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98,1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98,1</w:t>
            </w: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98,2</w:t>
            </w: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98,4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98,7</w:t>
            </w: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spacing w:line="228" w:lineRule="auto"/>
              <w:jc w:val="center"/>
            </w:pPr>
            <w:r w:rsidRPr="00FF55F5">
              <w:t>99,2</w:t>
            </w:r>
          </w:p>
        </w:tc>
      </w:tr>
      <w:tr w:rsidR="00FE6405" w:rsidRPr="00FF55F5" w:rsidTr="003F6F00">
        <w:tc>
          <w:tcPr>
            <w:tcW w:w="5103" w:type="dxa"/>
            <w:gridSpan w:val="3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 xml:space="preserve">Значение целевого показателя, </w:t>
            </w:r>
          </w:p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proofErr w:type="gramStart"/>
            <w:r w:rsidRPr="00FF55F5">
              <w:t>достигаемое</w:t>
            </w:r>
            <w:proofErr w:type="gramEnd"/>
            <w:r w:rsidRPr="00FF55F5">
              <w:t xml:space="preserve">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14 499</w:t>
            </w:r>
          </w:p>
        </w:tc>
        <w:tc>
          <w:tcPr>
            <w:tcW w:w="2016" w:type="dxa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1,1</w:t>
            </w: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2248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2016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 w:val="restart"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 xml:space="preserve">Суммарный прирост показателя </w:t>
            </w:r>
          </w:p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20 953</w:t>
            </w:r>
          </w:p>
        </w:tc>
        <w:tc>
          <w:tcPr>
            <w:tcW w:w="2016" w:type="dxa"/>
            <w:vMerge w:val="restart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1,58</w:t>
            </w: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2248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2016" w:type="dxa"/>
            <w:vMerge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2016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DB79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FF55F5">
              <w:t>1.</w:t>
            </w:r>
          </w:p>
        </w:tc>
        <w:tc>
          <w:tcPr>
            <w:tcW w:w="2664" w:type="dxa"/>
            <w:noWrap/>
          </w:tcPr>
          <w:p w:rsidR="00FE6405" w:rsidRPr="00FF55F5" w:rsidRDefault="00FE6405" w:rsidP="00DB79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FF55F5">
              <w:t>Бессоновский сельсовет</w:t>
            </w:r>
          </w:p>
          <w:p w:rsidR="00FE6405" w:rsidRPr="00FF55F5" w:rsidRDefault="00FE6405" w:rsidP="00DB79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FF55F5">
              <w:t>Бессоновского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DB79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FF55F5">
              <w:t>ВЗУ на</w:t>
            </w:r>
          </w:p>
          <w:p w:rsidR="00FE6405" w:rsidRPr="00FF55F5" w:rsidRDefault="00FE6405" w:rsidP="00DB79DA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FF55F5">
              <w:t>ул. Рябиновая</w:t>
            </w:r>
          </w:p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 xml:space="preserve">с. </w:t>
            </w:r>
            <w:proofErr w:type="spellStart"/>
            <w:r w:rsidRPr="00FF55F5">
              <w:t>Ухтинка</w:t>
            </w:r>
            <w:proofErr w:type="spellEnd"/>
          </w:p>
        </w:tc>
        <w:tc>
          <w:tcPr>
            <w:tcW w:w="2248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678</w:t>
            </w:r>
          </w:p>
        </w:tc>
        <w:tc>
          <w:tcPr>
            <w:tcW w:w="2016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0,05</w:t>
            </w:r>
          </w:p>
        </w:tc>
        <w:tc>
          <w:tcPr>
            <w:tcW w:w="980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98,15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DB79DA">
            <w:pPr>
              <w:widowControl/>
              <w:spacing w:line="228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2.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Бессоновский сельсовет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Бессоновского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proofErr w:type="gramStart"/>
            <w:r w:rsidRPr="00FF55F5">
              <w:t xml:space="preserve">Строительство сооружений ВЗУ   </w:t>
            </w:r>
            <w:r w:rsidR="00FF55F5">
              <w:br/>
            </w:r>
            <w:r w:rsidRPr="00FF55F5">
              <w:t xml:space="preserve">на ул. Олимпийская                  с. Бессоновка Бессоновского района </w:t>
            </w:r>
            <w:r w:rsidR="00DB79DA">
              <w:br/>
            </w:r>
            <w:r w:rsidRPr="00FF55F5">
              <w:t>Пензенской области</w:t>
            </w:r>
            <w:proofErr w:type="gramEnd"/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1018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0,07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99,12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3.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Чемодановский сельсовет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Бессоновского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Станция водоподготовки и обезжелезивания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ул. Фабричная, 1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proofErr w:type="gramStart"/>
            <w:r w:rsidRPr="00FF55F5">
              <w:t>с</w:t>
            </w:r>
            <w:proofErr w:type="gramEnd"/>
            <w:r w:rsidRPr="00FF55F5">
              <w:t>. Чемодановка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660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0,05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99,17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4.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proofErr w:type="spellStart"/>
            <w:r w:rsidRPr="00FF55F5">
              <w:t>Большетруевский</w:t>
            </w:r>
            <w:proofErr w:type="spellEnd"/>
            <w:r w:rsidRPr="00FF55F5">
              <w:t xml:space="preserve"> сельсовет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Кузнецкого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ВЗУ со станцией обезжелезивания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с. Татарский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proofErr w:type="spellStart"/>
            <w:r w:rsidRPr="00FF55F5">
              <w:t>Канадей</w:t>
            </w:r>
            <w:proofErr w:type="spellEnd"/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1222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0,09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99,36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5.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Засечный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сельсовет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Пензенского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 xml:space="preserve">Магистральный трубопровод 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 xml:space="preserve">от станции хлорирования 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 xml:space="preserve">в районе Сурского гидроузла 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до с. Засечное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527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0,03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99,49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6.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Кузнецк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 xml:space="preserve">Станции обезжелезивания </w:t>
            </w:r>
            <w:r w:rsidR="00FF55F5">
              <w:br/>
            </w:r>
            <w:r w:rsidRPr="00FF55F5">
              <w:t>на водозаборе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"Южный"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Кузнецка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7.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г. Кузнецк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 xml:space="preserve">Станции осветления и обезжелезивания воды производительностью до 10000 м3/сутки для водозаборного узла </w:t>
            </w:r>
            <w:proofErr w:type="spellStart"/>
            <w:r w:rsidRPr="00FF55F5">
              <w:t>г</w:t>
            </w:r>
            <w:proofErr w:type="gramStart"/>
            <w:r w:rsidRPr="00FF55F5">
              <w:t>.К</w:t>
            </w:r>
            <w:proofErr w:type="gramEnd"/>
            <w:r w:rsidRPr="00FF55F5">
              <w:t>узнецка</w:t>
            </w:r>
            <w:proofErr w:type="spellEnd"/>
            <w:r w:rsidRPr="00FF55F5">
              <w:t>, Пензенской области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12 678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0,9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99.05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8.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Городище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Городищенского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ВЗУ со станцией обезжелезивания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Городище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795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0,06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99,23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9.</w:t>
            </w:r>
          </w:p>
        </w:tc>
        <w:tc>
          <w:tcPr>
            <w:tcW w:w="2664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Сурск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Городищенского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Станция обезжелезивания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ул. Лесная</w:t>
            </w:r>
          </w:p>
          <w:p w:rsidR="00FE6405" w:rsidRPr="00FF55F5" w:rsidRDefault="00FE6405" w:rsidP="00FF55F5">
            <w:pPr>
              <w:widowControl/>
              <w:autoSpaceDE w:val="0"/>
              <w:autoSpaceDN w:val="0"/>
              <w:adjustRightInd w:val="0"/>
              <w:jc w:val="center"/>
            </w:pPr>
            <w:r w:rsidRPr="00FF55F5">
              <w:t>г. Сурск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639</w:t>
            </w: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0,04</w:t>
            </w: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99,27</w:t>
            </w: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10.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р.п. Чаадаевка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Городищенского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ВЗУ со станцией обезжелезивания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р.п. Чаадаевка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760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0,05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99,41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11.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р.п. </w:t>
            </w:r>
            <w:proofErr w:type="spellStart"/>
            <w:r w:rsidRPr="00FF55F5">
              <w:t>Исса</w:t>
            </w:r>
            <w:proofErr w:type="spellEnd"/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Иссинского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ВЗУ со станцией обезжелезивания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р.п. </w:t>
            </w:r>
            <w:proofErr w:type="spellStart"/>
            <w:r w:rsidRPr="00FF55F5">
              <w:t>Исса</w:t>
            </w:r>
            <w:proofErr w:type="spellEnd"/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510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0,03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99,44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12.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(с. </w:t>
            </w:r>
            <w:proofErr w:type="spellStart"/>
            <w:r w:rsidRPr="00FF55F5">
              <w:t>Норовка</w:t>
            </w:r>
            <w:proofErr w:type="spellEnd"/>
            <w:r w:rsidRPr="00FF55F5">
              <w:t>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267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99,46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13.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proofErr w:type="gramStart"/>
            <w:r w:rsidRPr="00FF55F5">
              <w:t xml:space="preserve">(с. </w:t>
            </w:r>
            <w:proofErr w:type="spellStart"/>
            <w:r w:rsidRPr="00FF55F5">
              <w:t>Кривошеевка</w:t>
            </w:r>
            <w:proofErr w:type="spellEnd"/>
            <w:r w:rsidRPr="00FF55F5">
              <w:t>,</w:t>
            </w:r>
            <w:proofErr w:type="gramEnd"/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pacing w:val="-4"/>
              </w:rPr>
            </w:pPr>
            <w:r w:rsidRPr="00FF55F5">
              <w:rPr>
                <w:spacing w:val="-4"/>
              </w:rPr>
              <w:t>ул. Школьная, 127)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351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99,51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14.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proofErr w:type="gramStart"/>
            <w:r w:rsidRPr="00FF55F5">
              <w:t xml:space="preserve">(с. </w:t>
            </w:r>
            <w:proofErr w:type="spellStart"/>
            <w:r w:rsidRPr="00FF55F5">
              <w:t>Кривошеевка</w:t>
            </w:r>
            <w:proofErr w:type="spellEnd"/>
            <w:r w:rsidRPr="00FF55F5">
              <w:t>,</w:t>
            </w:r>
            <w:proofErr w:type="gramEnd"/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ул. Пролетарская)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512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0,03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99,54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15.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FF55F5">
              <w:t xml:space="preserve">(с. </w:t>
            </w:r>
            <w:proofErr w:type="spellStart"/>
            <w:r w:rsidRPr="00FF55F5">
              <w:t>Овчарное</w:t>
            </w:r>
            <w:proofErr w:type="spellEnd"/>
            <w:r w:rsidRPr="00FF55F5">
              <w:t>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336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99,56</w:t>
            </w:r>
          </w:p>
        </w:tc>
      </w:tr>
      <w:tr w:rsidR="00FE6405" w:rsidRPr="00FF55F5" w:rsidTr="003F6F00">
        <w:tc>
          <w:tcPr>
            <w:tcW w:w="15875" w:type="dxa"/>
            <w:gridSpan w:val="11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FE6405" w:rsidRPr="00FF55F5" w:rsidTr="003F6F00">
        <w:tc>
          <w:tcPr>
            <w:tcW w:w="5103" w:type="dxa"/>
            <w:gridSpan w:val="3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Х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х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98,9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98,9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99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99,1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99,2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spacing w:line="233" w:lineRule="auto"/>
              <w:jc w:val="center"/>
            </w:pPr>
            <w:r w:rsidRPr="00FF55F5">
              <w:t>99,3</w:t>
            </w:r>
          </w:p>
        </w:tc>
      </w:tr>
      <w:tr w:rsidR="00FE6405" w:rsidRPr="00FF55F5" w:rsidTr="003F6F00">
        <w:tc>
          <w:tcPr>
            <w:tcW w:w="5103" w:type="dxa"/>
            <w:gridSpan w:val="3"/>
            <w:vMerge w:val="restart"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 xml:space="preserve">Значение целевого показателя, </w:t>
            </w:r>
          </w:p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proofErr w:type="gramStart"/>
            <w:r w:rsidRPr="00FF55F5">
              <w:t>достигаемое</w:t>
            </w:r>
            <w:proofErr w:type="gramEnd"/>
            <w:r w:rsidRPr="00FF55F5">
              <w:t xml:space="preserve">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5 272</w:t>
            </w:r>
          </w:p>
        </w:tc>
        <w:tc>
          <w:tcPr>
            <w:tcW w:w="2016" w:type="dxa"/>
            <w:vMerge w:val="restart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0,4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2248" w:type="dxa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2016" w:type="dxa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 w:val="restart"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 xml:space="preserve">Суммарный прирост показателя </w:t>
            </w:r>
          </w:p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29 886</w:t>
            </w:r>
          </w:p>
        </w:tc>
        <w:tc>
          <w:tcPr>
            <w:tcW w:w="2016" w:type="dxa"/>
            <w:vMerge w:val="restart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  <w:r w:rsidRPr="00FF55F5">
              <w:t>1,56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2248" w:type="dxa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2016" w:type="dxa"/>
            <w:vMerge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33" w:lineRule="auto"/>
              <w:jc w:val="center"/>
            </w:pPr>
          </w:p>
        </w:tc>
      </w:tr>
      <w:tr w:rsidR="00FE6405" w:rsidRPr="00FF55F5" w:rsidTr="003F6F00">
        <w:tc>
          <w:tcPr>
            <w:tcW w:w="5103" w:type="dxa"/>
            <w:gridSpan w:val="3"/>
            <w:noWrap/>
          </w:tcPr>
          <w:p w:rsidR="00FE6405" w:rsidRPr="00FF55F5" w:rsidRDefault="00FE6405" w:rsidP="00FF55F5">
            <w:pPr>
              <w:widowControl/>
              <w:jc w:val="center"/>
            </w:pPr>
            <w:r w:rsidRPr="00FF55F5"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2016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980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  <w:tc>
          <w:tcPr>
            <w:tcW w:w="992" w:type="dxa"/>
            <w:noWrap/>
          </w:tcPr>
          <w:p w:rsidR="00FE6405" w:rsidRPr="00FF55F5" w:rsidRDefault="00FE6405" w:rsidP="00FF55F5">
            <w:pPr>
              <w:widowControl/>
              <w:jc w:val="center"/>
            </w:pP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1.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Кузнецк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Станции обезжелезивания на водозаборе</w:t>
            </w:r>
            <w:r w:rsidR="000A586C">
              <w:t xml:space="preserve"> </w:t>
            </w:r>
            <w:r w:rsidRPr="00FF55F5">
              <w:t>"Южный"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Кузнецка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2.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г. Кузнецк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Станции осветления и обезжелезивания воды производительностью до 10000 м3/сутки для водозаборного узла г.</w:t>
            </w:r>
            <w:r w:rsidR="00B34C42">
              <w:t xml:space="preserve"> </w:t>
            </w:r>
            <w:r w:rsidRPr="00FF55F5">
              <w:t>Кузнецка, Пензенской области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12 678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0,9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99,8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3.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Городище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Городищенского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ВЗУ со станцией обезжелезивания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Городище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795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0,06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99,86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4.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Сурск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Городищенского 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Станция обезжелезивания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ул. </w:t>
            </w:r>
            <w:proofErr w:type="gramStart"/>
            <w:r w:rsidRPr="00FF55F5">
              <w:t>Лесная</w:t>
            </w:r>
            <w:proofErr w:type="gramEnd"/>
            <w:r w:rsidR="00B34C42">
              <w:t xml:space="preserve"> </w:t>
            </w:r>
            <w:r w:rsidRPr="00FF55F5">
              <w:t>г. Сурск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639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0,04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99,9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5.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(с. </w:t>
            </w:r>
            <w:proofErr w:type="spellStart"/>
            <w:r w:rsidRPr="00FF55F5">
              <w:t>Норовка</w:t>
            </w:r>
            <w:proofErr w:type="spellEnd"/>
            <w:r w:rsidRPr="00FF55F5">
              <w:t>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267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99,92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6.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proofErr w:type="gramStart"/>
            <w:r w:rsidRPr="00FF55F5">
              <w:t xml:space="preserve">(с. </w:t>
            </w:r>
            <w:proofErr w:type="spellStart"/>
            <w:r w:rsidRPr="00FF55F5">
              <w:t>Кривошеевка</w:t>
            </w:r>
            <w:proofErr w:type="spellEnd"/>
            <w:r w:rsidRPr="00FF55F5">
              <w:t>,</w:t>
            </w:r>
            <w:proofErr w:type="gramEnd"/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4"/>
              </w:rPr>
            </w:pPr>
            <w:r w:rsidRPr="00FF55F5">
              <w:rPr>
                <w:spacing w:val="-4"/>
              </w:rPr>
              <w:t>ул. Школьная, 127)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351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99,94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7.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proofErr w:type="gramStart"/>
            <w:r w:rsidRPr="00FF55F5">
              <w:t xml:space="preserve">(с. </w:t>
            </w:r>
            <w:proofErr w:type="spellStart"/>
            <w:r w:rsidRPr="00FF55F5">
              <w:t>Кривошеевка</w:t>
            </w:r>
            <w:proofErr w:type="spellEnd"/>
            <w:r w:rsidRPr="00FF55F5">
              <w:t>,</w:t>
            </w:r>
            <w:proofErr w:type="gramEnd"/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ул. Пролетарская)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512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0,03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99,97</w:t>
            </w:r>
          </w:p>
        </w:tc>
      </w:tr>
      <w:tr w:rsidR="00FE6405" w:rsidRPr="00FF55F5" w:rsidTr="003F6F00">
        <w:tc>
          <w:tcPr>
            <w:tcW w:w="44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8.</w:t>
            </w:r>
          </w:p>
        </w:tc>
        <w:tc>
          <w:tcPr>
            <w:tcW w:w="2664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Нижнеломовского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района</w:t>
            </w:r>
          </w:p>
        </w:tc>
        <w:tc>
          <w:tcPr>
            <w:tcW w:w="1997" w:type="dxa"/>
            <w:noWrap/>
          </w:tcPr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Станция водоподготовки 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и хлорирования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>г. Нижний Ломов</w:t>
            </w:r>
          </w:p>
          <w:p w:rsidR="00FE6405" w:rsidRPr="00FF55F5" w:rsidRDefault="00FE6405" w:rsidP="00B34C4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</w:pPr>
            <w:r w:rsidRPr="00FF55F5">
              <w:t xml:space="preserve">(с. </w:t>
            </w:r>
            <w:proofErr w:type="spellStart"/>
            <w:r w:rsidRPr="00FF55F5">
              <w:t>Овчарное</w:t>
            </w:r>
            <w:proofErr w:type="spellEnd"/>
            <w:r w:rsidRPr="00FF55F5">
              <w:t>)</w:t>
            </w:r>
          </w:p>
        </w:tc>
        <w:tc>
          <w:tcPr>
            <w:tcW w:w="2248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336</w:t>
            </w:r>
          </w:p>
        </w:tc>
        <w:tc>
          <w:tcPr>
            <w:tcW w:w="2016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0,02</w:t>
            </w:r>
          </w:p>
        </w:tc>
        <w:tc>
          <w:tcPr>
            <w:tcW w:w="980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47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21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</w:p>
        </w:tc>
        <w:tc>
          <w:tcPr>
            <w:tcW w:w="1134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-</w:t>
            </w:r>
          </w:p>
        </w:tc>
        <w:tc>
          <w:tcPr>
            <w:tcW w:w="992" w:type="dxa"/>
            <w:noWrap/>
          </w:tcPr>
          <w:p w:rsidR="00FE6405" w:rsidRPr="00FF55F5" w:rsidRDefault="00FE6405" w:rsidP="00B34C42">
            <w:pPr>
              <w:widowControl/>
              <w:spacing w:line="216" w:lineRule="auto"/>
              <w:jc w:val="center"/>
            </w:pPr>
            <w:r w:rsidRPr="00FF55F5">
              <w:t>99,99</w:t>
            </w:r>
          </w:p>
        </w:tc>
      </w:tr>
    </w:tbl>
    <w:p w:rsidR="00FE6405" w:rsidRPr="00B34C42" w:rsidRDefault="00FE6405" w:rsidP="00B34C42">
      <w:pPr>
        <w:spacing w:line="216" w:lineRule="auto"/>
        <w:jc w:val="center"/>
        <w:rPr>
          <w:sz w:val="6"/>
          <w:szCs w:val="6"/>
        </w:rPr>
      </w:pPr>
    </w:p>
    <w:p w:rsidR="00FE6405" w:rsidRPr="00EE318F" w:rsidRDefault="00FE6405" w:rsidP="00B34C42">
      <w:pPr>
        <w:spacing w:line="216" w:lineRule="auto"/>
        <w:rPr>
          <w:sz w:val="16"/>
          <w:szCs w:val="16"/>
        </w:rPr>
      </w:pPr>
      <w:r w:rsidRPr="00EE318F">
        <w:rPr>
          <w:sz w:val="16"/>
          <w:szCs w:val="16"/>
        </w:rPr>
        <w:t>Сокращения:</w:t>
      </w:r>
    </w:p>
    <w:p w:rsidR="00FE6405" w:rsidRDefault="00FE6405" w:rsidP="00B34C42">
      <w:pPr>
        <w:spacing w:line="216" w:lineRule="auto"/>
        <w:rPr>
          <w:sz w:val="16"/>
          <w:szCs w:val="16"/>
        </w:rPr>
      </w:pPr>
      <w:r w:rsidRPr="00EE318F">
        <w:rPr>
          <w:sz w:val="16"/>
          <w:szCs w:val="16"/>
        </w:rPr>
        <w:t>ВЗУ - водозаборный узел</w:t>
      </w:r>
    </w:p>
    <w:p w:rsidR="00B34C42" w:rsidRPr="00B34C42" w:rsidRDefault="00B34C42" w:rsidP="00B34C42">
      <w:pPr>
        <w:spacing w:line="216" w:lineRule="auto"/>
        <w:jc w:val="center"/>
        <w:rPr>
          <w:sz w:val="24"/>
          <w:szCs w:val="24"/>
        </w:rPr>
      </w:pPr>
      <w:r w:rsidRPr="00B34C42">
        <w:rPr>
          <w:sz w:val="24"/>
          <w:szCs w:val="24"/>
        </w:rPr>
        <w:t>________________</w:t>
      </w:r>
    </w:p>
    <w:p w:rsidR="00FE6405" w:rsidRPr="00B34C42" w:rsidRDefault="00FE6405" w:rsidP="00B34C42">
      <w:pPr>
        <w:jc w:val="center"/>
        <w:rPr>
          <w:sz w:val="24"/>
          <w:szCs w:val="24"/>
        </w:rPr>
        <w:sectPr w:rsidR="00FE6405" w:rsidRPr="00B34C42" w:rsidSect="00751F5E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FE6405" w:rsidRPr="007B36DA" w:rsidRDefault="00FE6405" w:rsidP="0049011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7B36DA">
        <w:rPr>
          <w:sz w:val="28"/>
          <w:szCs w:val="28"/>
        </w:rPr>
        <w:t>Приложение №</w:t>
      </w:r>
      <w:r w:rsidR="007B36DA">
        <w:rPr>
          <w:sz w:val="28"/>
          <w:szCs w:val="28"/>
        </w:rPr>
        <w:t xml:space="preserve"> </w:t>
      </w:r>
      <w:r w:rsidRPr="007B36DA">
        <w:rPr>
          <w:sz w:val="28"/>
          <w:szCs w:val="28"/>
        </w:rPr>
        <w:t>2</w:t>
      </w:r>
    </w:p>
    <w:p w:rsidR="00FE6405" w:rsidRPr="007B36DA" w:rsidRDefault="00FE6405" w:rsidP="0049011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7B36DA">
        <w:rPr>
          <w:sz w:val="28"/>
          <w:szCs w:val="28"/>
        </w:rPr>
        <w:t>к постановлению Правительства</w:t>
      </w:r>
    </w:p>
    <w:p w:rsidR="00FE6405" w:rsidRPr="007B36DA" w:rsidRDefault="00FE6405" w:rsidP="0049011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7B36DA">
        <w:rPr>
          <w:sz w:val="28"/>
          <w:szCs w:val="28"/>
        </w:rPr>
        <w:t>Пензенской области</w:t>
      </w:r>
    </w:p>
    <w:p w:rsidR="00FE6405" w:rsidRPr="007B36DA" w:rsidRDefault="008E2A36" w:rsidP="0049011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24.09.2020</w:t>
      </w:r>
      <w:r w:rsidR="00FE6405" w:rsidRPr="007B36DA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652-пП</w:t>
      </w:r>
    </w:p>
    <w:p w:rsidR="00FE6405" w:rsidRDefault="00FE6405" w:rsidP="00FE6405">
      <w:pPr>
        <w:jc w:val="both"/>
        <w:rPr>
          <w:sz w:val="28"/>
          <w:szCs w:val="28"/>
        </w:rPr>
      </w:pPr>
    </w:p>
    <w:p w:rsidR="00490113" w:rsidRPr="007B36DA" w:rsidRDefault="00490113" w:rsidP="00FE6405">
      <w:pPr>
        <w:jc w:val="both"/>
        <w:rPr>
          <w:sz w:val="28"/>
          <w:szCs w:val="28"/>
        </w:rPr>
      </w:pPr>
    </w:p>
    <w:p w:rsidR="00FE6405" w:rsidRPr="007B36DA" w:rsidRDefault="00FE6405" w:rsidP="00FE640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proofErr w:type="gramStart"/>
      <w:r w:rsidRPr="007B36DA">
        <w:rPr>
          <w:b/>
          <w:sz w:val="28"/>
          <w:szCs w:val="28"/>
        </w:rPr>
        <w:t>П</w:t>
      </w:r>
      <w:proofErr w:type="gramEnd"/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О</w:t>
      </w:r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Р</w:t>
      </w:r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Я</w:t>
      </w:r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Д</w:t>
      </w:r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О</w:t>
      </w:r>
      <w:r w:rsidR="00490113">
        <w:rPr>
          <w:b/>
          <w:sz w:val="28"/>
          <w:szCs w:val="28"/>
        </w:rPr>
        <w:t xml:space="preserve"> </w:t>
      </w:r>
      <w:r w:rsidRPr="007B36DA">
        <w:rPr>
          <w:b/>
          <w:sz w:val="28"/>
          <w:szCs w:val="28"/>
        </w:rPr>
        <w:t>К</w:t>
      </w:r>
    </w:p>
    <w:p w:rsidR="00FE6405" w:rsidRPr="007B36DA" w:rsidRDefault="00FE6405" w:rsidP="00FE6405">
      <w:pPr>
        <w:autoSpaceDE w:val="0"/>
        <w:autoSpaceDN w:val="0"/>
        <w:jc w:val="center"/>
        <w:rPr>
          <w:b/>
          <w:sz w:val="28"/>
          <w:szCs w:val="28"/>
        </w:rPr>
      </w:pPr>
      <w:r w:rsidRPr="007B36DA">
        <w:rPr>
          <w:b/>
          <w:sz w:val="28"/>
          <w:szCs w:val="28"/>
        </w:rPr>
        <w:t>предоставления субсидий из бюджета Пензенской области</w:t>
      </w:r>
    </w:p>
    <w:p w:rsidR="00FE6405" w:rsidRPr="007B36DA" w:rsidRDefault="00FE6405" w:rsidP="00FE6405">
      <w:pPr>
        <w:autoSpaceDE w:val="0"/>
        <w:autoSpaceDN w:val="0"/>
        <w:jc w:val="center"/>
        <w:rPr>
          <w:b/>
          <w:sz w:val="28"/>
          <w:szCs w:val="28"/>
        </w:rPr>
      </w:pPr>
      <w:r w:rsidRPr="007B36DA">
        <w:rPr>
          <w:b/>
          <w:sz w:val="28"/>
          <w:szCs w:val="28"/>
        </w:rPr>
        <w:t>бюджетам муниципальных образований Пензенской области</w:t>
      </w:r>
    </w:p>
    <w:p w:rsidR="00FE6405" w:rsidRPr="007B36DA" w:rsidRDefault="00FE6405" w:rsidP="00FE6405">
      <w:pPr>
        <w:autoSpaceDE w:val="0"/>
        <w:autoSpaceDN w:val="0"/>
        <w:jc w:val="center"/>
        <w:rPr>
          <w:b/>
          <w:sz w:val="28"/>
          <w:szCs w:val="28"/>
        </w:rPr>
      </w:pPr>
      <w:r w:rsidRPr="007B36DA">
        <w:rPr>
          <w:b/>
          <w:sz w:val="28"/>
          <w:szCs w:val="28"/>
        </w:rPr>
        <w:t>на строительство и реконструкцию (модернизацию) объектов</w:t>
      </w:r>
    </w:p>
    <w:p w:rsidR="00FE6405" w:rsidRPr="007B36DA" w:rsidRDefault="00FE6405" w:rsidP="00FE6405">
      <w:pPr>
        <w:autoSpaceDE w:val="0"/>
        <w:autoSpaceDN w:val="0"/>
        <w:jc w:val="center"/>
        <w:rPr>
          <w:b/>
          <w:sz w:val="28"/>
          <w:szCs w:val="28"/>
        </w:rPr>
      </w:pPr>
      <w:r w:rsidRPr="007B36DA">
        <w:rPr>
          <w:b/>
          <w:sz w:val="28"/>
          <w:szCs w:val="28"/>
        </w:rPr>
        <w:t xml:space="preserve">питьевого водоснабжения регионального проекта </w:t>
      </w:r>
      <w:r w:rsidR="005C71B9">
        <w:rPr>
          <w:b/>
          <w:sz w:val="28"/>
          <w:szCs w:val="28"/>
        </w:rPr>
        <w:br/>
      </w:r>
      <w:r w:rsidRPr="007B36DA">
        <w:rPr>
          <w:b/>
          <w:sz w:val="28"/>
          <w:szCs w:val="28"/>
        </w:rPr>
        <w:t>"Чистая вода"</w:t>
      </w:r>
    </w:p>
    <w:p w:rsidR="00FE6405" w:rsidRPr="007B36DA" w:rsidRDefault="00FE6405" w:rsidP="00FE6405">
      <w:pPr>
        <w:autoSpaceDE w:val="0"/>
        <w:autoSpaceDN w:val="0"/>
        <w:jc w:val="both"/>
        <w:rPr>
          <w:sz w:val="28"/>
          <w:szCs w:val="28"/>
        </w:rPr>
      </w:pP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1. </w:t>
      </w:r>
      <w:proofErr w:type="gramStart"/>
      <w:r w:rsidRPr="00490113">
        <w:rPr>
          <w:sz w:val="28"/>
          <w:szCs w:val="28"/>
        </w:rPr>
        <w:t xml:space="preserve">Настоящий Порядок устанавливает цели, условия и порядок предоставления и распределения субсидий из бюджета Пензенской области бюджетам муниципальных образований Пензенской области в рамках государственной программы Пензенской области "Обеспечение жильем и коммунальными услугами населения Пензенской области на 2014 - 2024 годы", </w:t>
      </w:r>
      <w:r w:rsidRPr="00764625">
        <w:rPr>
          <w:spacing w:val="-4"/>
          <w:sz w:val="28"/>
          <w:szCs w:val="28"/>
        </w:rPr>
        <w:t>утвержденной постановлением Правительства Пензенской области от 01.11.2013</w:t>
      </w:r>
      <w:r w:rsidRPr="00490113">
        <w:rPr>
          <w:sz w:val="28"/>
          <w:szCs w:val="28"/>
        </w:rPr>
        <w:t xml:space="preserve"> №</w:t>
      </w:r>
      <w:r w:rsidR="005C71B9">
        <w:rPr>
          <w:sz w:val="28"/>
          <w:szCs w:val="28"/>
        </w:rPr>
        <w:t> </w:t>
      </w:r>
      <w:r w:rsidRPr="00490113">
        <w:rPr>
          <w:sz w:val="28"/>
          <w:szCs w:val="28"/>
        </w:rPr>
        <w:t>811-пП (с последующими изменениями) (далее - Порядок).</w:t>
      </w:r>
      <w:proofErr w:type="gramEnd"/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2. </w:t>
      </w:r>
      <w:proofErr w:type="gramStart"/>
      <w:r w:rsidRPr="00490113">
        <w:rPr>
          <w:sz w:val="28"/>
          <w:szCs w:val="28"/>
        </w:rPr>
        <w:t xml:space="preserve">Субсидии предоставляются и распределяются в пределах бюджетных ассигнований, предусмотренных в законе Пензенской области о бюджете Пензенской области на соответствующий финансовый год, и лимитов </w:t>
      </w:r>
      <w:r w:rsidRPr="005C71B9">
        <w:rPr>
          <w:spacing w:val="-4"/>
          <w:sz w:val="28"/>
          <w:szCs w:val="28"/>
        </w:rPr>
        <w:t>бюджетных обязательств, утвержденных Управлению жилищно-коммунального</w:t>
      </w:r>
      <w:r w:rsidRPr="00490113">
        <w:rPr>
          <w:sz w:val="28"/>
          <w:szCs w:val="28"/>
        </w:rPr>
        <w:t xml:space="preserve"> хозяйства и гражданской защиты населения Пензенской области, как главному распорядителю средств бюджета Пензенской области (далее - Управление)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на цели, предусмотренные настоящим Порядком исходя из необходимости достижения результатов использования субсидий.</w:t>
      </w:r>
      <w:proofErr w:type="gramEnd"/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Объем субсидии бюджету муниципального образования в финансовом году не может превышать объем средств на исполнение в финансовом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году расходного обязательства муниципального образования, в целях софинансирования которого предоставляется субсидия, с учетом предельного уровня софинансирования расходного обязательства муниципального образования из бюджета Пензенской области.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3. Получателями субсидий являются муниципальные образования Пензенской области, на территории которых расположены населенные пункты </w:t>
      </w:r>
      <w:r w:rsidRPr="005C71B9">
        <w:rPr>
          <w:spacing w:val="-4"/>
          <w:sz w:val="28"/>
          <w:szCs w:val="28"/>
        </w:rPr>
        <w:t>с централизованными сетями водоснабжения, в которых необходимо приведение</w:t>
      </w:r>
      <w:r w:rsidRPr="00490113">
        <w:rPr>
          <w:sz w:val="28"/>
          <w:szCs w:val="28"/>
        </w:rPr>
        <w:t xml:space="preserve"> качества питьевой воды, получаемой населением из централизованных систем водоснабжения, в соответствие с санитарно-эпидемиологическими нормами (далее - муниципальные образования) на условиях софинансирования.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4. Субсидии предоставляются по заявкам муниципальных образований при наличии утвержденной муниципальной программы развития систем </w:t>
      </w:r>
      <w:r w:rsidRPr="005C71B9">
        <w:rPr>
          <w:spacing w:val="-6"/>
          <w:sz w:val="28"/>
          <w:szCs w:val="28"/>
        </w:rPr>
        <w:t>коммунальной инфраструктуры муниципального образования, предусматривающей</w:t>
      </w:r>
      <w:r w:rsidRPr="00490113">
        <w:rPr>
          <w:sz w:val="28"/>
          <w:szCs w:val="28"/>
        </w:rPr>
        <w:t xml:space="preserve"> мероприятия, в целях софинансирования которых </w:t>
      </w:r>
      <w:proofErr w:type="gramStart"/>
      <w:r w:rsidRPr="00490113">
        <w:rPr>
          <w:sz w:val="28"/>
          <w:szCs w:val="28"/>
        </w:rPr>
        <w:t>предоставляется субсидия и которые соответствуют</w:t>
      </w:r>
      <w:proofErr w:type="gramEnd"/>
      <w:r w:rsidRPr="00490113">
        <w:rPr>
          <w:sz w:val="28"/>
          <w:szCs w:val="28"/>
        </w:rPr>
        <w:t xml:space="preserve"> целям, указанным в пункте 5 настоящего Порядка.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3738"/>
      <w:bookmarkEnd w:id="1"/>
      <w:r w:rsidRPr="00490113">
        <w:rPr>
          <w:sz w:val="28"/>
          <w:szCs w:val="28"/>
        </w:rPr>
        <w:t>5. Субсидии предоставляются Управлением бюджетам муниципальных образований на следующие цели: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строительство, реконструкция (модернизация) объектов капитального строительства (далее - объекты капитального строительства питьевого водоснабжения), находящихся в муниципальной собственности;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б) возмещение затрат (части затрат) на выплату платы концедента по концессионным соглашениям, заключенным на строительство и (или) </w:t>
      </w:r>
      <w:r w:rsidRPr="005C71B9">
        <w:rPr>
          <w:spacing w:val="-4"/>
          <w:sz w:val="28"/>
          <w:szCs w:val="28"/>
        </w:rPr>
        <w:t>реконструкцию объектов капитального строительства питьевого водоснабжения</w:t>
      </w:r>
      <w:r w:rsidRPr="00490113">
        <w:rPr>
          <w:sz w:val="28"/>
          <w:szCs w:val="28"/>
        </w:rPr>
        <w:t>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проведение инженерных изысканий и подготовки (корректировки) проектной документации на строительство, реконструкцию (модернизацию) объектов капитального строительства питьевого водоснабжения при условии определения Министерством строительства и жилищно-коммунального хозяйства Российской Федерации необходимости и приоритетности реализации указанных проектов.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6. Субсидии предоставляются при выполнении следующих условий: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а) наличие муниципальных правовых актов, утверждающих перечень мероприятий, в целях софинансирования которых предоставляются субсидии,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в соответствии с требованиями нормативных правовых актов Российской Федерации, нормативных правовых актов Пензенской области;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P3741"/>
      <w:bookmarkEnd w:id="2"/>
      <w:r w:rsidRPr="00490113">
        <w:rPr>
          <w:sz w:val="28"/>
          <w:szCs w:val="28"/>
        </w:rPr>
        <w:t xml:space="preserve">б) наличие в бюджете муниципального образования (сводной бюджетной росписи бюджета муниципального образования) бюджетных ассигнований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на исполнение расходного обязательства муниципального образования, софинансирование которого осуществляется из бюджета Пензенской области,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в объеме, необходимом для исполнения, с учетом планируемой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к предоставлению из бюджета Пензенской области субсидии;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заключение уполномоченным органом местного самоуправления муниципального образования с Управлением соглашения о предоставлении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субсидии  в соответствии с пунктом 8 Правил формирования, предоставления и распределения субсидий из бюджета Пензенской области бюджетам муниципальных образований Пензенской области, утвержденных постановлением Правительства Пензенской области от 16.12.2019 № 800-пП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(с последующими изменениями) (далее - Соглашение).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P3743"/>
      <w:bookmarkEnd w:id="3"/>
      <w:r w:rsidRPr="00490113">
        <w:rPr>
          <w:sz w:val="28"/>
          <w:szCs w:val="28"/>
        </w:rPr>
        <w:t xml:space="preserve">7. </w:t>
      </w:r>
      <w:proofErr w:type="gramStart"/>
      <w:r w:rsidRPr="00490113">
        <w:rPr>
          <w:sz w:val="28"/>
          <w:szCs w:val="28"/>
        </w:rPr>
        <w:t xml:space="preserve">Для участия в мероприятиях регионального проекта "Чистая вода"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на цели, указанные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а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муниципальные образования представляют Управлению документы, оформленные в соответствии с п. 2.51 главы II Примерной инструкции по делопроизводству в государственных организациях, утвержденной приказом Федерального архивного агентства от 11.04.2018 № 44, в двух экземплярах,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в отношении объекта питьевого водоснабжения:</w:t>
      </w:r>
      <w:proofErr w:type="gramEnd"/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заявку, которая включает в себя следующую информацию: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наименование объекта капитального строительства питьевого водоснабжения;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C71B9">
        <w:rPr>
          <w:spacing w:val="-6"/>
          <w:sz w:val="28"/>
          <w:szCs w:val="28"/>
        </w:rPr>
        <w:t>- мощность объекта капитального строительства питьевого водоснабжения,</w:t>
      </w:r>
      <w:r w:rsidRPr="00490113">
        <w:rPr>
          <w:sz w:val="28"/>
          <w:szCs w:val="28"/>
        </w:rPr>
        <w:t xml:space="preserve"> подлежащего вводу в эксплуатацию;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срок ввода в эксплуатацию;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- размер бюджетных ассигнований федерального бюджета, бюджета Пензенской области и бюджета муниципального образования, планируемых на </w:t>
      </w:r>
      <w:r w:rsidRPr="005C71B9">
        <w:rPr>
          <w:spacing w:val="-6"/>
          <w:sz w:val="28"/>
          <w:szCs w:val="28"/>
        </w:rPr>
        <w:t>финансирование объекта капитального строительства питьевого водоснабжения</w:t>
      </w:r>
      <w:r w:rsidRPr="00490113">
        <w:rPr>
          <w:sz w:val="28"/>
          <w:szCs w:val="28"/>
        </w:rPr>
        <w:t>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б) копию утвержденной муниципальной </w:t>
      </w:r>
      <w:proofErr w:type="gramStart"/>
      <w:r w:rsidRPr="00490113">
        <w:rPr>
          <w:sz w:val="28"/>
          <w:szCs w:val="28"/>
        </w:rPr>
        <w:t>программы развития систем коммунальной инфраструктуры муниципального образования</w:t>
      </w:r>
      <w:proofErr w:type="gramEnd"/>
      <w:r w:rsidRPr="00490113">
        <w:rPr>
          <w:sz w:val="28"/>
          <w:szCs w:val="28"/>
        </w:rPr>
        <w:t>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выписку из решения представительного органа муниципального образования о бюджете муниципального образования на соответствующий год;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г) копию положительного заключения государственной экспертизы проектной документации и результатов инженерных изысканий, выполненных для подготовки этой проектной документации (в случае, если проведение такой экспертизы в соответствии с законодательством Российской Федерации является обязательным);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д) документы об утверждении проектной документации в соответствии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с законодательством Российской Федерации - в случае, если в соответствии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с законодательством Российской Федерации подготовка проектной документации является обязательной;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е) копии правоустанавливающих документов на земельный участок;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ж) утвержденную органами местного самоуправления схему водоснабжения муниципального образования;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з) копию положительного заключения о проверке достоверности определения сметной стоимости строительства, ремонта объекта капитального строительства питьевого водоснабжения в случаях, когда такая сметная стоимость не подлежит проверке на предмет достоверности ее определения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в соответствии с ч. 2 ст. 8.3 Градостроительного кодекса Российской Федерации (за исключением случаев текущего ремонта, сметная стоимость которого не превышает 100 тыс. руб. в текущих ценах на один</w:t>
      </w:r>
      <w:proofErr w:type="gramEnd"/>
      <w:r w:rsidRPr="00490113">
        <w:rPr>
          <w:sz w:val="28"/>
          <w:szCs w:val="28"/>
        </w:rPr>
        <w:t xml:space="preserve"> объект капитального строительства, в течение финансового года);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и) титульные списки вновь начинаемых и переходящих объектов капитального строительства, утвержденные заказчиком;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к) копию положительного сводного заключения о проведении публичного </w:t>
      </w:r>
      <w:r w:rsidRPr="005C71B9">
        <w:rPr>
          <w:spacing w:val="-4"/>
          <w:sz w:val="28"/>
          <w:szCs w:val="28"/>
        </w:rPr>
        <w:t>технологического аудита крупного инвестиционного проекта с государственным</w:t>
      </w:r>
      <w:r w:rsidRPr="00490113">
        <w:rPr>
          <w:sz w:val="28"/>
          <w:szCs w:val="28"/>
        </w:rPr>
        <w:t xml:space="preserve"> участием, полученного в соответствии </w:t>
      </w:r>
      <w:r w:rsidRPr="00BA57AD">
        <w:rPr>
          <w:sz w:val="28"/>
          <w:szCs w:val="28"/>
        </w:rPr>
        <w:t>Положением</w:t>
      </w:r>
      <w:r w:rsidRPr="00490113">
        <w:rPr>
          <w:sz w:val="28"/>
          <w:szCs w:val="28"/>
        </w:rPr>
        <w:t xml:space="preserve"> о проведении публичного технологического и ценового аудита крупных инвестиционных проектов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с государственным участием, утвержденным постановлением Правительства Российской Федерации от 30.04.2013 № 382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О проведении публичного технологического и ценового аудита крупных инвестиционных проектов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с государственным участием и о внесении изменений в некоторые</w:t>
      </w:r>
      <w:proofErr w:type="gramEnd"/>
      <w:r w:rsidRPr="00490113">
        <w:rPr>
          <w:sz w:val="28"/>
          <w:szCs w:val="28"/>
        </w:rPr>
        <w:t xml:space="preserve"> акты Правительства Российской Федерации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(с последующими изменениями)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(</w:t>
      </w:r>
      <w:r w:rsidRPr="005C71B9">
        <w:rPr>
          <w:spacing w:val="-4"/>
          <w:sz w:val="28"/>
          <w:szCs w:val="28"/>
        </w:rPr>
        <w:t>если проведение публичного технологического и ценового аудита в соответст</w:t>
      </w:r>
      <w:r w:rsidRPr="00490113">
        <w:rPr>
          <w:sz w:val="28"/>
          <w:szCs w:val="28"/>
        </w:rPr>
        <w:t>вии с законодательством Российской Федерации является обязательным).</w:t>
      </w:r>
    </w:p>
    <w:p w:rsidR="00FE6405" w:rsidRPr="00490113" w:rsidRDefault="00FE6405" w:rsidP="003F6F00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8.  Для участия в мероприятиях регионального проекта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Чистая вода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на цели, указанные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б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муниципальные образования представляют Управлению заявку об участии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в распределении субсидий и копию заключенного концессионного соглашения, </w:t>
      </w:r>
      <w:proofErr w:type="gramStart"/>
      <w:r w:rsidRPr="00490113">
        <w:rPr>
          <w:sz w:val="28"/>
          <w:szCs w:val="28"/>
        </w:rPr>
        <w:t>предусматривающего</w:t>
      </w:r>
      <w:proofErr w:type="gramEnd"/>
      <w:r w:rsidRPr="00490113">
        <w:rPr>
          <w:sz w:val="28"/>
          <w:szCs w:val="28"/>
        </w:rPr>
        <w:t xml:space="preserve"> в том числе выплату платы концедента </w:t>
      </w:r>
      <w:r w:rsidR="005C71B9">
        <w:rPr>
          <w:sz w:val="28"/>
          <w:szCs w:val="28"/>
        </w:rPr>
        <w:br/>
      </w:r>
      <w:r w:rsidRPr="00490113">
        <w:rPr>
          <w:sz w:val="28"/>
          <w:szCs w:val="28"/>
        </w:rPr>
        <w:t>по концессионному соглашению.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9. Для участия в мероприятиях регионального проекта "Чистая вода" на цели, указанные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в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муниципальные образования представляют Управлению: 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заявку, которая включает в себя следующую информацию: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наименование объекта капитального строительства питьевого водоснабжения;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мощность объекта капитального строительства питьевого водоснабжения, подлежащего вводу в эксплуатацию;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срок ввода в эксплуатацию;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- размер бюджетных ассигнований федерального бюджета, бюджета Пензенской области и бюджета муниципального образования, планируемых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на финансирование объекта капитального строительства питьевого водоснабжения;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б) титульные списки вновь начинаемых и переходящих объектов капитального строительства, утвержденные заказчиком;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копии правоустанавливающих документов на земельный участок;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г) копию свидетельства о государственной регистрации застройщика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в соответствии с законодательством Российской Федерации;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д) реквизиты акта (копия проекта акта) или решения (копия проекта решения), предусмотренных </w:t>
      </w:r>
      <w:r w:rsidRPr="00BA57AD">
        <w:rPr>
          <w:sz w:val="28"/>
          <w:szCs w:val="28"/>
        </w:rPr>
        <w:t>пунктом 5</w:t>
      </w:r>
      <w:r w:rsidRPr="00490113">
        <w:rPr>
          <w:sz w:val="28"/>
          <w:szCs w:val="28"/>
        </w:rPr>
        <w:t xml:space="preserve"> Правил формирования и реализации федеральной адресной инвестиционной программы, утвержденных постановлением Правительства Российской Федерации от 13.09.2010 № 716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Об утверждении Правил формирования и реализации федеральной адресной инвестиционной программы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(с последующими изменениями);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е) копию утвержденного задания на проектирование;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ж) копию положительного заключения о проведении 1-го этапа публичного технологического и ценового аудита инвестиционного проекта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с государственным участием, полученного в соответствии с </w:t>
      </w:r>
      <w:r w:rsidRPr="00BA57AD">
        <w:rPr>
          <w:sz w:val="28"/>
          <w:szCs w:val="28"/>
        </w:rPr>
        <w:t>Положением</w:t>
      </w:r>
      <w:r w:rsidRPr="00490113">
        <w:rPr>
          <w:sz w:val="28"/>
          <w:szCs w:val="28"/>
        </w:rPr>
        <w:t xml:space="preserve"> о проведении публичного технологического и ценового аудита крупных инвестиционных проектов с государственным участием, утвержденным постановлением Правительства Российской Федерации от 30.04.2013 № 382 </w:t>
      </w:r>
      <w:r w:rsidR="00A12574">
        <w:rPr>
          <w:sz w:val="28"/>
          <w:szCs w:val="28"/>
        </w:rPr>
        <w:br/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О проведении публичного технологического и ценового аудита крупных инвестиционных проектов с государственным участием и о внесении</w:t>
      </w:r>
      <w:proofErr w:type="gramEnd"/>
      <w:r w:rsidRPr="00490113">
        <w:rPr>
          <w:sz w:val="28"/>
          <w:szCs w:val="28"/>
        </w:rPr>
        <w:t xml:space="preserve"> изменений в некоторые акты Правительства Российской Федерации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(с последующими изменениями) (если проведение публичного технологического и ценового аудита в соответствии с законодательством Российской Федерации является обязательным);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з) обоснование необходимости включения объекта капитального строительства в перечень объектов капитального строительства питьевого водоснабжения, на софинансирование мероприятий по строительству, реконструкции (модернизации) которых предоставляется субсидия на цели, указанные в подпунктах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а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и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в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(в обосновании указываются причины отсутствия проектной документации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с положительным заключением государственной экспертизы, в том числе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о достоверности определения сметной стоимости строительства, реконструкции (модернизации) объекта</w:t>
      </w:r>
      <w:proofErr w:type="gramEnd"/>
      <w:r w:rsidRPr="00490113">
        <w:rPr>
          <w:sz w:val="28"/>
          <w:szCs w:val="28"/>
        </w:rPr>
        <w:t xml:space="preserve"> капитального строительства, и сроки разработки соответствующей проектной документации).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10. Предельный уровень софинансирования расходных обязательств муниципальных образований из бюджетов всех уровней устанавливается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по мероприятиям, указанным в пункте 5, и составляет: 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федеральный бюджет - 99% от сметной стоимости работ;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бюджет Пензенской области - 0,5% от сметной стоимости работ;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бюджет муниципального образования - 0,5%</w:t>
      </w:r>
      <w:r w:rsidR="00292593">
        <w:rPr>
          <w:sz w:val="28"/>
          <w:szCs w:val="28"/>
        </w:rPr>
        <w:t xml:space="preserve"> </w:t>
      </w:r>
      <w:r w:rsidRPr="00490113">
        <w:rPr>
          <w:sz w:val="28"/>
          <w:szCs w:val="28"/>
        </w:rPr>
        <w:t>от сметной стоимости работ.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Размер субсидии определяется исходя из заявленной потребности муниципального образования и предельного уровня софинансирования расходного обязательства муниципального образования из бюджета Пензенской области</w:t>
      </w:r>
      <w:r w:rsidR="00292593">
        <w:rPr>
          <w:sz w:val="28"/>
          <w:szCs w:val="28"/>
        </w:rPr>
        <w:t>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11. Прием документов, указанных в пунктах 7, 8, 9 настоящего Порядка, осуществляется Управлением в течение текущего финансового года по адресу: г. Пенза, ул. Суворова, 156, </w:t>
      </w:r>
      <w:proofErr w:type="spellStart"/>
      <w:r w:rsidRPr="00490113">
        <w:rPr>
          <w:sz w:val="28"/>
          <w:szCs w:val="28"/>
        </w:rPr>
        <w:t>каб</w:t>
      </w:r>
      <w:proofErr w:type="spellEnd"/>
      <w:r w:rsidRPr="00490113">
        <w:rPr>
          <w:sz w:val="28"/>
          <w:szCs w:val="28"/>
        </w:rPr>
        <w:t>. 306 (приемная), с регистрацией их в порядке поступления в течение одного рабочего дня.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bookmarkStart w:id="4" w:name="P3763"/>
      <w:bookmarkEnd w:id="4"/>
      <w:r w:rsidRPr="00490113">
        <w:rPr>
          <w:sz w:val="28"/>
          <w:szCs w:val="28"/>
        </w:rPr>
        <w:t>12. Критериями отбора муниципальных образований Пензенской области является: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полнота представления документов, указанных в пунктах 7, 8, 9 настоящего Порядка;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б) исполнение условий предоставления субсидии, в том числе обеспечение софинансирования в бюджете муниципального образования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в соответствии с подпунктом "б" пункта 6 настоящего Порядка.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13. Управление в течение 15 рабочих дней </w:t>
      </w:r>
      <w:proofErr w:type="gramStart"/>
      <w:r w:rsidRPr="00490113">
        <w:rPr>
          <w:sz w:val="28"/>
          <w:szCs w:val="28"/>
        </w:rPr>
        <w:t>с даты регистрации</w:t>
      </w:r>
      <w:proofErr w:type="gramEnd"/>
      <w:r w:rsidRPr="00490113">
        <w:rPr>
          <w:sz w:val="28"/>
          <w:szCs w:val="28"/>
        </w:rPr>
        <w:t xml:space="preserve"> документов, указанных в пунктах 7, 8, 9  настоящего Порядка, рассматривает их и принимает одно из следующих решений: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- об отказе в предоставлении субсидии в случае несоответствия критериям отбора, установленным пунктом 12 настоящего Порядка, о чем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в течение 5 рабочих дней </w:t>
      </w:r>
      <w:proofErr w:type="gramStart"/>
      <w:r w:rsidRPr="00490113">
        <w:rPr>
          <w:sz w:val="28"/>
          <w:szCs w:val="28"/>
        </w:rPr>
        <w:t>с даты принятия</w:t>
      </w:r>
      <w:proofErr w:type="gramEnd"/>
      <w:r w:rsidRPr="00490113">
        <w:rPr>
          <w:sz w:val="28"/>
          <w:szCs w:val="28"/>
        </w:rPr>
        <w:t xml:space="preserve"> решения, указанного в настоящем пункте, письменно уведомляет муниципальное образование Пензенской области с указанием причин отказа;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о предоставлении субсидии муниципальным образованиям Пензенской области в случае соответствия критериям отбора, установленным пунктом 12 настоящего Порядка.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14. Распределение субсидий между бюджетами муниципальных образований из бюджета Пензенской области на реализацию мероприятий регионального проекта "Чистая вода" утверждается законом Пензенской области о бюджете Пензенской области на очередной финансовый год и плановый период. 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Внесение изменений </w:t>
      </w:r>
      <w:proofErr w:type="gramStart"/>
      <w:r w:rsidRPr="00490113">
        <w:rPr>
          <w:sz w:val="28"/>
          <w:szCs w:val="28"/>
        </w:rPr>
        <w:t xml:space="preserve">в распределение объемов субсидий без внесения </w:t>
      </w:r>
      <w:r w:rsidRPr="00A12574">
        <w:rPr>
          <w:spacing w:val="-4"/>
          <w:sz w:val="28"/>
          <w:szCs w:val="28"/>
        </w:rPr>
        <w:t>изменений в закон о бюджете Пензенской области на текущий финансовый год</w:t>
      </w:r>
      <w:proofErr w:type="gramEnd"/>
      <w:r w:rsidRPr="00A12574">
        <w:rPr>
          <w:spacing w:val="-4"/>
          <w:sz w:val="28"/>
          <w:szCs w:val="28"/>
        </w:rPr>
        <w:t xml:space="preserve"> и</w:t>
      </w:r>
      <w:r w:rsidRPr="00490113">
        <w:rPr>
          <w:sz w:val="28"/>
          <w:szCs w:val="28"/>
        </w:rPr>
        <w:t xml:space="preserve"> плановый период осуществляется в порядке, ус</w:t>
      </w:r>
      <w:r w:rsidR="00A12574">
        <w:rPr>
          <w:sz w:val="28"/>
          <w:szCs w:val="28"/>
        </w:rPr>
        <w:t xml:space="preserve">тановленном частью 6 статьи 11 </w:t>
      </w:r>
      <w:r w:rsidRPr="00490113">
        <w:rPr>
          <w:sz w:val="28"/>
          <w:szCs w:val="28"/>
        </w:rPr>
        <w:t xml:space="preserve">Закона Пензенской области от 20.09.2005 № 849-ЗПО </w:t>
      </w:r>
      <w:r w:rsidR="000579D9" w:rsidRPr="00BA57AD">
        <w:rPr>
          <w:sz w:val="28"/>
          <w:szCs w:val="28"/>
        </w:rPr>
        <w:t>"</w:t>
      </w:r>
      <w:r w:rsidRPr="00BA57AD">
        <w:rPr>
          <w:sz w:val="28"/>
          <w:szCs w:val="28"/>
        </w:rPr>
        <w:t>О межбюджетных отношениях в Пензенской области</w:t>
      </w:r>
      <w:r w:rsidR="003B4E0A" w:rsidRPr="00BA57AD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(с последующими изменениями).</w:t>
      </w:r>
    </w:p>
    <w:p w:rsidR="00FE6405" w:rsidRPr="00490113" w:rsidRDefault="00FE6405" w:rsidP="00A1257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Адресное (</w:t>
      </w:r>
      <w:proofErr w:type="spellStart"/>
      <w:r w:rsidRPr="00490113">
        <w:rPr>
          <w:sz w:val="28"/>
          <w:szCs w:val="28"/>
        </w:rPr>
        <w:t>пообъектное</w:t>
      </w:r>
      <w:proofErr w:type="spellEnd"/>
      <w:r w:rsidRPr="00490113">
        <w:rPr>
          <w:sz w:val="28"/>
          <w:szCs w:val="28"/>
        </w:rPr>
        <w:t xml:space="preserve">) распределение субсидий, по объектам капитального строительства питьевого водоснабжения, с указанием размеров субсидий муниципальным образованиям, утверждается согласно приложению </w:t>
      </w:r>
      <w:r w:rsidR="00BB63AB">
        <w:rPr>
          <w:sz w:val="28"/>
          <w:szCs w:val="28"/>
        </w:rPr>
        <w:br/>
      </w:r>
      <w:r w:rsidRPr="00490113">
        <w:rPr>
          <w:sz w:val="28"/>
          <w:szCs w:val="28"/>
        </w:rPr>
        <w:t>к настоящему Порядку.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15. Предоставление субсидии осуществляется на основании Соглашения, подготавливаемого (формируемого) и заключаемого в государственной интегрированной информационной системе управления общественными финансами "Электронный бюджет".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3773"/>
      <w:bookmarkEnd w:id="5"/>
      <w:r w:rsidRPr="00490113">
        <w:rPr>
          <w:sz w:val="28"/>
          <w:szCs w:val="28"/>
        </w:rPr>
        <w:t xml:space="preserve">16. В течение 10 рабочих дней после полного завершения работ,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по мероприятию указанному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а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муниципальным образованием подается заявка (в соответствии с формой являющейся Приложением к Соглашению) Управлению на перечисление субсидий из бюджета Пензенской области. К заявке прилагается пакет документов, содержащий: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копии контрактов (договоров) на выполнение подрядных работ, поставку, закупку продукции и (или) оборудования;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копию справки о стоимости выполненных работ (услуг) и затрат (форма КС-3);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г) копии счетов-фактур подрядных организаций на оплату выполненных работ, оказанных услуг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д) копии документов, подтверждающих оплату выполненных работ за счет средств бюджета муниципального образования;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е) копии товарных накладных и копии счетов-фактур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 при оплате продукции и (или) оборудования по факту;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ж) акт, подтверждающий соответствие параметров построенного, реконструированного объекта капитального строительства питьевого водоснабжения проектной документации, в том числе требованиям энергетической эффективности и требованиям оснащенности объекта капитального строительства питьевого водоснабжения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а также лицом, осуществляющим</w:t>
      </w:r>
      <w:proofErr w:type="gramEnd"/>
      <w:r w:rsidRPr="00490113">
        <w:rPr>
          <w:sz w:val="28"/>
          <w:szCs w:val="28"/>
        </w:rPr>
        <w:t xml:space="preserve"> строительный контроль, в случае осуществления строительного контроля на основании договора), в соответствии с пунктом 6 части 3 статьи 55 Градостроительно</w:t>
      </w:r>
      <w:r w:rsidR="00292593">
        <w:rPr>
          <w:sz w:val="28"/>
          <w:szCs w:val="28"/>
        </w:rPr>
        <w:t>го кодекса Российской Федерации.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17. В течение 10 рабочих дней после полного завершения работ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по мероприятию, указанному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б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муниципальным образованием Пензенской области подается заявка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(в соответствии с формой, являющейся Приложением к Соглашению) Управлению на перечисление субсидий из бюджета Пензенской области.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К заявке прилагается пакет документов, содержащий: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копии контрактов (договоров) на выполнение подрядных работ, поставку, закупку продукции и (или) оборудования;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копию справки о стоимости выполненных работ (услуг) и затрат (форма КС-3);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г) копии счетов-фактур подрядных организаций на оплату выполненных работ, оказанных услуг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д) копии документов, подтверждающих оплату выполненных работ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за счет средств бюджета муниципального образования;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е) копии товарных накладных и копии счетов-фактур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 при оплате продукции и (или) оборудования по факту;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 xml:space="preserve">ж) акт, подтверждающий соответствие параметров построенного, реконструированного объекта капитального строительства питьевого водоснабжения проектной документации, в том числе требованиям энергетической эффективности и требованиям оснащенности объекта капитального строительства питьевого водоснабжения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а также лицом, осуществляющим</w:t>
      </w:r>
      <w:proofErr w:type="gramEnd"/>
      <w:r w:rsidRPr="00490113">
        <w:rPr>
          <w:sz w:val="28"/>
          <w:szCs w:val="28"/>
        </w:rPr>
        <w:t xml:space="preserve"> строительный контроль, в случае осуществления строительного контроля на основании договора), в соответствии с пунктом 6 части 3 статьи 55 Градостроительного кодекса Российской Федерации;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з) документы, подтверждающие затраты концедента по концессионным соглашениям, заключенным на строительство и (или) реконструкцию объектов капитального строительства питьевого водоснабжения.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18. В течение 10 рабочих дней после полного завершения работ,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 xml:space="preserve">по мероприятию указанному в подпункте </w:t>
      </w:r>
      <w:r w:rsidR="000579D9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>в</w:t>
      </w:r>
      <w:r w:rsidR="003B4E0A" w:rsidRPr="00490113">
        <w:rPr>
          <w:sz w:val="28"/>
          <w:szCs w:val="28"/>
        </w:rPr>
        <w:t>"</w:t>
      </w:r>
      <w:r w:rsidRPr="00490113">
        <w:rPr>
          <w:sz w:val="28"/>
          <w:szCs w:val="28"/>
        </w:rPr>
        <w:t xml:space="preserve"> пункта 5 настоящего Порядка, муниципальным образованием подается заявка (в соответствии с формой, являющейся Приложением к Соглашению) Управлению на перечисление субсидий из бюджета Пензенской области. К заявке прилагается пакет документов, содержащий: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копии контрактов (договоров) на выполнение проектно-изыскательских работ;</w:t>
      </w:r>
    </w:p>
    <w:p w:rsidR="00FE6405" w:rsidRPr="00490113" w:rsidRDefault="00FE6405" w:rsidP="00A12574">
      <w:pPr>
        <w:autoSpaceDE w:val="0"/>
        <w:autoSpaceDN w:val="0"/>
        <w:spacing w:line="257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в) копию справки о стоимости выполненных работ (услуг) и затрат (форма КС-3);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г) копию положительного заключения государственной экспертизы проектной документации, включающей проверку достоверности определения сметной стоимости строительства, реконструкции объектов капитального строительства объектов питьевого водоснабжения в случаях, установленных ч.2 ст. 8.3 Градостроительного кодекса Российской Федерации;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д) копии документов, подтверждающих оплату выполненных работ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за счет средств бюджета муниципального образования</w:t>
      </w:r>
      <w:r w:rsidR="00292593">
        <w:rPr>
          <w:sz w:val="28"/>
          <w:szCs w:val="28"/>
        </w:rPr>
        <w:t>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19. Копии документов, прилагаемых муниципальными образованиями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к заявке на перечисление субсидии, заверяются главой администрации муниципального образования.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20.  Управление рассматривает представленные заявки в течение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10 рабочих дней со дня получения полного пакета документов, предусмотренных 16, 17, 18 настоящего Порядка на перечисление субсидии, и принимает решение о перечислении либо об отказе в перечислении субсидии.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21. Решение о перечислении субсидии муниципальному образованию (далее - Получатель субсидии) принимается при условии выполнения следующих критериев: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полноты представления документов, указанных в 16, 17, 18  настоящего Порядка;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- эффективности использования бюджетных средств.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22. Решение об отказе в перечислении субсидии Получателю субсидии принимается при условии предоставления неполного пакета документов, указанных в пунктах 16, 17, 18  настоящего Порядка.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 w:rsidRPr="00490113">
        <w:rPr>
          <w:sz w:val="28"/>
          <w:szCs w:val="28"/>
        </w:rPr>
        <w:t>При отказе в перечислении субсидии из бюджета Пензенской области Управление в течение трех рабочих дней со дня</w:t>
      </w:r>
      <w:proofErr w:type="gramEnd"/>
      <w:r w:rsidRPr="00490113">
        <w:rPr>
          <w:sz w:val="28"/>
          <w:szCs w:val="28"/>
        </w:rPr>
        <w:t xml:space="preserve"> принятия решения письменно уведомляет муниципальное образование о причинах отказа.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23. Оценка эффективности использования субсидии осуществляется Управлением  путем сравнения фактически достигнутых и предусмотренных Соглашением плановых значений результата использования субсидий: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а) увеличение доли населения Пензенской области, обеспеченного качественной питьевой водой из систем централизованного водоснабжения;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б) ввод объекта капитального строительства питьевого водоснабжения в эксплуатацию, количество построенных объектов коммунальной инфраструктуры</w:t>
      </w:r>
      <w:r w:rsidR="00292593">
        <w:rPr>
          <w:sz w:val="28"/>
          <w:szCs w:val="28"/>
        </w:rPr>
        <w:t>.</w:t>
      </w:r>
    </w:p>
    <w:p w:rsidR="00FE6405" w:rsidRPr="00490113" w:rsidRDefault="00FE6405" w:rsidP="00A12574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24. </w:t>
      </w:r>
      <w:proofErr w:type="gramStart"/>
      <w:r w:rsidRPr="00490113">
        <w:rPr>
          <w:sz w:val="28"/>
          <w:szCs w:val="28"/>
        </w:rPr>
        <w:t>Перечисление субсидий бюджетам муниципальных образований осуществляется Управлением Федерального казначейства по Пензенской области в соответствии с переданными ему полномочиями получателя средств бюджета Пензенской области по перечислению субсидий в порядке, установленном Федеральным казначейством и Министерством финансов Российской Федерации, после проведения санкционирования оплаты денежных обязательств по расходам получателей средств бюджета муниципального образования, в целях софинансирования которых предоставляется субсидия.</w:t>
      </w:r>
      <w:proofErr w:type="gramEnd"/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25. </w:t>
      </w:r>
      <w:proofErr w:type="gramStart"/>
      <w:r w:rsidRPr="00490113">
        <w:rPr>
          <w:sz w:val="28"/>
          <w:szCs w:val="28"/>
        </w:rPr>
        <w:t xml:space="preserve">В случае если муниципальным образованием по состоянию </w:t>
      </w:r>
      <w:r w:rsidR="00292593">
        <w:rPr>
          <w:sz w:val="28"/>
          <w:szCs w:val="28"/>
        </w:rPr>
        <w:br/>
      </w:r>
      <w:r w:rsidRPr="00490113">
        <w:rPr>
          <w:sz w:val="28"/>
          <w:szCs w:val="28"/>
        </w:rPr>
        <w:t>на 31 декабря года предоставления субсидии допущены нарушения условий, определенных Соглашением, либо не достигнуты значения показателей результативности (результатов) использования субсидии, установленные Соглашением и в срок до первой даты представления отчетности о достижении значений показателей результативности (результатов) использования субсидии в соответствии с Соглашением в году, следующем за годом предоставления субсидии, указанные нарушения не устранены</w:t>
      </w:r>
      <w:proofErr w:type="gramEnd"/>
      <w:r w:rsidRPr="00490113">
        <w:rPr>
          <w:sz w:val="28"/>
          <w:szCs w:val="28"/>
        </w:rPr>
        <w:t xml:space="preserve">, </w:t>
      </w:r>
      <w:proofErr w:type="gramStart"/>
      <w:r w:rsidRPr="00490113">
        <w:rPr>
          <w:sz w:val="28"/>
          <w:szCs w:val="28"/>
        </w:rPr>
        <w:t xml:space="preserve">то субсидии подлежат возврату в бюджет Пензенской области в срок до 1 июня года, следующего за годом предоставления субсидии, в объемах и порядке, определенных п. п. 17 - 22 Правил формирования, предоставления и распределения субсидий из бюджета Пензенской области бюджетам муниципальных образований Пензенской области, утвержденных постановлением Правительства Пензенской области </w:t>
      </w:r>
      <w:r w:rsidR="00A12574">
        <w:rPr>
          <w:sz w:val="28"/>
          <w:szCs w:val="28"/>
        </w:rPr>
        <w:br/>
      </w:r>
      <w:r w:rsidRPr="00490113">
        <w:rPr>
          <w:sz w:val="28"/>
          <w:szCs w:val="28"/>
        </w:rPr>
        <w:t>от 16.12.2019 №800-пП "О формировании, предоставлении и распределении субсидий из бюджета Пензенской</w:t>
      </w:r>
      <w:proofErr w:type="gramEnd"/>
      <w:r w:rsidRPr="00490113">
        <w:rPr>
          <w:sz w:val="28"/>
          <w:szCs w:val="28"/>
        </w:rPr>
        <w:t xml:space="preserve"> области бюджетам муниципальных образований Пензенской области".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26. Ответственность за достоверность предусмотренных настоящим Порядком представляемых сведений, в целях получения субсидий, возлагается на уполномоченный орган местного самоуправления Пензенской области.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 xml:space="preserve">27. Строительный контроль в процессе строительства, реконструкции (модернизации) объектов капитального </w:t>
      </w:r>
      <w:proofErr w:type="gramStart"/>
      <w:r w:rsidRPr="00490113">
        <w:rPr>
          <w:sz w:val="28"/>
          <w:szCs w:val="28"/>
        </w:rPr>
        <w:t>строительства централизованных систем водоснабжения муниципальной собственности Пензенской области</w:t>
      </w:r>
      <w:proofErr w:type="gramEnd"/>
      <w:r w:rsidRPr="00490113">
        <w:rPr>
          <w:sz w:val="28"/>
          <w:szCs w:val="28"/>
        </w:rPr>
        <w:t xml:space="preserve"> осуществляется в соответствии с Градостроительным кодексом Российской Федерации.</w:t>
      </w:r>
    </w:p>
    <w:p w:rsidR="00FE6405" w:rsidRPr="00490113" w:rsidRDefault="00FE6405" w:rsidP="0049011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90113">
        <w:rPr>
          <w:sz w:val="28"/>
          <w:szCs w:val="28"/>
        </w:rPr>
        <w:t>28. Управление обеспечивает соблюдение получателями субсидий, имеющих целевое назначение, условий, целей и порядка, установленных при их предоставлении.</w:t>
      </w:r>
    </w:p>
    <w:p w:rsidR="00FE6405" w:rsidRDefault="00FE6405">
      <w:pPr>
        <w:jc w:val="both"/>
        <w:rPr>
          <w:sz w:val="28"/>
        </w:rPr>
        <w:sectPr w:rsidR="00FE6405" w:rsidSect="00490113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FE6405" w:rsidRPr="00663014" w:rsidRDefault="00FE6405" w:rsidP="00663014">
      <w:pPr>
        <w:ind w:left="7938"/>
        <w:jc w:val="center"/>
        <w:rPr>
          <w:sz w:val="24"/>
          <w:szCs w:val="24"/>
        </w:rPr>
      </w:pPr>
      <w:r w:rsidRPr="00663014">
        <w:rPr>
          <w:sz w:val="24"/>
          <w:szCs w:val="24"/>
        </w:rPr>
        <w:t>Приложение к Порядку</w:t>
      </w:r>
    </w:p>
    <w:p w:rsidR="00FE6405" w:rsidRPr="00663014" w:rsidRDefault="00FE6405" w:rsidP="002C7106">
      <w:pPr>
        <w:spacing w:line="216" w:lineRule="auto"/>
        <w:ind w:left="7938"/>
        <w:jc w:val="center"/>
        <w:rPr>
          <w:sz w:val="24"/>
          <w:szCs w:val="24"/>
        </w:rPr>
      </w:pPr>
      <w:r w:rsidRPr="00663014">
        <w:rPr>
          <w:sz w:val="24"/>
          <w:szCs w:val="24"/>
        </w:rPr>
        <w:t>предоставления субсидий из бюджета Пензенской области</w:t>
      </w:r>
    </w:p>
    <w:p w:rsidR="00FE6405" w:rsidRPr="00663014" w:rsidRDefault="00FE6405" w:rsidP="002C7106">
      <w:pPr>
        <w:spacing w:line="216" w:lineRule="auto"/>
        <w:ind w:left="7938"/>
        <w:jc w:val="center"/>
        <w:rPr>
          <w:sz w:val="24"/>
          <w:szCs w:val="24"/>
        </w:rPr>
      </w:pPr>
      <w:r w:rsidRPr="00663014">
        <w:rPr>
          <w:sz w:val="24"/>
          <w:szCs w:val="24"/>
        </w:rPr>
        <w:t>бюджетам муниципальных образований Пензенской области</w:t>
      </w:r>
    </w:p>
    <w:p w:rsidR="00FE6405" w:rsidRPr="00663014" w:rsidRDefault="00FE6405" w:rsidP="002C7106">
      <w:pPr>
        <w:spacing w:line="216" w:lineRule="auto"/>
        <w:ind w:left="7938"/>
        <w:jc w:val="center"/>
        <w:rPr>
          <w:sz w:val="24"/>
          <w:szCs w:val="24"/>
        </w:rPr>
      </w:pPr>
      <w:r w:rsidRPr="00663014">
        <w:rPr>
          <w:sz w:val="24"/>
          <w:szCs w:val="24"/>
        </w:rPr>
        <w:t>на строительство и реконструкцию (модернизацию) объектов</w:t>
      </w:r>
    </w:p>
    <w:p w:rsidR="00FE6405" w:rsidRPr="00663014" w:rsidRDefault="00FE6405" w:rsidP="002C7106">
      <w:pPr>
        <w:spacing w:line="216" w:lineRule="auto"/>
        <w:ind w:left="7938"/>
        <w:jc w:val="center"/>
        <w:rPr>
          <w:sz w:val="24"/>
          <w:szCs w:val="24"/>
        </w:rPr>
      </w:pPr>
      <w:r w:rsidRPr="00663014">
        <w:rPr>
          <w:sz w:val="24"/>
          <w:szCs w:val="24"/>
        </w:rPr>
        <w:t>питьевого водоснабжения регионального проекта "Чистая вода"</w:t>
      </w:r>
    </w:p>
    <w:p w:rsidR="00FE6405" w:rsidRPr="00663014" w:rsidRDefault="00FE6405" w:rsidP="002C7106">
      <w:pPr>
        <w:spacing w:line="216" w:lineRule="auto"/>
        <w:jc w:val="right"/>
        <w:rPr>
          <w:sz w:val="24"/>
          <w:szCs w:val="24"/>
        </w:rPr>
      </w:pPr>
    </w:p>
    <w:p w:rsidR="00FE6405" w:rsidRPr="00663014" w:rsidRDefault="00663014" w:rsidP="002C7106">
      <w:pPr>
        <w:spacing w:line="216" w:lineRule="auto"/>
        <w:jc w:val="center"/>
        <w:rPr>
          <w:b/>
          <w:sz w:val="24"/>
          <w:szCs w:val="24"/>
        </w:rPr>
      </w:pPr>
      <w:r w:rsidRPr="00663014">
        <w:rPr>
          <w:b/>
          <w:sz w:val="24"/>
          <w:szCs w:val="24"/>
        </w:rPr>
        <w:t xml:space="preserve">РАСПРЕДЕЛЕНИЕ СУБСИДИЙ </w:t>
      </w:r>
      <w:r w:rsidRPr="00663014">
        <w:rPr>
          <w:b/>
          <w:sz w:val="24"/>
          <w:szCs w:val="24"/>
        </w:rPr>
        <w:br/>
      </w:r>
      <w:r w:rsidR="00FE6405" w:rsidRPr="00663014">
        <w:rPr>
          <w:b/>
          <w:sz w:val="24"/>
          <w:szCs w:val="24"/>
        </w:rPr>
        <w:t xml:space="preserve">из бюджета Пензенской области бюджетам муниципальных образований Пензенской области, в том числе за счет средств федерального бюджета на строительство и реконструкцию (модернизацию) объектов питьевого водоснабжения </w:t>
      </w:r>
      <w:r>
        <w:rPr>
          <w:b/>
          <w:sz w:val="24"/>
          <w:szCs w:val="24"/>
        </w:rPr>
        <w:br/>
      </w:r>
      <w:r w:rsidR="00FE6405" w:rsidRPr="00663014">
        <w:rPr>
          <w:b/>
          <w:sz w:val="24"/>
          <w:szCs w:val="24"/>
        </w:rPr>
        <w:t xml:space="preserve">в рамках регионального проекта </w:t>
      </w:r>
      <w:r w:rsidR="000579D9" w:rsidRPr="00663014">
        <w:rPr>
          <w:b/>
          <w:sz w:val="24"/>
          <w:szCs w:val="24"/>
        </w:rPr>
        <w:t>"</w:t>
      </w:r>
      <w:r w:rsidR="00FE6405" w:rsidRPr="00663014">
        <w:rPr>
          <w:b/>
          <w:sz w:val="24"/>
          <w:szCs w:val="24"/>
        </w:rPr>
        <w:t>Чистая вода</w:t>
      </w:r>
      <w:r w:rsidR="003B4E0A" w:rsidRPr="00663014">
        <w:rPr>
          <w:b/>
          <w:sz w:val="24"/>
          <w:szCs w:val="24"/>
        </w:rPr>
        <w:t>"</w:t>
      </w:r>
      <w:r w:rsidR="00FE6405" w:rsidRPr="00663014">
        <w:rPr>
          <w:b/>
          <w:sz w:val="24"/>
          <w:szCs w:val="24"/>
        </w:rPr>
        <w:t xml:space="preserve"> в 2020 году</w:t>
      </w:r>
    </w:p>
    <w:p w:rsidR="00FE6405" w:rsidRPr="00663014" w:rsidRDefault="00FE6405" w:rsidP="002C7106">
      <w:pPr>
        <w:spacing w:line="216" w:lineRule="auto"/>
        <w:jc w:val="center"/>
        <w:rPr>
          <w:sz w:val="24"/>
          <w:szCs w:val="24"/>
        </w:rPr>
      </w:pPr>
    </w:p>
    <w:tbl>
      <w:tblPr>
        <w:tblStyle w:val="85"/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37"/>
        <w:gridCol w:w="1943"/>
        <w:gridCol w:w="2977"/>
        <w:gridCol w:w="2098"/>
        <w:gridCol w:w="3686"/>
        <w:gridCol w:w="1133"/>
        <w:gridCol w:w="1729"/>
        <w:gridCol w:w="1673"/>
      </w:tblGrid>
      <w:tr w:rsidR="00FE6405" w:rsidRPr="00E07D00" w:rsidTr="002C7106">
        <w:tc>
          <w:tcPr>
            <w:tcW w:w="637" w:type="dxa"/>
            <w:vMerge w:val="restart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 xml:space="preserve">№ </w:t>
            </w:r>
            <w:proofErr w:type="gramStart"/>
            <w:r w:rsidRPr="00E07D00">
              <w:rPr>
                <w:sz w:val="24"/>
                <w:szCs w:val="24"/>
              </w:rPr>
              <w:t>п</w:t>
            </w:r>
            <w:proofErr w:type="gramEnd"/>
            <w:r w:rsidRPr="00E07D00">
              <w:rPr>
                <w:sz w:val="24"/>
                <w:szCs w:val="24"/>
              </w:rPr>
              <w:t>/п</w:t>
            </w:r>
          </w:p>
        </w:tc>
        <w:tc>
          <w:tcPr>
            <w:tcW w:w="1943" w:type="dxa"/>
            <w:vMerge w:val="restart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07D00">
              <w:rPr>
                <w:sz w:val="24"/>
                <w:szCs w:val="24"/>
                <w:lang w:eastAsia="en-US"/>
              </w:rPr>
              <w:t>Наименование</w:t>
            </w:r>
          </w:p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07D00">
              <w:rPr>
                <w:sz w:val="24"/>
                <w:szCs w:val="24"/>
                <w:lang w:eastAsia="en-US"/>
              </w:rPr>
              <w:t>муниципального образования</w:t>
            </w:r>
          </w:p>
        </w:tc>
        <w:tc>
          <w:tcPr>
            <w:tcW w:w="2977" w:type="dxa"/>
            <w:vMerge w:val="restart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  <w:lang w:eastAsia="en-US"/>
              </w:rPr>
              <w:t>Наименование объекта капитального строительства питьевого водоснабжения</w:t>
            </w:r>
          </w:p>
        </w:tc>
        <w:tc>
          <w:tcPr>
            <w:tcW w:w="2098" w:type="dxa"/>
            <w:vMerge w:val="restart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3686" w:type="dxa"/>
            <w:vMerge w:val="restart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Целевой показатель -  доля населения (городского населения) Пензенской области, обеспеченного качественной питьевой водой из систем централизованного водоснабжения,%</w:t>
            </w:r>
          </w:p>
        </w:tc>
        <w:tc>
          <w:tcPr>
            <w:tcW w:w="4535" w:type="dxa"/>
            <w:gridSpan w:val="3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Сумма (тыс. рублей)</w:t>
            </w:r>
          </w:p>
        </w:tc>
      </w:tr>
      <w:tr w:rsidR="00FE6405" w:rsidRPr="00E07D00" w:rsidTr="002C7106">
        <w:tc>
          <w:tcPr>
            <w:tcW w:w="637" w:type="dxa"/>
            <w:vMerge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Всего:</w:t>
            </w:r>
          </w:p>
        </w:tc>
        <w:tc>
          <w:tcPr>
            <w:tcW w:w="3402" w:type="dxa"/>
            <w:gridSpan w:val="2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в том числе за счет средств:</w:t>
            </w:r>
          </w:p>
        </w:tc>
      </w:tr>
      <w:tr w:rsidR="00FE6405" w:rsidRPr="00E07D00" w:rsidTr="002C7106">
        <w:tc>
          <w:tcPr>
            <w:tcW w:w="637" w:type="dxa"/>
            <w:vMerge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67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бюджета Пензенской области</w:t>
            </w:r>
          </w:p>
        </w:tc>
      </w:tr>
    </w:tbl>
    <w:p w:rsidR="002C7106" w:rsidRPr="002C7106" w:rsidRDefault="002C7106" w:rsidP="002C7106">
      <w:pPr>
        <w:spacing w:line="216" w:lineRule="auto"/>
        <w:rPr>
          <w:sz w:val="4"/>
          <w:szCs w:val="4"/>
        </w:rPr>
      </w:pPr>
    </w:p>
    <w:tbl>
      <w:tblPr>
        <w:tblStyle w:val="85"/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37"/>
        <w:gridCol w:w="1943"/>
        <w:gridCol w:w="2977"/>
        <w:gridCol w:w="2098"/>
        <w:gridCol w:w="3686"/>
        <w:gridCol w:w="1133"/>
        <w:gridCol w:w="1729"/>
        <w:gridCol w:w="1673"/>
      </w:tblGrid>
      <w:tr w:rsidR="00FE6405" w:rsidRPr="00E07D00" w:rsidTr="002C7106">
        <w:tc>
          <w:tcPr>
            <w:tcW w:w="637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8</w:t>
            </w:r>
          </w:p>
        </w:tc>
      </w:tr>
      <w:tr w:rsidR="00FE6405" w:rsidRPr="00E07D00" w:rsidTr="002C7106">
        <w:tc>
          <w:tcPr>
            <w:tcW w:w="637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г. Кузнецк</w:t>
            </w:r>
          </w:p>
        </w:tc>
        <w:tc>
          <w:tcPr>
            <w:tcW w:w="2977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 xml:space="preserve">Станции осветления и обезжелезивания воды производительностью </w:t>
            </w:r>
            <w:r w:rsidR="002C7106">
              <w:rPr>
                <w:sz w:val="24"/>
                <w:szCs w:val="24"/>
              </w:rPr>
              <w:br/>
            </w:r>
            <w:r w:rsidRPr="00E07D00">
              <w:rPr>
                <w:sz w:val="24"/>
                <w:szCs w:val="24"/>
              </w:rPr>
              <w:t xml:space="preserve">до 10000 м3/сутки для водозаборного узла </w:t>
            </w:r>
            <w:r w:rsidR="002C7106">
              <w:rPr>
                <w:sz w:val="24"/>
                <w:szCs w:val="24"/>
              </w:rPr>
              <w:br/>
            </w:r>
            <w:r w:rsidRPr="00E07D00">
              <w:rPr>
                <w:sz w:val="24"/>
                <w:szCs w:val="24"/>
              </w:rPr>
              <w:t xml:space="preserve">г. Кузнецка, </w:t>
            </w:r>
            <w:r w:rsidR="002C7106">
              <w:rPr>
                <w:sz w:val="24"/>
                <w:szCs w:val="24"/>
              </w:rPr>
              <w:br/>
            </w:r>
            <w:r w:rsidRPr="00E07D0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2098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 xml:space="preserve">ул. Правды 88, </w:t>
            </w:r>
            <w:r w:rsidR="002C7106">
              <w:rPr>
                <w:sz w:val="24"/>
                <w:szCs w:val="24"/>
              </w:rPr>
              <w:br/>
            </w:r>
            <w:r w:rsidRPr="00E07D00">
              <w:rPr>
                <w:sz w:val="24"/>
                <w:szCs w:val="24"/>
              </w:rPr>
              <w:t>г. Кузнецк, Пензенской области</w:t>
            </w:r>
          </w:p>
        </w:tc>
        <w:tc>
          <w:tcPr>
            <w:tcW w:w="3686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-*</w:t>
            </w:r>
          </w:p>
        </w:tc>
        <w:tc>
          <w:tcPr>
            <w:tcW w:w="1133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1 357,1</w:t>
            </w:r>
          </w:p>
        </w:tc>
        <w:tc>
          <w:tcPr>
            <w:tcW w:w="1729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1 350,3</w:t>
            </w:r>
          </w:p>
        </w:tc>
        <w:tc>
          <w:tcPr>
            <w:tcW w:w="1673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6,8</w:t>
            </w:r>
          </w:p>
        </w:tc>
      </w:tr>
      <w:tr w:rsidR="002C7106" w:rsidRPr="00E07D00" w:rsidTr="002C7106">
        <w:tc>
          <w:tcPr>
            <w:tcW w:w="15876" w:type="dxa"/>
            <w:gridSpan w:val="8"/>
          </w:tcPr>
          <w:p w:rsidR="002C7106" w:rsidRPr="00E07D00" w:rsidRDefault="002C7106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Бессоновский район</w:t>
            </w:r>
          </w:p>
        </w:tc>
      </w:tr>
      <w:tr w:rsidR="00FE6405" w:rsidRPr="00E07D00" w:rsidTr="002C7106">
        <w:tc>
          <w:tcPr>
            <w:tcW w:w="637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E07D00">
              <w:rPr>
                <w:sz w:val="24"/>
                <w:szCs w:val="24"/>
              </w:rPr>
              <w:t>с</w:t>
            </w:r>
            <w:proofErr w:type="gramEnd"/>
            <w:r w:rsidRPr="00E07D00">
              <w:rPr>
                <w:sz w:val="24"/>
                <w:szCs w:val="24"/>
              </w:rPr>
              <w:t xml:space="preserve">. </w:t>
            </w:r>
            <w:proofErr w:type="gramStart"/>
            <w:r w:rsidRPr="00E07D00">
              <w:rPr>
                <w:sz w:val="24"/>
                <w:szCs w:val="24"/>
              </w:rPr>
              <w:t>Бессоновка</w:t>
            </w:r>
            <w:proofErr w:type="gramEnd"/>
            <w:r w:rsidRPr="00E07D00">
              <w:rPr>
                <w:sz w:val="24"/>
                <w:szCs w:val="24"/>
              </w:rPr>
              <w:t xml:space="preserve"> Бессоновского района</w:t>
            </w:r>
          </w:p>
        </w:tc>
        <w:tc>
          <w:tcPr>
            <w:tcW w:w="2977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E07D00">
              <w:rPr>
                <w:sz w:val="24"/>
                <w:szCs w:val="24"/>
              </w:rPr>
              <w:t xml:space="preserve">Строительство сооружений ВЗУ                                               на ул. Олимпийская </w:t>
            </w:r>
            <w:r w:rsidR="002C7106">
              <w:rPr>
                <w:sz w:val="24"/>
                <w:szCs w:val="24"/>
              </w:rPr>
              <w:br/>
            </w:r>
            <w:r w:rsidRPr="00E07D00">
              <w:rPr>
                <w:sz w:val="24"/>
                <w:szCs w:val="24"/>
              </w:rPr>
              <w:t>с. Бессоновка Бессоновского района Пензенской области</w:t>
            </w:r>
            <w:proofErr w:type="gramEnd"/>
          </w:p>
        </w:tc>
        <w:tc>
          <w:tcPr>
            <w:tcW w:w="2098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E07D00">
              <w:rPr>
                <w:sz w:val="24"/>
                <w:szCs w:val="24"/>
              </w:rPr>
              <w:t>ул. Олимпийская, с. Бессоновка Бессоновского района Пензенской области</w:t>
            </w:r>
            <w:proofErr w:type="gramEnd"/>
          </w:p>
        </w:tc>
        <w:tc>
          <w:tcPr>
            <w:tcW w:w="3686" w:type="dxa"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99,12</w:t>
            </w:r>
          </w:p>
        </w:tc>
        <w:tc>
          <w:tcPr>
            <w:tcW w:w="1133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8 617,6</w:t>
            </w:r>
          </w:p>
        </w:tc>
        <w:tc>
          <w:tcPr>
            <w:tcW w:w="1729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8 574,3</w:t>
            </w:r>
          </w:p>
        </w:tc>
        <w:tc>
          <w:tcPr>
            <w:tcW w:w="1673" w:type="dxa"/>
            <w:noWrap/>
          </w:tcPr>
          <w:p w:rsidR="00FE6405" w:rsidRPr="00E07D00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43,3</w:t>
            </w:r>
          </w:p>
        </w:tc>
      </w:tr>
      <w:tr w:rsidR="00FE6405" w:rsidRPr="00E07D00" w:rsidTr="002C7106">
        <w:tc>
          <w:tcPr>
            <w:tcW w:w="11341" w:type="dxa"/>
            <w:gridSpan w:val="5"/>
            <w:noWrap/>
          </w:tcPr>
          <w:p w:rsidR="00FE6405" w:rsidRPr="00E07D00" w:rsidRDefault="00FE6405" w:rsidP="002C7106">
            <w:pPr>
              <w:widowControl/>
              <w:spacing w:line="216" w:lineRule="auto"/>
              <w:rPr>
                <w:b/>
                <w:sz w:val="24"/>
                <w:szCs w:val="24"/>
              </w:rPr>
            </w:pPr>
            <w:r w:rsidRPr="00E07D00">
              <w:rPr>
                <w:sz w:val="24"/>
                <w:szCs w:val="24"/>
              </w:rPr>
              <w:t>Всего:</w:t>
            </w:r>
          </w:p>
        </w:tc>
        <w:tc>
          <w:tcPr>
            <w:tcW w:w="1133" w:type="dxa"/>
            <w:noWrap/>
          </w:tcPr>
          <w:p w:rsidR="00FE6405" w:rsidRPr="002C7106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C7106">
              <w:rPr>
                <w:sz w:val="24"/>
                <w:szCs w:val="24"/>
              </w:rPr>
              <w:t>9 974,7</w:t>
            </w:r>
          </w:p>
        </w:tc>
        <w:tc>
          <w:tcPr>
            <w:tcW w:w="1729" w:type="dxa"/>
            <w:noWrap/>
          </w:tcPr>
          <w:p w:rsidR="00FE6405" w:rsidRPr="002C7106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C7106">
              <w:rPr>
                <w:sz w:val="24"/>
                <w:szCs w:val="24"/>
              </w:rPr>
              <w:t>9 924,6</w:t>
            </w:r>
          </w:p>
        </w:tc>
        <w:tc>
          <w:tcPr>
            <w:tcW w:w="1673" w:type="dxa"/>
            <w:noWrap/>
          </w:tcPr>
          <w:p w:rsidR="00FE6405" w:rsidRPr="002C7106" w:rsidRDefault="00FE6405" w:rsidP="002C710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2C7106">
              <w:rPr>
                <w:sz w:val="24"/>
                <w:szCs w:val="24"/>
              </w:rPr>
              <w:t>50,1</w:t>
            </w:r>
          </w:p>
        </w:tc>
      </w:tr>
    </w:tbl>
    <w:p w:rsidR="002C7106" w:rsidRPr="002C7106" w:rsidRDefault="002C7106" w:rsidP="002C7106">
      <w:pPr>
        <w:tabs>
          <w:tab w:val="left" w:pos="360"/>
          <w:tab w:val="center" w:pos="7924"/>
        </w:tabs>
        <w:spacing w:line="216" w:lineRule="auto"/>
        <w:rPr>
          <w:sz w:val="10"/>
          <w:szCs w:val="10"/>
        </w:rPr>
      </w:pPr>
    </w:p>
    <w:p w:rsidR="00FE6405" w:rsidRDefault="00FE6405" w:rsidP="002C7106">
      <w:pPr>
        <w:tabs>
          <w:tab w:val="left" w:pos="360"/>
          <w:tab w:val="center" w:pos="7924"/>
        </w:tabs>
        <w:spacing w:line="216" w:lineRule="auto"/>
        <w:rPr>
          <w:sz w:val="24"/>
          <w:szCs w:val="24"/>
        </w:rPr>
      </w:pPr>
      <w:r w:rsidRPr="002C7106">
        <w:rPr>
          <w:sz w:val="24"/>
          <w:szCs w:val="24"/>
        </w:rPr>
        <w:t>*-</w:t>
      </w:r>
      <w:r w:rsidRPr="002C7106">
        <w:rPr>
          <w:sz w:val="24"/>
          <w:szCs w:val="24"/>
          <w:lang w:eastAsia="en-US"/>
        </w:rPr>
        <w:t xml:space="preserve"> </w:t>
      </w:r>
      <w:r w:rsidRPr="002C7106">
        <w:rPr>
          <w:sz w:val="24"/>
          <w:szCs w:val="24"/>
        </w:rPr>
        <w:t xml:space="preserve">объект переходящий, завершение строительства </w:t>
      </w:r>
      <w:r w:rsidR="000579D9" w:rsidRPr="002C7106">
        <w:rPr>
          <w:sz w:val="24"/>
          <w:szCs w:val="24"/>
        </w:rPr>
        <w:t>-</w:t>
      </w:r>
      <w:r w:rsidRPr="002C7106">
        <w:rPr>
          <w:sz w:val="24"/>
          <w:szCs w:val="24"/>
        </w:rPr>
        <w:t xml:space="preserve">  до 31.12.2021</w:t>
      </w:r>
      <w:r w:rsidR="002C7106">
        <w:rPr>
          <w:sz w:val="24"/>
          <w:szCs w:val="24"/>
        </w:rPr>
        <w:t xml:space="preserve"> </w:t>
      </w:r>
    </w:p>
    <w:p w:rsidR="002C7106" w:rsidRPr="002C7106" w:rsidRDefault="002C7106" w:rsidP="002C7106">
      <w:pPr>
        <w:tabs>
          <w:tab w:val="left" w:pos="360"/>
          <w:tab w:val="center" w:pos="7924"/>
        </w:tabs>
        <w:spacing w:line="21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FE6405" w:rsidRDefault="00FE6405">
      <w:pPr>
        <w:jc w:val="both"/>
        <w:rPr>
          <w:sz w:val="28"/>
        </w:rPr>
        <w:sectPr w:rsidR="00FE6405" w:rsidSect="00663014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cols w:space="720"/>
          <w:docGrid w:linePitch="272"/>
        </w:sectPr>
      </w:pPr>
    </w:p>
    <w:p w:rsidR="00FE6405" w:rsidRPr="003904C8" w:rsidRDefault="00FE6405" w:rsidP="0035685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3904C8">
        <w:rPr>
          <w:sz w:val="28"/>
          <w:szCs w:val="28"/>
        </w:rPr>
        <w:t>Приложение № 3</w:t>
      </w:r>
    </w:p>
    <w:p w:rsidR="00FE6405" w:rsidRPr="003904C8" w:rsidRDefault="00FE6405" w:rsidP="0035685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3904C8">
        <w:rPr>
          <w:sz w:val="28"/>
          <w:szCs w:val="28"/>
        </w:rPr>
        <w:t>к постановлению Правительства</w:t>
      </w:r>
    </w:p>
    <w:p w:rsidR="00FE6405" w:rsidRPr="003904C8" w:rsidRDefault="00FE6405" w:rsidP="0035685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3904C8">
        <w:rPr>
          <w:sz w:val="28"/>
          <w:szCs w:val="28"/>
        </w:rPr>
        <w:t>Пензенской области</w:t>
      </w:r>
    </w:p>
    <w:p w:rsidR="00FE6405" w:rsidRPr="003904C8" w:rsidRDefault="008E2A36" w:rsidP="00356859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24.09.2020</w:t>
      </w:r>
      <w:r w:rsidR="00FE6405" w:rsidRPr="003904C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652-пП</w:t>
      </w:r>
      <w:bookmarkStart w:id="6" w:name="_GoBack"/>
      <w:bookmarkEnd w:id="6"/>
    </w:p>
    <w:p w:rsidR="00FE6405" w:rsidRDefault="00FE6405" w:rsidP="00F14A1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25F5D" w:rsidRPr="003904C8" w:rsidRDefault="00825F5D" w:rsidP="00F14A1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E6405" w:rsidRPr="00356859" w:rsidRDefault="00FE6405" w:rsidP="00356859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proofErr w:type="gramStart"/>
      <w:r w:rsidRPr="00356859">
        <w:rPr>
          <w:b/>
          <w:sz w:val="28"/>
          <w:szCs w:val="28"/>
        </w:rPr>
        <w:t>П</w:t>
      </w:r>
      <w:proofErr w:type="gramEnd"/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О</w:t>
      </w:r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Р</w:t>
      </w:r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Я</w:t>
      </w:r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Д</w:t>
      </w:r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О</w:t>
      </w:r>
      <w:r w:rsidR="00356859">
        <w:rPr>
          <w:b/>
          <w:sz w:val="28"/>
          <w:szCs w:val="28"/>
        </w:rPr>
        <w:t xml:space="preserve"> </w:t>
      </w:r>
      <w:r w:rsidRPr="00356859">
        <w:rPr>
          <w:b/>
          <w:sz w:val="28"/>
          <w:szCs w:val="28"/>
        </w:rPr>
        <w:t>К</w:t>
      </w:r>
    </w:p>
    <w:p w:rsidR="00FE6405" w:rsidRPr="00356859" w:rsidRDefault="00FE6405" w:rsidP="00356859">
      <w:pPr>
        <w:autoSpaceDE w:val="0"/>
        <w:autoSpaceDN w:val="0"/>
        <w:jc w:val="center"/>
        <w:rPr>
          <w:b/>
          <w:sz w:val="28"/>
          <w:szCs w:val="28"/>
        </w:rPr>
      </w:pPr>
      <w:r w:rsidRPr="00356859">
        <w:rPr>
          <w:b/>
          <w:sz w:val="28"/>
          <w:szCs w:val="28"/>
        </w:rPr>
        <w:t>предоставления субсидий из бюджета Пензенской области</w:t>
      </w:r>
    </w:p>
    <w:p w:rsidR="00FE6405" w:rsidRPr="00356859" w:rsidRDefault="00FE6405" w:rsidP="00356859">
      <w:pPr>
        <w:autoSpaceDE w:val="0"/>
        <w:autoSpaceDN w:val="0"/>
        <w:jc w:val="center"/>
        <w:rPr>
          <w:b/>
          <w:sz w:val="28"/>
          <w:szCs w:val="28"/>
        </w:rPr>
      </w:pPr>
      <w:r w:rsidRPr="00356859">
        <w:rPr>
          <w:b/>
          <w:sz w:val="28"/>
          <w:szCs w:val="28"/>
        </w:rPr>
        <w:t>бюджетам муниципальных образований Пензенской области</w:t>
      </w:r>
    </w:p>
    <w:p w:rsidR="00FE6405" w:rsidRPr="00356859" w:rsidRDefault="00FE6405" w:rsidP="00356859">
      <w:pPr>
        <w:autoSpaceDE w:val="0"/>
        <w:autoSpaceDN w:val="0"/>
        <w:jc w:val="center"/>
        <w:rPr>
          <w:b/>
          <w:sz w:val="28"/>
          <w:szCs w:val="28"/>
        </w:rPr>
      </w:pPr>
      <w:r w:rsidRPr="00356859">
        <w:rPr>
          <w:b/>
          <w:sz w:val="28"/>
          <w:szCs w:val="28"/>
        </w:rPr>
        <w:t>в рамках реализации подпрограммы 1</w:t>
      </w:r>
    </w:p>
    <w:p w:rsidR="00FE6405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25F5D" w:rsidRPr="003904C8" w:rsidRDefault="00825F5D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1. </w:t>
      </w:r>
      <w:proofErr w:type="gramStart"/>
      <w:r w:rsidRPr="003904C8">
        <w:rPr>
          <w:sz w:val="28"/>
          <w:szCs w:val="28"/>
        </w:rPr>
        <w:t xml:space="preserve">Настоящий Порядок предоставления субсидий из бюджета Пензенской области бюджетам муниципальных образований устанавливает условия и механизм предоставления субсидий из бюджета Пензенской области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бюджетам муниципальных образований на софинансирование мероприятий подпрограммы 1 в рамках государственной программы Пензенской области "Обеспечение жильем и коммунальными услугами населения Пензенской области на 2014 - 2024 годы", утвержденной постановлением Правительства Пензенской области от 01.11.2013 № 811-пП (с последующими изменениями) (далее </w:t>
      </w:r>
      <w:r w:rsidR="000579D9" w:rsidRPr="003904C8">
        <w:rPr>
          <w:sz w:val="28"/>
          <w:szCs w:val="28"/>
        </w:rPr>
        <w:t>-</w:t>
      </w:r>
      <w:r w:rsidRPr="003904C8">
        <w:rPr>
          <w:sz w:val="28"/>
          <w:szCs w:val="28"/>
        </w:rPr>
        <w:t xml:space="preserve"> Порядок</w:t>
      </w:r>
      <w:proofErr w:type="gramEnd"/>
      <w:r w:rsidRPr="003904C8">
        <w:rPr>
          <w:sz w:val="28"/>
          <w:szCs w:val="28"/>
        </w:rPr>
        <w:t>, подпрограмма 1).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2. Субсидии предоставляются в целях софинансирования расходных обязательств муниципальных образований на совершенствования объектов коммунальной инфраструктуры в сферах: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теплоснабжения;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водоснабжения;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водоотведения,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благоустройство населенных пунктов.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Субсидии предоставляются и распределяются в пределах бюджетных ассигнований, предусмотренных в законе Пензенской области о бюджете Пензенской области на соответствующий финансовый год, и лимитов </w:t>
      </w:r>
      <w:r w:rsidRPr="00825F5D">
        <w:rPr>
          <w:spacing w:val="-4"/>
          <w:sz w:val="28"/>
          <w:szCs w:val="28"/>
        </w:rPr>
        <w:t>бюджетных обязательств, утвержденных Управлению жилищно-коммунального</w:t>
      </w:r>
      <w:r w:rsidRPr="003904C8">
        <w:rPr>
          <w:sz w:val="28"/>
          <w:szCs w:val="28"/>
        </w:rPr>
        <w:t xml:space="preserve"> хозяйства и гражданской защиты населения Пензенской области как главному распорядителю средств бюджета Пензенской области (далее - Управление)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на цели, предусмотренные настоящим Порядком исходя из необходимости достижения результатов использования субсидий.</w:t>
      </w:r>
      <w:proofErr w:type="gramEnd"/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Объем субсидии бюджету муниципального образования в финансовом году не может превышать объем средств на исполнение в финансовом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году расходного обязательства муниципального образования, в целях софинансирования которого предоставляется субсидия, с учетом предельного уровня софинансирования расходного обязательства муниципального образования из бюджета Пензенской области.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7" w:name="P3826"/>
      <w:bookmarkEnd w:id="7"/>
      <w:r w:rsidRPr="003904C8">
        <w:rPr>
          <w:sz w:val="28"/>
          <w:szCs w:val="28"/>
        </w:rPr>
        <w:t xml:space="preserve">3. Уровень софинансирования расходных обязательств муниципальных 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образований устанавливается: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основное мероприятие "Водоотведение":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мероприятиям "Капитальный ремонт сетей и сооружений водоотведения в населенных пунктах Пензенской области" - в объеме не более 50% сметной стоимости работ, а в случае угрозы экологической катастрофы и введения на территории муниципального образования режима ЧС (чрезвычайной ситуации) - в объеме не более 70%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мероприятиям "Строительство и реконструкция (модернизация) сетей и сооружений водоотведения в населенных пунктах Пензенской области" - в объеме не более 70%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б) основное мероприятие "Совершенствование систем теплоснабжения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населенных пунктах Пензенской области":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- по мероприятиям "Реконструкция (модернизация) и капитальный ремонт тепловых сетей и сооружений в населенных пунктах Пензенской области", "Перевод квартир на индивидуальное поквартирное отопление" -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объеме не более 30%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мероприятию "Строительство объектов и сетей теплоснабжения населенных пунктов Пензенской области" - в объеме не более 70% сметной стоимости работ.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в) основное мероприятие "Чистая вода":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- по мероприятиям "Капитальный ремонт сетей и сооружений водоснабжения в населенных пунктах Пензенской области", "Строительство и реконструкция (модернизация) сетей и сооружений водоснабжения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населенных пунктах Пензенской области" и "Установка систем управления, защиты, контроля и учета на сооружениях водоснабжения в населенных пунктах Пензенской области" - в объеме не более 70%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г) основное мероприятие "Благоустройство населенных пунктов Пензенской области":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мероприятию "Совершенствование систем наружного освещения населенных пунктов" в объеме не более 50% стоимости материалов и оборудования наружного освещения;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мероприятию "Закупка коммунальной техники" в объеме не более 90% стоимости коммунальной техники;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д) при условии наличия в муниципальных правовых актах положений о </w:t>
      </w:r>
      <w:r w:rsidRPr="00825F5D">
        <w:rPr>
          <w:spacing w:val="-4"/>
          <w:sz w:val="28"/>
          <w:szCs w:val="28"/>
        </w:rPr>
        <w:t xml:space="preserve">софинансировании мероприятий из внебюджетных источников </w:t>
      </w:r>
      <w:proofErr w:type="gramStart"/>
      <w:r w:rsidRPr="00825F5D">
        <w:rPr>
          <w:spacing w:val="-4"/>
          <w:sz w:val="28"/>
          <w:szCs w:val="28"/>
        </w:rPr>
        <w:t>устанавливаются</w:t>
      </w:r>
      <w:r w:rsidRPr="003904C8">
        <w:rPr>
          <w:sz w:val="28"/>
          <w:szCs w:val="28"/>
        </w:rPr>
        <w:t xml:space="preserve"> особые условия</w:t>
      </w:r>
      <w:proofErr w:type="gramEnd"/>
      <w:r w:rsidRPr="003904C8">
        <w:rPr>
          <w:sz w:val="28"/>
          <w:szCs w:val="28"/>
        </w:rPr>
        <w:t xml:space="preserve"> софинансирования: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- по мероприятиям "Капитальный ремонт сетей и сооружений водоснабжения в населенных пунктах Пензенской области", "Строительство и реконструкция (модернизация) сетей и сооружений водоснабжения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населенных пунктах Пензенской области":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бюджет Пензенской области - 70% от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местный бюджет - 15% от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внебюджетные средства - 15% от сметной стоимости работ.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по мероприятию "Капитальный ремонт сетей и сооружений водоотведения в населенных пунктах Пензенской области":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бюджет Пензенской области - 50% от сметной стоимости работ;</w:t>
      </w:r>
    </w:p>
    <w:p w:rsidR="00FE6405" w:rsidRPr="003904C8" w:rsidRDefault="00FE6405" w:rsidP="00825F5D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местный бюджет - 25% от сметной стоимости работ;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внебюджетные средства - 25% от сметной стоимости работ.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bookmarkStart w:id="8" w:name="P3846"/>
      <w:bookmarkEnd w:id="8"/>
      <w:r w:rsidRPr="003904C8">
        <w:rPr>
          <w:sz w:val="28"/>
          <w:szCs w:val="28"/>
        </w:rPr>
        <w:t>4. Субсидии представляются при выполнении следующих условий: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а) наличие муниципальных правовых актов, утверждающих перечень мероприятий, в целях софинансирования которых предоставляются субсидии,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соответствии с требованиями нормативных правовых актов Российской Федерации, нормативных правовых актов Пензенской области;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б) наличие в бюджете муниципального образования (сводной бюджетной росписи бюджета муниципального образования) бюджетных ассигнований на исполнение расходного обязательства муниципального образования, софинансирование которого осуществляется из бюджета Пензенской области,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объеме, необходимом для исполнения, с учетом планируемой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к предоставлению из бюджета Пензенской области субсидии;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bookmarkStart w:id="9" w:name="P3850"/>
      <w:bookmarkEnd w:id="9"/>
      <w:r w:rsidRPr="003904C8">
        <w:rPr>
          <w:sz w:val="28"/>
          <w:szCs w:val="28"/>
        </w:rPr>
        <w:t>в) заключение уполномоченным органом местного самоуправления муниципального образования с Управлением соглашения о предоставлении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субсидии в соответствии с пунктом 8 Правил формирования, предоставления и распределения субсидий из бюджета Пензенской области бюджетам муниципальных образований Пензенской области, утвержденных постановлением Правительства Пензенской области от 16.12.2019 № 800-пП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(с последующими изменениями) (далее - Соглашение).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5. Условием участия муниципальных образований в подпрограмме 1 (далее - участия) является предоставление Управлению пакета документов, оформленных в соответствии с п. 2.51 главы II Примерной инструкции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по делопроизводству в государственных организациях, утвержденной приказом Федерального архивного агентства от 11.04.2018 №</w:t>
      </w:r>
      <w:r w:rsidR="00292593">
        <w:rPr>
          <w:sz w:val="28"/>
          <w:szCs w:val="28"/>
        </w:rPr>
        <w:t xml:space="preserve"> </w:t>
      </w:r>
      <w:r w:rsidRPr="003904C8">
        <w:rPr>
          <w:sz w:val="28"/>
          <w:szCs w:val="28"/>
        </w:rPr>
        <w:t>44: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а) сопроводительного письма (заявки), составленного в произвольной форме и содержащего сведения о наименовании объектов, фактического адреса </w:t>
      </w:r>
      <w:r w:rsidRPr="00825F5D">
        <w:rPr>
          <w:spacing w:val="-4"/>
          <w:sz w:val="28"/>
          <w:szCs w:val="28"/>
        </w:rPr>
        <w:t>расположения, технических характеристиках и сметной (договорной) стоимости</w:t>
      </w:r>
      <w:r w:rsidRPr="003904C8">
        <w:rPr>
          <w:sz w:val="28"/>
          <w:szCs w:val="28"/>
        </w:rPr>
        <w:t xml:space="preserve"> строительно-монтажных работ (материалов, оборудования и объектов недвижимого имущества, коммунальной техники) (в текущих ценах);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б) копии утвержденной муниципальной </w:t>
      </w:r>
      <w:proofErr w:type="gramStart"/>
      <w:r w:rsidRPr="003904C8">
        <w:rPr>
          <w:sz w:val="28"/>
          <w:szCs w:val="28"/>
        </w:rPr>
        <w:t>программы развития систем коммунальной инфраструктуры муниципального образования</w:t>
      </w:r>
      <w:proofErr w:type="gramEnd"/>
      <w:r w:rsidRPr="003904C8">
        <w:rPr>
          <w:sz w:val="28"/>
          <w:szCs w:val="28"/>
        </w:rPr>
        <w:t xml:space="preserve"> и (или) благоустройства муниципального образования;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в) акта обследования объекта капитального ремонта (кроме мероприятий "Приобретение объектов теплоснабжающего комплекса в собственность муниципальных образований Пензенской области", "Совершенствование систем наружного освещения населенных пунктов", "Закупка коммунальной техники");</w:t>
      </w:r>
    </w:p>
    <w:p w:rsidR="00FE6405" w:rsidRPr="003904C8" w:rsidRDefault="00FE6405" w:rsidP="00825F5D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>г) копии утвержденной проектной документации на строительство и реконструкцию (модернизацию) (кроме случая введения на территории муниципального образования режима ЧС (чрезвычайной ситуации), локального сметного расчета на капитальный ремонт объектов и сетей теплоснабжения и водоснабжения, сетей водоотведения, смет на благоустройство, разработанных в соответствии с Градостроительным кодексом Российской Федерации (кроме мероприятий "Совершенствование систем наружного освещения населенных пунктов", "Закупка коммунальной техники");</w:t>
      </w:r>
      <w:proofErr w:type="gramEnd"/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д) копию положительного заключения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и сетей теплоснабжения и водоснабжения, сетей водоотведения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случаях, установленных ч.2 ст. 8.3 Градостроительного кодекса Российской Федерации, или копию положительного заключения о проверке сметной стоимости в случаях, когда такая сметная стоимость не подлежит проверке на предмет достоверности ее определения в</w:t>
      </w:r>
      <w:proofErr w:type="gramEnd"/>
      <w:r w:rsidRPr="003904C8">
        <w:rPr>
          <w:sz w:val="28"/>
          <w:szCs w:val="28"/>
        </w:rPr>
        <w:t xml:space="preserve"> </w:t>
      </w:r>
      <w:proofErr w:type="gramStart"/>
      <w:r w:rsidRPr="003904C8">
        <w:rPr>
          <w:sz w:val="28"/>
          <w:szCs w:val="28"/>
        </w:rPr>
        <w:t>соответствии</w:t>
      </w:r>
      <w:proofErr w:type="gramEnd"/>
      <w:r w:rsidRPr="003904C8">
        <w:rPr>
          <w:sz w:val="28"/>
          <w:szCs w:val="28"/>
        </w:rPr>
        <w:t xml:space="preserve"> с ч.2 ст. 8.3 Градостроительного кодекса Российской Федерации (за исключением случаев текущего ремонта, сметная стоимость которого не превышает 100 тыс. руб.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в текущих ценах на один объект капитального строительства, в течение финансового года);</w:t>
      </w:r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е) выписки из решения представительного органа муниципального образования о бюджете муниципального образования на соответствующий год, подтверждающей наличие бюджетных ассигнований на софинансирование мероприятий в объемах, установленных пунктом 3 настоящего Порядка;</w:t>
      </w:r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ж) графическую схему расположения объектов капитального ремонта водоснабжения и водоотведения с привязкой к местности в населенном пункте муниципального образования и копии правоустанавливающих документов на объекты коммунальной инфраструктуры;</w:t>
      </w:r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з) для мероприятия "Закупка коммунальной техники" не менее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3</w:t>
      </w:r>
      <w:r w:rsidR="00825F5D">
        <w:rPr>
          <w:sz w:val="28"/>
          <w:szCs w:val="28"/>
        </w:rPr>
        <w:t>-</w:t>
      </w:r>
      <w:r w:rsidRPr="003904C8">
        <w:rPr>
          <w:sz w:val="28"/>
          <w:szCs w:val="28"/>
        </w:rPr>
        <w:t xml:space="preserve">х коммерческих ценовых предложений для обоснования начальной (максимальной) цены контракта по методу сопоставимых рыночных цен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соответствии со ст.22 Федерального закона от 05.04.2013 № 44-ФЗ 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  <w:proofErr w:type="gramEnd"/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bookmarkStart w:id="10" w:name="P3858"/>
      <w:bookmarkEnd w:id="10"/>
      <w:r w:rsidRPr="003904C8">
        <w:rPr>
          <w:sz w:val="28"/>
          <w:szCs w:val="28"/>
        </w:rPr>
        <w:t xml:space="preserve">6. </w:t>
      </w:r>
      <w:proofErr w:type="gramStart"/>
      <w:r w:rsidRPr="003904C8">
        <w:rPr>
          <w:sz w:val="28"/>
          <w:szCs w:val="28"/>
        </w:rPr>
        <w:t xml:space="preserve">Для участия в подпрограмме 1 в 2020 году документы, указанные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пункте 5 настоящего Порядка, представляются Управлению в семь этапов: </w:t>
      </w:r>
      <w:r w:rsidRPr="00825F5D">
        <w:rPr>
          <w:spacing w:val="-4"/>
          <w:sz w:val="28"/>
          <w:szCs w:val="28"/>
        </w:rPr>
        <w:t>первый этап - в срок с 1 до 10 февраля текущего финансового года, второй этап -</w:t>
      </w:r>
      <w:r w:rsidRPr="003904C8">
        <w:rPr>
          <w:sz w:val="28"/>
          <w:szCs w:val="28"/>
        </w:rPr>
        <w:t xml:space="preserve">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с 1 до 10 марта текущего финансового года, третий этап - с 1 до 10 апреля текущего финансового года, четвертый этап - с 1 до 10 мая текущего</w:t>
      </w:r>
      <w:proofErr w:type="gramEnd"/>
      <w:r w:rsidRPr="003904C8">
        <w:rPr>
          <w:sz w:val="28"/>
          <w:szCs w:val="28"/>
        </w:rPr>
        <w:t xml:space="preserve"> финансового года, пятый этап - с 1 до 10 июня текущего финансового года, шестой этап - с 1 до 10 июля текущего финансового года, седьмой этап -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>с 1 до 10 августа текущего финансового года (далее - дата начала и окончания приема документов).</w:t>
      </w:r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bookmarkStart w:id="11" w:name="P3859"/>
      <w:bookmarkEnd w:id="11"/>
      <w:r w:rsidRPr="003904C8">
        <w:rPr>
          <w:sz w:val="28"/>
          <w:szCs w:val="28"/>
        </w:rPr>
        <w:t>7. Для участия в подпрограмме 1 в 2021 году и последующих годах документы, указанные в пункте 5 настоящего Порядка, предоставляются Управлению в период с 1 ноября по 1 декабря года, предшествующему году реализации мероприятий, в целях распределения субсидий до начала финансового года реализации мероприятия.</w:t>
      </w:r>
    </w:p>
    <w:p w:rsidR="00FE6405" w:rsidRPr="003904C8" w:rsidRDefault="00FE6405" w:rsidP="00605CCD">
      <w:pPr>
        <w:autoSpaceDE w:val="0"/>
        <w:autoSpaceDN w:val="0"/>
        <w:spacing w:line="22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8. </w:t>
      </w:r>
      <w:proofErr w:type="gramStart"/>
      <w:r w:rsidRPr="003904C8">
        <w:rPr>
          <w:sz w:val="28"/>
          <w:szCs w:val="28"/>
        </w:rPr>
        <w:t xml:space="preserve">В случаях направления муниципальными образованиями в Управление информации о сложившейся экономии бюджетных средств в текущем году </w:t>
      </w:r>
      <w:r w:rsidR="00825F5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результате проведения конкурсных процедур в соответствии с Федеральным законом Российской Федерации от 05.04.2013 № 44-ФЗ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 может осуществляться дополнительный прием документов согласно п. 5 настоящего Порядка в следующие сроки текущего</w:t>
      </w:r>
      <w:proofErr w:type="gramEnd"/>
      <w:r w:rsidRPr="003904C8">
        <w:rPr>
          <w:sz w:val="28"/>
          <w:szCs w:val="28"/>
        </w:rPr>
        <w:t xml:space="preserve"> финансового года: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с 01 по 10 апреля;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с 01 по 10 мая;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с 01 по 10 июня;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с 01 по 10 июля;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- с 01 по 10 августа.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bookmarkStart w:id="12" w:name="P3860"/>
      <w:bookmarkEnd w:id="12"/>
      <w:r w:rsidRPr="003904C8">
        <w:rPr>
          <w:sz w:val="28"/>
          <w:szCs w:val="28"/>
        </w:rPr>
        <w:t>9. Критериями отбора муниципальных образований являются: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полнота представления документов, указанных в пункте 5 настоящего Порядка;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б)  представление документов, указанных в пункте 5 настоящего Порядка, в сроки, установленные пунктами 6, 7, 8 настоящего Порядка;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в) исполнение условий предоставления субсидии, в том числе </w:t>
      </w:r>
      <w:r w:rsidRPr="00605CCD">
        <w:rPr>
          <w:spacing w:val="-4"/>
          <w:sz w:val="28"/>
          <w:szCs w:val="28"/>
        </w:rPr>
        <w:t>обеспечение уровня софинансирования в бюджете муниципального образования</w:t>
      </w:r>
      <w:r w:rsidRPr="003904C8">
        <w:rPr>
          <w:sz w:val="28"/>
          <w:szCs w:val="28"/>
        </w:rPr>
        <w:t xml:space="preserve">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в соответствии с пунктами 3 и 4 настоящего Порядка.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10. </w:t>
      </w:r>
      <w:proofErr w:type="gramStart"/>
      <w:r w:rsidRPr="003904C8">
        <w:rPr>
          <w:sz w:val="28"/>
          <w:szCs w:val="28"/>
        </w:rPr>
        <w:t xml:space="preserve">Комиссия Управления по отбору объектов для включения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Комплексную программу модернизации и реформирования жилищно-коммунального хозяйства Пензенской области (далее </w:t>
      </w:r>
      <w:r w:rsidR="000579D9" w:rsidRPr="003904C8">
        <w:rPr>
          <w:sz w:val="28"/>
          <w:szCs w:val="28"/>
        </w:rPr>
        <w:t>-</w:t>
      </w:r>
      <w:r w:rsidRPr="003904C8">
        <w:rPr>
          <w:sz w:val="28"/>
          <w:szCs w:val="28"/>
        </w:rPr>
        <w:t xml:space="preserve"> Комиссия), созданная </w:t>
      </w:r>
      <w:r w:rsidR="00292593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соответствии с Постановлением Правительства Пензенской области </w:t>
      </w:r>
      <w:r w:rsidR="00292593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от 20.01.2016 № 28-пП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>Об утверждении Положения об Управлении жилищно-коммунального хозяйства и гражданской защиты населения Пензенской области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 (с последующими изменениями), в течение пяти рабочих дней, следующих за датой окончания приема документов (по каждому этапу</w:t>
      </w:r>
      <w:proofErr w:type="gramEnd"/>
      <w:r w:rsidRPr="003904C8">
        <w:rPr>
          <w:sz w:val="28"/>
          <w:szCs w:val="28"/>
        </w:rPr>
        <w:t xml:space="preserve">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отдельности), принимает решение о включении муниципальных образований Пензенской области в перечень получателей субсидии либо решение об отказе муниципальным образованиям Пензенской области в участии в реализации подпрограммы 1 с указанием причин отказа. 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Результаты отбора муниципальных образований Пензенской области оформляются протоколом заседания Комиссии.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11. О результатах принятия решения о включении (об отказе в участии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в реализации подпрограммы 1) муниципальных образований Пензенской области в перечень получателей субсидии Управление в течение трех рабочих дней со дня принятия решения письменно уведомляет муниципальные образования Пензенской области, а в случае отказа - с указанием причин отказа.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12. Распределение субсидий между бюджетами муниципальных образований из бюджета Пензенской области на реализацию мероприятий подпрограммы 1 утверждается законом Пензенской области о бюджете Пензенской области на очередной финансовый год и плановый период. 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Внесение изменений </w:t>
      </w:r>
      <w:proofErr w:type="gramStart"/>
      <w:r w:rsidRPr="003904C8">
        <w:rPr>
          <w:sz w:val="28"/>
          <w:szCs w:val="28"/>
        </w:rPr>
        <w:t xml:space="preserve">в распределение объемов субсидий без внесения </w:t>
      </w:r>
      <w:r w:rsidRPr="0050702C">
        <w:rPr>
          <w:spacing w:val="-4"/>
          <w:sz w:val="28"/>
          <w:szCs w:val="28"/>
        </w:rPr>
        <w:t>изменений в закон о бюджете Пензенской области на текущий финансовый год</w:t>
      </w:r>
      <w:proofErr w:type="gramEnd"/>
      <w:r w:rsidRPr="0050702C">
        <w:rPr>
          <w:spacing w:val="-4"/>
          <w:sz w:val="28"/>
          <w:szCs w:val="28"/>
        </w:rPr>
        <w:t xml:space="preserve"> и</w:t>
      </w:r>
      <w:r w:rsidRPr="003904C8">
        <w:rPr>
          <w:sz w:val="28"/>
          <w:szCs w:val="28"/>
        </w:rPr>
        <w:t xml:space="preserve"> плановый период осуществляется в порядке, установленном частью 6 статьи 11 Закона Пензенской области от 20.09.2005 № 849-ЗПО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>О межбюджетных отношениях в Пензенской области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 (с последующими изменениями).</w:t>
      </w:r>
    </w:p>
    <w:p w:rsidR="00FE6405" w:rsidRPr="003904C8" w:rsidRDefault="00FE6405" w:rsidP="00605CCD">
      <w:pPr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Размер субсидии определяется исходя из заявленной потребности муниципального образования, предельного уровня софинансирования расходного обязательства муниципального образования из бюджета Пензенской области.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Адресное (</w:t>
      </w:r>
      <w:proofErr w:type="spellStart"/>
      <w:r w:rsidRPr="003904C8">
        <w:rPr>
          <w:sz w:val="28"/>
          <w:szCs w:val="28"/>
        </w:rPr>
        <w:t>пообъектное</w:t>
      </w:r>
      <w:proofErr w:type="spellEnd"/>
      <w:r w:rsidRPr="003904C8">
        <w:rPr>
          <w:sz w:val="28"/>
          <w:szCs w:val="28"/>
        </w:rPr>
        <w:t xml:space="preserve">) распределение субсидий, по объектам капитального строительства питьевого водоснабжения, с указанием размеров субсидий муниципальным образованиям, утверждается согласно приложению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к настоящему Порядку.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13. В течение 30 рабочих дней </w:t>
      </w:r>
      <w:proofErr w:type="gramStart"/>
      <w:r w:rsidRPr="003904C8">
        <w:rPr>
          <w:sz w:val="28"/>
          <w:szCs w:val="28"/>
        </w:rPr>
        <w:t>с даты утверждения</w:t>
      </w:r>
      <w:proofErr w:type="gramEnd"/>
      <w:r w:rsidRPr="003904C8">
        <w:rPr>
          <w:sz w:val="28"/>
          <w:szCs w:val="28"/>
        </w:rPr>
        <w:t xml:space="preserve"> распределения субсидий из бюджета Пензенской области на реализацию подпрограммы 1 бюджетам муниципальных образований на очередной финансовый год, Управление заключает Соглашение.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Соглашение и дополнительные </w:t>
      </w:r>
      <w:proofErr w:type="gramStart"/>
      <w:r w:rsidRPr="003904C8">
        <w:rPr>
          <w:sz w:val="28"/>
          <w:szCs w:val="28"/>
        </w:rPr>
        <w:t>соглашения</w:t>
      </w:r>
      <w:proofErr w:type="gramEnd"/>
      <w:r w:rsidRPr="003904C8">
        <w:rPr>
          <w:sz w:val="28"/>
          <w:szCs w:val="28"/>
        </w:rPr>
        <w:t xml:space="preserve"> к Соглашению  предусматривающие внесение в него изменений и его расторжение, заключаются в соответствии с Типовой формой, утвержденной Министерством финансов Пензенской области.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Внесение в Соглашение изменений, предусматривающих ухудшение значений показателей результативности (результатов) использования субсидии, а также увеличение сроков реализации предусмотренных Соглашением мероприятий, не допускается в течение всего периода действия Соглашения,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за исключением случаев, если выполнение условий предоставления субсидии оказалось невозможным вследствие обстоятельств непреодолимой силы, изменения значений целевых показателей (индикаторов) государственных программ Пензенской области или результатов региональных проектов Пензенской области, а также в</w:t>
      </w:r>
      <w:proofErr w:type="gramEnd"/>
      <w:r w:rsidRPr="003904C8">
        <w:rPr>
          <w:sz w:val="28"/>
          <w:szCs w:val="28"/>
        </w:rPr>
        <w:t xml:space="preserve"> </w:t>
      </w:r>
      <w:proofErr w:type="gramStart"/>
      <w:r w:rsidRPr="003904C8">
        <w:rPr>
          <w:sz w:val="28"/>
          <w:szCs w:val="28"/>
        </w:rPr>
        <w:t>случае</w:t>
      </w:r>
      <w:proofErr w:type="gramEnd"/>
      <w:r w:rsidRPr="003904C8">
        <w:rPr>
          <w:sz w:val="28"/>
          <w:szCs w:val="28"/>
        </w:rPr>
        <w:t xml:space="preserve"> существенного (более чем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на 20 процентов) сокращения размера субсидии.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Управление в целях осуществления мониторинга предоставления субсидий формирует и ведет реестр Соглашений.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14. Выбор подрядной организации по реализации мероприятий подпрограммы 1, а также поставщиков продукции, работ и услуг осуществляется в соответствии с действующим законодательством о контрактной системе в сфере закупок товаров, работ, услуг для обеспечения государственных и муниципальных нужд.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13" w:name="P3875"/>
      <w:bookmarkEnd w:id="13"/>
      <w:r w:rsidRPr="003904C8">
        <w:rPr>
          <w:sz w:val="28"/>
          <w:szCs w:val="28"/>
        </w:rPr>
        <w:t xml:space="preserve">15. В течение 10 рабочих дней после полного завершения работ или этапов выполненных работ муниципальные образования подают заявки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(в соответствии с Приложением к Соглашению) на перечисление субсидий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из бюджета Пензенской области Управлению. К заявке прилагается пакет документов, оформленных в соответствии с п. 2.51 главы II Примерной инструкции по делопроизводству в государственных организациях, утвержденной приказом Федерального архивного агентства от 11.04.2018 №</w:t>
      </w:r>
      <w:r w:rsidR="00605CCD">
        <w:rPr>
          <w:sz w:val="28"/>
          <w:szCs w:val="28"/>
        </w:rPr>
        <w:t xml:space="preserve"> </w:t>
      </w:r>
      <w:r w:rsidRPr="003904C8">
        <w:rPr>
          <w:sz w:val="28"/>
          <w:szCs w:val="28"/>
        </w:rPr>
        <w:t>44, содержащий: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>а) копии контрактов (договоров) на выполнение подрядных работ, поставку, закупку продукции и (или) материалов, оборудования, коммунальной техники;</w:t>
      </w:r>
      <w:proofErr w:type="gramEnd"/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б) копии локальных сметных расчетов на выполнение строительно-монтажных работ, составленные, утвержденные и согласованные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установленном порядке, положительных заключений государственной </w:t>
      </w:r>
      <w:r w:rsidRPr="00BB63AB">
        <w:rPr>
          <w:spacing w:val="-6"/>
          <w:sz w:val="28"/>
          <w:szCs w:val="28"/>
        </w:rPr>
        <w:t>экспертизы проектной документации (в случае, установленном частью 2 статьи 8.3</w:t>
      </w:r>
      <w:r w:rsidRPr="003904C8">
        <w:rPr>
          <w:sz w:val="28"/>
          <w:szCs w:val="28"/>
        </w:rPr>
        <w:t xml:space="preserve"> Градостроительного кодекса Российской Федерации) либо положительных заключений о проверке достоверности определения сметной стоимости объекта коммунальной инфраструктуры</w:t>
      </w:r>
      <w:bookmarkStart w:id="14" w:name="P3878"/>
      <w:bookmarkEnd w:id="14"/>
      <w:r w:rsidRPr="003904C8">
        <w:rPr>
          <w:sz w:val="28"/>
          <w:szCs w:val="28"/>
        </w:rPr>
        <w:t xml:space="preserve"> в случаях, когда такая сметная стоимость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не подлежит проверке на предмет достоверности ее определения в</w:t>
      </w:r>
      <w:proofErr w:type="gramEnd"/>
      <w:r w:rsidRPr="003904C8">
        <w:rPr>
          <w:sz w:val="28"/>
          <w:szCs w:val="28"/>
        </w:rPr>
        <w:t xml:space="preserve"> </w:t>
      </w:r>
      <w:proofErr w:type="gramStart"/>
      <w:r w:rsidRPr="003904C8">
        <w:rPr>
          <w:sz w:val="28"/>
          <w:szCs w:val="28"/>
        </w:rPr>
        <w:t xml:space="preserve">соответствии с частью 2 статьи 8.3 Градостроительного кодекса Российской Федерации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(за исключением случаев текущего ремонта, сметная стоимость которого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>не превышает 100 тыс. руб. в текущих ценах на один объект капитального строительства, в течение финансового года);</w:t>
      </w:r>
      <w:proofErr w:type="gramEnd"/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Документы, предусмотренные подпунктом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>б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 настоящего пункта, </w:t>
      </w:r>
      <w:r w:rsidR="00605CCD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не представляются в рамках реализации мероприятий "Совершенствование систем наружного освещения в населенных пунктах Пензенской области", "Закупка коммунальной техники" и в части приобретения </w:t>
      </w:r>
      <w:proofErr w:type="spellStart"/>
      <w:r w:rsidRPr="003904C8">
        <w:rPr>
          <w:sz w:val="28"/>
          <w:szCs w:val="28"/>
        </w:rPr>
        <w:t>энергоэффективного</w:t>
      </w:r>
      <w:proofErr w:type="spellEnd"/>
      <w:r w:rsidRPr="003904C8">
        <w:rPr>
          <w:sz w:val="28"/>
          <w:szCs w:val="28"/>
        </w:rPr>
        <w:t xml:space="preserve"> оборудования мероприятия "Реконструкция (модернизация) и капитальный ремонт тепловых сетей и сооружений в населенных пунктах Пензенской области.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Для всех мероприятий (за исключением мероприятий "Совершенствование систем наружного освещения в населенных пунктах Пензенской области" и "Реконструкция (модернизация) и капитальный ремонт тепловых сетей и сооружений в населенных пунктах Пензенской области" в части приобретения </w:t>
      </w:r>
      <w:proofErr w:type="spellStart"/>
      <w:r w:rsidRPr="003904C8">
        <w:rPr>
          <w:sz w:val="28"/>
          <w:szCs w:val="28"/>
        </w:rPr>
        <w:t>энергоэффективного</w:t>
      </w:r>
      <w:proofErr w:type="spellEnd"/>
      <w:r w:rsidRPr="003904C8">
        <w:rPr>
          <w:sz w:val="28"/>
          <w:szCs w:val="28"/>
        </w:rPr>
        <w:t xml:space="preserve"> оборудования) по этапам выполнения или после полного завершения работ: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копии актов о приемке выполненных работ (форма КС-2);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б) копию справки о стоимости выполненных работ (услуг) и затрат (форма КС-3);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в) разрешение на ввод объекта в эксплуатацию (за исключением случаев, установленных частью 15 статьи 55 Градостроительного кодекса Российской Федерации);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г) справку о достижении показателей результативности (результаты) использования субсидии, в соответствии с заключенным Соглашением.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Затраты на работы и услуги включаются в заявку на получение субсидий из бюджета Пензенской области при соответствующем подтверждении договорами.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Для мероприятия "Совершенствование систем наружного освещения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в населенных пунктах Пензенской области" и "Реконструкция (модернизация) и капитальный ремонт тепловых сетей и сооружений в населенных пунктах Пензенской области" в части модернизации теплового оборудования - приобретения </w:t>
      </w:r>
      <w:proofErr w:type="spellStart"/>
      <w:r w:rsidRPr="003904C8">
        <w:rPr>
          <w:sz w:val="28"/>
          <w:szCs w:val="28"/>
        </w:rPr>
        <w:t>энергоэффективного</w:t>
      </w:r>
      <w:proofErr w:type="spellEnd"/>
      <w:r w:rsidRPr="003904C8">
        <w:rPr>
          <w:sz w:val="28"/>
          <w:szCs w:val="28"/>
        </w:rPr>
        <w:t xml:space="preserve"> оборудования: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копии товарных накладных на приобретение материалов и оборудования;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б) копию акта приемки в эксплуатацию смонтированного оборудования.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Для мероприятия "Закупка коммунальной техники":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копии актов приема-передачи;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б) копии  товарных накладных;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в) копии </w:t>
      </w:r>
      <w:proofErr w:type="gramStart"/>
      <w:r w:rsidRPr="003904C8">
        <w:rPr>
          <w:sz w:val="28"/>
          <w:szCs w:val="28"/>
        </w:rPr>
        <w:t>счет-фактур</w:t>
      </w:r>
      <w:proofErr w:type="gramEnd"/>
      <w:r w:rsidRPr="003904C8">
        <w:rPr>
          <w:sz w:val="28"/>
          <w:szCs w:val="28"/>
        </w:rPr>
        <w:t>;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г) копии контрактов (договоров) на выполнение закупки коммунальной техники.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15" w:name="P3887"/>
      <w:bookmarkEnd w:id="15"/>
      <w:r w:rsidRPr="003904C8">
        <w:rPr>
          <w:sz w:val="28"/>
          <w:szCs w:val="28"/>
        </w:rPr>
        <w:t>При выполнении работ для устранения режима чрезвычайной ситуации: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копию постановления (распоряжения) о введении режима чрезвычайной ситуации на отдельных территориях муниципального образования Пензенской области;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 w:rsidRPr="003904C8">
        <w:rPr>
          <w:sz w:val="28"/>
          <w:szCs w:val="28"/>
        </w:rPr>
        <w:t xml:space="preserve">б) копии документов, обосновывающих начальную максимальную цену контракта в соответствии с Приказом Минэкономразвития России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от 02.10.2013 № 567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Об утверждении Методических рекомендаций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, статьей 22 Федерального закона от 05.04.2013 № 44-ФЗ </w:t>
      </w:r>
      <w:r w:rsidR="000579D9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О контрактной системе в сфере закупок товаров, работ, услуг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для обеспечения государственных и муниципальных нужд</w:t>
      </w:r>
      <w:r w:rsidR="003B4E0A" w:rsidRPr="003904C8">
        <w:rPr>
          <w:sz w:val="28"/>
          <w:szCs w:val="28"/>
        </w:rPr>
        <w:t>"</w:t>
      </w:r>
      <w:r w:rsidRPr="003904C8">
        <w:rPr>
          <w:sz w:val="28"/>
          <w:szCs w:val="28"/>
        </w:rPr>
        <w:t xml:space="preserve"> (с</w:t>
      </w:r>
      <w:proofErr w:type="gramEnd"/>
      <w:r w:rsidRPr="003904C8">
        <w:rPr>
          <w:sz w:val="28"/>
          <w:szCs w:val="28"/>
        </w:rPr>
        <w:t xml:space="preserve"> последующими изменениями).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16. Управление рассматривает представленные заявки в течение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5 рабочих дней со дня получения полного пакета документов на перечисление субсидии и принимает решение о перечислении либо об отказе в перечислении субсидии.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17. Решение об отказе в перечислении субсидии Получателю субсидии принимается при условии предоставления неполного пакета документов, указанных в пункте 15 настоящего Порядка.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При отказе в перечислении субсидии из бюджета Пензенской области, Управление в течение трех рабочих дней со дня принятия решения письменно уведомляет муниципальное образование с указанием причин отказа.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18. Оценка эффективности использования субсидии осуществляется Управлением  путем сравнения фактически достигнутых и предусмотренных Соглашением плановых значений результата использования субсидий: 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а) количество (протяженность) объектов коммунальной инфраструктуры  построенных, реконструированных (модернизированных) и капитально отремонтированных; количество переведенных квартир на индивидуальное отопление; количество приобретенных объектов теплоснабжающего комплекса в муниципальную собственность; количество установленных систем управления, защиты, контроля и учета; количество установленных энергосберегающих светильников;  количество установленных приборов учета; количество приобретенной коммунальной техники;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D90070">
        <w:rPr>
          <w:spacing w:val="-4"/>
          <w:sz w:val="28"/>
          <w:szCs w:val="28"/>
        </w:rPr>
        <w:t>б) снижение физического износа объектов коммунальной инфраструктуры</w:t>
      </w:r>
      <w:r w:rsidRPr="003904C8">
        <w:rPr>
          <w:sz w:val="28"/>
          <w:szCs w:val="28"/>
        </w:rPr>
        <w:t xml:space="preserve"> по отношению к нормативному сроку службы;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в) повышение эффективности, устойчивости и надежности работы объектов коммунальной инфраструктуры</w:t>
      </w:r>
      <w:r w:rsidR="00292593">
        <w:rPr>
          <w:sz w:val="28"/>
          <w:szCs w:val="28"/>
        </w:rPr>
        <w:t>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19. Перечисление субсидий осуществляется с лицевого счета Управления, открытого для учета операций по переданным полномочиям получателя бюджетных средств, открытого в Управлении Федерального казначейства по Пензенской области.</w:t>
      </w:r>
    </w:p>
    <w:p w:rsidR="00FE6405" w:rsidRPr="003904C8" w:rsidRDefault="00FE6405" w:rsidP="00D90070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Перечисление субсидии в бюджет муниципального образования осуществляется на основании заявки Управления на получение субсидии.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В заявке указываются необходимый объем сре</w:t>
      </w:r>
      <w:proofErr w:type="gramStart"/>
      <w:r w:rsidRPr="003904C8">
        <w:rPr>
          <w:sz w:val="28"/>
          <w:szCs w:val="28"/>
        </w:rPr>
        <w:t>дств в пр</w:t>
      </w:r>
      <w:proofErr w:type="gramEnd"/>
      <w:r w:rsidRPr="003904C8">
        <w:rPr>
          <w:sz w:val="28"/>
          <w:szCs w:val="28"/>
        </w:rPr>
        <w:t>еделах предусмотренной субсидии, расходное обязательство, на осуществление которого субсидия предоставляется, и срок возникновения денежного обязательства муниципального образования в целях исполнения соответствующего расходного обязательства.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Перечисление субсидий осуществляется в установленном порядке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 xml:space="preserve">на счета, открытые территориальным органам Федерального казначейства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в учреждениях Центрального банка Российской Федерации для учета операций со средствами бюджетов муниципальных образований.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Перечисление субсидий в бюджеты муниципальных образований осуществляется в пределах суммы, необходимой для оплаты денежных обязательств по расходам получателей средств бюджетов муниципальных образований, в доле, соответствующей уровню софинансирования оплаты расходного обязательства муниципального образования, установленного Соглашением.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 xml:space="preserve">20. </w:t>
      </w:r>
      <w:proofErr w:type="gramStart"/>
      <w:r w:rsidRPr="003904C8">
        <w:rPr>
          <w:sz w:val="28"/>
          <w:szCs w:val="28"/>
        </w:rPr>
        <w:t xml:space="preserve">В случае если муниципальным образованием по состоянию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на 31 декабря года предоставления субсидии допущены нарушения условий, определенных Соглашением, либо не достигнуты значения показателей результативности (результатов) использования субсидии, установленные Соглашением, и в срок до первой даты представления отчетности о достижении значений показателей результативности (результатов) использования субсидии в соответствии с Соглашением в году, следующем за годом предоставления субсидии, указанные нарушения не устранены</w:t>
      </w:r>
      <w:proofErr w:type="gramEnd"/>
      <w:r w:rsidRPr="003904C8">
        <w:rPr>
          <w:sz w:val="28"/>
          <w:szCs w:val="28"/>
        </w:rPr>
        <w:t xml:space="preserve">, </w:t>
      </w:r>
      <w:proofErr w:type="gramStart"/>
      <w:r w:rsidRPr="003904C8">
        <w:rPr>
          <w:sz w:val="28"/>
          <w:szCs w:val="28"/>
        </w:rPr>
        <w:t xml:space="preserve">то субсидии подлежат возврату в бюджет Пензенской области в срок до 1 июня года, следующего за годом предоставления субсидии, в объемах и порядке определенном п. п. 17 - 22 "Правилами формирования, предоставления и распределения субсидий из бюджета Пензенской области бюджетам муниципальных образований Пензенской области", утвержденным постановлением Правительства </w:t>
      </w:r>
      <w:r w:rsidRPr="00D90070">
        <w:rPr>
          <w:spacing w:val="-4"/>
          <w:sz w:val="28"/>
          <w:szCs w:val="28"/>
        </w:rPr>
        <w:t>Пензенской области от 16.12.2019 №</w:t>
      </w:r>
      <w:r w:rsidR="00D90070" w:rsidRPr="00D90070">
        <w:rPr>
          <w:spacing w:val="-4"/>
          <w:sz w:val="28"/>
          <w:szCs w:val="28"/>
        </w:rPr>
        <w:t xml:space="preserve"> </w:t>
      </w:r>
      <w:r w:rsidRPr="00D90070">
        <w:rPr>
          <w:spacing w:val="-4"/>
          <w:sz w:val="28"/>
          <w:szCs w:val="28"/>
        </w:rPr>
        <w:t>800-пП "О формировании, предоставлении</w:t>
      </w:r>
      <w:r w:rsidRPr="003904C8">
        <w:rPr>
          <w:sz w:val="28"/>
          <w:szCs w:val="28"/>
        </w:rPr>
        <w:t xml:space="preserve"> и распределении субсидий из бюджета Пензенской</w:t>
      </w:r>
      <w:proofErr w:type="gramEnd"/>
      <w:r w:rsidRPr="003904C8">
        <w:rPr>
          <w:sz w:val="28"/>
          <w:szCs w:val="28"/>
        </w:rPr>
        <w:t xml:space="preserve"> области бюджетам муниципальных образований Пензенской области".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21. Ответственность за достоверность представленных сведений и документов на получение субсидии возлагается на уполномоченный орган местного самоуправления муниципального образования.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22. Строительный контроль в процессе строительства, реконструкции (</w:t>
      </w:r>
      <w:r w:rsidRPr="00D90070">
        <w:rPr>
          <w:spacing w:val="-4"/>
          <w:sz w:val="28"/>
          <w:szCs w:val="28"/>
        </w:rPr>
        <w:t>модернизации), капитального ремонта объектов собственности муниципальных</w:t>
      </w:r>
      <w:r w:rsidRPr="003904C8">
        <w:rPr>
          <w:sz w:val="28"/>
          <w:szCs w:val="28"/>
        </w:rPr>
        <w:t xml:space="preserve"> образований Пензенской области осуществляется в соответствии </w:t>
      </w:r>
      <w:r w:rsidR="00D90070">
        <w:rPr>
          <w:sz w:val="28"/>
          <w:szCs w:val="28"/>
        </w:rPr>
        <w:br/>
      </w:r>
      <w:r w:rsidRPr="003904C8">
        <w:rPr>
          <w:sz w:val="28"/>
          <w:szCs w:val="28"/>
        </w:rPr>
        <w:t>с Градостроительным кодексом Российской Федерации.</w:t>
      </w:r>
    </w:p>
    <w:p w:rsidR="00FE6405" w:rsidRPr="003904C8" w:rsidRDefault="00FE6405" w:rsidP="00F14A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904C8">
        <w:rPr>
          <w:sz w:val="28"/>
          <w:szCs w:val="28"/>
        </w:rPr>
        <w:t>23. Управление обеспечивает соблюдение получателями субсидий, имеющих целевое назначение, условий, целей и порядка, установленных при их предоставлении.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FE6405" w:rsidRPr="00D1263B" w:rsidRDefault="00FE6405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FE6405" w:rsidRPr="00D1263B" w:rsidRDefault="00FE6405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5B4B30" w:rsidRDefault="005B4B30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  <w:sectPr w:rsidR="005B4B30" w:rsidSect="003904C8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Приложение № 1</w:t>
      </w: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к Порядку</w:t>
      </w: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предоставления субсидий</w:t>
      </w: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из бюджета Пензенской области</w:t>
      </w: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 xml:space="preserve">бюджетам </w:t>
      </w:r>
      <w:proofErr w:type="gramStart"/>
      <w:r w:rsidRPr="00D1263B">
        <w:rPr>
          <w:bCs/>
          <w:sz w:val="28"/>
          <w:szCs w:val="28"/>
        </w:rPr>
        <w:t>муниципальных</w:t>
      </w:r>
      <w:proofErr w:type="gramEnd"/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образований Пензенской области</w:t>
      </w:r>
    </w:p>
    <w:p w:rsidR="005B4B30" w:rsidRPr="00D1263B" w:rsidRDefault="005B4B30" w:rsidP="005B4B30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в рамках реализации</w:t>
      </w:r>
    </w:p>
    <w:p w:rsidR="00D90070" w:rsidRDefault="00D90070" w:rsidP="005B4B30">
      <w:pPr>
        <w:widowControl/>
        <w:autoSpaceDE w:val="0"/>
        <w:autoSpaceDN w:val="0"/>
        <w:adjustRightInd w:val="0"/>
        <w:spacing w:line="245" w:lineRule="auto"/>
        <w:ind w:left="4536"/>
        <w:jc w:val="center"/>
        <w:rPr>
          <w:sz w:val="28"/>
          <w:szCs w:val="28"/>
        </w:rPr>
      </w:pPr>
      <w:r w:rsidRPr="00D1263B">
        <w:rPr>
          <w:bCs/>
          <w:sz w:val="28"/>
          <w:szCs w:val="28"/>
        </w:rPr>
        <w:t>подпрограммы 1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rPr>
          <w:sz w:val="28"/>
          <w:szCs w:val="28"/>
        </w:rPr>
      </w:pPr>
    </w:p>
    <w:p w:rsidR="00FE6405" w:rsidRPr="00D1263B" w:rsidRDefault="005B4B30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D1263B">
        <w:rPr>
          <w:b/>
          <w:sz w:val="28"/>
          <w:szCs w:val="28"/>
        </w:rPr>
        <w:t>И</w:t>
      </w:r>
      <w:proofErr w:type="spellEnd"/>
      <w:proofErr w:type="gramEnd"/>
      <w:r w:rsidRPr="00D126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FE6405" w:rsidRPr="00D1263B">
        <w:rPr>
          <w:b/>
          <w:sz w:val="28"/>
          <w:szCs w:val="28"/>
        </w:rPr>
        <w:t>из бюджета Пензенской области бюджетам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муниципальных образований Пензенской области в рамках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 xml:space="preserve">мероприятия "Капитальный ремонт сетей и сооружений </w:t>
      </w:r>
      <w:r w:rsidR="005B4B30">
        <w:rPr>
          <w:b/>
          <w:sz w:val="28"/>
          <w:szCs w:val="28"/>
        </w:rPr>
        <w:br/>
      </w:r>
      <w:r w:rsidRPr="00D1263B">
        <w:rPr>
          <w:b/>
          <w:sz w:val="28"/>
          <w:szCs w:val="28"/>
        </w:rPr>
        <w:t>водоснабжения</w:t>
      </w:r>
      <w:r w:rsidR="005B4B30"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 xml:space="preserve">в населенных пунктах Пензенской области" </w:t>
      </w:r>
      <w:r w:rsidR="005B4B30">
        <w:rPr>
          <w:b/>
          <w:sz w:val="28"/>
          <w:szCs w:val="28"/>
        </w:rPr>
        <w:br/>
      </w:r>
      <w:r w:rsidRPr="00D1263B">
        <w:rPr>
          <w:b/>
          <w:sz w:val="28"/>
          <w:szCs w:val="28"/>
        </w:rPr>
        <w:t>подпрограммы 1 в 2020 году</w:t>
      </w:r>
    </w:p>
    <w:p w:rsidR="00FE6405" w:rsidRDefault="00FE6405" w:rsidP="00FE6405">
      <w:pPr>
        <w:widowControl/>
        <w:jc w:val="right"/>
        <w:rPr>
          <w:sz w:val="24"/>
          <w:szCs w:val="24"/>
        </w:rPr>
      </w:pPr>
      <w:r w:rsidRPr="00D1263B">
        <w:rPr>
          <w:sz w:val="24"/>
          <w:szCs w:val="24"/>
        </w:rPr>
        <w:t>(тыс. рублей)</w:t>
      </w:r>
    </w:p>
    <w:p w:rsidR="00BA57AD" w:rsidRPr="00BA57AD" w:rsidRDefault="00BA57AD" w:rsidP="00FE6405">
      <w:pPr>
        <w:widowControl/>
        <w:jc w:val="right"/>
        <w:rPr>
          <w:sz w:val="6"/>
          <w:szCs w:val="6"/>
        </w:rPr>
      </w:pPr>
    </w:p>
    <w:tbl>
      <w:tblPr>
        <w:tblStyle w:val="85"/>
        <w:tblW w:w="9747" w:type="dxa"/>
        <w:tblLayout w:type="fixed"/>
        <w:tblLook w:val="04A0" w:firstRow="1" w:lastRow="0" w:firstColumn="1" w:lastColumn="0" w:noHBand="0" w:noVBand="1"/>
      </w:tblPr>
      <w:tblGrid>
        <w:gridCol w:w="710"/>
        <w:gridCol w:w="5919"/>
        <w:gridCol w:w="3118"/>
      </w:tblGrid>
      <w:tr w:rsidR="00FE6405" w:rsidRPr="00D1263B" w:rsidTr="003F6F00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№ </w:t>
            </w:r>
            <w:proofErr w:type="gramStart"/>
            <w:r w:rsidRPr="00D1263B">
              <w:rPr>
                <w:sz w:val="28"/>
                <w:szCs w:val="28"/>
              </w:rPr>
              <w:t>п</w:t>
            </w:r>
            <w:proofErr w:type="gramEnd"/>
            <w:r w:rsidRPr="00D1263B">
              <w:rPr>
                <w:sz w:val="28"/>
                <w:szCs w:val="28"/>
              </w:rPr>
              <w:t>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Наименование</w:t>
            </w:r>
          </w:p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D1263B">
              <w:rPr>
                <w:sz w:val="28"/>
                <w:szCs w:val="28"/>
              </w:rPr>
              <w:t>2020 год</w:t>
            </w:r>
          </w:p>
        </w:tc>
      </w:tr>
    </w:tbl>
    <w:p w:rsidR="00FE6405" w:rsidRPr="00D1263B" w:rsidRDefault="00FE6405" w:rsidP="00FE6405">
      <w:pPr>
        <w:widowControl/>
        <w:rPr>
          <w:sz w:val="4"/>
          <w:szCs w:val="4"/>
        </w:rPr>
      </w:pPr>
    </w:p>
    <w:tbl>
      <w:tblPr>
        <w:tblStyle w:val="85"/>
        <w:tblW w:w="4945" w:type="pct"/>
        <w:tblLook w:val="04A0" w:firstRow="1" w:lastRow="0" w:firstColumn="1" w:lastColumn="0" w:noHBand="0" w:noVBand="1"/>
      </w:tblPr>
      <w:tblGrid>
        <w:gridCol w:w="714"/>
        <w:gridCol w:w="5916"/>
        <w:gridCol w:w="3117"/>
      </w:tblGrid>
      <w:tr w:rsidR="00FE6405" w:rsidRPr="00D1263B" w:rsidTr="003F6F00">
        <w:trPr>
          <w:trHeight w:val="20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Кузнецк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5 111,7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Башмаковский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Башмаково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2 120,5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Бояровский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292,1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Высокинский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560,3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Липовский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761,9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Подгорнский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468,7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Соседский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540,1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Шереметьевский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317,3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 xml:space="preserve">Знаменский </w:t>
            </w:r>
            <w:proofErr w:type="gramStart"/>
            <w:r w:rsidRPr="00D1263B">
              <w:rPr>
                <w:bCs/>
                <w:sz w:val="28"/>
                <w:szCs w:val="28"/>
              </w:rPr>
              <w:t>с</w:t>
            </w:r>
            <w:proofErr w:type="gramEnd"/>
            <w:r w:rsidRPr="00D1263B">
              <w:rPr>
                <w:bCs/>
                <w:sz w:val="28"/>
                <w:szCs w:val="28"/>
              </w:rPr>
              <w:t xml:space="preserve">/с 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427,8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Бековский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Беково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560,1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Белинский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Белинский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642,1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Балкашинский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508,8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Камынинский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449,2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Козловский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938,5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Лермонтовский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378,3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Бессоновский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Александровский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346,5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950,7</w:t>
            </w:r>
          </w:p>
        </w:tc>
      </w:tr>
      <w:tr w:rsidR="00FE6405" w:rsidRPr="00D1263B" w:rsidTr="003F6F00">
        <w:trPr>
          <w:trHeight w:val="17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Грабовский </w:t>
            </w:r>
            <w:proofErr w:type="gramStart"/>
            <w:r w:rsidRPr="00D1263B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D1263B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rFonts w:eastAsia="Calibri"/>
                <w:bCs/>
                <w:sz w:val="28"/>
                <w:szCs w:val="28"/>
                <w:lang w:eastAsia="en-US"/>
              </w:rPr>
              <w:t>625,6</w:t>
            </w:r>
          </w:p>
        </w:tc>
      </w:tr>
      <w:tr w:rsidR="00FE6405" w:rsidRPr="00D1263B" w:rsidTr="003F6F00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1263B">
              <w:rPr>
                <w:rFonts w:eastAsia="Calibri"/>
                <w:sz w:val="28"/>
                <w:szCs w:val="28"/>
                <w:lang w:eastAsia="en-US"/>
              </w:rPr>
              <w:t>Проказнинский</w:t>
            </w:r>
            <w:proofErr w:type="spellEnd"/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bCs/>
                <w:sz w:val="28"/>
                <w:szCs w:val="28"/>
                <w:lang w:eastAsia="en-US"/>
              </w:rPr>
              <w:t>411,0</w:t>
            </w:r>
          </w:p>
        </w:tc>
      </w:tr>
      <w:tr w:rsidR="00FE6405" w:rsidRPr="00D1263B" w:rsidTr="003F6F00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Сосновский </w:t>
            </w:r>
            <w:proofErr w:type="gramStart"/>
            <w:r w:rsidRPr="00D1263B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D1263B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bCs/>
                <w:sz w:val="28"/>
                <w:szCs w:val="28"/>
                <w:lang w:eastAsia="en-US"/>
              </w:rPr>
              <w:t>1 316,2</w:t>
            </w:r>
          </w:p>
        </w:tc>
      </w:tr>
      <w:tr w:rsidR="00FE6405" w:rsidRPr="00D1263B" w:rsidTr="003F6F00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10 000,0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Вадинский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806,9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Каргалейский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632,6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Серго-</w:t>
            </w:r>
            <w:proofErr w:type="spellStart"/>
            <w:r w:rsidRPr="00D1263B">
              <w:rPr>
                <w:sz w:val="28"/>
                <w:szCs w:val="28"/>
              </w:rPr>
              <w:t>Поливановский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576,7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Татаро-Лакинский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456,7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Городищенский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Дигилевский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452,1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Нижнеелюзанский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687,9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312,9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Турдакский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453,7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1 751,9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Чаадаевский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442,4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Земетчинский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Земетчино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1 327,1 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Большеижморский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694,6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Иссинский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Знаменско-Пестровский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357,7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Соловцовский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385,7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Каменский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Кевдо-Мельситовский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340,8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Кикинский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547,3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124,8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Кузнецкий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Анненковский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874,0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Большетруевский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1 687,2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Верхозим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885,8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Евлашево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669,5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Комаровский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313,1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Махалинский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1 643,1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Никольский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839,1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8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Посельский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1 079,3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9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Явлейский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28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222,3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Чибирлейский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115,8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Лопатинский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Даниловский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607,9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Китунькинский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527,8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Лопатинский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347,9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Суляевский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686,2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Лунинский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Болотниковский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514,7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Засурский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894,1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Ломовский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525,1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Лунино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551,3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Родниковский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268,1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Степановский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573,9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Малосердобинский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Малосердобинский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742,5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Наровчатский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Большеколоярский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536,8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949,5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Неверкинский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Алеевский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438,7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835,3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821,9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Староандреевский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407,0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Никольский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Карамальский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195,4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Керенский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230,6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Ночкинский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163,3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Усовский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209,7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Никольск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1 304,9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Нижнеломовский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Н. Ломов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3 377,9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Атмисский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671,1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Голицынский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1 129,1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Усть-Каремшинский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1 060,0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Пачелмский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Пачелма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458,6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Решетинский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406,5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Титовский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548,6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Пензенский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Алферьевский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864,5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Ленинский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148,4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Мичуринский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880,5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32" w:lineRule="auto"/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Сердобский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Сердобск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1 373,9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Сосновоборский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Вязовский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637,7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Маркинский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669,1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Нижнекатмисский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419,0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Николо-Барнуковский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404,5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Пичилейский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516,4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466,0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Шугуровский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1 125,0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Спасский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Абашевский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414,3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Дубровский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313,0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Кошелевский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497,9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Татарско-Шелдаисский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468,0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Тамалинский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Вишневский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357,9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Малосергиевский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398,4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Тамала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340,1</w:t>
            </w:r>
          </w:p>
        </w:tc>
      </w:tr>
      <w:tr w:rsidR="00FE6405" w:rsidRPr="00D1263B" w:rsidTr="003F6F00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Шемышейский район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Наскафтымский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1 077,3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Старозахаркинский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559,1</w:t>
            </w:r>
          </w:p>
        </w:tc>
      </w:tr>
      <w:tr w:rsidR="00FE6405" w:rsidRPr="00D1263B" w:rsidTr="003F6F00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Всего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bCs/>
                <w:sz w:val="28"/>
                <w:szCs w:val="28"/>
              </w:rPr>
            </w:pPr>
            <w:r w:rsidRPr="00D1263B">
              <w:rPr>
                <w:bCs/>
                <w:sz w:val="28"/>
                <w:szCs w:val="28"/>
              </w:rPr>
              <w:t>78 323,8</w:t>
            </w:r>
          </w:p>
        </w:tc>
      </w:tr>
    </w:tbl>
    <w:p w:rsidR="00FE6405" w:rsidRDefault="00FE6405" w:rsidP="00FE6405">
      <w:pPr>
        <w:widowControl/>
        <w:spacing w:line="257" w:lineRule="auto"/>
        <w:jc w:val="center"/>
        <w:rPr>
          <w:bCs/>
          <w:sz w:val="28"/>
          <w:szCs w:val="28"/>
        </w:rPr>
      </w:pPr>
    </w:p>
    <w:p w:rsidR="00BA57AD" w:rsidRDefault="00BA57AD" w:rsidP="00FE6405">
      <w:pPr>
        <w:widowControl/>
        <w:spacing w:line="257" w:lineRule="auto"/>
        <w:jc w:val="center"/>
        <w:rPr>
          <w:bCs/>
          <w:sz w:val="28"/>
          <w:szCs w:val="28"/>
        </w:rPr>
        <w:sectPr w:rsidR="00BA57AD" w:rsidSect="005B4B30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</w:sectPr>
      </w:pP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Приложение № 2</w:t>
      </w: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к Порядку</w:t>
      </w: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предоставления субсидий</w:t>
      </w: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из бюджета Пензенской области</w:t>
      </w: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 xml:space="preserve">бюджетам </w:t>
      </w:r>
      <w:proofErr w:type="gramStart"/>
      <w:r w:rsidRPr="00D1263B">
        <w:rPr>
          <w:bCs/>
          <w:sz w:val="28"/>
          <w:szCs w:val="28"/>
        </w:rPr>
        <w:t>муниципальных</w:t>
      </w:r>
      <w:proofErr w:type="gramEnd"/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образований Пензенской области</w:t>
      </w:r>
    </w:p>
    <w:p w:rsidR="00BA57AD" w:rsidRPr="00D1263B" w:rsidRDefault="00BA57AD" w:rsidP="007E2F26">
      <w:pPr>
        <w:autoSpaceDE w:val="0"/>
        <w:autoSpaceDN w:val="0"/>
        <w:adjustRightInd w:val="0"/>
        <w:spacing w:line="221" w:lineRule="auto"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в рамках реализации</w:t>
      </w:r>
    </w:p>
    <w:p w:rsidR="00BA57AD" w:rsidRPr="00D1263B" w:rsidRDefault="00BA57AD" w:rsidP="007E2F26">
      <w:pPr>
        <w:widowControl/>
        <w:ind w:left="4536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подпрограммы 1</w:t>
      </w:r>
    </w:p>
    <w:p w:rsidR="00BA57AD" w:rsidRDefault="00BA57AD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2F26" w:rsidRDefault="007E2F26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6405" w:rsidRPr="00D1263B" w:rsidRDefault="007E2F26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D1263B">
        <w:rPr>
          <w:b/>
          <w:sz w:val="28"/>
          <w:szCs w:val="28"/>
        </w:rPr>
        <w:t>И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FE6405" w:rsidRPr="00D1263B">
        <w:rPr>
          <w:b/>
          <w:sz w:val="28"/>
          <w:szCs w:val="28"/>
        </w:rPr>
        <w:t>из бюджета Пензенской области бюджетам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муниципальных образований Пензенской области в рамках</w:t>
      </w:r>
    </w:p>
    <w:p w:rsidR="00FE6405" w:rsidRDefault="00FE6405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мероприятия "Совершенствование систем наружного освещения населенных пунктов" подпрограммы 1 в 2020 году</w:t>
      </w:r>
    </w:p>
    <w:p w:rsidR="007E2F26" w:rsidRPr="00D1263B" w:rsidRDefault="007E2F26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6405" w:rsidRDefault="00FE6405" w:rsidP="00FE6405">
      <w:pPr>
        <w:widowControl/>
        <w:jc w:val="right"/>
        <w:rPr>
          <w:sz w:val="24"/>
          <w:szCs w:val="24"/>
        </w:rPr>
      </w:pPr>
      <w:r w:rsidRPr="00D1263B">
        <w:rPr>
          <w:sz w:val="24"/>
          <w:szCs w:val="24"/>
        </w:rPr>
        <w:t>(тыс. рублей)</w:t>
      </w:r>
    </w:p>
    <w:p w:rsidR="007E2F26" w:rsidRPr="007E2F26" w:rsidRDefault="007E2F26" w:rsidP="00FE6405">
      <w:pPr>
        <w:widowControl/>
        <w:jc w:val="right"/>
        <w:rPr>
          <w:sz w:val="6"/>
          <w:szCs w:val="6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25"/>
        <w:gridCol w:w="2884"/>
      </w:tblGrid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№ </w:t>
            </w:r>
            <w:r w:rsidRPr="00D1263B">
              <w:rPr>
                <w:sz w:val="28"/>
                <w:szCs w:val="28"/>
              </w:rPr>
              <w:br/>
            </w:r>
            <w:proofErr w:type="gramStart"/>
            <w:r w:rsidRPr="00D1263B">
              <w:rPr>
                <w:sz w:val="28"/>
                <w:szCs w:val="28"/>
              </w:rPr>
              <w:t>п</w:t>
            </w:r>
            <w:proofErr w:type="gramEnd"/>
            <w:r w:rsidRPr="00D1263B">
              <w:rPr>
                <w:sz w:val="28"/>
                <w:szCs w:val="28"/>
              </w:rPr>
              <w:t>/п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Наименование</w:t>
            </w:r>
          </w:p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D1263B">
              <w:rPr>
                <w:sz w:val="28"/>
                <w:szCs w:val="28"/>
              </w:rPr>
              <w:t>2020 год</w:t>
            </w:r>
          </w:p>
        </w:tc>
      </w:tr>
    </w:tbl>
    <w:p w:rsidR="00FE6405" w:rsidRPr="00D1263B" w:rsidRDefault="00FE6405" w:rsidP="00FE6405">
      <w:pPr>
        <w:widowControl/>
        <w:rPr>
          <w:sz w:val="4"/>
          <w:szCs w:val="4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11"/>
        <w:gridCol w:w="2898"/>
      </w:tblGrid>
      <w:tr w:rsidR="00FE6405" w:rsidRPr="00D1263B" w:rsidTr="003F6F00">
        <w:trPr>
          <w:trHeight w:val="276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Кузнецк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998,0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Пенза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2 245,0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Башмаковский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</w:t>
            </w:r>
            <w:r w:rsidR="007E2F26">
              <w:rPr>
                <w:sz w:val="28"/>
                <w:szCs w:val="28"/>
              </w:rPr>
              <w:t xml:space="preserve"> </w:t>
            </w:r>
            <w:r w:rsidRPr="00D1263B">
              <w:rPr>
                <w:sz w:val="28"/>
                <w:szCs w:val="28"/>
              </w:rPr>
              <w:t>Башмаково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150,0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Белинский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Волчковский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32,5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Козловский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74,8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Поимский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18,2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Бессоновский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Бессоновский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Кижеватовский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35,0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Полеологовский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6,9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Сосновский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25,0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Чемодановский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Вадинский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Вадинский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75,0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Рахмановский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Серго-</w:t>
            </w:r>
            <w:proofErr w:type="spellStart"/>
            <w:r w:rsidRPr="00D1263B">
              <w:rPr>
                <w:sz w:val="28"/>
                <w:szCs w:val="28"/>
              </w:rPr>
              <w:t>Поливановский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22,5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Ягановский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22,5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Городищенский район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Городище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65,4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Сурск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200,0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Чаадаевка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140,0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Архангельский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39,7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Верхнеелюзанский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  <w:lang w:val="en-US"/>
              </w:rPr>
              <w:t>24</w:t>
            </w:r>
            <w:r w:rsidRPr="00D1263B">
              <w:rPr>
                <w:sz w:val="28"/>
                <w:szCs w:val="28"/>
              </w:rPr>
              <w:t>,4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Дигилевский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34,9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Канаевский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52,5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Нижнеелюзанский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150,0</w:t>
            </w:r>
          </w:p>
        </w:tc>
      </w:tr>
      <w:tr w:rsidR="00FE6405" w:rsidRPr="00D1263B" w:rsidTr="003F6F00">
        <w:trPr>
          <w:trHeight w:val="3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9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Павло-Куракинский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154,8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Русско-</w:t>
            </w:r>
            <w:proofErr w:type="spellStart"/>
            <w:r w:rsidRPr="00D1263B">
              <w:rPr>
                <w:sz w:val="28"/>
                <w:szCs w:val="28"/>
              </w:rPr>
              <w:t>Ишимский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99,9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Среднеелюзанский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180,0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Турдакский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91,2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Юловский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89,0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Земетчинский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Матчерский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Салтыковский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Каменский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Анучинский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53,3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Каменский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Кевдо-Мельситовский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26,5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Кикинский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48,0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Кобылкинский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Первомайский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45,0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Покрово-Арчадинский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Федоровский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48,0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Камешкирский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Пестровский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Русско-Камешкирский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Колышлейский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Колышлей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45,0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Названовский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Потловский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82,9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Плещеевский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26,4</w:t>
            </w:r>
          </w:p>
        </w:tc>
      </w:tr>
      <w:tr w:rsidR="00FE6405" w:rsidRPr="00D1263B" w:rsidTr="003F6F00">
        <w:trPr>
          <w:trHeight w:val="333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Кузнецкий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Евлашево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14</w:t>
            </w:r>
            <w:r w:rsidRPr="00D1263B">
              <w:rPr>
                <w:sz w:val="28"/>
                <w:szCs w:val="28"/>
                <w:lang w:val="en-US"/>
              </w:rPr>
              <w:t>7</w:t>
            </w:r>
            <w:r w:rsidRPr="00D1263B">
              <w:rPr>
                <w:sz w:val="28"/>
                <w:szCs w:val="28"/>
              </w:rPr>
              <w:t>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Лопатинский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Лопатинский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140,0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Мокшанский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Мокшан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  <w:lang w:val="en-US"/>
              </w:rPr>
            </w:pPr>
            <w:r w:rsidRPr="00D1263B">
              <w:rPr>
                <w:sz w:val="28"/>
                <w:szCs w:val="28"/>
                <w:lang w:val="en-US"/>
              </w:rPr>
              <w:t>431</w:t>
            </w:r>
            <w:r w:rsidRPr="00D1263B">
              <w:rPr>
                <w:sz w:val="28"/>
                <w:szCs w:val="28"/>
              </w:rPr>
              <w:t>,</w:t>
            </w:r>
            <w:r w:rsidRPr="00D1263B">
              <w:rPr>
                <w:sz w:val="28"/>
                <w:szCs w:val="28"/>
                <w:lang w:val="en-US"/>
              </w:rPr>
              <w:t>4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Рамзайский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150,0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 xml:space="preserve">Юровский </w:t>
            </w:r>
            <w:proofErr w:type="gramStart"/>
            <w:r w:rsidRPr="00D1263B">
              <w:rPr>
                <w:sz w:val="28"/>
                <w:szCs w:val="28"/>
              </w:rPr>
              <w:t>с</w:t>
            </w:r>
            <w:proofErr w:type="gramEnd"/>
            <w:r w:rsidRPr="00D1263B">
              <w:rPr>
                <w:sz w:val="28"/>
                <w:szCs w:val="28"/>
              </w:rPr>
              <w:t>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7E2F26">
            <w:pPr>
              <w:widowControl/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100,0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7E2F26">
            <w:pPr>
              <w:spacing w:line="247" w:lineRule="auto"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Наровчатский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Наровчатский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148,6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Неверкинский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Алеевский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Деминский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49,5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Неверкинский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217,0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Октябрьский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50,0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proofErr w:type="spellStart"/>
            <w:r w:rsidRPr="00D1263B">
              <w:rPr>
                <w:sz w:val="28"/>
                <w:szCs w:val="28"/>
              </w:rPr>
              <w:t>Бикмосеевский</w:t>
            </w:r>
            <w:proofErr w:type="spellEnd"/>
            <w:r w:rsidRPr="00D1263B">
              <w:rPr>
                <w:sz w:val="28"/>
                <w:szCs w:val="28"/>
              </w:rPr>
              <w:t xml:space="preserve"> с/с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47,5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Никольский район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г. Никольск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150,0</w:t>
            </w:r>
          </w:p>
        </w:tc>
      </w:tr>
      <w:tr w:rsidR="00FE6405" w:rsidRPr="00D1263B" w:rsidTr="003F6F00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Сура</w:t>
            </w:r>
          </w:p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23,1</w:t>
            </w:r>
          </w:p>
        </w:tc>
      </w:tr>
      <w:tr w:rsidR="00FE6405" w:rsidRPr="00D1263B" w:rsidTr="003F6F00">
        <w:trPr>
          <w:trHeight w:val="276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Сосновоборский район</w:t>
            </w:r>
          </w:p>
        </w:tc>
      </w:tr>
      <w:tr w:rsidR="00FE6405" w:rsidRPr="00D1263B" w:rsidTr="003F6F00">
        <w:trPr>
          <w:trHeight w:val="2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р.п. Сосновоборск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405" w:rsidRPr="00D1263B" w:rsidRDefault="00FE6405" w:rsidP="003F6F00">
            <w:pPr>
              <w:widowControl/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62,5</w:t>
            </w:r>
          </w:p>
        </w:tc>
      </w:tr>
      <w:tr w:rsidR="00FE6405" w:rsidRPr="00D1263B" w:rsidTr="003F6F00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Итого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405" w:rsidRPr="00D1263B" w:rsidRDefault="00FE6405" w:rsidP="003F6F00">
            <w:pPr>
              <w:jc w:val="center"/>
              <w:rPr>
                <w:sz w:val="28"/>
                <w:szCs w:val="28"/>
              </w:rPr>
            </w:pPr>
            <w:r w:rsidRPr="00D1263B">
              <w:rPr>
                <w:sz w:val="28"/>
                <w:szCs w:val="28"/>
              </w:rPr>
              <w:t>7 828,9</w:t>
            </w:r>
          </w:p>
        </w:tc>
      </w:tr>
    </w:tbl>
    <w:p w:rsidR="00FE6405" w:rsidRDefault="00FE6405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7E2F26" w:rsidRDefault="007E2F26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7E2F26" w:rsidRDefault="007E2F26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7E2F26" w:rsidRPr="00D1263B" w:rsidRDefault="007E2F26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  <w:sectPr w:rsidR="007E2F26" w:rsidRPr="00D1263B" w:rsidSect="005B4B30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</w:sectPr>
      </w:pP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Приложение № 3</w:t>
      </w: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к Порядку</w:t>
      </w: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предоставления субсидий</w:t>
      </w: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из бюджета Пензенской области</w:t>
      </w: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 xml:space="preserve">бюджетам </w:t>
      </w:r>
      <w:proofErr w:type="gramStart"/>
      <w:r w:rsidRPr="00D1263B">
        <w:rPr>
          <w:bCs/>
          <w:sz w:val="28"/>
          <w:szCs w:val="28"/>
        </w:rPr>
        <w:t>муниципальных</w:t>
      </w:r>
      <w:proofErr w:type="gramEnd"/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образований Пензенской области</w:t>
      </w:r>
    </w:p>
    <w:p w:rsidR="00374452" w:rsidRPr="00D1263B" w:rsidRDefault="00374452" w:rsidP="000628BF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8"/>
          <w:szCs w:val="28"/>
        </w:rPr>
      </w:pPr>
      <w:r w:rsidRPr="00D1263B">
        <w:rPr>
          <w:bCs/>
          <w:sz w:val="28"/>
          <w:szCs w:val="28"/>
        </w:rPr>
        <w:t>в рамках реализации</w:t>
      </w:r>
    </w:p>
    <w:p w:rsidR="007E2F26" w:rsidRDefault="007E2F26" w:rsidP="000628BF">
      <w:pPr>
        <w:widowControl/>
        <w:autoSpaceDE w:val="0"/>
        <w:autoSpaceDN w:val="0"/>
        <w:adjustRightInd w:val="0"/>
        <w:spacing w:line="245" w:lineRule="auto"/>
        <w:ind w:left="5103"/>
        <w:jc w:val="center"/>
        <w:rPr>
          <w:sz w:val="28"/>
          <w:szCs w:val="28"/>
        </w:rPr>
      </w:pPr>
      <w:r w:rsidRPr="00D1263B">
        <w:rPr>
          <w:bCs/>
          <w:sz w:val="28"/>
          <w:szCs w:val="28"/>
        </w:rPr>
        <w:t>подпрограммы 1</w:t>
      </w:r>
    </w:p>
    <w:p w:rsidR="007E2F26" w:rsidRDefault="007E2F26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7E2F26" w:rsidRPr="00D1263B" w:rsidRDefault="007E2F26" w:rsidP="00FE6405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FE6405" w:rsidRPr="00D1263B" w:rsidRDefault="000628BF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D126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D1263B">
        <w:rPr>
          <w:b/>
          <w:sz w:val="28"/>
          <w:szCs w:val="28"/>
        </w:rPr>
        <w:t>И</w:t>
      </w:r>
      <w:proofErr w:type="spellEnd"/>
      <w:proofErr w:type="gramEnd"/>
      <w:r w:rsidRPr="00D126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="00FE6405" w:rsidRPr="00D1263B">
        <w:rPr>
          <w:b/>
          <w:sz w:val="28"/>
          <w:szCs w:val="28"/>
        </w:rPr>
        <w:t>из бюджета Пензенской области бюджетам</w:t>
      </w:r>
    </w:p>
    <w:p w:rsidR="00FE6405" w:rsidRPr="00D1263B" w:rsidRDefault="00FE6405" w:rsidP="00FE6405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муниципальных образований Пензенской области в рамках</w:t>
      </w:r>
    </w:p>
    <w:p w:rsidR="00FE6405" w:rsidRPr="00D1263B" w:rsidRDefault="00FE6405" w:rsidP="00FE6405">
      <w:pPr>
        <w:spacing w:line="216" w:lineRule="auto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 xml:space="preserve">мероприятия "Установка систем управления, защиты, контроля и </w:t>
      </w:r>
      <w:r w:rsidR="00AA7B3D">
        <w:rPr>
          <w:b/>
          <w:sz w:val="28"/>
          <w:szCs w:val="28"/>
        </w:rPr>
        <w:br/>
      </w:r>
      <w:r w:rsidRPr="00D1263B">
        <w:rPr>
          <w:b/>
          <w:sz w:val="28"/>
          <w:szCs w:val="28"/>
        </w:rPr>
        <w:t>учета на сооружениях водоснабжения в населенных пунктах</w:t>
      </w:r>
    </w:p>
    <w:p w:rsidR="00FE6405" w:rsidRDefault="00FE6405" w:rsidP="00FE6405">
      <w:pPr>
        <w:spacing w:line="216" w:lineRule="auto"/>
        <w:jc w:val="center"/>
        <w:rPr>
          <w:b/>
          <w:sz w:val="28"/>
          <w:szCs w:val="28"/>
        </w:rPr>
      </w:pPr>
      <w:r w:rsidRPr="00D1263B">
        <w:rPr>
          <w:b/>
          <w:sz w:val="28"/>
          <w:szCs w:val="28"/>
        </w:rPr>
        <w:t>Пензенской области" подпрограммы 1 в 2020 году</w:t>
      </w:r>
    </w:p>
    <w:p w:rsidR="000628BF" w:rsidRPr="00D1263B" w:rsidRDefault="000628BF" w:rsidP="00FE6405">
      <w:pPr>
        <w:spacing w:line="216" w:lineRule="auto"/>
        <w:jc w:val="center"/>
        <w:rPr>
          <w:b/>
          <w:sz w:val="28"/>
          <w:szCs w:val="28"/>
        </w:rPr>
      </w:pPr>
    </w:p>
    <w:p w:rsidR="00FE6405" w:rsidRPr="000628BF" w:rsidRDefault="00FE6405" w:rsidP="00FE6405">
      <w:pPr>
        <w:widowControl/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  <w:r w:rsidRPr="000628BF">
        <w:rPr>
          <w:rFonts w:eastAsia="Calibri"/>
          <w:sz w:val="24"/>
          <w:szCs w:val="24"/>
          <w:lang w:eastAsia="en-US"/>
        </w:rPr>
        <w:t>(тыс. рублей)</w:t>
      </w:r>
    </w:p>
    <w:p w:rsidR="000628BF" w:rsidRPr="000628BF" w:rsidRDefault="000628BF" w:rsidP="00FE6405">
      <w:pPr>
        <w:widowControl/>
        <w:autoSpaceDE w:val="0"/>
        <w:autoSpaceDN w:val="0"/>
        <w:adjustRightInd w:val="0"/>
        <w:jc w:val="right"/>
        <w:rPr>
          <w:rFonts w:eastAsia="Calibri"/>
          <w:sz w:val="6"/>
          <w:szCs w:val="6"/>
          <w:lang w:eastAsia="en-US"/>
        </w:rPr>
      </w:pPr>
    </w:p>
    <w:tbl>
      <w:tblPr>
        <w:tblStyle w:val="8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42"/>
        <w:gridCol w:w="6300"/>
        <w:gridCol w:w="2835"/>
      </w:tblGrid>
      <w:tr w:rsidR="00FE6405" w:rsidRPr="00D1263B" w:rsidTr="003F6F00">
        <w:tc>
          <w:tcPr>
            <w:tcW w:w="742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1263B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D1263B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2020 год</w:t>
            </w:r>
          </w:p>
        </w:tc>
      </w:tr>
      <w:tr w:rsidR="00FE6405" w:rsidRPr="00D1263B" w:rsidTr="003F6F00">
        <w:tc>
          <w:tcPr>
            <w:tcW w:w="742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FE6405" w:rsidRPr="00D1263B" w:rsidTr="003F6F00">
        <w:tc>
          <w:tcPr>
            <w:tcW w:w="9877" w:type="dxa"/>
            <w:gridSpan w:val="3"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Каменский район</w:t>
            </w:r>
          </w:p>
        </w:tc>
      </w:tr>
      <w:tr w:rsidR="00FE6405" w:rsidRPr="00D1263B" w:rsidTr="003F6F00">
        <w:tc>
          <w:tcPr>
            <w:tcW w:w="742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1263B">
              <w:rPr>
                <w:rFonts w:eastAsia="Calibri"/>
                <w:sz w:val="28"/>
                <w:szCs w:val="28"/>
                <w:lang w:eastAsia="en-US"/>
              </w:rPr>
              <w:t>Кевдо-Мельситовский</w:t>
            </w:r>
            <w:proofErr w:type="spellEnd"/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FE6405" w:rsidRPr="00D1263B" w:rsidTr="003F6F00">
        <w:tc>
          <w:tcPr>
            <w:tcW w:w="742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1263B">
              <w:rPr>
                <w:rFonts w:eastAsia="Calibri"/>
                <w:sz w:val="28"/>
                <w:szCs w:val="28"/>
                <w:lang w:eastAsia="en-US"/>
              </w:rPr>
              <w:t>Кикинский</w:t>
            </w:r>
            <w:proofErr w:type="spellEnd"/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 с/с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FE6405" w:rsidRPr="00D1263B" w:rsidTr="003F6F00">
        <w:tc>
          <w:tcPr>
            <w:tcW w:w="742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 xml:space="preserve">Федоровский </w:t>
            </w:r>
            <w:proofErr w:type="gramStart"/>
            <w:r w:rsidRPr="00D1263B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D1263B">
              <w:rPr>
                <w:rFonts w:eastAsia="Calibri"/>
                <w:sz w:val="28"/>
                <w:szCs w:val="28"/>
                <w:lang w:eastAsia="en-US"/>
              </w:rPr>
              <w:t>/с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69,7</w:t>
            </w:r>
          </w:p>
        </w:tc>
      </w:tr>
      <w:tr w:rsidR="00FE6405" w:rsidRPr="00D1263B" w:rsidTr="003F6F00">
        <w:tc>
          <w:tcPr>
            <w:tcW w:w="742" w:type="dxa"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300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835" w:type="dxa"/>
            <w:hideMark/>
          </w:tcPr>
          <w:p w:rsidR="00FE6405" w:rsidRPr="00D1263B" w:rsidRDefault="00FE6405" w:rsidP="003F6F00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1263B">
              <w:rPr>
                <w:rFonts w:eastAsia="Calibri"/>
                <w:sz w:val="28"/>
                <w:szCs w:val="28"/>
                <w:lang w:eastAsia="en-US"/>
              </w:rPr>
              <w:t>209,1</w:t>
            </w:r>
          </w:p>
        </w:tc>
      </w:tr>
    </w:tbl>
    <w:p w:rsidR="00FE6405" w:rsidRPr="00D1263B" w:rsidRDefault="00FE6405" w:rsidP="00FE6405">
      <w:pPr>
        <w:widowControl/>
        <w:rPr>
          <w:sz w:val="28"/>
        </w:rPr>
      </w:pPr>
    </w:p>
    <w:p w:rsidR="00FE6405" w:rsidRPr="00D1263B" w:rsidRDefault="00FE6405" w:rsidP="00FE6405">
      <w:pPr>
        <w:widowControl/>
        <w:rPr>
          <w:sz w:val="28"/>
        </w:rPr>
      </w:pPr>
    </w:p>
    <w:p w:rsidR="00FE6405" w:rsidRPr="00D1263B" w:rsidRDefault="00FE6405" w:rsidP="00FE6405">
      <w:pPr>
        <w:widowControl/>
        <w:jc w:val="center"/>
        <w:rPr>
          <w:sz w:val="28"/>
        </w:rPr>
      </w:pPr>
      <w:r w:rsidRPr="00D1263B">
        <w:rPr>
          <w:sz w:val="28"/>
        </w:rPr>
        <w:t>_________</w:t>
      </w:r>
    </w:p>
    <w:p w:rsidR="00FE6405" w:rsidRPr="00EE318F" w:rsidRDefault="00FE6405" w:rsidP="00FE6405">
      <w:pPr>
        <w:autoSpaceDE w:val="0"/>
        <w:autoSpaceDN w:val="0"/>
        <w:jc w:val="both"/>
        <w:rPr>
          <w:sz w:val="28"/>
          <w:szCs w:val="28"/>
        </w:rPr>
      </w:pPr>
    </w:p>
    <w:p w:rsidR="00FE6405" w:rsidRPr="00EE318F" w:rsidRDefault="00FE6405" w:rsidP="00FE6405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rPr>
          <w:sz w:val="24"/>
          <w:szCs w:val="24"/>
        </w:rPr>
      </w:pPr>
    </w:p>
    <w:p w:rsidR="00FE6405" w:rsidRPr="00EE318F" w:rsidRDefault="00FE6405" w:rsidP="00FE6405">
      <w:pPr>
        <w:autoSpaceDE w:val="0"/>
        <w:autoSpaceDN w:val="0"/>
        <w:adjustRightInd w:val="0"/>
        <w:rPr>
          <w:sz w:val="24"/>
          <w:szCs w:val="24"/>
        </w:rPr>
      </w:pPr>
    </w:p>
    <w:p w:rsidR="00FE6405" w:rsidRPr="00EE318F" w:rsidRDefault="00FE6405" w:rsidP="00FE6405">
      <w:pPr>
        <w:jc w:val="center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2D4B8A"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F4A" w:rsidRDefault="000C4F4A">
      <w:r>
        <w:separator/>
      </w:r>
    </w:p>
  </w:endnote>
  <w:endnote w:type="continuationSeparator" w:id="0">
    <w:p w:rsidR="000C4F4A" w:rsidRDefault="000C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00" w:rsidRDefault="003F6F00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620FD">
      <w:rPr>
        <w:noProof/>
        <w:sz w:val="16"/>
      </w:rPr>
      <w:t>d:\пк4\пр9\постановления\22.09.20.09.docx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3D" w:rsidRDefault="00AA7B3D">
    <w:pPr>
      <w:pStyle w:val="a6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620FD">
      <w:rPr>
        <w:noProof/>
        <w:sz w:val="16"/>
      </w:rPr>
      <w:t>d:\пк4\пр9\постановления\22.09.20.09.docx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F4A" w:rsidRDefault="000C4F4A">
      <w:r>
        <w:separator/>
      </w:r>
    </w:p>
  </w:footnote>
  <w:footnote w:type="continuationSeparator" w:id="0">
    <w:p w:rsidR="000C4F4A" w:rsidRDefault="000C4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867393"/>
      <w:docPartObj>
        <w:docPartGallery w:val="Page Numbers (Top of Page)"/>
        <w:docPartUnique/>
      </w:docPartObj>
    </w:sdtPr>
    <w:sdtEndPr/>
    <w:sdtContent>
      <w:p w:rsidR="003F6F00" w:rsidRDefault="003F6F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A36">
          <w:rPr>
            <w:noProof/>
          </w:rPr>
          <w:t>17</w:t>
        </w:r>
        <w:r>
          <w:fldChar w:fldCharType="end"/>
        </w:r>
      </w:p>
    </w:sdtContent>
  </w:sdt>
  <w:p w:rsidR="003F6F00" w:rsidRDefault="003F6F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27B5003B"/>
    <w:multiLevelType w:val="hybridMultilevel"/>
    <w:tmpl w:val="A68A7C4C"/>
    <w:lvl w:ilvl="0" w:tplc="8D9E637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5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8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3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4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6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7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12"/>
  </w:num>
  <w:num w:numId="2">
    <w:abstractNumId w:val="22"/>
  </w:num>
  <w:num w:numId="3">
    <w:abstractNumId w:val="27"/>
  </w:num>
  <w:num w:numId="4">
    <w:abstractNumId w:val="3"/>
  </w:num>
  <w:num w:numId="5">
    <w:abstractNumId w:val="6"/>
  </w:num>
  <w:num w:numId="6">
    <w:abstractNumId w:val="19"/>
  </w:num>
  <w:num w:numId="7">
    <w:abstractNumId w:val="37"/>
  </w:num>
  <w:num w:numId="8">
    <w:abstractNumId w:val="28"/>
  </w:num>
  <w:num w:numId="9">
    <w:abstractNumId w:val="23"/>
  </w:num>
  <w:num w:numId="10">
    <w:abstractNumId w:val="4"/>
  </w:num>
  <w:num w:numId="11">
    <w:abstractNumId w:val="15"/>
  </w:num>
  <w:num w:numId="12">
    <w:abstractNumId w:val="8"/>
  </w:num>
  <w:num w:numId="13">
    <w:abstractNumId w:val="24"/>
  </w:num>
  <w:num w:numId="14">
    <w:abstractNumId w:val="17"/>
  </w:num>
  <w:num w:numId="15">
    <w:abstractNumId w:val="14"/>
  </w:num>
  <w:num w:numId="16">
    <w:abstractNumId w:val="26"/>
  </w:num>
  <w:num w:numId="17">
    <w:abstractNumId w:val="10"/>
  </w:num>
  <w:num w:numId="18">
    <w:abstractNumId w:val="29"/>
  </w:num>
  <w:num w:numId="19">
    <w:abstractNumId w:val="0"/>
  </w:num>
  <w:num w:numId="20">
    <w:abstractNumId w:val="1"/>
  </w:num>
  <w:num w:numId="21">
    <w:abstractNumId w:val="2"/>
  </w:num>
  <w:num w:numId="22">
    <w:abstractNumId w:val="34"/>
  </w:num>
  <w:num w:numId="23">
    <w:abstractNumId w:val="31"/>
  </w:num>
  <w:num w:numId="24">
    <w:abstractNumId w:val="13"/>
  </w:num>
  <w:num w:numId="25">
    <w:abstractNumId w:val="36"/>
  </w:num>
  <w:num w:numId="26">
    <w:abstractNumId w:val="18"/>
  </w:num>
  <w:num w:numId="27">
    <w:abstractNumId w:val="7"/>
  </w:num>
  <w:num w:numId="28">
    <w:abstractNumId w:val="35"/>
  </w:num>
  <w:num w:numId="29">
    <w:abstractNumId w:val="11"/>
  </w:num>
  <w:num w:numId="30">
    <w:abstractNumId w:val="9"/>
  </w:num>
  <w:num w:numId="31">
    <w:abstractNumId w:val="33"/>
  </w:num>
  <w:num w:numId="32">
    <w:abstractNumId w:val="5"/>
  </w:num>
  <w:num w:numId="33">
    <w:abstractNumId w:val="20"/>
  </w:num>
  <w:num w:numId="34">
    <w:abstractNumId w:val="25"/>
  </w:num>
  <w:num w:numId="35">
    <w:abstractNumId w:val="32"/>
  </w:num>
  <w:num w:numId="36">
    <w:abstractNumId w:val="30"/>
  </w:num>
  <w:num w:numId="37">
    <w:abstractNumId w:val="1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36"/>
    <w:rsid w:val="00004140"/>
    <w:rsid w:val="00014419"/>
    <w:rsid w:val="000579D9"/>
    <w:rsid w:val="000628BF"/>
    <w:rsid w:val="000A586C"/>
    <w:rsid w:val="000B1160"/>
    <w:rsid w:val="000C4F4A"/>
    <w:rsid w:val="000E744E"/>
    <w:rsid w:val="000F2BFC"/>
    <w:rsid w:val="0012039B"/>
    <w:rsid w:val="00144E13"/>
    <w:rsid w:val="00144F49"/>
    <w:rsid w:val="00154605"/>
    <w:rsid w:val="00185134"/>
    <w:rsid w:val="00190DEE"/>
    <w:rsid w:val="001B7A0D"/>
    <w:rsid w:val="001E176C"/>
    <w:rsid w:val="001E692E"/>
    <w:rsid w:val="001F07D9"/>
    <w:rsid w:val="00204F72"/>
    <w:rsid w:val="00205412"/>
    <w:rsid w:val="0024384B"/>
    <w:rsid w:val="00254A49"/>
    <w:rsid w:val="00271AE9"/>
    <w:rsid w:val="00292593"/>
    <w:rsid w:val="002A2CC8"/>
    <w:rsid w:val="002B6B95"/>
    <w:rsid w:val="002C7106"/>
    <w:rsid w:val="002D4B8A"/>
    <w:rsid w:val="002E3A70"/>
    <w:rsid w:val="00333AFD"/>
    <w:rsid w:val="00356859"/>
    <w:rsid w:val="00361371"/>
    <w:rsid w:val="00374452"/>
    <w:rsid w:val="003904C8"/>
    <w:rsid w:val="003B4E0A"/>
    <w:rsid w:val="003F4EA4"/>
    <w:rsid w:val="003F6F00"/>
    <w:rsid w:val="00426FF1"/>
    <w:rsid w:val="004352C6"/>
    <w:rsid w:val="00457052"/>
    <w:rsid w:val="0047451C"/>
    <w:rsid w:val="004827C1"/>
    <w:rsid w:val="00490113"/>
    <w:rsid w:val="0049613D"/>
    <w:rsid w:val="004C297D"/>
    <w:rsid w:val="004D379D"/>
    <w:rsid w:val="004F2F09"/>
    <w:rsid w:val="00501BD0"/>
    <w:rsid w:val="0050702C"/>
    <w:rsid w:val="005237B7"/>
    <w:rsid w:val="0054374E"/>
    <w:rsid w:val="005B4B30"/>
    <w:rsid w:val="005C71B9"/>
    <w:rsid w:val="005D1758"/>
    <w:rsid w:val="005E1F36"/>
    <w:rsid w:val="005F7AF5"/>
    <w:rsid w:val="00605CCD"/>
    <w:rsid w:val="006229C3"/>
    <w:rsid w:val="006246CD"/>
    <w:rsid w:val="00663014"/>
    <w:rsid w:val="0069184F"/>
    <w:rsid w:val="006F4247"/>
    <w:rsid w:val="007304C3"/>
    <w:rsid w:val="0074074F"/>
    <w:rsid w:val="00751F5E"/>
    <w:rsid w:val="00764625"/>
    <w:rsid w:val="007767E5"/>
    <w:rsid w:val="007B36DA"/>
    <w:rsid w:val="007E2F26"/>
    <w:rsid w:val="007F3006"/>
    <w:rsid w:val="008150CC"/>
    <w:rsid w:val="008217BE"/>
    <w:rsid w:val="00825F5D"/>
    <w:rsid w:val="0085030A"/>
    <w:rsid w:val="00886F02"/>
    <w:rsid w:val="008B484C"/>
    <w:rsid w:val="008C51BC"/>
    <w:rsid w:val="008E2A36"/>
    <w:rsid w:val="008F2667"/>
    <w:rsid w:val="00921EB4"/>
    <w:rsid w:val="009D14EE"/>
    <w:rsid w:val="009F7164"/>
    <w:rsid w:val="00A01858"/>
    <w:rsid w:val="00A12574"/>
    <w:rsid w:val="00AA7B3D"/>
    <w:rsid w:val="00AC0714"/>
    <w:rsid w:val="00AE324C"/>
    <w:rsid w:val="00B34C42"/>
    <w:rsid w:val="00B55935"/>
    <w:rsid w:val="00B713DD"/>
    <w:rsid w:val="00B715E7"/>
    <w:rsid w:val="00B75A62"/>
    <w:rsid w:val="00B868B9"/>
    <w:rsid w:val="00BA57AD"/>
    <w:rsid w:val="00BA5A70"/>
    <w:rsid w:val="00BB1B68"/>
    <w:rsid w:val="00BB63AB"/>
    <w:rsid w:val="00BC488B"/>
    <w:rsid w:val="00BE414A"/>
    <w:rsid w:val="00C140A7"/>
    <w:rsid w:val="00C43890"/>
    <w:rsid w:val="00C506CE"/>
    <w:rsid w:val="00C620FD"/>
    <w:rsid w:val="00C71EE1"/>
    <w:rsid w:val="00C96F98"/>
    <w:rsid w:val="00CA6FF9"/>
    <w:rsid w:val="00CA7455"/>
    <w:rsid w:val="00CB39BF"/>
    <w:rsid w:val="00CC4557"/>
    <w:rsid w:val="00D16D03"/>
    <w:rsid w:val="00D3044A"/>
    <w:rsid w:val="00D90070"/>
    <w:rsid w:val="00D92B08"/>
    <w:rsid w:val="00DB79DA"/>
    <w:rsid w:val="00DD535C"/>
    <w:rsid w:val="00DD74B0"/>
    <w:rsid w:val="00E06208"/>
    <w:rsid w:val="00E07D00"/>
    <w:rsid w:val="00E31063"/>
    <w:rsid w:val="00E931EB"/>
    <w:rsid w:val="00F14A17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E6405"/>
    <w:rsid w:val="00FF161E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E64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E640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99"/>
    <w:rsid w:val="00144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44F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1"/>
    <w:uiPriority w:val="99"/>
    <w:rsid w:val="00FE6405"/>
    <w:rPr>
      <w:rFonts w:cs="Times New Roman"/>
      <w:color w:val="0000FF"/>
      <w:u w:val="single"/>
    </w:rPr>
  </w:style>
  <w:style w:type="character" w:customStyle="1" w:styleId="50">
    <w:name w:val="Заголовок 5 Знак"/>
    <w:basedOn w:val="a1"/>
    <w:link w:val="5"/>
    <w:uiPriority w:val="99"/>
    <w:rsid w:val="00FE640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E6405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FE6405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FE6405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FE6405"/>
    <w:rPr>
      <w:sz w:val="28"/>
    </w:rPr>
  </w:style>
  <w:style w:type="character" w:customStyle="1" w:styleId="a7">
    <w:name w:val="Нижний колонтитул Знак"/>
    <w:link w:val="a6"/>
    <w:uiPriority w:val="99"/>
    <w:locked/>
    <w:rsid w:val="00FE6405"/>
  </w:style>
  <w:style w:type="table" w:customStyle="1" w:styleId="12">
    <w:name w:val="Сетка таблицы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1"/>
    <w:link w:val="a4"/>
    <w:uiPriority w:val="99"/>
    <w:locked/>
    <w:rsid w:val="00FE6405"/>
  </w:style>
  <w:style w:type="character" w:customStyle="1" w:styleId="13">
    <w:name w:val="Нижний колонтитул Знак1"/>
    <w:basedOn w:val="a1"/>
    <w:uiPriority w:val="99"/>
    <w:semiHidden/>
    <w:rsid w:val="00FE6405"/>
    <w:rPr>
      <w:sz w:val="20"/>
      <w:szCs w:val="20"/>
    </w:rPr>
  </w:style>
  <w:style w:type="character" w:customStyle="1" w:styleId="129">
    <w:name w:val="Нижний колонтитул Знак12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8">
    <w:name w:val="Нижний колонтитул Знак12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7">
    <w:name w:val="Нижний колонтитул Знак12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6">
    <w:name w:val="Нижний колонтитул Знак12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5">
    <w:name w:val="Нижний колонтитул Знак12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4">
    <w:name w:val="Нижний колонтитул Знак12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3">
    <w:name w:val="Нижний колонтитул Знак12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2">
    <w:name w:val="Нижний колонтитул Знак12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1">
    <w:name w:val="Нижний колонтитул Знак121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0">
    <w:name w:val="Нижний колонтитул Знак120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9">
    <w:name w:val="Нижний колонтитул Знак11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8">
    <w:name w:val="Нижний колонтитул Знак11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7">
    <w:name w:val="Нижний колонтитул Знак11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6">
    <w:name w:val="Нижний колонтитул Знак11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5">
    <w:name w:val="Нижний колонтитул Знак11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4">
    <w:name w:val="Нижний колонтитул Знак11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3">
    <w:name w:val="Нижний колонтитул Знак11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2">
    <w:name w:val="Нижний колонтитул Знак11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1">
    <w:name w:val="Нижний колонтитул Знак111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0">
    <w:name w:val="Нижний колонтитул Знак110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9">
    <w:name w:val="Нижний колонтитул Знак1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8">
    <w:name w:val="Нижний колонтитул Знак1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7">
    <w:name w:val="Нижний колонтитул Знак1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6">
    <w:name w:val="Нижний колонтитул Знак1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5">
    <w:name w:val="Нижний колонтитул Знак1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4">
    <w:name w:val="Нижний колонтитул Знак1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30">
    <w:name w:val="Нижний колонтитул Знак1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a">
    <w:name w:val="Нижний колонтитул Знак1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ad">
    <w:name w:val="Без интервала Знак"/>
    <w:link w:val="ae"/>
    <w:uiPriority w:val="99"/>
    <w:locked/>
    <w:rsid w:val="00FE6405"/>
    <w:rPr>
      <w:rFonts w:ascii="Calibri" w:hAnsi="Calibri"/>
      <w:lang w:eastAsia="en-US"/>
    </w:rPr>
  </w:style>
  <w:style w:type="paragraph" w:customStyle="1" w:styleId="ConsPlusNormal">
    <w:name w:val="ConsPlusNormal"/>
    <w:rsid w:val="00FE64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a">
    <w:name w:val="Основной шрифт абзаца1"/>
    <w:semiHidden/>
    <w:rsid w:val="00FE6405"/>
    <w:rPr>
      <w:sz w:val="20"/>
    </w:rPr>
  </w:style>
  <w:style w:type="paragraph" w:styleId="ae">
    <w:name w:val="No Spacing"/>
    <w:link w:val="ad"/>
    <w:uiPriority w:val="99"/>
    <w:qFormat/>
    <w:rsid w:val="00FE6405"/>
    <w:rPr>
      <w:rFonts w:ascii="Calibri" w:hAnsi="Calibri"/>
      <w:lang w:eastAsia="en-US"/>
    </w:rPr>
  </w:style>
  <w:style w:type="paragraph" w:styleId="af">
    <w:name w:val="List Paragraph"/>
    <w:basedOn w:val="a0"/>
    <w:uiPriority w:val="34"/>
    <w:qFormat/>
    <w:rsid w:val="00FE640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FE6405"/>
    <w:pPr>
      <w:widowControl/>
    </w:pPr>
    <w:rPr>
      <w:lang w:val="en-US" w:eastAsia="en-US"/>
    </w:rPr>
  </w:style>
  <w:style w:type="character" w:customStyle="1" w:styleId="af1">
    <w:name w:val="Текст сноски Знак"/>
    <w:basedOn w:val="a1"/>
    <w:link w:val="af0"/>
    <w:uiPriority w:val="99"/>
    <w:rsid w:val="00FE6405"/>
    <w:rPr>
      <w:lang w:val="en-US" w:eastAsia="en-US"/>
    </w:rPr>
  </w:style>
  <w:style w:type="character" w:styleId="af2">
    <w:name w:val="footnote reference"/>
    <w:basedOn w:val="a1"/>
    <w:uiPriority w:val="99"/>
    <w:rsid w:val="00FE640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E640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"/>
    <w:link w:val="af3"/>
    <w:uiPriority w:val="99"/>
    <w:qFormat/>
    <w:rsid w:val="00FE6405"/>
    <w:pPr>
      <w:numPr>
        <w:numId w:val="2"/>
      </w:numPr>
      <w:spacing w:before="120" w:after="120" w:line="36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ж) Тире Знак"/>
    <w:link w:val="a"/>
    <w:uiPriority w:val="99"/>
    <w:locked/>
    <w:rsid w:val="00FE6405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rsid w:val="00FE640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3">
    <w:name w:val="Цитата 2 Знак"/>
    <w:basedOn w:val="a1"/>
    <w:link w:val="22"/>
    <w:uiPriority w:val="29"/>
    <w:rsid w:val="00FE640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E640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E6405"/>
  </w:style>
  <w:style w:type="paragraph" w:styleId="af4">
    <w:name w:val="Body Text"/>
    <w:basedOn w:val="a0"/>
    <w:link w:val="af5"/>
    <w:uiPriority w:val="99"/>
    <w:rsid w:val="00FE6405"/>
    <w:pPr>
      <w:widowControl/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FE6405"/>
  </w:style>
  <w:style w:type="paragraph" w:styleId="31">
    <w:name w:val="Body Text 3"/>
    <w:basedOn w:val="a0"/>
    <w:link w:val="32"/>
    <w:uiPriority w:val="99"/>
    <w:rsid w:val="00FE6405"/>
    <w:pPr>
      <w:widowControl/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FE6405"/>
    <w:rPr>
      <w:rFonts w:ascii="Calibri" w:hAnsi="Calibri"/>
      <w:sz w:val="16"/>
      <w:szCs w:val="16"/>
      <w:lang w:eastAsia="en-US"/>
    </w:rPr>
  </w:style>
  <w:style w:type="paragraph" w:customStyle="1" w:styleId="1b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E6405"/>
    <w:pPr>
      <w:widowControl/>
      <w:ind w:left="720"/>
    </w:pPr>
    <w:rPr>
      <w:sz w:val="24"/>
      <w:szCs w:val="24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b"/>
    <w:uiPriority w:val="99"/>
    <w:locked/>
    <w:rsid w:val="00FE6405"/>
    <w:rPr>
      <w:sz w:val="24"/>
      <w:szCs w:val="24"/>
    </w:rPr>
  </w:style>
  <w:style w:type="paragraph" w:customStyle="1" w:styleId="af6">
    <w:name w:val="Абзац"/>
    <w:link w:val="af7"/>
    <w:uiPriority w:val="99"/>
    <w:rsid w:val="00FE6405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7">
    <w:name w:val="Абзац Знак"/>
    <w:link w:val="af6"/>
    <w:uiPriority w:val="99"/>
    <w:locked/>
    <w:rsid w:val="00FE6405"/>
    <w:rPr>
      <w:sz w:val="24"/>
      <w:szCs w:val="24"/>
    </w:rPr>
  </w:style>
  <w:style w:type="paragraph" w:customStyle="1" w:styleId="2">
    <w:name w:val="Список_маркерный_2_уровень"/>
    <w:basedOn w:val="1"/>
    <w:link w:val="24"/>
    <w:rsid w:val="00FE6405"/>
    <w:pPr>
      <w:numPr>
        <w:ilvl w:val="1"/>
      </w:numPr>
      <w:ind w:left="964"/>
    </w:pPr>
  </w:style>
  <w:style w:type="paragraph" w:customStyle="1" w:styleId="1">
    <w:name w:val="Список_маркерный_1_уровень"/>
    <w:link w:val="1c"/>
    <w:uiPriority w:val="99"/>
    <w:rsid w:val="00FE6405"/>
    <w:pPr>
      <w:numPr>
        <w:numId w:val="3"/>
      </w:numPr>
      <w:spacing w:before="60" w:after="100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link w:val="1"/>
    <w:uiPriority w:val="99"/>
    <w:locked/>
    <w:rsid w:val="00FE6405"/>
    <w:rPr>
      <w:sz w:val="24"/>
      <w:szCs w:val="24"/>
    </w:rPr>
  </w:style>
  <w:style w:type="character" w:customStyle="1" w:styleId="24">
    <w:name w:val="Список_маркерный_2_уровень Знак"/>
    <w:link w:val="2"/>
    <w:locked/>
    <w:rsid w:val="00FE6405"/>
    <w:rPr>
      <w:sz w:val="24"/>
      <w:szCs w:val="24"/>
    </w:rPr>
  </w:style>
  <w:style w:type="paragraph" w:customStyle="1" w:styleId="25">
    <w:name w:val="Абзац списка2"/>
    <w:basedOn w:val="a0"/>
    <w:uiPriority w:val="99"/>
    <w:rsid w:val="00FE6405"/>
    <w:pPr>
      <w:widowControl/>
      <w:ind w:left="720"/>
    </w:pPr>
    <w:rPr>
      <w:sz w:val="24"/>
      <w:szCs w:val="24"/>
    </w:rPr>
  </w:style>
  <w:style w:type="character" w:customStyle="1" w:styleId="af8">
    <w:name w:val="Текст_Обычный"/>
    <w:uiPriority w:val="99"/>
    <w:rsid w:val="00FE6405"/>
  </w:style>
  <w:style w:type="paragraph" w:styleId="af9">
    <w:name w:val="Normal (Web)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FE6405"/>
    <w:pPr>
      <w:widowControl/>
      <w:ind w:left="720"/>
    </w:pPr>
    <w:rPr>
      <w:sz w:val="24"/>
      <w:szCs w:val="24"/>
    </w:rPr>
  </w:style>
  <w:style w:type="paragraph" w:styleId="34">
    <w:name w:val="Body Text Indent 3"/>
    <w:basedOn w:val="a0"/>
    <w:link w:val="35"/>
    <w:uiPriority w:val="99"/>
    <w:rsid w:val="00FE6405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FE6405"/>
    <w:rPr>
      <w:rFonts w:ascii="Calibri" w:hAnsi="Calibri"/>
      <w:sz w:val="16"/>
      <w:szCs w:val="16"/>
      <w:lang w:eastAsia="en-US"/>
    </w:rPr>
  </w:style>
  <w:style w:type="character" w:styleId="afa">
    <w:name w:val="Strong"/>
    <w:basedOn w:val="a1"/>
    <w:uiPriority w:val="99"/>
    <w:qFormat/>
    <w:rsid w:val="00FE6405"/>
    <w:rPr>
      <w:rFonts w:cs="Times New Roman"/>
      <w:b/>
    </w:rPr>
  </w:style>
  <w:style w:type="paragraph" w:customStyle="1" w:styleId="26">
    <w:name w:val="Заголовок_подзаголовок_2"/>
    <w:next w:val="af6"/>
    <w:link w:val="27"/>
    <w:uiPriority w:val="99"/>
    <w:rsid w:val="00FE6405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7">
    <w:name w:val="Заголовок_подзаголовок_2 Знак"/>
    <w:link w:val="26"/>
    <w:uiPriority w:val="99"/>
    <w:locked/>
    <w:rsid w:val="00FE6405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E6405"/>
    <w:pPr>
      <w:widowControl/>
      <w:suppressAutoHyphens/>
      <w:ind w:left="5760"/>
    </w:pPr>
    <w:rPr>
      <w:sz w:val="28"/>
      <w:lang w:eastAsia="ar-SA"/>
    </w:rPr>
  </w:style>
  <w:style w:type="character" w:styleId="afb">
    <w:name w:val="Emphasis"/>
    <w:basedOn w:val="a1"/>
    <w:uiPriority w:val="99"/>
    <w:qFormat/>
    <w:rsid w:val="00FE6405"/>
    <w:rPr>
      <w:rFonts w:cs="Times New Roman"/>
      <w:i/>
    </w:rPr>
  </w:style>
  <w:style w:type="paragraph" w:customStyle="1" w:styleId="1d">
    <w:name w:val="Дата1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ЗАТО_текст таблиц"/>
    <w:basedOn w:val="a0"/>
    <w:link w:val="afd"/>
    <w:uiPriority w:val="99"/>
    <w:qFormat/>
    <w:rsid w:val="00FE6405"/>
    <w:pPr>
      <w:widowControl/>
      <w:jc w:val="center"/>
    </w:pPr>
    <w:rPr>
      <w:szCs w:val="24"/>
    </w:rPr>
  </w:style>
  <w:style w:type="character" w:customStyle="1" w:styleId="afd">
    <w:name w:val="ЗАТО_текст таблиц Знак"/>
    <w:link w:val="afc"/>
    <w:uiPriority w:val="99"/>
    <w:locked/>
    <w:rsid w:val="00FE6405"/>
    <w:rPr>
      <w:szCs w:val="24"/>
    </w:rPr>
  </w:style>
  <w:style w:type="paragraph" w:customStyle="1" w:styleId="afe">
    <w:name w:val="ЗАТО_ТАБЛ"/>
    <w:basedOn w:val="a0"/>
    <w:link w:val="aff"/>
    <w:uiPriority w:val="99"/>
    <w:qFormat/>
    <w:rsid w:val="00FE640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">
    <w:name w:val="ЗАТО_ТАБЛ Знак"/>
    <w:link w:val="afe"/>
    <w:uiPriority w:val="99"/>
    <w:locked/>
    <w:rsid w:val="00FE6405"/>
    <w:rPr>
      <w:b/>
      <w:bCs/>
      <w:spacing w:val="-1"/>
    </w:rPr>
  </w:style>
  <w:style w:type="paragraph" w:customStyle="1" w:styleId="aff0">
    <w:name w:val="ЗАТО_основной текст"/>
    <w:basedOn w:val="a0"/>
    <w:link w:val="aff1"/>
    <w:uiPriority w:val="99"/>
    <w:qFormat/>
    <w:rsid w:val="00FE6405"/>
    <w:pPr>
      <w:widowControl/>
      <w:ind w:firstLine="454"/>
      <w:jc w:val="both"/>
    </w:pPr>
    <w:rPr>
      <w:sz w:val="24"/>
      <w:szCs w:val="24"/>
    </w:rPr>
  </w:style>
  <w:style w:type="character" w:customStyle="1" w:styleId="aff1">
    <w:name w:val="ЗАТО_основной текст Знак"/>
    <w:link w:val="aff0"/>
    <w:uiPriority w:val="99"/>
    <w:locked/>
    <w:rsid w:val="00FE6405"/>
    <w:rPr>
      <w:sz w:val="24"/>
      <w:szCs w:val="24"/>
    </w:rPr>
  </w:style>
  <w:style w:type="paragraph" w:customStyle="1" w:styleId="aff2">
    <w:name w:val="ЗАТО_Рис"/>
    <w:next w:val="aff0"/>
    <w:link w:val="aff3"/>
    <w:uiPriority w:val="99"/>
    <w:qFormat/>
    <w:rsid w:val="00FE640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3">
    <w:name w:val="ЗАТО_Рис Знак"/>
    <w:link w:val="aff2"/>
    <w:uiPriority w:val="99"/>
    <w:locked/>
    <w:rsid w:val="00FE6405"/>
    <w:rPr>
      <w:b/>
      <w:bCs/>
      <w:spacing w:val="-1"/>
    </w:rPr>
  </w:style>
  <w:style w:type="paragraph" w:customStyle="1" w:styleId="aff4">
    <w:name w:val="ЗАТО_подзаголовок"/>
    <w:basedOn w:val="aff0"/>
    <w:link w:val="aff5"/>
    <w:uiPriority w:val="99"/>
    <w:qFormat/>
    <w:rsid w:val="00FE6405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5">
    <w:name w:val="ЗАТО_подзаголовок Знак"/>
    <w:link w:val="aff4"/>
    <w:uiPriority w:val="99"/>
    <w:locked/>
    <w:rsid w:val="00FE6405"/>
    <w:rPr>
      <w:spacing w:val="30"/>
      <w:sz w:val="24"/>
      <w:szCs w:val="24"/>
      <w:lang w:eastAsia="en-US"/>
    </w:rPr>
  </w:style>
  <w:style w:type="paragraph" w:customStyle="1" w:styleId="aff6">
    <w:name w:val="ЗАТО_Маркер список"/>
    <w:basedOn w:val="a0"/>
    <w:link w:val="aff7"/>
    <w:uiPriority w:val="99"/>
    <w:qFormat/>
    <w:rsid w:val="00FE6405"/>
    <w:pPr>
      <w:widowControl/>
      <w:jc w:val="both"/>
    </w:pPr>
    <w:rPr>
      <w:sz w:val="24"/>
      <w:szCs w:val="24"/>
      <w:lang w:eastAsia="en-US"/>
    </w:rPr>
  </w:style>
  <w:style w:type="character" w:customStyle="1" w:styleId="aff7">
    <w:name w:val="ЗАТО_Маркер список Знак"/>
    <w:link w:val="aff6"/>
    <w:uiPriority w:val="99"/>
    <w:locked/>
    <w:rsid w:val="00FE6405"/>
    <w:rPr>
      <w:sz w:val="24"/>
      <w:szCs w:val="24"/>
      <w:lang w:eastAsia="en-US"/>
    </w:rPr>
  </w:style>
  <w:style w:type="character" w:styleId="aff8">
    <w:name w:val="line number"/>
    <w:basedOn w:val="a1"/>
    <w:uiPriority w:val="99"/>
    <w:rsid w:val="00FE6405"/>
    <w:rPr>
      <w:rFonts w:cs="Times New Roman"/>
    </w:rPr>
  </w:style>
  <w:style w:type="character" w:styleId="aff9">
    <w:name w:val="FollowedHyperlink"/>
    <w:basedOn w:val="a1"/>
    <w:uiPriority w:val="99"/>
    <w:rsid w:val="00FE6405"/>
    <w:rPr>
      <w:rFonts w:cs="Times New Roman"/>
      <w:color w:val="800080"/>
      <w:u w:val="single"/>
    </w:rPr>
  </w:style>
  <w:style w:type="paragraph" w:styleId="affa">
    <w:name w:val="Title"/>
    <w:basedOn w:val="a0"/>
    <w:link w:val="affb"/>
    <w:uiPriority w:val="99"/>
    <w:qFormat/>
    <w:rsid w:val="00FE640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b">
    <w:name w:val="Название Знак"/>
    <w:basedOn w:val="a1"/>
    <w:link w:val="affa"/>
    <w:uiPriority w:val="99"/>
    <w:rsid w:val="00FE640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41">
    <w:name w:val="Основной текст с отступом Знак4"/>
    <w:aliases w:val="Нумерованный список !! Знак4,Основной текст 1 Знак4,Надин стиль Знак4"/>
    <w:basedOn w:val="a1"/>
    <w:uiPriority w:val="99"/>
    <w:semiHidden/>
    <w:rsid w:val="00FE6405"/>
    <w:rPr>
      <w:rFonts w:cs="Times New Roman"/>
      <w:sz w:val="20"/>
      <w:szCs w:val="20"/>
    </w:rPr>
  </w:style>
  <w:style w:type="paragraph" w:styleId="affc">
    <w:name w:val="Body Text Indent"/>
    <w:aliases w:val="Нумерованный список !!,Основной текст 1,Надин стиль"/>
    <w:basedOn w:val="a0"/>
    <w:link w:val="affd"/>
    <w:uiPriority w:val="99"/>
    <w:rsid w:val="00FE6405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affd">
    <w:name w:val="Основной текст с отступом Знак"/>
    <w:aliases w:val="Нумерованный список !! Знак,Основной текст 1 Знак,Надин стиль Знак"/>
    <w:basedOn w:val="a1"/>
    <w:link w:val="affc"/>
    <w:uiPriority w:val="99"/>
    <w:rsid w:val="00FE6405"/>
    <w:rPr>
      <w:sz w:val="28"/>
      <w:szCs w:val="28"/>
      <w:lang w:eastAsia="ar-SA"/>
    </w:rPr>
  </w:style>
  <w:style w:type="character" w:customStyle="1" w:styleId="1e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E6405"/>
    <w:rPr>
      <w:rFonts w:cs="Times New Roman"/>
    </w:rPr>
  </w:style>
  <w:style w:type="paragraph" w:styleId="28">
    <w:name w:val="Body Text Indent 2"/>
    <w:basedOn w:val="a0"/>
    <w:link w:val="29"/>
    <w:uiPriority w:val="99"/>
    <w:rsid w:val="00FE640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uiPriority w:val="99"/>
    <w:rsid w:val="00FE6405"/>
    <w:rPr>
      <w:sz w:val="24"/>
      <w:szCs w:val="24"/>
    </w:rPr>
  </w:style>
  <w:style w:type="paragraph" w:customStyle="1" w:styleId="Heading">
    <w:name w:val="Heading"/>
    <w:uiPriority w:val="99"/>
    <w:rsid w:val="00FE640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Cell">
    <w:name w:val="ConsPlusCell"/>
    <w:uiPriority w:val="99"/>
    <w:rsid w:val="00FE64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E640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FE64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e">
    <w:name w:val="Знак"/>
    <w:basedOn w:val="a0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NoSpacingChar">
    <w:name w:val="No Spacing Char"/>
    <w:link w:val="1f"/>
    <w:uiPriority w:val="99"/>
    <w:locked/>
    <w:rsid w:val="00FE6405"/>
    <w:rPr>
      <w:rFonts w:ascii="Calibri" w:hAnsi="Calibri"/>
      <w:lang w:eastAsia="en-US"/>
    </w:rPr>
  </w:style>
  <w:style w:type="paragraph" w:customStyle="1" w:styleId="1f">
    <w:name w:val="Без интервала1"/>
    <w:link w:val="NoSpacingChar"/>
    <w:uiPriority w:val="99"/>
    <w:rsid w:val="00FE6405"/>
    <w:rPr>
      <w:rFonts w:ascii="Calibri" w:hAnsi="Calibri"/>
      <w:lang w:eastAsia="en-US"/>
    </w:rPr>
  </w:style>
  <w:style w:type="character" w:customStyle="1" w:styleId="afff">
    <w:name w:val="Таблицы (моноширинный) Знак"/>
    <w:link w:val="afff0"/>
    <w:uiPriority w:val="99"/>
    <w:locked/>
    <w:rsid w:val="00FE6405"/>
    <w:rPr>
      <w:rFonts w:ascii="Courier New" w:hAnsi="Courier New"/>
      <w:sz w:val="24"/>
      <w:lang w:val="x-none" w:eastAsia="ar-SA"/>
    </w:rPr>
  </w:style>
  <w:style w:type="paragraph" w:customStyle="1" w:styleId="afff0">
    <w:name w:val="Таблицы (моноширинный)"/>
    <w:basedOn w:val="a0"/>
    <w:next w:val="a0"/>
    <w:link w:val="afff"/>
    <w:uiPriority w:val="99"/>
    <w:rsid w:val="00FE6405"/>
    <w:pPr>
      <w:suppressAutoHyphens/>
      <w:autoSpaceDE w:val="0"/>
      <w:jc w:val="both"/>
    </w:pPr>
    <w:rPr>
      <w:rFonts w:ascii="Courier New" w:hAnsi="Courier New"/>
      <w:sz w:val="24"/>
      <w:lang w:val="x-none" w:eastAsia="ar-SA"/>
    </w:rPr>
  </w:style>
  <w:style w:type="paragraph" w:customStyle="1" w:styleId="afff1">
    <w:name w:val="Нормальный (таблица)"/>
    <w:basedOn w:val="a0"/>
    <w:next w:val="a0"/>
    <w:uiPriority w:val="99"/>
    <w:rsid w:val="00FE6405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аголовок распахивающейся части диалога"/>
    <w:basedOn w:val="a0"/>
    <w:next w:val="a0"/>
    <w:uiPriority w:val="99"/>
    <w:rsid w:val="00FE640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3">
    <w:name w:val="Прижатый влево"/>
    <w:basedOn w:val="a0"/>
    <w:next w:val="a0"/>
    <w:uiPriority w:val="99"/>
    <w:rsid w:val="00FE64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f0">
    <w:name w:val="Знак Знак Знак Знак Знак Знак1 Знак Знак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E640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4">
    <w:name w:val="Куда обратиться?"/>
    <w:basedOn w:val="a0"/>
    <w:next w:val="a0"/>
    <w:uiPriority w:val="99"/>
    <w:rsid w:val="00FE640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5">
    <w:name w:val="приложение Знак"/>
    <w:link w:val="afff6"/>
    <w:uiPriority w:val="99"/>
    <w:locked/>
    <w:rsid w:val="00FE6405"/>
    <w:rPr>
      <w:sz w:val="28"/>
      <w:lang w:val="x-none" w:eastAsia="en-US"/>
    </w:rPr>
  </w:style>
  <w:style w:type="paragraph" w:customStyle="1" w:styleId="afff6">
    <w:name w:val="приложение"/>
    <w:basedOn w:val="a0"/>
    <w:link w:val="afff5"/>
    <w:uiPriority w:val="99"/>
    <w:rsid w:val="00FE6405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1">
    <w:name w:val="приложение1 Знак"/>
    <w:link w:val="1f2"/>
    <w:uiPriority w:val="99"/>
    <w:locked/>
    <w:rsid w:val="00FE6405"/>
    <w:rPr>
      <w:rFonts w:ascii="Cambria" w:hAnsi="Cambria"/>
      <w:b/>
      <w:color w:val="365F91"/>
      <w:sz w:val="28"/>
      <w:lang w:val="x-none" w:eastAsia="en-US"/>
    </w:rPr>
  </w:style>
  <w:style w:type="paragraph" w:customStyle="1" w:styleId="1f2">
    <w:name w:val="приложение1"/>
    <w:basedOn w:val="10"/>
    <w:link w:val="1f1"/>
    <w:uiPriority w:val="99"/>
    <w:rsid w:val="00FE6405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a">
    <w:name w:val="Абзац списка11"/>
    <w:basedOn w:val="a0"/>
    <w:uiPriority w:val="99"/>
    <w:rsid w:val="00FE64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b">
    <w:name w:val="Без интервала11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a">
    <w:name w:val="Без интервала2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afff7">
    <w:name w:val="Заголовок ЭР (левое окно)"/>
    <w:basedOn w:val="a0"/>
    <w:next w:val="a0"/>
    <w:uiPriority w:val="99"/>
    <w:rsid w:val="00FE640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3">
    <w:name w:val="Заголовок1"/>
    <w:basedOn w:val="a0"/>
    <w:next w:val="a0"/>
    <w:uiPriority w:val="99"/>
    <w:rsid w:val="00FE640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E64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42">
    <w:name w:val="Знак4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E64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4">
    <w:name w:val="Знак1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b">
    <w:name w:val="Знак2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6">
    <w:name w:val="Знак3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Стиль3"/>
    <w:basedOn w:val="a0"/>
    <w:uiPriority w:val="99"/>
    <w:rsid w:val="00FE640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1">
    <w:name w:val="Знак5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8">
    <w:name w:val="Содержимое таблицы"/>
    <w:basedOn w:val="a0"/>
    <w:uiPriority w:val="99"/>
    <w:rsid w:val="00FE640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E640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E640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8">
    <w:name w:val="Без интервала3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E64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9">
    <w:name w:val="Знак Знак Знак Знак Знак Знак"/>
    <w:basedOn w:val="a0"/>
    <w:uiPriority w:val="99"/>
    <w:rsid w:val="00FE640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a">
    <w:name w:val="Subtle Emphasis"/>
    <w:basedOn w:val="a1"/>
    <w:uiPriority w:val="99"/>
    <w:qFormat/>
    <w:rsid w:val="00FE6405"/>
    <w:rPr>
      <w:rFonts w:cs="Times New Roman"/>
      <w:i/>
      <w:color w:val="000000"/>
    </w:rPr>
  </w:style>
  <w:style w:type="character" w:customStyle="1" w:styleId="2c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E6405"/>
  </w:style>
  <w:style w:type="character" w:customStyle="1" w:styleId="afffb">
    <w:name w:val="Цветовое выделение"/>
    <w:uiPriority w:val="99"/>
    <w:rsid w:val="00FE6405"/>
    <w:rPr>
      <w:b/>
      <w:color w:val="000000"/>
    </w:rPr>
  </w:style>
  <w:style w:type="character" w:customStyle="1" w:styleId="afffc">
    <w:name w:val="Гипертекстовая ссылка"/>
    <w:uiPriority w:val="99"/>
    <w:rsid w:val="00FE6405"/>
    <w:rPr>
      <w:b/>
      <w:color w:val="000000"/>
    </w:rPr>
  </w:style>
  <w:style w:type="character" w:customStyle="1" w:styleId="1f5">
    <w:name w:val="Сильное выделение1"/>
    <w:uiPriority w:val="99"/>
    <w:rsid w:val="00FE6405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E6405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E6405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E6405"/>
    <w:rPr>
      <w:b/>
      <w:sz w:val="22"/>
      <w:lang w:val="ru-RU" w:eastAsia="ru-RU"/>
    </w:rPr>
  </w:style>
  <w:style w:type="character" w:customStyle="1" w:styleId="52">
    <w:name w:val="Знак Знак5"/>
    <w:uiPriority w:val="99"/>
    <w:rsid w:val="00FE6405"/>
  </w:style>
  <w:style w:type="character" w:customStyle="1" w:styleId="12b">
    <w:name w:val="Знак Знак12"/>
    <w:uiPriority w:val="99"/>
    <w:rsid w:val="00FE6405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E640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E6405"/>
  </w:style>
  <w:style w:type="character" w:customStyle="1" w:styleId="WW-Absatz-Standardschriftart">
    <w:name w:val="WW-Absatz-Standardschriftart"/>
    <w:uiPriority w:val="99"/>
    <w:rsid w:val="00FE6405"/>
  </w:style>
  <w:style w:type="character" w:customStyle="1" w:styleId="Absatz-Standardschriftart">
    <w:name w:val="Absatz-Standardschriftart"/>
    <w:uiPriority w:val="99"/>
    <w:rsid w:val="00FE6405"/>
  </w:style>
  <w:style w:type="character" w:customStyle="1" w:styleId="BodyTextIndent2Char">
    <w:name w:val="Body Text Indent 2 Char"/>
    <w:uiPriority w:val="99"/>
    <w:locked/>
    <w:rsid w:val="00FE6405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E6405"/>
    <w:rPr>
      <w:lang w:val="ru-RU" w:eastAsia="ru-RU"/>
    </w:rPr>
  </w:style>
  <w:style w:type="character" w:customStyle="1" w:styleId="610">
    <w:name w:val="Знак Знак61"/>
    <w:uiPriority w:val="99"/>
    <w:locked/>
    <w:rsid w:val="00FE6405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E6405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E6405"/>
    <w:rPr>
      <w:sz w:val="24"/>
    </w:rPr>
  </w:style>
  <w:style w:type="character" w:customStyle="1" w:styleId="FooterChar1">
    <w:name w:val="Footer Char1"/>
    <w:uiPriority w:val="99"/>
    <w:locked/>
    <w:rsid w:val="00FE6405"/>
  </w:style>
  <w:style w:type="character" w:customStyle="1" w:styleId="BodyTextIndent2Char1">
    <w:name w:val="Body Text Indent 2 Char1"/>
    <w:uiPriority w:val="99"/>
    <w:locked/>
    <w:rsid w:val="00FE6405"/>
    <w:rPr>
      <w:sz w:val="24"/>
    </w:rPr>
  </w:style>
  <w:style w:type="character" w:customStyle="1" w:styleId="highlightselected">
    <w:name w:val="highlight selected"/>
    <w:uiPriority w:val="99"/>
    <w:rsid w:val="00FE6405"/>
  </w:style>
  <w:style w:type="character" w:customStyle="1" w:styleId="1210">
    <w:name w:val="Знак Знак121"/>
    <w:uiPriority w:val="99"/>
    <w:rsid w:val="00FE6405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E6405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FE6405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E6405"/>
    <w:rPr>
      <w:lang w:val="ru-RU" w:eastAsia="ru-RU"/>
    </w:rPr>
  </w:style>
  <w:style w:type="character" w:customStyle="1" w:styleId="510">
    <w:name w:val="Знак Знак51"/>
    <w:uiPriority w:val="99"/>
    <w:rsid w:val="00FE6405"/>
  </w:style>
  <w:style w:type="character" w:customStyle="1" w:styleId="39">
    <w:name w:val="Знак Знак3"/>
    <w:uiPriority w:val="99"/>
    <w:locked/>
    <w:rsid w:val="00FE6405"/>
    <w:rPr>
      <w:sz w:val="24"/>
      <w:lang w:val="ru-RU" w:eastAsia="ru-RU"/>
    </w:rPr>
  </w:style>
  <w:style w:type="character" w:customStyle="1" w:styleId="afffd">
    <w:name w:val="Знак Знак"/>
    <w:uiPriority w:val="99"/>
    <w:locked/>
    <w:rsid w:val="00FE6405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E6405"/>
    <w:rPr>
      <w:sz w:val="24"/>
    </w:rPr>
  </w:style>
  <w:style w:type="character" w:customStyle="1" w:styleId="FooterChar2">
    <w:name w:val="Footer Char2"/>
    <w:uiPriority w:val="99"/>
    <w:locked/>
    <w:rsid w:val="00FE6405"/>
  </w:style>
  <w:style w:type="character" w:customStyle="1" w:styleId="11c">
    <w:name w:val="Сильное выделение11"/>
    <w:uiPriority w:val="99"/>
    <w:rsid w:val="00FE6405"/>
    <w:rPr>
      <w:b/>
      <w:i/>
      <w:color w:val="000000"/>
    </w:rPr>
  </w:style>
  <w:style w:type="character" w:customStyle="1" w:styleId="2d">
    <w:name w:val="Сильное выделение2"/>
    <w:uiPriority w:val="99"/>
    <w:rsid w:val="00FE6405"/>
    <w:rPr>
      <w:b/>
      <w:i/>
      <w:color w:val="000000"/>
    </w:rPr>
  </w:style>
  <w:style w:type="character" w:customStyle="1" w:styleId="1220">
    <w:name w:val="Знак Знак122"/>
    <w:uiPriority w:val="99"/>
    <w:locked/>
    <w:rsid w:val="00FE6405"/>
    <w:rPr>
      <w:sz w:val="24"/>
    </w:rPr>
  </w:style>
  <w:style w:type="character" w:customStyle="1" w:styleId="11d">
    <w:name w:val="Знак Знак11"/>
    <w:uiPriority w:val="99"/>
    <w:locked/>
    <w:rsid w:val="00FE6405"/>
    <w:rPr>
      <w:sz w:val="24"/>
    </w:rPr>
  </w:style>
  <w:style w:type="character" w:customStyle="1" w:styleId="100">
    <w:name w:val="Знак Знак10"/>
    <w:uiPriority w:val="99"/>
    <w:locked/>
    <w:rsid w:val="00FE6405"/>
    <w:rPr>
      <w:b/>
      <w:sz w:val="40"/>
    </w:rPr>
  </w:style>
  <w:style w:type="character" w:customStyle="1" w:styleId="91">
    <w:name w:val="Знак Знак91"/>
    <w:uiPriority w:val="99"/>
    <w:locked/>
    <w:rsid w:val="00FE6405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FE6405"/>
    <w:rPr>
      <w:b/>
      <w:i/>
      <w:sz w:val="26"/>
    </w:rPr>
  </w:style>
  <w:style w:type="character" w:customStyle="1" w:styleId="70">
    <w:name w:val="Знак Знак7"/>
    <w:uiPriority w:val="99"/>
    <w:locked/>
    <w:rsid w:val="00FE6405"/>
    <w:rPr>
      <w:b/>
      <w:sz w:val="22"/>
    </w:rPr>
  </w:style>
  <w:style w:type="character" w:customStyle="1" w:styleId="63">
    <w:name w:val="Знак Знак63"/>
    <w:uiPriority w:val="99"/>
    <w:locked/>
    <w:rsid w:val="00FE6405"/>
  </w:style>
  <w:style w:type="character" w:customStyle="1" w:styleId="520">
    <w:name w:val="Знак Знак52"/>
    <w:uiPriority w:val="99"/>
    <w:locked/>
    <w:rsid w:val="00FE6405"/>
  </w:style>
  <w:style w:type="character" w:customStyle="1" w:styleId="311">
    <w:name w:val="Знак Знак31"/>
    <w:uiPriority w:val="99"/>
    <w:locked/>
    <w:rsid w:val="00FE6405"/>
    <w:rPr>
      <w:sz w:val="28"/>
    </w:rPr>
  </w:style>
  <w:style w:type="character" w:customStyle="1" w:styleId="2e">
    <w:name w:val="Знак Знак2"/>
    <w:uiPriority w:val="99"/>
    <w:locked/>
    <w:rsid w:val="00FE6405"/>
    <w:rPr>
      <w:sz w:val="24"/>
    </w:rPr>
  </w:style>
  <w:style w:type="character" w:customStyle="1" w:styleId="1f6">
    <w:name w:val="Знак Знак1"/>
    <w:uiPriority w:val="99"/>
    <w:locked/>
    <w:rsid w:val="00FE6405"/>
  </w:style>
  <w:style w:type="character" w:customStyle="1" w:styleId="131">
    <w:name w:val="Знак Знак13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3a">
    <w:name w:val="Сильное выделение3"/>
    <w:uiPriority w:val="99"/>
    <w:rsid w:val="00FE6405"/>
    <w:rPr>
      <w:b/>
      <w:i/>
      <w:color w:val="000000"/>
    </w:rPr>
  </w:style>
  <w:style w:type="character" w:customStyle="1" w:styleId="1230">
    <w:name w:val="Знак Знак123"/>
    <w:uiPriority w:val="99"/>
    <w:locked/>
    <w:rsid w:val="00FE6405"/>
    <w:rPr>
      <w:sz w:val="24"/>
    </w:rPr>
  </w:style>
  <w:style w:type="character" w:customStyle="1" w:styleId="1110">
    <w:name w:val="Знак Знак111"/>
    <w:uiPriority w:val="99"/>
    <w:locked/>
    <w:rsid w:val="00FE6405"/>
    <w:rPr>
      <w:sz w:val="24"/>
    </w:rPr>
  </w:style>
  <w:style w:type="character" w:customStyle="1" w:styleId="101">
    <w:name w:val="Знак Знак101"/>
    <w:uiPriority w:val="99"/>
    <w:locked/>
    <w:rsid w:val="00FE6405"/>
    <w:rPr>
      <w:b/>
      <w:sz w:val="40"/>
    </w:rPr>
  </w:style>
  <w:style w:type="character" w:customStyle="1" w:styleId="92">
    <w:name w:val="Знак Знак92"/>
    <w:uiPriority w:val="99"/>
    <w:locked/>
    <w:rsid w:val="00FE6405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E6405"/>
    <w:rPr>
      <w:b/>
      <w:i/>
      <w:sz w:val="26"/>
    </w:rPr>
  </w:style>
  <w:style w:type="character" w:customStyle="1" w:styleId="71">
    <w:name w:val="Знак Знак71"/>
    <w:uiPriority w:val="99"/>
    <w:locked/>
    <w:rsid w:val="00FE6405"/>
    <w:rPr>
      <w:b/>
      <w:sz w:val="22"/>
    </w:rPr>
  </w:style>
  <w:style w:type="character" w:customStyle="1" w:styleId="64">
    <w:name w:val="Знак Знак64"/>
    <w:uiPriority w:val="99"/>
    <w:locked/>
    <w:rsid w:val="00FE6405"/>
  </w:style>
  <w:style w:type="character" w:customStyle="1" w:styleId="53">
    <w:name w:val="Знак Знак53"/>
    <w:uiPriority w:val="99"/>
    <w:locked/>
    <w:rsid w:val="00FE6405"/>
  </w:style>
  <w:style w:type="character" w:customStyle="1" w:styleId="320">
    <w:name w:val="Знак Знак32"/>
    <w:uiPriority w:val="99"/>
    <w:locked/>
    <w:rsid w:val="00FE6405"/>
    <w:rPr>
      <w:sz w:val="28"/>
    </w:rPr>
  </w:style>
  <w:style w:type="character" w:customStyle="1" w:styleId="212">
    <w:name w:val="Знак Знак21"/>
    <w:uiPriority w:val="99"/>
    <w:locked/>
    <w:rsid w:val="00FE6405"/>
    <w:rPr>
      <w:sz w:val="24"/>
    </w:rPr>
  </w:style>
  <w:style w:type="character" w:customStyle="1" w:styleId="150">
    <w:name w:val="Знак Знак15"/>
    <w:uiPriority w:val="99"/>
    <w:locked/>
    <w:rsid w:val="00FE6405"/>
  </w:style>
  <w:style w:type="character" w:customStyle="1" w:styleId="140">
    <w:name w:val="Знак Знак14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1240">
    <w:name w:val="Знак Знак124"/>
    <w:uiPriority w:val="99"/>
    <w:locked/>
    <w:rsid w:val="00FE6405"/>
    <w:rPr>
      <w:sz w:val="24"/>
    </w:rPr>
  </w:style>
  <w:style w:type="character" w:customStyle="1" w:styleId="1120">
    <w:name w:val="Знак Знак112"/>
    <w:uiPriority w:val="99"/>
    <w:locked/>
    <w:rsid w:val="00FE6405"/>
    <w:rPr>
      <w:sz w:val="24"/>
    </w:rPr>
  </w:style>
  <w:style w:type="character" w:customStyle="1" w:styleId="102">
    <w:name w:val="Знак Знак102"/>
    <w:uiPriority w:val="99"/>
    <w:locked/>
    <w:rsid w:val="00FE6405"/>
    <w:rPr>
      <w:b/>
      <w:sz w:val="40"/>
    </w:rPr>
  </w:style>
  <w:style w:type="character" w:customStyle="1" w:styleId="93">
    <w:name w:val="Знак Знак93"/>
    <w:uiPriority w:val="99"/>
    <w:locked/>
    <w:rsid w:val="00FE6405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E6405"/>
    <w:rPr>
      <w:b/>
      <w:i/>
      <w:sz w:val="26"/>
    </w:rPr>
  </w:style>
  <w:style w:type="character" w:customStyle="1" w:styleId="72">
    <w:name w:val="Знак Знак72"/>
    <w:uiPriority w:val="99"/>
    <w:locked/>
    <w:rsid w:val="00FE6405"/>
    <w:rPr>
      <w:b/>
      <w:sz w:val="22"/>
    </w:rPr>
  </w:style>
  <w:style w:type="character" w:customStyle="1" w:styleId="65">
    <w:name w:val="Знак Знак65"/>
    <w:uiPriority w:val="99"/>
    <w:locked/>
    <w:rsid w:val="00FE6405"/>
  </w:style>
  <w:style w:type="character" w:customStyle="1" w:styleId="54">
    <w:name w:val="Знак Знак54"/>
    <w:uiPriority w:val="99"/>
    <w:locked/>
    <w:rsid w:val="00FE6405"/>
  </w:style>
  <w:style w:type="character" w:customStyle="1" w:styleId="330">
    <w:name w:val="Знак Знак33"/>
    <w:uiPriority w:val="99"/>
    <w:locked/>
    <w:rsid w:val="00FE6405"/>
    <w:rPr>
      <w:sz w:val="28"/>
    </w:rPr>
  </w:style>
  <w:style w:type="character" w:customStyle="1" w:styleId="220">
    <w:name w:val="Знак Знак22"/>
    <w:uiPriority w:val="99"/>
    <w:locked/>
    <w:rsid w:val="00FE6405"/>
    <w:rPr>
      <w:sz w:val="24"/>
    </w:rPr>
  </w:style>
  <w:style w:type="character" w:customStyle="1" w:styleId="170">
    <w:name w:val="Знак Знак17"/>
    <w:uiPriority w:val="99"/>
    <w:locked/>
    <w:rsid w:val="00FE6405"/>
  </w:style>
  <w:style w:type="character" w:customStyle="1" w:styleId="160">
    <w:name w:val="Знак Знак16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1250">
    <w:name w:val="Знак Знак125"/>
    <w:uiPriority w:val="99"/>
    <w:locked/>
    <w:rsid w:val="00FE6405"/>
    <w:rPr>
      <w:sz w:val="24"/>
    </w:rPr>
  </w:style>
  <w:style w:type="character" w:customStyle="1" w:styleId="1130">
    <w:name w:val="Знак Знак113"/>
    <w:uiPriority w:val="99"/>
    <w:locked/>
    <w:rsid w:val="00FE6405"/>
    <w:rPr>
      <w:sz w:val="24"/>
    </w:rPr>
  </w:style>
  <w:style w:type="character" w:customStyle="1" w:styleId="103">
    <w:name w:val="Знак Знак103"/>
    <w:uiPriority w:val="99"/>
    <w:locked/>
    <w:rsid w:val="00FE6405"/>
    <w:rPr>
      <w:b/>
      <w:sz w:val="40"/>
    </w:rPr>
  </w:style>
  <w:style w:type="character" w:customStyle="1" w:styleId="94">
    <w:name w:val="Знак Знак94"/>
    <w:uiPriority w:val="99"/>
    <w:locked/>
    <w:rsid w:val="00FE6405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E6405"/>
    <w:rPr>
      <w:b/>
      <w:i/>
      <w:sz w:val="26"/>
    </w:rPr>
  </w:style>
  <w:style w:type="character" w:customStyle="1" w:styleId="73">
    <w:name w:val="Знак Знак73"/>
    <w:uiPriority w:val="99"/>
    <w:locked/>
    <w:rsid w:val="00FE6405"/>
    <w:rPr>
      <w:b/>
      <w:sz w:val="22"/>
    </w:rPr>
  </w:style>
  <w:style w:type="character" w:customStyle="1" w:styleId="66">
    <w:name w:val="Знак Знак66"/>
    <w:uiPriority w:val="99"/>
    <w:locked/>
    <w:rsid w:val="00FE6405"/>
  </w:style>
  <w:style w:type="character" w:customStyle="1" w:styleId="55">
    <w:name w:val="Знак Знак55"/>
    <w:uiPriority w:val="99"/>
    <w:locked/>
    <w:rsid w:val="00FE6405"/>
  </w:style>
  <w:style w:type="character" w:customStyle="1" w:styleId="340">
    <w:name w:val="Знак Знак34"/>
    <w:uiPriority w:val="99"/>
    <w:locked/>
    <w:rsid w:val="00FE6405"/>
    <w:rPr>
      <w:sz w:val="28"/>
    </w:rPr>
  </w:style>
  <w:style w:type="character" w:customStyle="1" w:styleId="230">
    <w:name w:val="Знак Знак23"/>
    <w:uiPriority w:val="99"/>
    <w:locked/>
    <w:rsid w:val="00FE6405"/>
    <w:rPr>
      <w:sz w:val="24"/>
    </w:rPr>
  </w:style>
  <w:style w:type="character" w:customStyle="1" w:styleId="190">
    <w:name w:val="Знак Знак19"/>
    <w:uiPriority w:val="99"/>
    <w:locked/>
    <w:rsid w:val="00FE6405"/>
  </w:style>
  <w:style w:type="character" w:customStyle="1" w:styleId="180">
    <w:name w:val="Знак Знак18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styleId="afffe">
    <w:name w:val="page number"/>
    <w:basedOn w:val="a1"/>
    <w:uiPriority w:val="99"/>
    <w:rsid w:val="00FE6405"/>
    <w:rPr>
      <w:rFonts w:cs="Times New Roman"/>
    </w:rPr>
  </w:style>
  <w:style w:type="paragraph" w:styleId="affff">
    <w:name w:val="Revision"/>
    <w:uiPriority w:val="99"/>
    <w:semiHidden/>
    <w:rsid w:val="00FE6405"/>
  </w:style>
  <w:style w:type="character" w:customStyle="1" w:styleId="45">
    <w:name w:val="Знак Знак4"/>
    <w:uiPriority w:val="99"/>
    <w:semiHidden/>
    <w:locked/>
    <w:rsid w:val="00FE6405"/>
    <w:rPr>
      <w:rFonts w:ascii="Tahoma" w:hAnsi="Tahoma"/>
      <w:sz w:val="16"/>
    </w:rPr>
  </w:style>
  <w:style w:type="character" w:customStyle="1" w:styleId="2f">
    <w:name w:val="Основной шрифт абзаца2"/>
    <w:uiPriority w:val="99"/>
    <w:semiHidden/>
    <w:rsid w:val="00FE6405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E6405"/>
    <w:rPr>
      <w:rFonts w:ascii="Times New Roman" w:hAnsi="Times New Roman"/>
      <w:sz w:val="20"/>
    </w:rPr>
  </w:style>
  <w:style w:type="character" w:customStyle="1" w:styleId="1f7">
    <w:name w:val="Верхний колонтитул Знак1"/>
    <w:uiPriority w:val="99"/>
    <w:semiHidden/>
    <w:rsid w:val="00FE6405"/>
    <w:rPr>
      <w:sz w:val="24"/>
    </w:rPr>
  </w:style>
  <w:style w:type="character" w:customStyle="1" w:styleId="11e">
    <w:name w:val="Нижний колонтитул Знак11"/>
    <w:uiPriority w:val="99"/>
    <w:semiHidden/>
    <w:rsid w:val="00FE6405"/>
    <w:rPr>
      <w:sz w:val="24"/>
    </w:rPr>
  </w:style>
  <w:style w:type="character" w:customStyle="1" w:styleId="410">
    <w:name w:val="Знак Знак41"/>
    <w:uiPriority w:val="99"/>
    <w:semiHidden/>
    <w:locked/>
    <w:rsid w:val="00FE6405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E6405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E6405"/>
    <w:rPr>
      <w:rFonts w:ascii="Tahoma" w:hAnsi="Tahoma"/>
      <w:sz w:val="16"/>
    </w:rPr>
  </w:style>
  <w:style w:type="table" w:customStyle="1" w:styleId="2f0">
    <w:name w:val="Сетка таблицы2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uiPriority w:val="99"/>
    <w:rsid w:val="00FE6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0">
    <w:name w:val="Intense Emphasis"/>
    <w:basedOn w:val="a1"/>
    <w:uiPriority w:val="21"/>
    <w:qFormat/>
    <w:rsid w:val="00FE6405"/>
    <w:rPr>
      <w:rFonts w:cs="Times New Roman"/>
      <w:b/>
      <w:i/>
      <w:color w:val="4F81BD"/>
    </w:rPr>
  </w:style>
  <w:style w:type="table" w:customStyle="1" w:styleId="11f">
    <w:name w:val="Сетка таблицы1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uiPriority w:val="99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E6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E6405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E6405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E6405"/>
    <w:pPr>
      <w:widowControl w:val="0"/>
      <w:autoSpaceDE w:val="0"/>
      <w:autoSpaceDN w:val="0"/>
    </w:pPr>
    <w:rPr>
      <w:rFonts w:ascii="Arial" w:hAnsi="Arial" w:cs="Arial"/>
    </w:rPr>
  </w:style>
  <w:style w:type="paragraph" w:styleId="affff1">
    <w:name w:val="endnote text"/>
    <w:basedOn w:val="a0"/>
    <w:link w:val="affff2"/>
    <w:uiPriority w:val="99"/>
    <w:rsid w:val="00FE6405"/>
  </w:style>
  <w:style w:type="character" w:customStyle="1" w:styleId="affff2">
    <w:name w:val="Текст концевой сноски Знак"/>
    <w:basedOn w:val="a1"/>
    <w:link w:val="affff1"/>
    <w:uiPriority w:val="99"/>
    <w:rsid w:val="00FE6405"/>
  </w:style>
  <w:style w:type="character" w:styleId="affff3">
    <w:name w:val="endnote reference"/>
    <w:basedOn w:val="a1"/>
    <w:rsid w:val="00FE6405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12c">
    <w:name w:val="Сетка таблицы1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Document Map"/>
    <w:basedOn w:val="a0"/>
    <w:link w:val="affff5"/>
    <w:uiPriority w:val="99"/>
    <w:rsid w:val="00FE6405"/>
    <w:pPr>
      <w:shd w:val="clear" w:color="auto" w:fill="000080"/>
    </w:pPr>
    <w:rPr>
      <w:sz w:val="2"/>
    </w:rPr>
  </w:style>
  <w:style w:type="character" w:customStyle="1" w:styleId="affff5">
    <w:name w:val="Схема документа Знак"/>
    <w:basedOn w:val="a1"/>
    <w:link w:val="affff4"/>
    <w:uiPriority w:val="99"/>
    <w:rsid w:val="00FE6405"/>
    <w:rPr>
      <w:sz w:val="2"/>
      <w:shd w:val="clear" w:color="auto" w:fill="000080"/>
    </w:rPr>
  </w:style>
  <w:style w:type="paragraph" w:customStyle="1" w:styleId="affff6">
    <w:name w:val="Комментарий"/>
    <w:basedOn w:val="a0"/>
    <w:next w:val="a0"/>
    <w:uiPriority w:val="99"/>
    <w:rsid w:val="00FE640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affff7">
    <w:name w:val="Заголовок своего сообщения"/>
    <w:uiPriority w:val="99"/>
    <w:rsid w:val="00FE6405"/>
    <w:rPr>
      <w:b/>
      <w:color w:val="000080"/>
    </w:rPr>
  </w:style>
  <w:style w:type="paragraph" w:customStyle="1" w:styleId="1f8">
    <w:name w:val="Рецензия1"/>
    <w:hidden/>
    <w:uiPriority w:val="99"/>
    <w:semiHidden/>
    <w:rsid w:val="00FE6405"/>
  </w:style>
  <w:style w:type="paragraph" w:customStyle="1" w:styleId="xl63">
    <w:name w:val="xl6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E64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E64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E640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E640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E640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E640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E640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E64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E640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E64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E640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E640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character" w:customStyle="1" w:styleId="affff8">
    <w:name w:val="Не вступил в силу"/>
    <w:uiPriority w:val="99"/>
    <w:rsid w:val="00FE6405"/>
    <w:rPr>
      <w:color w:val="000000"/>
      <w:shd w:val="clear" w:color="auto" w:fill="D8EDE8"/>
    </w:rPr>
  </w:style>
  <w:style w:type="paragraph" w:customStyle="1" w:styleId="affff9">
    <w:name w:val="Информация об изменениях документа"/>
    <w:basedOn w:val="affff6"/>
    <w:next w:val="a0"/>
    <w:uiPriority w:val="99"/>
    <w:rsid w:val="00FE6405"/>
    <w:pPr>
      <w:widowControl/>
      <w:ind w:left="0"/>
    </w:pPr>
    <w:rPr>
      <w:color w:val="353842"/>
      <w:shd w:val="clear" w:color="auto" w:fill="F0F0F0"/>
    </w:rPr>
  </w:style>
  <w:style w:type="paragraph" w:customStyle="1" w:styleId="ConsNormal">
    <w:name w:val="ConsNormal"/>
    <w:uiPriority w:val="99"/>
    <w:rsid w:val="00FE64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f1">
    <w:name w:val="Body Text 2"/>
    <w:basedOn w:val="a0"/>
    <w:link w:val="2f2"/>
    <w:uiPriority w:val="99"/>
    <w:rsid w:val="00FE6405"/>
    <w:pPr>
      <w:widowControl/>
      <w:spacing w:after="120" w:line="480" w:lineRule="auto"/>
    </w:pPr>
    <w:rPr>
      <w:sz w:val="24"/>
    </w:rPr>
  </w:style>
  <w:style w:type="character" w:customStyle="1" w:styleId="2f2">
    <w:name w:val="Основной текст 2 Знак"/>
    <w:basedOn w:val="a1"/>
    <w:link w:val="2f1"/>
    <w:uiPriority w:val="99"/>
    <w:rsid w:val="00FE6405"/>
    <w:rPr>
      <w:sz w:val="24"/>
    </w:rPr>
  </w:style>
  <w:style w:type="paragraph" w:customStyle="1" w:styleId="font5">
    <w:name w:val="font5"/>
    <w:basedOn w:val="a0"/>
    <w:uiPriority w:val="99"/>
    <w:rsid w:val="00FE640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E6405"/>
    <w:pPr>
      <w:widowControl/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0"/>
    <w:uiPriority w:val="99"/>
    <w:rsid w:val="00FE640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221">
    <w:name w:val="Сетка таблицы2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71">
    <w:name w:val="Сетка таблицы17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">
    <w:name w:val="Сетка таблицы16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3">
    <w:name w:val="Основной текст Знак2"/>
    <w:uiPriority w:val="99"/>
    <w:locked/>
    <w:rsid w:val="00FE6405"/>
    <w:rPr>
      <w:sz w:val="28"/>
    </w:rPr>
  </w:style>
  <w:style w:type="table" w:customStyle="1" w:styleId="240">
    <w:name w:val="Сетка таблицы2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9">
    <w:name w:val="Основной текст Знак1"/>
    <w:basedOn w:val="a1"/>
    <w:rsid w:val="00FE6405"/>
    <w:rPr>
      <w:rFonts w:cs="Times New Roman"/>
    </w:rPr>
  </w:style>
  <w:style w:type="character" w:customStyle="1" w:styleId="3c">
    <w:name w:val="Основной текст с отступом Знак3"/>
    <w:aliases w:val="Нумерованный список !! Знак3,Основной текст 1 Знак3,Надин стиль Знак3"/>
    <w:uiPriority w:val="99"/>
    <w:locked/>
    <w:rsid w:val="00FE6405"/>
    <w:rPr>
      <w:sz w:val="28"/>
      <w:lang w:val="x-none" w:eastAsia="ar-SA"/>
    </w:rPr>
  </w:style>
  <w:style w:type="table" w:customStyle="1" w:styleId="11210">
    <w:name w:val="Сетка таблицы112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1">
    <w:name w:val="Сетка таблицы5911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a">
    <w:name w:val="Нет списка1"/>
    <w:next w:val="a3"/>
    <w:uiPriority w:val="99"/>
    <w:semiHidden/>
    <w:unhideWhenUsed/>
    <w:rsid w:val="00FE6405"/>
  </w:style>
  <w:style w:type="numbering" w:customStyle="1" w:styleId="2f4">
    <w:name w:val="Нет списка2"/>
    <w:next w:val="a3"/>
    <w:uiPriority w:val="99"/>
    <w:semiHidden/>
    <w:unhideWhenUsed/>
    <w:rsid w:val="00FE6405"/>
  </w:style>
  <w:style w:type="numbering" w:customStyle="1" w:styleId="11f0">
    <w:name w:val="Нет списка11"/>
    <w:next w:val="a3"/>
    <w:uiPriority w:val="99"/>
    <w:semiHidden/>
    <w:unhideWhenUsed/>
    <w:rsid w:val="00FE6405"/>
  </w:style>
  <w:style w:type="table" w:customStyle="1" w:styleId="67">
    <w:name w:val="Сетка таблицы6"/>
    <w:basedOn w:val="a2"/>
    <w:next w:val="ab"/>
    <w:uiPriority w:val="59"/>
    <w:rsid w:val="00FE64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E6405"/>
  </w:style>
  <w:style w:type="table" w:customStyle="1" w:styleId="74">
    <w:name w:val="Сетка таблицы7"/>
    <w:basedOn w:val="a2"/>
    <w:next w:val="ab"/>
    <w:uiPriority w:val="59"/>
    <w:rsid w:val="00FE64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2"/>
    <w:next w:val="ab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FE64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FE640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99"/>
    <w:rsid w:val="00144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44F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1"/>
    <w:uiPriority w:val="99"/>
    <w:rsid w:val="00FE6405"/>
    <w:rPr>
      <w:rFonts w:cs="Times New Roman"/>
      <w:color w:val="0000FF"/>
      <w:u w:val="single"/>
    </w:rPr>
  </w:style>
  <w:style w:type="character" w:customStyle="1" w:styleId="50">
    <w:name w:val="Заголовок 5 Знак"/>
    <w:basedOn w:val="a1"/>
    <w:link w:val="5"/>
    <w:uiPriority w:val="99"/>
    <w:rsid w:val="00FE640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FE6405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locked/>
    <w:rsid w:val="00FE6405"/>
    <w:rPr>
      <w:sz w:val="24"/>
    </w:rPr>
  </w:style>
  <w:style w:type="character" w:customStyle="1" w:styleId="30">
    <w:name w:val="Заголовок 3 Знак"/>
    <w:basedOn w:val="a1"/>
    <w:link w:val="3"/>
    <w:uiPriority w:val="99"/>
    <w:locked/>
    <w:rsid w:val="00FE6405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FE6405"/>
    <w:rPr>
      <w:sz w:val="28"/>
    </w:rPr>
  </w:style>
  <w:style w:type="character" w:customStyle="1" w:styleId="a7">
    <w:name w:val="Нижний колонтитул Знак"/>
    <w:link w:val="a6"/>
    <w:uiPriority w:val="99"/>
    <w:locked/>
    <w:rsid w:val="00FE6405"/>
  </w:style>
  <w:style w:type="table" w:customStyle="1" w:styleId="12">
    <w:name w:val="Сетка таблицы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1"/>
    <w:link w:val="a4"/>
    <w:uiPriority w:val="99"/>
    <w:locked/>
    <w:rsid w:val="00FE6405"/>
  </w:style>
  <w:style w:type="character" w:customStyle="1" w:styleId="13">
    <w:name w:val="Нижний колонтитул Знак1"/>
    <w:basedOn w:val="a1"/>
    <w:uiPriority w:val="99"/>
    <w:semiHidden/>
    <w:rsid w:val="00FE6405"/>
    <w:rPr>
      <w:sz w:val="20"/>
      <w:szCs w:val="20"/>
    </w:rPr>
  </w:style>
  <w:style w:type="character" w:customStyle="1" w:styleId="129">
    <w:name w:val="Нижний колонтитул Знак12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8">
    <w:name w:val="Нижний колонтитул Знак12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7">
    <w:name w:val="Нижний колонтитул Знак12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6">
    <w:name w:val="Нижний колонтитул Знак12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5">
    <w:name w:val="Нижний колонтитул Знак12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4">
    <w:name w:val="Нижний колонтитул Знак12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3">
    <w:name w:val="Нижний колонтитул Знак12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2">
    <w:name w:val="Нижний колонтитул Знак12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1">
    <w:name w:val="Нижний колонтитул Знак121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0">
    <w:name w:val="Нижний колонтитул Знак120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9">
    <w:name w:val="Нижний колонтитул Знак11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8">
    <w:name w:val="Нижний колонтитул Знак11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7">
    <w:name w:val="Нижний колонтитул Знак11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6">
    <w:name w:val="Нижний колонтитул Знак11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5">
    <w:name w:val="Нижний колонтитул Знак11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4">
    <w:name w:val="Нижний колонтитул Знак11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3">
    <w:name w:val="Нижний колонтитул Знак11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2">
    <w:name w:val="Нижний колонтитул Знак11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1">
    <w:name w:val="Нижний колонтитул Знак111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10">
    <w:name w:val="Нижний колонтитул Знак110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9">
    <w:name w:val="Нижний колонтитул Знак19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8">
    <w:name w:val="Нижний колонтитул Знак18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7">
    <w:name w:val="Нижний колонтитул Знак17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6">
    <w:name w:val="Нижний колонтитул Знак16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5">
    <w:name w:val="Нижний колонтитул Знак15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4">
    <w:name w:val="Нижний колонтитул Знак14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30">
    <w:name w:val="Нижний колонтитул Знак13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12a">
    <w:name w:val="Нижний колонтитул Знак12"/>
    <w:basedOn w:val="a1"/>
    <w:uiPriority w:val="99"/>
    <w:semiHidden/>
    <w:rsid w:val="00FE6405"/>
    <w:rPr>
      <w:rFonts w:cs="Times New Roman"/>
      <w:sz w:val="20"/>
      <w:szCs w:val="20"/>
    </w:rPr>
  </w:style>
  <w:style w:type="character" w:customStyle="1" w:styleId="ad">
    <w:name w:val="Без интервала Знак"/>
    <w:link w:val="ae"/>
    <w:uiPriority w:val="99"/>
    <w:locked/>
    <w:rsid w:val="00FE6405"/>
    <w:rPr>
      <w:rFonts w:ascii="Calibri" w:hAnsi="Calibri"/>
      <w:lang w:eastAsia="en-US"/>
    </w:rPr>
  </w:style>
  <w:style w:type="paragraph" w:customStyle="1" w:styleId="ConsPlusNormal">
    <w:name w:val="ConsPlusNormal"/>
    <w:rsid w:val="00FE64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a">
    <w:name w:val="Основной шрифт абзаца1"/>
    <w:semiHidden/>
    <w:rsid w:val="00FE6405"/>
    <w:rPr>
      <w:sz w:val="20"/>
    </w:rPr>
  </w:style>
  <w:style w:type="paragraph" w:styleId="ae">
    <w:name w:val="No Spacing"/>
    <w:link w:val="ad"/>
    <w:uiPriority w:val="99"/>
    <w:qFormat/>
    <w:rsid w:val="00FE6405"/>
    <w:rPr>
      <w:rFonts w:ascii="Calibri" w:hAnsi="Calibri"/>
      <w:lang w:eastAsia="en-US"/>
    </w:rPr>
  </w:style>
  <w:style w:type="paragraph" w:styleId="af">
    <w:name w:val="List Paragraph"/>
    <w:basedOn w:val="a0"/>
    <w:uiPriority w:val="34"/>
    <w:qFormat/>
    <w:rsid w:val="00FE6405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FE6405"/>
    <w:pPr>
      <w:widowControl/>
    </w:pPr>
    <w:rPr>
      <w:lang w:val="en-US" w:eastAsia="en-US"/>
    </w:rPr>
  </w:style>
  <w:style w:type="character" w:customStyle="1" w:styleId="af1">
    <w:name w:val="Текст сноски Знак"/>
    <w:basedOn w:val="a1"/>
    <w:link w:val="af0"/>
    <w:uiPriority w:val="99"/>
    <w:rsid w:val="00FE6405"/>
    <w:rPr>
      <w:lang w:val="en-US" w:eastAsia="en-US"/>
    </w:rPr>
  </w:style>
  <w:style w:type="character" w:styleId="af2">
    <w:name w:val="footnote reference"/>
    <w:basedOn w:val="a1"/>
    <w:uiPriority w:val="99"/>
    <w:rsid w:val="00FE6405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FE6405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"/>
    <w:link w:val="af3"/>
    <w:uiPriority w:val="99"/>
    <w:qFormat/>
    <w:rsid w:val="00FE6405"/>
    <w:pPr>
      <w:numPr>
        <w:numId w:val="2"/>
      </w:numPr>
      <w:spacing w:before="120" w:after="120" w:line="36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ж) Тире Знак"/>
    <w:link w:val="a"/>
    <w:uiPriority w:val="99"/>
    <w:locked/>
    <w:rsid w:val="00FE6405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rsid w:val="00FE6405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3">
    <w:name w:val="Цитата 2 Знак"/>
    <w:basedOn w:val="a1"/>
    <w:link w:val="22"/>
    <w:uiPriority w:val="29"/>
    <w:rsid w:val="00FE6405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FE6405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FE6405"/>
  </w:style>
  <w:style w:type="paragraph" w:styleId="af4">
    <w:name w:val="Body Text"/>
    <w:basedOn w:val="a0"/>
    <w:link w:val="af5"/>
    <w:uiPriority w:val="99"/>
    <w:rsid w:val="00FE6405"/>
    <w:pPr>
      <w:widowControl/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FE6405"/>
  </w:style>
  <w:style w:type="paragraph" w:styleId="31">
    <w:name w:val="Body Text 3"/>
    <w:basedOn w:val="a0"/>
    <w:link w:val="32"/>
    <w:uiPriority w:val="99"/>
    <w:rsid w:val="00FE6405"/>
    <w:pPr>
      <w:widowControl/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rsid w:val="00FE6405"/>
    <w:rPr>
      <w:rFonts w:ascii="Calibri" w:hAnsi="Calibri"/>
      <w:sz w:val="16"/>
      <w:szCs w:val="16"/>
      <w:lang w:eastAsia="en-US"/>
    </w:rPr>
  </w:style>
  <w:style w:type="paragraph" w:customStyle="1" w:styleId="1b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FE6405"/>
    <w:pPr>
      <w:widowControl/>
      <w:ind w:left="720"/>
    </w:pPr>
    <w:rPr>
      <w:sz w:val="24"/>
      <w:szCs w:val="24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b"/>
    <w:uiPriority w:val="99"/>
    <w:locked/>
    <w:rsid w:val="00FE6405"/>
    <w:rPr>
      <w:sz w:val="24"/>
      <w:szCs w:val="24"/>
    </w:rPr>
  </w:style>
  <w:style w:type="paragraph" w:customStyle="1" w:styleId="af6">
    <w:name w:val="Абзац"/>
    <w:link w:val="af7"/>
    <w:uiPriority w:val="99"/>
    <w:rsid w:val="00FE6405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7">
    <w:name w:val="Абзац Знак"/>
    <w:link w:val="af6"/>
    <w:uiPriority w:val="99"/>
    <w:locked/>
    <w:rsid w:val="00FE6405"/>
    <w:rPr>
      <w:sz w:val="24"/>
      <w:szCs w:val="24"/>
    </w:rPr>
  </w:style>
  <w:style w:type="paragraph" w:customStyle="1" w:styleId="2">
    <w:name w:val="Список_маркерный_2_уровень"/>
    <w:basedOn w:val="1"/>
    <w:link w:val="24"/>
    <w:rsid w:val="00FE6405"/>
    <w:pPr>
      <w:numPr>
        <w:ilvl w:val="1"/>
      </w:numPr>
      <w:ind w:left="964"/>
    </w:pPr>
  </w:style>
  <w:style w:type="paragraph" w:customStyle="1" w:styleId="1">
    <w:name w:val="Список_маркерный_1_уровень"/>
    <w:link w:val="1c"/>
    <w:uiPriority w:val="99"/>
    <w:rsid w:val="00FE6405"/>
    <w:pPr>
      <w:numPr>
        <w:numId w:val="3"/>
      </w:numPr>
      <w:spacing w:before="60" w:after="100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link w:val="1"/>
    <w:uiPriority w:val="99"/>
    <w:locked/>
    <w:rsid w:val="00FE6405"/>
    <w:rPr>
      <w:sz w:val="24"/>
      <w:szCs w:val="24"/>
    </w:rPr>
  </w:style>
  <w:style w:type="character" w:customStyle="1" w:styleId="24">
    <w:name w:val="Список_маркерный_2_уровень Знак"/>
    <w:link w:val="2"/>
    <w:locked/>
    <w:rsid w:val="00FE6405"/>
    <w:rPr>
      <w:sz w:val="24"/>
      <w:szCs w:val="24"/>
    </w:rPr>
  </w:style>
  <w:style w:type="paragraph" w:customStyle="1" w:styleId="25">
    <w:name w:val="Абзац списка2"/>
    <w:basedOn w:val="a0"/>
    <w:uiPriority w:val="99"/>
    <w:rsid w:val="00FE6405"/>
    <w:pPr>
      <w:widowControl/>
      <w:ind w:left="720"/>
    </w:pPr>
    <w:rPr>
      <w:sz w:val="24"/>
      <w:szCs w:val="24"/>
    </w:rPr>
  </w:style>
  <w:style w:type="character" w:customStyle="1" w:styleId="af8">
    <w:name w:val="Текст_Обычный"/>
    <w:uiPriority w:val="99"/>
    <w:rsid w:val="00FE6405"/>
  </w:style>
  <w:style w:type="paragraph" w:styleId="af9">
    <w:name w:val="Normal (Web)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FE6405"/>
    <w:pPr>
      <w:widowControl/>
      <w:ind w:left="720"/>
    </w:pPr>
    <w:rPr>
      <w:sz w:val="24"/>
      <w:szCs w:val="24"/>
    </w:rPr>
  </w:style>
  <w:style w:type="paragraph" w:styleId="34">
    <w:name w:val="Body Text Indent 3"/>
    <w:basedOn w:val="a0"/>
    <w:link w:val="35"/>
    <w:uiPriority w:val="99"/>
    <w:rsid w:val="00FE6405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FE6405"/>
    <w:rPr>
      <w:rFonts w:ascii="Calibri" w:hAnsi="Calibri"/>
      <w:sz w:val="16"/>
      <w:szCs w:val="16"/>
      <w:lang w:eastAsia="en-US"/>
    </w:rPr>
  </w:style>
  <w:style w:type="character" w:styleId="afa">
    <w:name w:val="Strong"/>
    <w:basedOn w:val="a1"/>
    <w:uiPriority w:val="99"/>
    <w:qFormat/>
    <w:rsid w:val="00FE6405"/>
    <w:rPr>
      <w:rFonts w:cs="Times New Roman"/>
      <w:b/>
    </w:rPr>
  </w:style>
  <w:style w:type="paragraph" w:customStyle="1" w:styleId="26">
    <w:name w:val="Заголовок_подзаголовок_2"/>
    <w:next w:val="af6"/>
    <w:link w:val="27"/>
    <w:uiPriority w:val="99"/>
    <w:rsid w:val="00FE6405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7">
    <w:name w:val="Заголовок_подзаголовок_2 Знак"/>
    <w:link w:val="26"/>
    <w:uiPriority w:val="99"/>
    <w:locked/>
    <w:rsid w:val="00FE6405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FE6405"/>
    <w:pPr>
      <w:widowControl/>
      <w:suppressAutoHyphens/>
      <w:ind w:left="5760"/>
    </w:pPr>
    <w:rPr>
      <w:sz w:val="28"/>
      <w:lang w:eastAsia="ar-SA"/>
    </w:rPr>
  </w:style>
  <w:style w:type="character" w:styleId="afb">
    <w:name w:val="Emphasis"/>
    <w:basedOn w:val="a1"/>
    <w:uiPriority w:val="99"/>
    <w:qFormat/>
    <w:rsid w:val="00FE6405"/>
    <w:rPr>
      <w:rFonts w:cs="Times New Roman"/>
      <w:i/>
    </w:rPr>
  </w:style>
  <w:style w:type="paragraph" w:customStyle="1" w:styleId="1d">
    <w:name w:val="Дата1"/>
    <w:basedOn w:val="a0"/>
    <w:uiPriority w:val="99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ЗАТО_текст таблиц"/>
    <w:basedOn w:val="a0"/>
    <w:link w:val="afd"/>
    <w:uiPriority w:val="99"/>
    <w:qFormat/>
    <w:rsid w:val="00FE6405"/>
    <w:pPr>
      <w:widowControl/>
      <w:jc w:val="center"/>
    </w:pPr>
    <w:rPr>
      <w:szCs w:val="24"/>
    </w:rPr>
  </w:style>
  <w:style w:type="character" w:customStyle="1" w:styleId="afd">
    <w:name w:val="ЗАТО_текст таблиц Знак"/>
    <w:link w:val="afc"/>
    <w:uiPriority w:val="99"/>
    <w:locked/>
    <w:rsid w:val="00FE6405"/>
    <w:rPr>
      <w:szCs w:val="24"/>
    </w:rPr>
  </w:style>
  <w:style w:type="paragraph" w:customStyle="1" w:styleId="afe">
    <w:name w:val="ЗАТО_ТАБЛ"/>
    <w:basedOn w:val="a0"/>
    <w:link w:val="aff"/>
    <w:uiPriority w:val="99"/>
    <w:qFormat/>
    <w:rsid w:val="00FE6405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">
    <w:name w:val="ЗАТО_ТАБЛ Знак"/>
    <w:link w:val="afe"/>
    <w:uiPriority w:val="99"/>
    <w:locked/>
    <w:rsid w:val="00FE6405"/>
    <w:rPr>
      <w:b/>
      <w:bCs/>
      <w:spacing w:val="-1"/>
    </w:rPr>
  </w:style>
  <w:style w:type="paragraph" w:customStyle="1" w:styleId="aff0">
    <w:name w:val="ЗАТО_основной текст"/>
    <w:basedOn w:val="a0"/>
    <w:link w:val="aff1"/>
    <w:uiPriority w:val="99"/>
    <w:qFormat/>
    <w:rsid w:val="00FE6405"/>
    <w:pPr>
      <w:widowControl/>
      <w:ind w:firstLine="454"/>
      <w:jc w:val="both"/>
    </w:pPr>
    <w:rPr>
      <w:sz w:val="24"/>
      <w:szCs w:val="24"/>
    </w:rPr>
  </w:style>
  <w:style w:type="character" w:customStyle="1" w:styleId="aff1">
    <w:name w:val="ЗАТО_основной текст Знак"/>
    <w:link w:val="aff0"/>
    <w:uiPriority w:val="99"/>
    <w:locked/>
    <w:rsid w:val="00FE6405"/>
    <w:rPr>
      <w:sz w:val="24"/>
      <w:szCs w:val="24"/>
    </w:rPr>
  </w:style>
  <w:style w:type="paragraph" w:customStyle="1" w:styleId="aff2">
    <w:name w:val="ЗАТО_Рис"/>
    <w:next w:val="aff0"/>
    <w:link w:val="aff3"/>
    <w:uiPriority w:val="99"/>
    <w:qFormat/>
    <w:rsid w:val="00FE6405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3">
    <w:name w:val="ЗАТО_Рис Знак"/>
    <w:link w:val="aff2"/>
    <w:uiPriority w:val="99"/>
    <w:locked/>
    <w:rsid w:val="00FE6405"/>
    <w:rPr>
      <w:b/>
      <w:bCs/>
      <w:spacing w:val="-1"/>
    </w:rPr>
  </w:style>
  <w:style w:type="paragraph" w:customStyle="1" w:styleId="aff4">
    <w:name w:val="ЗАТО_подзаголовок"/>
    <w:basedOn w:val="aff0"/>
    <w:link w:val="aff5"/>
    <w:uiPriority w:val="99"/>
    <w:qFormat/>
    <w:rsid w:val="00FE6405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5">
    <w:name w:val="ЗАТО_подзаголовок Знак"/>
    <w:link w:val="aff4"/>
    <w:uiPriority w:val="99"/>
    <w:locked/>
    <w:rsid w:val="00FE6405"/>
    <w:rPr>
      <w:spacing w:val="30"/>
      <w:sz w:val="24"/>
      <w:szCs w:val="24"/>
      <w:lang w:eastAsia="en-US"/>
    </w:rPr>
  </w:style>
  <w:style w:type="paragraph" w:customStyle="1" w:styleId="aff6">
    <w:name w:val="ЗАТО_Маркер список"/>
    <w:basedOn w:val="a0"/>
    <w:link w:val="aff7"/>
    <w:uiPriority w:val="99"/>
    <w:qFormat/>
    <w:rsid w:val="00FE6405"/>
    <w:pPr>
      <w:widowControl/>
      <w:jc w:val="both"/>
    </w:pPr>
    <w:rPr>
      <w:sz w:val="24"/>
      <w:szCs w:val="24"/>
      <w:lang w:eastAsia="en-US"/>
    </w:rPr>
  </w:style>
  <w:style w:type="character" w:customStyle="1" w:styleId="aff7">
    <w:name w:val="ЗАТО_Маркер список Знак"/>
    <w:link w:val="aff6"/>
    <w:uiPriority w:val="99"/>
    <w:locked/>
    <w:rsid w:val="00FE6405"/>
    <w:rPr>
      <w:sz w:val="24"/>
      <w:szCs w:val="24"/>
      <w:lang w:eastAsia="en-US"/>
    </w:rPr>
  </w:style>
  <w:style w:type="character" w:styleId="aff8">
    <w:name w:val="line number"/>
    <w:basedOn w:val="a1"/>
    <w:uiPriority w:val="99"/>
    <w:rsid w:val="00FE6405"/>
    <w:rPr>
      <w:rFonts w:cs="Times New Roman"/>
    </w:rPr>
  </w:style>
  <w:style w:type="character" w:styleId="aff9">
    <w:name w:val="FollowedHyperlink"/>
    <w:basedOn w:val="a1"/>
    <w:uiPriority w:val="99"/>
    <w:rsid w:val="00FE6405"/>
    <w:rPr>
      <w:rFonts w:cs="Times New Roman"/>
      <w:color w:val="800080"/>
      <w:u w:val="single"/>
    </w:rPr>
  </w:style>
  <w:style w:type="paragraph" w:styleId="affa">
    <w:name w:val="Title"/>
    <w:basedOn w:val="a0"/>
    <w:link w:val="affb"/>
    <w:uiPriority w:val="99"/>
    <w:qFormat/>
    <w:rsid w:val="00FE6405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b">
    <w:name w:val="Название Знак"/>
    <w:basedOn w:val="a1"/>
    <w:link w:val="affa"/>
    <w:uiPriority w:val="99"/>
    <w:rsid w:val="00FE6405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41">
    <w:name w:val="Основной текст с отступом Знак4"/>
    <w:aliases w:val="Нумерованный список !! Знак4,Основной текст 1 Знак4,Надин стиль Знак4"/>
    <w:basedOn w:val="a1"/>
    <w:uiPriority w:val="99"/>
    <w:semiHidden/>
    <w:rsid w:val="00FE6405"/>
    <w:rPr>
      <w:rFonts w:cs="Times New Roman"/>
      <w:sz w:val="20"/>
      <w:szCs w:val="20"/>
    </w:rPr>
  </w:style>
  <w:style w:type="paragraph" w:styleId="affc">
    <w:name w:val="Body Text Indent"/>
    <w:aliases w:val="Нумерованный список !!,Основной текст 1,Надин стиль"/>
    <w:basedOn w:val="a0"/>
    <w:link w:val="affd"/>
    <w:uiPriority w:val="99"/>
    <w:rsid w:val="00FE6405"/>
    <w:pPr>
      <w:widowControl/>
      <w:tabs>
        <w:tab w:val="left" w:pos="-142"/>
      </w:tabs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affd">
    <w:name w:val="Основной текст с отступом Знак"/>
    <w:aliases w:val="Нумерованный список !! Знак,Основной текст 1 Знак,Надин стиль Знак"/>
    <w:basedOn w:val="a1"/>
    <w:link w:val="affc"/>
    <w:uiPriority w:val="99"/>
    <w:rsid w:val="00FE6405"/>
    <w:rPr>
      <w:sz w:val="28"/>
      <w:szCs w:val="28"/>
      <w:lang w:eastAsia="ar-SA"/>
    </w:rPr>
  </w:style>
  <w:style w:type="character" w:customStyle="1" w:styleId="1e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FE6405"/>
    <w:rPr>
      <w:rFonts w:cs="Times New Roman"/>
    </w:rPr>
  </w:style>
  <w:style w:type="paragraph" w:styleId="28">
    <w:name w:val="Body Text Indent 2"/>
    <w:basedOn w:val="a0"/>
    <w:link w:val="29"/>
    <w:uiPriority w:val="99"/>
    <w:rsid w:val="00FE640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uiPriority w:val="99"/>
    <w:rsid w:val="00FE6405"/>
    <w:rPr>
      <w:sz w:val="24"/>
      <w:szCs w:val="24"/>
    </w:rPr>
  </w:style>
  <w:style w:type="paragraph" w:customStyle="1" w:styleId="Heading">
    <w:name w:val="Heading"/>
    <w:uiPriority w:val="99"/>
    <w:rsid w:val="00FE640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Cell">
    <w:name w:val="ConsPlusCell"/>
    <w:uiPriority w:val="99"/>
    <w:rsid w:val="00FE64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E640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FE64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e">
    <w:name w:val="Знак"/>
    <w:basedOn w:val="a0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NoSpacingChar">
    <w:name w:val="No Spacing Char"/>
    <w:link w:val="1f"/>
    <w:uiPriority w:val="99"/>
    <w:locked/>
    <w:rsid w:val="00FE6405"/>
    <w:rPr>
      <w:rFonts w:ascii="Calibri" w:hAnsi="Calibri"/>
      <w:lang w:eastAsia="en-US"/>
    </w:rPr>
  </w:style>
  <w:style w:type="paragraph" w:customStyle="1" w:styleId="1f">
    <w:name w:val="Без интервала1"/>
    <w:link w:val="NoSpacingChar"/>
    <w:uiPriority w:val="99"/>
    <w:rsid w:val="00FE6405"/>
    <w:rPr>
      <w:rFonts w:ascii="Calibri" w:hAnsi="Calibri"/>
      <w:lang w:eastAsia="en-US"/>
    </w:rPr>
  </w:style>
  <w:style w:type="character" w:customStyle="1" w:styleId="afff">
    <w:name w:val="Таблицы (моноширинный) Знак"/>
    <w:link w:val="afff0"/>
    <w:uiPriority w:val="99"/>
    <w:locked/>
    <w:rsid w:val="00FE6405"/>
    <w:rPr>
      <w:rFonts w:ascii="Courier New" w:hAnsi="Courier New"/>
      <w:sz w:val="24"/>
      <w:lang w:val="x-none" w:eastAsia="ar-SA"/>
    </w:rPr>
  </w:style>
  <w:style w:type="paragraph" w:customStyle="1" w:styleId="afff0">
    <w:name w:val="Таблицы (моноширинный)"/>
    <w:basedOn w:val="a0"/>
    <w:next w:val="a0"/>
    <w:link w:val="afff"/>
    <w:uiPriority w:val="99"/>
    <w:rsid w:val="00FE6405"/>
    <w:pPr>
      <w:suppressAutoHyphens/>
      <w:autoSpaceDE w:val="0"/>
      <w:jc w:val="both"/>
    </w:pPr>
    <w:rPr>
      <w:rFonts w:ascii="Courier New" w:hAnsi="Courier New"/>
      <w:sz w:val="24"/>
      <w:lang w:val="x-none" w:eastAsia="ar-SA"/>
    </w:rPr>
  </w:style>
  <w:style w:type="paragraph" w:customStyle="1" w:styleId="afff1">
    <w:name w:val="Нормальный (таблица)"/>
    <w:basedOn w:val="a0"/>
    <w:next w:val="a0"/>
    <w:uiPriority w:val="99"/>
    <w:rsid w:val="00FE6405"/>
    <w:pPr>
      <w:widowControl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аголовок распахивающейся части диалога"/>
    <w:basedOn w:val="a0"/>
    <w:next w:val="a0"/>
    <w:uiPriority w:val="99"/>
    <w:rsid w:val="00FE6405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3">
    <w:name w:val="Прижатый влево"/>
    <w:basedOn w:val="a0"/>
    <w:next w:val="a0"/>
    <w:uiPriority w:val="99"/>
    <w:rsid w:val="00FE64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f0">
    <w:name w:val="Знак Знак Знак Знак Знак Знак1 Знак Знак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FE6405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4">
    <w:name w:val="Куда обратиться?"/>
    <w:basedOn w:val="a0"/>
    <w:next w:val="a0"/>
    <w:uiPriority w:val="99"/>
    <w:rsid w:val="00FE6405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5">
    <w:name w:val="приложение Знак"/>
    <w:link w:val="afff6"/>
    <w:uiPriority w:val="99"/>
    <w:locked/>
    <w:rsid w:val="00FE6405"/>
    <w:rPr>
      <w:sz w:val="28"/>
      <w:lang w:val="x-none" w:eastAsia="en-US"/>
    </w:rPr>
  </w:style>
  <w:style w:type="paragraph" w:customStyle="1" w:styleId="afff6">
    <w:name w:val="приложение"/>
    <w:basedOn w:val="a0"/>
    <w:link w:val="afff5"/>
    <w:uiPriority w:val="99"/>
    <w:rsid w:val="00FE6405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1">
    <w:name w:val="приложение1 Знак"/>
    <w:link w:val="1f2"/>
    <w:uiPriority w:val="99"/>
    <w:locked/>
    <w:rsid w:val="00FE6405"/>
    <w:rPr>
      <w:rFonts w:ascii="Cambria" w:hAnsi="Cambria"/>
      <w:b/>
      <w:color w:val="365F91"/>
      <w:sz w:val="28"/>
      <w:lang w:val="x-none" w:eastAsia="en-US"/>
    </w:rPr>
  </w:style>
  <w:style w:type="paragraph" w:customStyle="1" w:styleId="1f2">
    <w:name w:val="приложение1"/>
    <w:basedOn w:val="10"/>
    <w:link w:val="1f1"/>
    <w:uiPriority w:val="99"/>
    <w:rsid w:val="00FE6405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a">
    <w:name w:val="Абзац списка11"/>
    <w:basedOn w:val="a0"/>
    <w:uiPriority w:val="99"/>
    <w:rsid w:val="00FE64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b">
    <w:name w:val="Без интервала11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a">
    <w:name w:val="Без интервала2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afff7">
    <w:name w:val="Заголовок ЭР (левое окно)"/>
    <w:basedOn w:val="a0"/>
    <w:next w:val="a0"/>
    <w:uiPriority w:val="99"/>
    <w:rsid w:val="00FE6405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3">
    <w:name w:val="Заголовок1"/>
    <w:basedOn w:val="a0"/>
    <w:next w:val="a0"/>
    <w:uiPriority w:val="99"/>
    <w:rsid w:val="00FE6405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FE64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42">
    <w:name w:val="Знак4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FE64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4">
    <w:name w:val="Знак1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b">
    <w:name w:val="Знак2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6">
    <w:name w:val="Знак3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7">
    <w:name w:val="Стиль3"/>
    <w:basedOn w:val="a0"/>
    <w:uiPriority w:val="99"/>
    <w:rsid w:val="00FE6405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1">
    <w:name w:val="Знак5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8">
    <w:name w:val="Содержимое таблицы"/>
    <w:basedOn w:val="a0"/>
    <w:uiPriority w:val="99"/>
    <w:rsid w:val="00FE6405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FE6405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FE6405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8">
    <w:name w:val="Без интервала3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FE64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FE6405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FE640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FE640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9">
    <w:name w:val="Знак Знак Знак Знак Знак Знак"/>
    <w:basedOn w:val="a0"/>
    <w:uiPriority w:val="99"/>
    <w:rsid w:val="00FE6405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a">
    <w:name w:val="Subtle Emphasis"/>
    <w:basedOn w:val="a1"/>
    <w:uiPriority w:val="99"/>
    <w:qFormat/>
    <w:rsid w:val="00FE6405"/>
    <w:rPr>
      <w:rFonts w:cs="Times New Roman"/>
      <w:i/>
      <w:color w:val="000000"/>
    </w:rPr>
  </w:style>
  <w:style w:type="character" w:customStyle="1" w:styleId="2c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FE6405"/>
  </w:style>
  <w:style w:type="character" w:customStyle="1" w:styleId="afffb">
    <w:name w:val="Цветовое выделение"/>
    <w:uiPriority w:val="99"/>
    <w:rsid w:val="00FE6405"/>
    <w:rPr>
      <w:b/>
      <w:color w:val="000000"/>
    </w:rPr>
  </w:style>
  <w:style w:type="character" w:customStyle="1" w:styleId="afffc">
    <w:name w:val="Гипертекстовая ссылка"/>
    <w:uiPriority w:val="99"/>
    <w:rsid w:val="00FE6405"/>
    <w:rPr>
      <w:b/>
      <w:color w:val="000000"/>
    </w:rPr>
  </w:style>
  <w:style w:type="character" w:customStyle="1" w:styleId="1f5">
    <w:name w:val="Сильное выделение1"/>
    <w:uiPriority w:val="99"/>
    <w:rsid w:val="00FE6405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FE6405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FE6405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FE6405"/>
    <w:rPr>
      <w:b/>
      <w:sz w:val="22"/>
      <w:lang w:val="ru-RU" w:eastAsia="ru-RU"/>
    </w:rPr>
  </w:style>
  <w:style w:type="character" w:customStyle="1" w:styleId="52">
    <w:name w:val="Знак Знак5"/>
    <w:uiPriority w:val="99"/>
    <w:rsid w:val="00FE6405"/>
  </w:style>
  <w:style w:type="character" w:customStyle="1" w:styleId="12b">
    <w:name w:val="Знак Знак12"/>
    <w:uiPriority w:val="99"/>
    <w:rsid w:val="00FE6405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FE6405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FE6405"/>
  </w:style>
  <w:style w:type="character" w:customStyle="1" w:styleId="WW-Absatz-Standardschriftart">
    <w:name w:val="WW-Absatz-Standardschriftart"/>
    <w:uiPriority w:val="99"/>
    <w:rsid w:val="00FE6405"/>
  </w:style>
  <w:style w:type="character" w:customStyle="1" w:styleId="Absatz-Standardschriftart">
    <w:name w:val="Absatz-Standardschriftart"/>
    <w:uiPriority w:val="99"/>
    <w:rsid w:val="00FE6405"/>
  </w:style>
  <w:style w:type="character" w:customStyle="1" w:styleId="BodyTextIndent2Char">
    <w:name w:val="Body Text Indent 2 Char"/>
    <w:uiPriority w:val="99"/>
    <w:locked/>
    <w:rsid w:val="00FE6405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FE6405"/>
    <w:rPr>
      <w:lang w:val="ru-RU" w:eastAsia="ru-RU"/>
    </w:rPr>
  </w:style>
  <w:style w:type="character" w:customStyle="1" w:styleId="610">
    <w:name w:val="Знак Знак61"/>
    <w:uiPriority w:val="99"/>
    <w:locked/>
    <w:rsid w:val="00FE6405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FE6405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FE6405"/>
    <w:rPr>
      <w:sz w:val="24"/>
    </w:rPr>
  </w:style>
  <w:style w:type="character" w:customStyle="1" w:styleId="FooterChar1">
    <w:name w:val="Footer Char1"/>
    <w:uiPriority w:val="99"/>
    <w:locked/>
    <w:rsid w:val="00FE6405"/>
  </w:style>
  <w:style w:type="character" w:customStyle="1" w:styleId="BodyTextIndent2Char1">
    <w:name w:val="Body Text Indent 2 Char1"/>
    <w:uiPriority w:val="99"/>
    <w:locked/>
    <w:rsid w:val="00FE6405"/>
    <w:rPr>
      <w:sz w:val="24"/>
    </w:rPr>
  </w:style>
  <w:style w:type="character" w:customStyle="1" w:styleId="highlightselected">
    <w:name w:val="highlight selected"/>
    <w:uiPriority w:val="99"/>
    <w:rsid w:val="00FE6405"/>
  </w:style>
  <w:style w:type="character" w:customStyle="1" w:styleId="1210">
    <w:name w:val="Знак Знак121"/>
    <w:uiPriority w:val="99"/>
    <w:rsid w:val="00FE6405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FE6405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FE6405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FE6405"/>
    <w:rPr>
      <w:lang w:val="ru-RU" w:eastAsia="ru-RU"/>
    </w:rPr>
  </w:style>
  <w:style w:type="character" w:customStyle="1" w:styleId="510">
    <w:name w:val="Знак Знак51"/>
    <w:uiPriority w:val="99"/>
    <w:rsid w:val="00FE6405"/>
  </w:style>
  <w:style w:type="character" w:customStyle="1" w:styleId="39">
    <w:name w:val="Знак Знак3"/>
    <w:uiPriority w:val="99"/>
    <w:locked/>
    <w:rsid w:val="00FE6405"/>
    <w:rPr>
      <w:sz w:val="24"/>
      <w:lang w:val="ru-RU" w:eastAsia="ru-RU"/>
    </w:rPr>
  </w:style>
  <w:style w:type="character" w:customStyle="1" w:styleId="afffd">
    <w:name w:val="Знак Знак"/>
    <w:uiPriority w:val="99"/>
    <w:locked/>
    <w:rsid w:val="00FE6405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FE6405"/>
    <w:rPr>
      <w:sz w:val="24"/>
    </w:rPr>
  </w:style>
  <w:style w:type="character" w:customStyle="1" w:styleId="FooterChar2">
    <w:name w:val="Footer Char2"/>
    <w:uiPriority w:val="99"/>
    <w:locked/>
    <w:rsid w:val="00FE6405"/>
  </w:style>
  <w:style w:type="character" w:customStyle="1" w:styleId="11c">
    <w:name w:val="Сильное выделение11"/>
    <w:uiPriority w:val="99"/>
    <w:rsid w:val="00FE6405"/>
    <w:rPr>
      <w:b/>
      <w:i/>
      <w:color w:val="000000"/>
    </w:rPr>
  </w:style>
  <w:style w:type="character" w:customStyle="1" w:styleId="2d">
    <w:name w:val="Сильное выделение2"/>
    <w:uiPriority w:val="99"/>
    <w:rsid w:val="00FE6405"/>
    <w:rPr>
      <w:b/>
      <w:i/>
      <w:color w:val="000000"/>
    </w:rPr>
  </w:style>
  <w:style w:type="character" w:customStyle="1" w:styleId="1220">
    <w:name w:val="Знак Знак122"/>
    <w:uiPriority w:val="99"/>
    <w:locked/>
    <w:rsid w:val="00FE6405"/>
    <w:rPr>
      <w:sz w:val="24"/>
    </w:rPr>
  </w:style>
  <w:style w:type="character" w:customStyle="1" w:styleId="11d">
    <w:name w:val="Знак Знак11"/>
    <w:uiPriority w:val="99"/>
    <w:locked/>
    <w:rsid w:val="00FE6405"/>
    <w:rPr>
      <w:sz w:val="24"/>
    </w:rPr>
  </w:style>
  <w:style w:type="character" w:customStyle="1" w:styleId="100">
    <w:name w:val="Знак Знак10"/>
    <w:uiPriority w:val="99"/>
    <w:locked/>
    <w:rsid w:val="00FE6405"/>
    <w:rPr>
      <w:b/>
      <w:sz w:val="40"/>
    </w:rPr>
  </w:style>
  <w:style w:type="character" w:customStyle="1" w:styleId="91">
    <w:name w:val="Знак Знак91"/>
    <w:uiPriority w:val="99"/>
    <w:locked/>
    <w:rsid w:val="00FE6405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FE6405"/>
    <w:rPr>
      <w:b/>
      <w:i/>
      <w:sz w:val="26"/>
    </w:rPr>
  </w:style>
  <w:style w:type="character" w:customStyle="1" w:styleId="70">
    <w:name w:val="Знак Знак7"/>
    <w:uiPriority w:val="99"/>
    <w:locked/>
    <w:rsid w:val="00FE6405"/>
    <w:rPr>
      <w:b/>
      <w:sz w:val="22"/>
    </w:rPr>
  </w:style>
  <w:style w:type="character" w:customStyle="1" w:styleId="63">
    <w:name w:val="Знак Знак63"/>
    <w:uiPriority w:val="99"/>
    <w:locked/>
    <w:rsid w:val="00FE6405"/>
  </w:style>
  <w:style w:type="character" w:customStyle="1" w:styleId="520">
    <w:name w:val="Знак Знак52"/>
    <w:uiPriority w:val="99"/>
    <w:locked/>
    <w:rsid w:val="00FE6405"/>
  </w:style>
  <w:style w:type="character" w:customStyle="1" w:styleId="311">
    <w:name w:val="Знак Знак31"/>
    <w:uiPriority w:val="99"/>
    <w:locked/>
    <w:rsid w:val="00FE6405"/>
    <w:rPr>
      <w:sz w:val="28"/>
    </w:rPr>
  </w:style>
  <w:style w:type="character" w:customStyle="1" w:styleId="2e">
    <w:name w:val="Знак Знак2"/>
    <w:uiPriority w:val="99"/>
    <w:locked/>
    <w:rsid w:val="00FE6405"/>
    <w:rPr>
      <w:sz w:val="24"/>
    </w:rPr>
  </w:style>
  <w:style w:type="character" w:customStyle="1" w:styleId="1f6">
    <w:name w:val="Знак Знак1"/>
    <w:uiPriority w:val="99"/>
    <w:locked/>
    <w:rsid w:val="00FE6405"/>
  </w:style>
  <w:style w:type="character" w:customStyle="1" w:styleId="131">
    <w:name w:val="Знак Знак13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3a">
    <w:name w:val="Сильное выделение3"/>
    <w:uiPriority w:val="99"/>
    <w:rsid w:val="00FE6405"/>
    <w:rPr>
      <w:b/>
      <w:i/>
      <w:color w:val="000000"/>
    </w:rPr>
  </w:style>
  <w:style w:type="character" w:customStyle="1" w:styleId="1230">
    <w:name w:val="Знак Знак123"/>
    <w:uiPriority w:val="99"/>
    <w:locked/>
    <w:rsid w:val="00FE6405"/>
    <w:rPr>
      <w:sz w:val="24"/>
    </w:rPr>
  </w:style>
  <w:style w:type="character" w:customStyle="1" w:styleId="1110">
    <w:name w:val="Знак Знак111"/>
    <w:uiPriority w:val="99"/>
    <w:locked/>
    <w:rsid w:val="00FE6405"/>
    <w:rPr>
      <w:sz w:val="24"/>
    </w:rPr>
  </w:style>
  <w:style w:type="character" w:customStyle="1" w:styleId="101">
    <w:name w:val="Знак Знак101"/>
    <w:uiPriority w:val="99"/>
    <w:locked/>
    <w:rsid w:val="00FE6405"/>
    <w:rPr>
      <w:b/>
      <w:sz w:val="40"/>
    </w:rPr>
  </w:style>
  <w:style w:type="character" w:customStyle="1" w:styleId="92">
    <w:name w:val="Знак Знак92"/>
    <w:uiPriority w:val="99"/>
    <w:locked/>
    <w:rsid w:val="00FE6405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FE6405"/>
    <w:rPr>
      <w:b/>
      <w:i/>
      <w:sz w:val="26"/>
    </w:rPr>
  </w:style>
  <w:style w:type="character" w:customStyle="1" w:styleId="71">
    <w:name w:val="Знак Знак71"/>
    <w:uiPriority w:val="99"/>
    <w:locked/>
    <w:rsid w:val="00FE6405"/>
    <w:rPr>
      <w:b/>
      <w:sz w:val="22"/>
    </w:rPr>
  </w:style>
  <w:style w:type="character" w:customStyle="1" w:styleId="64">
    <w:name w:val="Знак Знак64"/>
    <w:uiPriority w:val="99"/>
    <w:locked/>
    <w:rsid w:val="00FE6405"/>
  </w:style>
  <w:style w:type="character" w:customStyle="1" w:styleId="53">
    <w:name w:val="Знак Знак53"/>
    <w:uiPriority w:val="99"/>
    <w:locked/>
    <w:rsid w:val="00FE6405"/>
  </w:style>
  <w:style w:type="character" w:customStyle="1" w:styleId="320">
    <w:name w:val="Знак Знак32"/>
    <w:uiPriority w:val="99"/>
    <w:locked/>
    <w:rsid w:val="00FE6405"/>
    <w:rPr>
      <w:sz w:val="28"/>
    </w:rPr>
  </w:style>
  <w:style w:type="character" w:customStyle="1" w:styleId="212">
    <w:name w:val="Знак Знак21"/>
    <w:uiPriority w:val="99"/>
    <w:locked/>
    <w:rsid w:val="00FE6405"/>
    <w:rPr>
      <w:sz w:val="24"/>
    </w:rPr>
  </w:style>
  <w:style w:type="character" w:customStyle="1" w:styleId="150">
    <w:name w:val="Знак Знак15"/>
    <w:uiPriority w:val="99"/>
    <w:locked/>
    <w:rsid w:val="00FE6405"/>
  </w:style>
  <w:style w:type="character" w:customStyle="1" w:styleId="140">
    <w:name w:val="Знак Знак14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1240">
    <w:name w:val="Знак Знак124"/>
    <w:uiPriority w:val="99"/>
    <w:locked/>
    <w:rsid w:val="00FE6405"/>
    <w:rPr>
      <w:sz w:val="24"/>
    </w:rPr>
  </w:style>
  <w:style w:type="character" w:customStyle="1" w:styleId="1120">
    <w:name w:val="Знак Знак112"/>
    <w:uiPriority w:val="99"/>
    <w:locked/>
    <w:rsid w:val="00FE6405"/>
    <w:rPr>
      <w:sz w:val="24"/>
    </w:rPr>
  </w:style>
  <w:style w:type="character" w:customStyle="1" w:styleId="102">
    <w:name w:val="Знак Знак102"/>
    <w:uiPriority w:val="99"/>
    <w:locked/>
    <w:rsid w:val="00FE6405"/>
    <w:rPr>
      <w:b/>
      <w:sz w:val="40"/>
    </w:rPr>
  </w:style>
  <w:style w:type="character" w:customStyle="1" w:styleId="93">
    <w:name w:val="Знак Знак93"/>
    <w:uiPriority w:val="99"/>
    <w:locked/>
    <w:rsid w:val="00FE6405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FE6405"/>
    <w:rPr>
      <w:b/>
      <w:i/>
      <w:sz w:val="26"/>
    </w:rPr>
  </w:style>
  <w:style w:type="character" w:customStyle="1" w:styleId="72">
    <w:name w:val="Знак Знак72"/>
    <w:uiPriority w:val="99"/>
    <w:locked/>
    <w:rsid w:val="00FE6405"/>
    <w:rPr>
      <w:b/>
      <w:sz w:val="22"/>
    </w:rPr>
  </w:style>
  <w:style w:type="character" w:customStyle="1" w:styleId="65">
    <w:name w:val="Знак Знак65"/>
    <w:uiPriority w:val="99"/>
    <w:locked/>
    <w:rsid w:val="00FE6405"/>
  </w:style>
  <w:style w:type="character" w:customStyle="1" w:styleId="54">
    <w:name w:val="Знак Знак54"/>
    <w:uiPriority w:val="99"/>
    <w:locked/>
    <w:rsid w:val="00FE6405"/>
  </w:style>
  <w:style w:type="character" w:customStyle="1" w:styleId="330">
    <w:name w:val="Знак Знак33"/>
    <w:uiPriority w:val="99"/>
    <w:locked/>
    <w:rsid w:val="00FE6405"/>
    <w:rPr>
      <w:sz w:val="28"/>
    </w:rPr>
  </w:style>
  <w:style w:type="character" w:customStyle="1" w:styleId="220">
    <w:name w:val="Знак Знак22"/>
    <w:uiPriority w:val="99"/>
    <w:locked/>
    <w:rsid w:val="00FE6405"/>
    <w:rPr>
      <w:sz w:val="24"/>
    </w:rPr>
  </w:style>
  <w:style w:type="character" w:customStyle="1" w:styleId="170">
    <w:name w:val="Знак Знак17"/>
    <w:uiPriority w:val="99"/>
    <w:locked/>
    <w:rsid w:val="00FE6405"/>
  </w:style>
  <w:style w:type="character" w:customStyle="1" w:styleId="160">
    <w:name w:val="Знак Знак16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customStyle="1" w:styleId="1250">
    <w:name w:val="Знак Знак125"/>
    <w:uiPriority w:val="99"/>
    <w:locked/>
    <w:rsid w:val="00FE6405"/>
    <w:rPr>
      <w:sz w:val="24"/>
    </w:rPr>
  </w:style>
  <w:style w:type="character" w:customStyle="1" w:styleId="1130">
    <w:name w:val="Знак Знак113"/>
    <w:uiPriority w:val="99"/>
    <w:locked/>
    <w:rsid w:val="00FE6405"/>
    <w:rPr>
      <w:sz w:val="24"/>
    </w:rPr>
  </w:style>
  <w:style w:type="character" w:customStyle="1" w:styleId="103">
    <w:name w:val="Знак Знак103"/>
    <w:uiPriority w:val="99"/>
    <w:locked/>
    <w:rsid w:val="00FE6405"/>
    <w:rPr>
      <w:b/>
      <w:sz w:val="40"/>
    </w:rPr>
  </w:style>
  <w:style w:type="character" w:customStyle="1" w:styleId="94">
    <w:name w:val="Знак Знак94"/>
    <w:uiPriority w:val="99"/>
    <w:locked/>
    <w:rsid w:val="00FE6405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FE6405"/>
    <w:rPr>
      <w:b/>
      <w:i/>
      <w:sz w:val="26"/>
    </w:rPr>
  </w:style>
  <w:style w:type="character" w:customStyle="1" w:styleId="73">
    <w:name w:val="Знак Знак73"/>
    <w:uiPriority w:val="99"/>
    <w:locked/>
    <w:rsid w:val="00FE6405"/>
    <w:rPr>
      <w:b/>
      <w:sz w:val="22"/>
    </w:rPr>
  </w:style>
  <w:style w:type="character" w:customStyle="1" w:styleId="66">
    <w:name w:val="Знак Знак66"/>
    <w:uiPriority w:val="99"/>
    <w:locked/>
    <w:rsid w:val="00FE6405"/>
  </w:style>
  <w:style w:type="character" w:customStyle="1" w:styleId="55">
    <w:name w:val="Знак Знак55"/>
    <w:uiPriority w:val="99"/>
    <w:locked/>
    <w:rsid w:val="00FE6405"/>
  </w:style>
  <w:style w:type="character" w:customStyle="1" w:styleId="340">
    <w:name w:val="Знак Знак34"/>
    <w:uiPriority w:val="99"/>
    <w:locked/>
    <w:rsid w:val="00FE6405"/>
    <w:rPr>
      <w:sz w:val="28"/>
    </w:rPr>
  </w:style>
  <w:style w:type="character" w:customStyle="1" w:styleId="230">
    <w:name w:val="Знак Знак23"/>
    <w:uiPriority w:val="99"/>
    <w:locked/>
    <w:rsid w:val="00FE6405"/>
    <w:rPr>
      <w:sz w:val="24"/>
    </w:rPr>
  </w:style>
  <w:style w:type="character" w:customStyle="1" w:styleId="190">
    <w:name w:val="Знак Знак19"/>
    <w:uiPriority w:val="99"/>
    <w:locked/>
    <w:rsid w:val="00FE6405"/>
  </w:style>
  <w:style w:type="character" w:customStyle="1" w:styleId="180">
    <w:name w:val="Знак Знак18"/>
    <w:uiPriority w:val="99"/>
    <w:locked/>
    <w:rsid w:val="00FE6405"/>
    <w:rPr>
      <w:b/>
      <w:color w:val="000000"/>
      <w:spacing w:val="-3"/>
      <w:sz w:val="22"/>
      <w:shd w:val="clear" w:color="auto" w:fill="FFFFFF"/>
    </w:rPr>
  </w:style>
  <w:style w:type="character" w:styleId="afffe">
    <w:name w:val="page number"/>
    <w:basedOn w:val="a1"/>
    <w:uiPriority w:val="99"/>
    <w:rsid w:val="00FE6405"/>
    <w:rPr>
      <w:rFonts w:cs="Times New Roman"/>
    </w:rPr>
  </w:style>
  <w:style w:type="paragraph" w:styleId="affff">
    <w:name w:val="Revision"/>
    <w:uiPriority w:val="99"/>
    <w:semiHidden/>
    <w:rsid w:val="00FE6405"/>
  </w:style>
  <w:style w:type="character" w:customStyle="1" w:styleId="45">
    <w:name w:val="Знак Знак4"/>
    <w:uiPriority w:val="99"/>
    <w:semiHidden/>
    <w:locked/>
    <w:rsid w:val="00FE6405"/>
    <w:rPr>
      <w:rFonts w:ascii="Tahoma" w:hAnsi="Tahoma"/>
      <w:sz w:val="16"/>
    </w:rPr>
  </w:style>
  <w:style w:type="character" w:customStyle="1" w:styleId="2f">
    <w:name w:val="Основной шрифт абзаца2"/>
    <w:uiPriority w:val="99"/>
    <w:semiHidden/>
    <w:rsid w:val="00FE6405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FE6405"/>
    <w:rPr>
      <w:rFonts w:ascii="Times New Roman" w:hAnsi="Times New Roman"/>
      <w:sz w:val="20"/>
    </w:rPr>
  </w:style>
  <w:style w:type="character" w:customStyle="1" w:styleId="1f7">
    <w:name w:val="Верхний колонтитул Знак1"/>
    <w:uiPriority w:val="99"/>
    <w:semiHidden/>
    <w:rsid w:val="00FE6405"/>
    <w:rPr>
      <w:sz w:val="24"/>
    </w:rPr>
  </w:style>
  <w:style w:type="character" w:customStyle="1" w:styleId="11e">
    <w:name w:val="Нижний колонтитул Знак11"/>
    <w:uiPriority w:val="99"/>
    <w:semiHidden/>
    <w:rsid w:val="00FE6405"/>
    <w:rPr>
      <w:sz w:val="24"/>
    </w:rPr>
  </w:style>
  <w:style w:type="character" w:customStyle="1" w:styleId="410">
    <w:name w:val="Знак Знак41"/>
    <w:uiPriority w:val="99"/>
    <w:semiHidden/>
    <w:locked/>
    <w:rsid w:val="00FE6405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FE6405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FE6405"/>
    <w:rPr>
      <w:rFonts w:ascii="Tahoma" w:hAnsi="Tahoma"/>
      <w:sz w:val="16"/>
    </w:rPr>
  </w:style>
  <w:style w:type="table" w:customStyle="1" w:styleId="2f0">
    <w:name w:val="Сетка таблицы2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uiPriority w:val="99"/>
    <w:rsid w:val="00FE6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0">
    <w:name w:val="Intense Emphasis"/>
    <w:basedOn w:val="a1"/>
    <w:uiPriority w:val="21"/>
    <w:qFormat/>
    <w:rsid w:val="00FE6405"/>
    <w:rPr>
      <w:rFonts w:cs="Times New Roman"/>
      <w:b/>
      <w:i/>
      <w:color w:val="4F81BD"/>
    </w:rPr>
  </w:style>
  <w:style w:type="table" w:customStyle="1" w:styleId="11f">
    <w:name w:val="Сетка таблицы1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uiPriority w:val="99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FE6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FE6405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FE6405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FE6405"/>
    <w:pPr>
      <w:widowControl w:val="0"/>
      <w:autoSpaceDE w:val="0"/>
      <w:autoSpaceDN w:val="0"/>
    </w:pPr>
    <w:rPr>
      <w:rFonts w:ascii="Arial" w:hAnsi="Arial" w:cs="Arial"/>
    </w:rPr>
  </w:style>
  <w:style w:type="paragraph" w:styleId="affff1">
    <w:name w:val="endnote text"/>
    <w:basedOn w:val="a0"/>
    <w:link w:val="affff2"/>
    <w:uiPriority w:val="99"/>
    <w:rsid w:val="00FE6405"/>
  </w:style>
  <w:style w:type="character" w:customStyle="1" w:styleId="affff2">
    <w:name w:val="Текст концевой сноски Знак"/>
    <w:basedOn w:val="a1"/>
    <w:link w:val="affff1"/>
    <w:uiPriority w:val="99"/>
    <w:rsid w:val="00FE6405"/>
  </w:style>
  <w:style w:type="character" w:styleId="affff3">
    <w:name w:val="endnote reference"/>
    <w:basedOn w:val="a1"/>
    <w:rsid w:val="00FE6405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FE64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12c">
    <w:name w:val="Сетка таблицы1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Document Map"/>
    <w:basedOn w:val="a0"/>
    <w:link w:val="affff5"/>
    <w:uiPriority w:val="99"/>
    <w:rsid w:val="00FE6405"/>
    <w:pPr>
      <w:shd w:val="clear" w:color="auto" w:fill="000080"/>
    </w:pPr>
    <w:rPr>
      <w:sz w:val="2"/>
    </w:rPr>
  </w:style>
  <w:style w:type="character" w:customStyle="1" w:styleId="affff5">
    <w:name w:val="Схема документа Знак"/>
    <w:basedOn w:val="a1"/>
    <w:link w:val="affff4"/>
    <w:uiPriority w:val="99"/>
    <w:rsid w:val="00FE6405"/>
    <w:rPr>
      <w:sz w:val="2"/>
      <w:shd w:val="clear" w:color="auto" w:fill="000080"/>
    </w:rPr>
  </w:style>
  <w:style w:type="paragraph" w:customStyle="1" w:styleId="affff6">
    <w:name w:val="Комментарий"/>
    <w:basedOn w:val="a0"/>
    <w:next w:val="a0"/>
    <w:uiPriority w:val="99"/>
    <w:rsid w:val="00FE640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affff7">
    <w:name w:val="Заголовок своего сообщения"/>
    <w:uiPriority w:val="99"/>
    <w:rsid w:val="00FE6405"/>
    <w:rPr>
      <w:b/>
      <w:color w:val="000080"/>
    </w:rPr>
  </w:style>
  <w:style w:type="paragraph" w:customStyle="1" w:styleId="1f8">
    <w:name w:val="Рецензия1"/>
    <w:hidden/>
    <w:uiPriority w:val="99"/>
    <w:semiHidden/>
    <w:rsid w:val="00FE6405"/>
  </w:style>
  <w:style w:type="paragraph" w:customStyle="1" w:styleId="xl63">
    <w:name w:val="xl6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FE64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FE64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FE640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FE640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FE640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FE640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FE640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FE64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FE64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FE64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FE64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FE64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FE640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FE64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FE640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FE640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FE640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FE640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FE640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FE640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FE64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FE640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FE640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FE64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character" w:customStyle="1" w:styleId="affff8">
    <w:name w:val="Не вступил в силу"/>
    <w:uiPriority w:val="99"/>
    <w:rsid w:val="00FE6405"/>
    <w:rPr>
      <w:color w:val="000000"/>
      <w:shd w:val="clear" w:color="auto" w:fill="D8EDE8"/>
    </w:rPr>
  </w:style>
  <w:style w:type="paragraph" w:customStyle="1" w:styleId="affff9">
    <w:name w:val="Информация об изменениях документа"/>
    <w:basedOn w:val="affff6"/>
    <w:next w:val="a0"/>
    <w:uiPriority w:val="99"/>
    <w:rsid w:val="00FE6405"/>
    <w:pPr>
      <w:widowControl/>
      <w:ind w:left="0"/>
    </w:pPr>
    <w:rPr>
      <w:color w:val="353842"/>
      <w:shd w:val="clear" w:color="auto" w:fill="F0F0F0"/>
    </w:rPr>
  </w:style>
  <w:style w:type="paragraph" w:customStyle="1" w:styleId="ConsNormal">
    <w:name w:val="ConsNormal"/>
    <w:uiPriority w:val="99"/>
    <w:rsid w:val="00FE64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f1">
    <w:name w:val="Body Text 2"/>
    <w:basedOn w:val="a0"/>
    <w:link w:val="2f2"/>
    <w:uiPriority w:val="99"/>
    <w:rsid w:val="00FE6405"/>
    <w:pPr>
      <w:widowControl/>
      <w:spacing w:after="120" w:line="480" w:lineRule="auto"/>
    </w:pPr>
    <w:rPr>
      <w:sz w:val="24"/>
    </w:rPr>
  </w:style>
  <w:style w:type="character" w:customStyle="1" w:styleId="2f2">
    <w:name w:val="Основной текст 2 Знак"/>
    <w:basedOn w:val="a1"/>
    <w:link w:val="2f1"/>
    <w:uiPriority w:val="99"/>
    <w:rsid w:val="00FE6405"/>
    <w:rPr>
      <w:sz w:val="24"/>
    </w:rPr>
  </w:style>
  <w:style w:type="paragraph" w:customStyle="1" w:styleId="font5">
    <w:name w:val="font5"/>
    <w:basedOn w:val="a0"/>
    <w:uiPriority w:val="99"/>
    <w:rsid w:val="00FE640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FE6405"/>
    <w:pPr>
      <w:widowControl/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0"/>
    <w:uiPriority w:val="99"/>
    <w:rsid w:val="00FE640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221">
    <w:name w:val="Сетка таблицы2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FE6405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71">
    <w:name w:val="Сетка таблицы17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">
    <w:name w:val="Сетка таблицы16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3">
    <w:name w:val="Основной текст Знак2"/>
    <w:uiPriority w:val="99"/>
    <w:locked/>
    <w:rsid w:val="00FE6405"/>
    <w:rPr>
      <w:sz w:val="28"/>
    </w:rPr>
  </w:style>
  <w:style w:type="table" w:customStyle="1" w:styleId="240">
    <w:name w:val="Сетка таблицы2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9">
    <w:name w:val="Основной текст Знак1"/>
    <w:basedOn w:val="a1"/>
    <w:rsid w:val="00FE6405"/>
    <w:rPr>
      <w:rFonts w:cs="Times New Roman"/>
    </w:rPr>
  </w:style>
  <w:style w:type="character" w:customStyle="1" w:styleId="3c">
    <w:name w:val="Основной текст с отступом Знак3"/>
    <w:aliases w:val="Нумерованный список !! Знак3,Основной текст 1 Знак3,Надин стиль Знак3"/>
    <w:uiPriority w:val="99"/>
    <w:locked/>
    <w:rsid w:val="00FE6405"/>
    <w:rPr>
      <w:sz w:val="28"/>
      <w:lang w:val="x-none" w:eastAsia="ar-SA"/>
    </w:rPr>
  </w:style>
  <w:style w:type="table" w:customStyle="1" w:styleId="11210">
    <w:name w:val="Сетка таблицы1121"/>
    <w:uiPriority w:val="99"/>
    <w:rsid w:val="00FE640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uiPriority w:val="99"/>
    <w:rsid w:val="00FE64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1">
    <w:name w:val="Сетка таблицы5911"/>
    <w:uiPriority w:val="99"/>
    <w:rsid w:val="00FE64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a">
    <w:name w:val="Нет списка1"/>
    <w:next w:val="a3"/>
    <w:uiPriority w:val="99"/>
    <w:semiHidden/>
    <w:unhideWhenUsed/>
    <w:rsid w:val="00FE6405"/>
  </w:style>
  <w:style w:type="numbering" w:customStyle="1" w:styleId="2f4">
    <w:name w:val="Нет списка2"/>
    <w:next w:val="a3"/>
    <w:uiPriority w:val="99"/>
    <w:semiHidden/>
    <w:unhideWhenUsed/>
    <w:rsid w:val="00FE6405"/>
  </w:style>
  <w:style w:type="numbering" w:customStyle="1" w:styleId="11f0">
    <w:name w:val="Нет списка11"/>
    <w:next w:val="a3"/>
    <w:uiPriority w:val="99"/>
    <w:semiHidden/>
    <w:unhideWhenUsed/>
    <w:rsid w:val="00FE6405"/>
  </w:style>
  <w:style w:type="table" w:customStyle="1" w:styleId="67">
    <w:name w:val="Сетка таблицы6"/>
    <w:basedOn w:val="a2"/>
    <w:next w:val="ab"/>
    <w:uiPriority w:val="59"/>
    <w:rsid w:val="00FE64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FE6405"/>
  </w:style>
  <w:style w:type="table" w:customStyle="1" w:styleId="74">
    <w:name w:val="Сетка таблицы7"/>
    <w:basedOn w:val="a2"/>
    <w:next w:val="ab"/>
    <w:uiPriority w:val="59"/>
    <w:rsid w:val="00FE64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2"/>
    <w:next w:val="ab"/>
    <w:rsid w:val="00FE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34</Pages>
  <Words>9686</Words>
  <Characters>55212</Characters>
  <Application>Microsoft Office Word</Application>
  <DocSecurity>4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2020-09-22T15:46:00Z</cp:lastPrinted>
  <dcterms:created xsi:type="dcterms:W3CDTF">2020-09-24T12:25:00Z</dcterms:created>
  <dcterms:modified xsi:type="dcterms:W3CDTF">2020-09-24T12:25:00Z</dcterms:modified>
</cp:coreProperties>
</file>