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E7" w:rsidRDefault="00FD22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22E7" w:rsidRDefault="00FD22E7">
      <w:pPr>
        <w:pStyle w:val="ConsPlusNormal"/>
        <w:jc w:val="both"/>
        <w:outlineLvl w:val="0"/>
      </w:pPr>
    </w:p>
    <w:p w:rsidR="00FD22E7" w:rsidRDefault="00FD22E7">
      <w:pPr>
        <w:pStyle w:val="ConsPlusTitle"/>
        <w:jc w:val="center"/>
        <w:outlineLvl w:val="0"/>
      </w:pPr>
      <w:r>
        <w:t>ПРАВИТЕЛЬСТВО ПЕНЗЕНСКОЙ ОБЛАСТИ</w:t>
      </w:r>
    </w:p>
    <w:p w:rsidR="00FD22E7" w:rsidRDefault="00FD22E7">
      <w:pPr>
        <w:pStyle w:val="ConsPlusTitle"/>
        <w:jc w:val="both"/>
      </w:pPr>
    </w:p>
    <w:p w:rsidR="00FD22E7" w:rsidRDefault="00FD22E7">
      <w:pPr>
        <w:pStyle w:val="ConsPlusTitle"/>
        <w:jc w:val="center"/>
      </w:pPr>
      <w:r>
        <w:t>ПОСТАНОВЛЕНИЕ</w:t>
      </w:r>
    </w:p>
    <w:p w:rsidR="00FD22E7" w:rsidRDefault="00FD22E7">
      <w:pPr>
        <w:pStyle w:val="ConsPlusTitle"/>
        <w:jc w:val="center"/>
      </w:pPr>
      <w:r>
        <w:t>от 29 октября 2020 г. N 748-пП</w:t>
      </w:r>
    </w:p>
    <w:p w:rsidR="00FD22E7" w:rsidRDefault="00FD22E7">
      <w:pPr>
        <w:pStyle w:val="ConsPlusTitle"/>
        <w:jc w:val="both"/>
      </w:pPr>
    </w:p>
    <w:p w:rsidR="00FD22E7" w:rsidRDefault="00FD22E7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FD22E7" w:rsidRDefault="00FD22E7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:rsidR="00FD22E7" w:rsidRDefault="00FD22E7">
      <w:pPr>
        <w:pStyle w:val="ConsPlusTitle"/>
        <w:jc w:val="center"/>
      </w:pPr>
      <w:r>
        <w:t>ПЕНЗЕНСКОЙ ОБЛАСТИ НА 2021 ГОД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пунктом 1 статьи 3</w:t>
        </w:r>
      </w:hyperlink>
      <w:r>
        <w:t xml:space="preserve">,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</w:t>
      </w:r>
      <w:proofErr w:type="gramEnd"/>
      <w:r>
        <w:t>" (с последующими изменениями), Правительство Пензенской области постановляет:</w:t>
      </w:r>
    </w:p>
    <w:p w:rsidR="00FD22E7" w:rsidRDefault="00FD22E7">
      <w:pPr>
        <w:pStyle w:val="ConsPlusNormal"/>
        <w:spacing w:before="220"/>
        <w:ind w:firstLine="540"/>
        <w:jc w:val="both"/>
      </w:pPr>
      <w:r>
        <w:t>1. Установить на 2021 год минимальный размер взноса на капитальный ремонт общего имущества в многоквартирных домах, расположенных на территории Пензенской области, - 9,50 руб.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FD22E7" w:rsidRDefault="00FD22E7">
      <w:pPr>
        <w:pStyle w:val="ConsPlusNormal"/>
        <w:spacing w:before="220"/>
        <w:ind w:firstLine="540"/>
        <w:jc w:val="both"/>
      </w:pPr>
      <w:r>
        <w:t xml:space="preserve">2. </w:t>
      </w:r>
      <w:hyperlink w:anchor="P29" w:history="1">
        <w:r>
          <w:rPr>
            <w:color w:val="0000FF"/>
          </w:rPr>
          <w:t>Сведения</w:t>
        </w:r>
      </w:hyperlink>
      <w: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FD22E7" w:rsidRDefault="00FD22E7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D22E7" w:rsidRDefault="00FD22E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right"/>
      </w:pPr>
      <w:r>
        <w:t>Губернатор</w:t>
      </w:r>
    </w:p>
    <w:p w:rsidR="00FD22E7" w:rsidRDefault="00FD22E7">
      <w:pPr>
        <w:pStyle w:val="ConsPlusNormal"/>
        <w:jc w:val="right"/>
      </w:pPr>
      <w:r>
        <w:t>Пензенской области</w:t>
      </w:r>
    </w:p>
    <w:p w:rsidR="00FD22E7" w:rsidRDefault="00FD22E7">
      <w:pPr>
        <w:pStyle w:val="ConsPlusNormal"/>
        <w:jc w:val="right"/>
      </w:pPr>
      <w:r>
        <w:t>И.А.БЕЛОЗЕРЦЕВ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right"/>
        <w:outlineLvl w:val="0"/>
      </w:pPr>
      <w:r>
        <w:t>Приложение</w:t>
      </w:r>
    </w:p>
    <w:p w:rsidR="00FD22E7" w:rsidRDefault="00FD22E7">
      <w:pPr>
        <w:pStyle w:val="ConsPlusNormal"/>
        <w:jc w:val="right"/>
      </w:pPr>
      <w:r>
        <w:t>к постановлению</w:t>
      </w:r>
    </w:p>
    <w:p w:rsidR="00FD22E7" w:rsidRDefault="00FD22E7">
      <w:pPr>
        <w:pStyle w:val="ConsPlusNormal"/>
        <w:jc w:val="right"/>
      </w:pPr>
      <w:r>
        <w:t>Правительства Пензенской области</w:t>
      </w:r>
    </w:p>
    <w:p w:rsidR="00FD22E7" w:rsidRDefault="00FD22E7">
      <w:pPr>
        <w:pStyle w:val="ConsPlusNormal"/>
        <w:jc w:val="right"/>
      </w:pPr>
      <w:r>
        <w:t>от 29 октября 2020 г. N 748-пП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Title"/>
        <w:jc w:val="center"/>
      </w:pPr>
      <w:bookmarkStart w:id="0" w:name="P29"/>
      <w:bookmarkEnd w:id="0"/>
      <w:r>
        <w:t>СВЕДЕНИЯ,</w:t>
      </w:r>
    </w:p>
    <w:p w:rsidR="00FD22E7" w:rsidRDefault="00FD22E7">
      <w:pPr>
        <w:pStyle w:val="ConsPlusTitle"/>
        <w:jc w:val="center"/>
      </w:pPr>
      <w:proofErr w:type="gramStart"/>
      <w:r>
        <w:t>ИСПОЛЬЗУЕМЫЕ</w:t>
      </w:r>
      <w:proofErr w:type="gramEnd"/>
      <w:r>
        <w:t xml:space="preserve"> ПРИ УСТАНОВЛЕНИИ МИНИМАЛЬНОГО РАЗМЕРА ВЗНОСА</w:t>
      </w:r>
    </w:p>
    <w:p w:rsidR="00FD22E7" w:rsidRDefault="00FD22E7">
      <w:pPr>
        <w:pStyle w:val="ConsPlusTitle"/>
        <w:jc w:val="center"/>
      </w:pPr>
      <w:r>
        <w:t xml:space="preserve">И ПРИ ФИНАНСИРОВАНИИ КАПИТАЛЬНОГО РЕМОНТА </w:t>
      </w:r>
      <w:proofErr w:type="gramStart"/>
      <w:r>
        <w:t>МНОГОКВАРТИРНЫХ</w:t>
      </w:r>
      <w:proofErr w:type="gramEnd"/>
    </w:p>
    <w:p w:rsidR="00FD22E7" w:rsidRDefault="00FD22E7">
      <w:pPr>
        <w:pStyle w:val="ConsPlusTitle"/>
        <w:jc w:val="center"/>
      </w:pPr>
      <w:r>
        <w:lastRenderedPageBreak/>
        <w:t>ДОМОВ ЗА СЧЕТ СРЕДСТВ ФОНДОВ КАПИТАЛЬНОГО РЕМОНТА,</w:t>
      </w:r>
    </w:p>
    <w:p w:rsidR="00FD22E7" w:rsidRDefault="00FD22E7">
      <w:pPr>
        <w:pStyle w:val="ConsPlusTitle"/>
        <w:jc w:val="center"/>
      </w:pPr>
      <w:proofErr w:type="gramStart"/>
      <w:r>
        <w:t>СФОРМИРОВАННЫХ</w:t>
      </w:r>
      <w:proofErr w:type="gramEnd"/>
      <w:r>
        <w:t xml:space="preserve"> ИСХОДЯ ИЗ УСТАНОВЛЕННОГО МИНИМАЛЬНОГО РАЗМЕРА</w:t>
      </w:r>
    </w:p>
    <w:p w:rsidR="00FD22E7" w:rsidRDefault="00FD22E7">
      <w:pPr>
        <w:pStyle w:val="ConsPlusTitle"/>
        <w:jc w:val="center"/>
      </w:pPr>
      <w:r>
        <w:t>ВЗНОСА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right"/>
        <w:outlineLvl w:val="1"/>
      </w:pPr>
      <w:r>
        <w:t>Таблица 1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Title"/>
        <w:jc w:val="center"/>
      </w:pPr>
      <w:r>
        <w:t>Перечень</w:t>
      </w:r>
    </w:p>
    <w:p w:rsidR="00FD22E7" w:rsidRDefault="00FD22E7">
      <w:pPr>
        <w:pStyle w:val="ConsPlusTitle"/>
        <w:jc w:val="center"/>
      </w:pPr>
      <w:r>
        <w:t>минимально необходимых услуг и работ по капитальному ремонту</w:t>
      </w:r>
    </w:p>
    <w:p w:rsidR="00FD22E7" w:rsidRDefault="00FD22E7">
      <w:pPr>
        <w:pStyle w:val="ConsPlusTitle"/>
        <w:jc w:val="center"/>
      </w:pPr>
      <w:r>
        <w:t>(по типам многоквартирных домов), стоимость которых</w:t>
      </w:r>
    </w:p>
    <w:p w:rsidR="00FD22E7" w:rsidRDefault="00FD22E7">
      <w:pPr>
        <w:pStyle w:val="ConsPlusTitle"/>
        <w:jc w:val="center"/>
      </w:pPr>
      <w:r>
        <w:t>учитывалась при установлении минимального размера взноса</w:t>
      </w:r>
    </w:p>
    <w:p w:rsidR="00FD22E7" w:rsidRDefault="00FD22E7">
      <w:pPr>
        <w:pStyle w:val="ConsPlusTitle"/>
        <w:jc w:val="center"/>
      </w:pPr>
      <w:r>
        <w:t xml:space="preserve">и </w:t>
      </w:r>
      <w:proofErr w:type="gramStart"/>
      <w:r>
        <w:t>финансирование</w:t>
      </w:r>
      <w:proofErr w:type="gramEnd"/>
      <w:r>
        <w:t xml:space="preserve"> которых обеспечивается за счет средств</w:t>
      </w:r>
    </w:p>
    <w:p w:rsidR="00FD22E7" w:rsidRDefault="00FD22E7">
      <w:pPr>
        <w:pStyle w:val="ConsPlusTitle"/>
        <w:jc w:val="center"/>
      </w:pPr>
      <w:r>
        <w:t>фонда капитального ремонта, формируемого исходя</w:t>
      </w:r>
    </w:p>
    <w:p w:rsidR="00FD22E7" w:rsidRDefault="00FD22E7">
      <w:pPr>
        <w:pStyle w:val="ConsPlusTitle"/>
        <w:jc w:val="center"/>
      </w:pPr>
      <w:r>
        <w:t xml:space="preserve">из минимального размера взноса, с учетом </w:t>
      </w:r>
      <w:proofErr w:type="gramStart"/>
      <w:r>
        <w:t>финансовой</w:t>
      </w:r>
      <w:proofErr w:type="gramEnd"/>
    </w:p>
    <w:p w:rsidR="00FD22E7" w:rsidRDefault="00FD22E7">
      <w:pPr>
        <w:pStyle w:val="ConsPlusTitle"/>
        <w:jc w:val="center"/>
      </w:pPr>
      <w:r>
        <w:t>бюджетной поддержки и оценочная стоимость каждой услуги</w:t>
      </w:r>
    </w:p>
    <w:p w:rsidR="00FD22E7" w:rsidRDefault="00FD22E7">
      <w:pPr>
        <w:pStyle w:val="ConsPlusTitle"/>
        <w:jc w:val="center"/>
      </w:pPr>
      <w:r>
        <w:t>и работы, входящей в перечень минимально необходимых услуг</w:t>
      </w:r>
    </w:p>
    <w:p w:rsidR="00FD22E7" w:rsidRDefault="00FD22E7">
      <w:pPr>
        <w:pStyle w:val="ConsPlusTitle"/>
        <w:jc w:val="center"/>
      </w:pPr>
      <w:r>
        <w:t>и работ по капитальному ремонту, в расчете на единицу</w:t>
      </w:r>
    </w:p>
    <w:p w:rsidR="00FD22E7" w:rsidRDefault="00FD22E7">
      <w:pPr>
        <w:pStyle w:val="ConsPlusTitle"/>
        <w:jc w:val="center"/>
      </w:pPr>
      <w:r>
        <w:t xml:space="preserve">измерения, </w:t>
      </w:r>
      <w:proofErr w:type="gramStart"/>
      <w:r>
        <w:t>соответствующую</w:t>
      </w:r>
      <w:proofErr w:type="gramEnd"/>
      <w:r>
        <w:t xml:space="preserve"> количественным характеристикам</w:t>
      </w:r>
    </w:p>
    <w:p w:rsidR="00FD22E7" w:rsidRDefault="00FD22E7">
      <w:pPr>
        <w:pStyle w:val="ConsPlusTitle"/>
        <w:jc w:val="center"/>
      </w:pPr>
      <w:r>
        <w:t>объектов общего имущества в многоквартирном доме,</w:t>
      </w:r>
    </w:p>
    <w:p w:rsidR="00FD22E7" w:rsidRDefault="00FD22E7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выполняются услуги и (или) работы</w:t>
      </w:r>
    </w:p>
    <w:p w:rsidR="00FD22E7" w:rsidRDefault="00FD22E7">
      <w:pPr>
        <w:pStyle w:val="ConsPlusTitle"/>
        <w:jc w:val="center"/>
      </w:pPr>
      <w:r>
        <w:t>по капитальному ремонту</w:t>
      </w:r>
    </w:p>
    <w:p w:rsidR="00FD22E7" w:rsidRDefault="00FD22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1247"/>
        <w:gridCol w:w="1559"/>
      </w:tblGrid>
      <w:tr w:rsidR="00FD22E7">
        <w:tc>
          <w:tcPr>
            <w:tcW w:w="567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>Перечень минимально необходимых услуг и работ</w:t>
            </w:r>
          </w:p>
        </w:tc>
        <w:tc>
          <w:tcPr>
            <w:tcW w:w="2806" w:type="dxa"/>
            <w:gridSpan w:val="2"/>
          </w:tcPr>
          <w:p w:rsidR="00FD22E7" w:rsidRDefault="00FD22E7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  <w:vMerge/>
          </w:tcPr>
          <w:p w:rsidR="00FD22E7" w:rsidRDefault="00FD22E7"/>
        </w:tc>
        <w:tc>
          <w:tcPr>
            <w:tcW w:w="1247" w:type="dxa"/>
          </w:tcPr>
          <w:p w:rsidR="00FD22E7" w:rsidRDefault="00FD22E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руб./ед. изм.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Ремонт крыши</w:t>
            </w:r>
          </w:p>
        </w:tc>
        <w:tc>
          <w:tcPr>
            <w:tcW w:w="1247" w:type="dxa"/>
          </w:tcPr>
          <w:p w:rsidR="00FD22E7" w:rsidRDefault="00FD22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2370,65</w:t>
            </w:r>
          </w:p>
        </w:tc>
      </w:tr>
      <w:tr w:rsidR="00FD22E7">
        <w:tc>
          <w:tcPr>
            <w:tcW w:w="567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  <w:tcBorders>
              <w:bottom w:val="nil"/>
            </w:tcBorders>
          </w:tcPr>
          <w:p w:rsidR="00FD22E7" w:rsidRDefault="00FD22E7">
            <w:pPr>
              <w:pStyle w:val="ConsPlusNormal"/>
            </w:pPr>
            <w:r>
              <w:t>Ремонт фасада, в зависимости от выполняемых работ:</w:t>
            </w:r>
          </w:p>
          <w:p w:rsidR="00FD22E7" w:rsidRDefault="00FD22E7">
            <w:pPr>
              <w:pStyle w:val="ConsPlusNormal"/>
            </w:pPr>
            <w:r>
              <w:t>Ремонт фасада, требующего утепление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FD22E7" w:rsidRDefault="00FD22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FD22E7" w:rsidRDefault="00FD22E7">
            <w:pPr>
              <w:pStyle w:val="ConsPlusNormal"/>
              <w:jc w:val="center"/>
            </w:pPr>
            <w:r>
              <w:t>3573,73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  <w:tcBorders>
              <w:top w:val="nil"/>
            </w:tcBorders>
          </w:tcPr>
          <w:p w:rsidR="00FD22E7" w:rsidRDefault="00FD22E7">
            <w:pPr>
              <w:pStyle w:val="ConsPlusNormal"/>
            </w:pPr>
            <w:r>
              <w:t>Ремонт фасада, не требующего утепление</w:t>
            </w:r>
          </w:p>
        </w:tc>
        <w:tc>
          <w:tcPr>
            <w:tcW w:w="1247" w:type="dxa"/>
            <w:tcBorders>
              <w:top w:val="nil"/>
            </w:tcBorders>
          </w:tcPr>
          <w:p w:rsidR="00FD22E7" w:rsidRDefault="00FD22E7">
            <w:pPr>
              <w:pStyle w:val="ConsPlusNormal"/>
            </w:pPr>
          </w:p>
        </w:tc>
        <w:tc>
          <w:tcPr>
            <w:tcW w:w="1559" w:type="dxa"/>
            <w:tcBorders>
              <w:top w:val="nil"/>
            </w:tcBorders>
          </w:tcPr>
          <w:p w:rsidR="00FD22E7" w:rsidRDefault="00FD22E7">
            <w:pPr>
              <w:pStyle w:val="ConsPlusNormal"/>
              <w:jc w:val="center"/>
            </w:pPr>
            <w:r>
              <w:t>1228,93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1247" w:type="dxa"/>
          </w:tcPr>
          <w:p w:rsidR="00FD22E7" w:rsidRDefault="00FD22E7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20 838,49</w:t>
            </w:r>
          </w:p>
        </w:tc>
      </w:tr>
      <w:tr w:rsidR="00FD22E7">
        <w:tc>
          <w:tcPr>
            <w:tcW w:w="567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Ремонт внутридомовых инженерных систем:</w:t>
            </w:r>
          </w:p>
        </w:tc>
        <w:tc>
          <w:tcPr>
            <w:tcW w:w="1247" w:type="dxa"/>
          </w:tcPr>
          <w:p w:rsidR="00FD22E7" w:rsidRDefault="00FD22E7">
            <w:pPr>
              <w:pStyle w:val="ConsPlusNormal"/>
            </w:pPr>
          </w:p>
        </w:tc>
        <w:tc>
          <w:tcPr>
            <w:tcW w:w="1559" w:type="dxa"/>
          </w:tcPr>
          <w:p w:rsidR="00FD22E7" w:rsidRDefault="00FD22E7">
            <w:pPr>
              <w:pStyle w:val="ConsPlusNormal"/>
            </w:pP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электроснабжения, (ЭС)</w:t>
            </w:r>
          </w:p>
        </w:tc>
        <w:tc>
          <w:tcPr>
            <w:tcW w:w="1247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712,32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теплоснабжения, (ЦО)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1214,71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газоснабжения, (ГСН)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830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водоснабжения: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</w:pP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- ГВС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1205,75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- ХВС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1138,00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Водоотведения, (ВК)</w:t>
            </w:r>
          </w:p>
        </w:tc>
        <w:tc>
          <w:tcPr>
            <w:tcW w:w="1247" w:type="dxa"/>
            <w:vMerge/>
          </w:tcPr>
          <w:p w:rsidR="00FD22E7" w:rsidRDefault="00FD22E7"/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1440,75</w:t>
            </w:r>
          </w:p>
        </w:tc>
      </w:tr>
      <w:tr w:rsidR="00FD22E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D22E7" w:rsidRDefault="00FD22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  <w:tcBorders>
              <w:bottom w:val="nil"/>
            </w:tcBorders>
          </w:tcPr>
          <w:p w:rsidR="00FD22E7" w:rsidRDefault="00FD22E7">
            <w:pPr>
              <w:pStyle w:val="ConsPlusNormal"/>
            </w:pPr>
            <w:r>
              <w:t>Ремонт или замена лифтового оборудования, признанного непригодным для эксплуатации, ремонт лифтовых шахт:</w:t>
            </w:r>
          </w:p>
          <w:p w:rsidR="00FD22E7" w:rsidRDefault="00FD22E7">
            <w:pPr>
              <w:pStyle w:val="ConsPlusNormal"/>
            </w:pPr>
            <w:r>
              <w:t>Многоквартирные дома этажностью до 11 этажей включительно</w:t>
            </w:r>
          </w:p>
        </w:tc>
        <w:tc>
          <w:tcPr>
            <w:tcW w:w="1247" w:type="dxa"/>
            <w:tcBorders>
              <w:bottom w:val="nil"/>
            </w:tcBorders>
          </w:tcPr>
          <w:p w:rsidR="00FD22E7" w:rsidRDefault="00FD22E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FD22E7" w:rsidRDefault="00FD22E7">
            <w:pPr>
              <w:pStyle w:val="ConsPlusNormal"/>
              <w:jc w:val="center"/>
            </w:pPr>
            <w:r>
              <w:t>1580000</w:t>
            </w:r>
          </w:p>
        </w:tc>
      </w:tr>
      <w:tr w:rsidR="00FD22E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FD22E7" w:rsidRDefault="00FD22E7">
            <w:pPr>
              <w:pStyle w:val="ConsPlusNormal"/>
            </w:pPr>
          </w:p>
        </w:tc>
        <w:tc>
          <w:tcPr>
            <w:tcW w:w="4876" w:type="dxa"/>
            <w:tcBorders>
              <w:top w:val="nil"/>
            </w:tcBorders>
          </w:tcPr>
          <w:p w:rsidR="00FD22E7" w:rsidRDefault="00FD22E7">
            <w:pPr>
              <w:pStyle w:val="ConsPlusNormal"/>
            </w:pPr>
            <w:r>
              <w:t>Многоквартирные дома этажностью свыше 11 этажей</w:t>
            </w:r>
          </w:p>
        </w:tc>
        <w:tc>
          <w:tcPr>
            <w:tcW w:w="1247" w:type="dxa"/>
            <w:tcBorders>
              <w:top w:val="nil"/>
            </w:tcBorders>
          </w:tcPr>
          <w:p w:rsidR="00FD22E7" w:rsidRDefault="00FD22E7">
            <w:pPr>
              <w:pStyle w:val="ConsPlusNormal"/>
            </w:pPr>
          </w:p>
        </w:tc>
        <w:tc>
          <w:tcPr>
            <w:tcW w:w="1559" w:type="dxa"/>
            <w:tcBorders>
              <w:top w:val="nil"/>
            </w:tcBorders>
          </w:tcPr>
          <w:p w:rsidR="00FD22E7" w:rsidRDefault="00FD22E7">
            <w:pPr>
              <w:pStyle w:val="ConsPlusNormal"/>
              <w:jc w:val="center"/>
            </w:pPr>
            <w:r>
              <w:t>1970000</w:t>
            </w:r>
          </w:p>
        </w:tc>
      </w:tr>
    </w:tbl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right"/>
        <w:outlineLvl w:val="1"/>
      </w:pPr>
      <w:r>
        <w:t>Таблица 2</w:t>
      </w: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Title"/>
        <w:jc w:val="center"/>
      </w:pPr>
      <w:r>
        <w:t>Оценочная стоимость</w:t>
      </w:r>
    </w:p>
    <w:p w:rsidR="00FD22E7" w:rsidRDefault="00FD22E7">
      <w:pPr>
        <w:pStyle w:val="ConsPlusTitle"/>
        <w:jc w:val="center"/>
      </w:pPr>
      <w:r>
        <w:t>капитального ремонта многоквартирного дома, включающего все</w:t>
      </w:r>
    </w:p>
    <w:p w:rsidR="00FD22E7" w:rsidRDefault="00FD22E7">
      <w:pPr>
        <w:pStyle w:val="ConsPlusTitle"/>
        <w:jc w:val="center"/>
      </w:pPr>
      <w:r>
        <w:t xml:space="preserve">услуги и работы, входящие в перечень минимально </w:t>
      </w:r>
      <w:proofErr w:type="gramStart"/>
      <w:r>
        <w:t>необходимых</w:t>
      </w:r>
      <w:proofErr w:type="gramEnd"/>
    </w:p>
    <w:p w:rsidR="00FD22E7" w:rsidRDefault="00FD22E7">
      <w:pPr>
        <w:pStyle w:val="ConsPlusTitle"/>
        <w:jc w:val="center"/>
      </w:pPr>
      <w:r>
        <w:t>услуг и работ по капитальному ремонту, всего</w:t>
      </w:r>
    </w:p>
    <w:p w:rsidR="00FD22E7" w:rsidRDefault="00FD22E7">
      <w:pPr>
        <w:pStyle w:val="ConsPlusTitle"/>
        <w:jc w:val="center"/>
      </w:pPr>
      <w:r>
        <w:t>на многоквартирный дом и в расчете на 1 квадратный метр</w:t>
      </w:r>
    </w:p>
    <w:p w:rsidR="00FD22E7" w:rsidRDefault="00FD22E7">
      <w:pPr>
        <w:pStyle w:val="ConsPlusTitle"/>
        <w:jc w:val="center"/>
      </w:pPr>
      <w:proofErr w:type="gramStart"/>
      <w:r>
        <w:t>общей площади помещений в многоквартирном доме (удельная</w:t>
      </w:r>
      <w:proofErr w:type="gramEnd"/>
    </w:p>
    <w:p w:rsidR="00FD22E7" w:rsidRDefault="00FD22E7">
      <w:pPr>
        <w:pStyle w:val="ConsPlusTitle"/>
        <w:jc w:val="center"/>
      </w:pPr>
      <w:r>
        <w:t xml:space="preserve">стоимость капитального ремонта) (по типам </w:t>
      </w:r>
      <w:proofErr w:type="gramStart"/>
      <w:r>
        <w:t>многоквартирных</w:t>
      </w:r>
      <w:proofErr w:type="gramEnd"/>
    </w:p>
    <w:p w:rsidR="00FD22E7" w:rsidRDefault="00FD22E7">
      <w:pPr>
        <w:pStyle w:val="ConsPlusTitle"/>
        <w:jc w:val="center"/>
      </w:pPr>
      <w:r>
        <w:t>домов)</w:t>
      </w:r>
    </w:p>
    <w:p w:rsidR="00FD22E7" w:rsidRDefault="00FD22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1757"/>
        <w:gridCol w:w="1559"/>
      </w:tblGrid>
      <w:tr w:rsidR="00FD22E7">
        <w:tc>
          <w:tcPr>
            <w:tcW w:w="567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  <w:vMerge w:val="restart"/>
          </w:tcPr>
          <w:p w:rsidR="00FD22E7" w:rsidRDefault="00FD22E7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3316" w:type="dxa"/>
            <w:gridSpan w:val="2"/>
          </w:tcPr>
          <w:p w:rsidR="00FD22E7" w:rsidRDefault="00FD22E7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FD22E7">
        <w:tc>
          <w:tcPr>
            <w:tcW w:w="567" w:type="dxa"/>
            <w:vMerge/>
          </w:tcPr>
          <w:p w:rsidR="00FD22E7" w:rsidRDefault="00FD22E7"/>
        </w:tc>
        <w:tc>
          <w:tcPr>
            <w:tcW w:w="4876" w:type="dxa"/>
            <w:vMerge/>
          </w:tcPr>
          <w:p w:rsidR="00FD22E7" w:rsidRDefault="00FD22E7"/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Всего на МКД, руб.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Удельная стоимость,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2-этажный благоустроенный дом с ЦО, ГВС, ХВС, ВК, ЭС, ГСН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5 131 689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4 734,03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2-этажный благоустроенный дом без ГВС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4 992 679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4 605,79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2-этажный благоустроенный дом без ЦО и ГВС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4 830 489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4 456,17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5-этажный благоустроенный дом с ЦО, ГВС, ХВС, ВК, ЭС, ГСН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14 484 705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4 925,10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5-этажный благоустроенный дом без ГВС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14 274 243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4 853,53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5-этажный благоустроенный дом без ЦО и ГВС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13 152 861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4 472,24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9-этажный благоустроенный дом с ЦО, ГВС, ХВС, ВК, ЭС, ГСН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50 762 085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4 846,39</w:t>
            </w:r>
          </w:p>
        </w:tc>
      </w:tr>
      <w:tr w:rsidR="00FD22E7">
        <w:tc>
          <w:tcPr>
            <w:tcW w:w="567" w:type="dxa"/>
          </w:tcPr>
          <w:p w:rsidR="00FD22E7" w:rsidRDefault="00FD22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</w:tcPr>
          <w:p w:rsidR="00FD22E7" w:rsidRDefault="00FD22E7">
            <w:pPr>
              <w:pStyle w:val="ConsPlusNormal"/>
            </w:pPr>
            <w:r>
              <w:t>12-этажный благоустроенный дом с ЦО, ГВС, ХВС, ВК, ЭС, ГСН</w:t>
            </w:r>
          </w:p>
        </w:tc>
        <w:tc>
          <w:tcPr>
            <w:tcW w:w="1757" w:type="dxa"/>
          </w:tcPr>
          <w:p w:rsidR="00FD22E7" w:rsidRDefault="00FD22E7">
            <w:pPr>
              <w:pStyle w:val="ConsPlusNormal"/>
              <w:jc w:val="center"/>
            </w:pPr>
            <w:r>
              <w:t>50 396 383</w:t>
            </w:r>
          </w:p>
        </w:tc>
        <w:tc>
          <w:tcPr>
            <w:tcW w:w="1559" w:type="dxa"/>
          </w:tcPr>
          <w:p w:rsidR="00FD22E7" w:rsidRDefault="00FD22E7">
            <w:pPr>
              <w:pStyle w:val="ConsPlusNormal"/>
              <w:jc w:val="center"/>
            </w:pPr>
            <w:r>
              <w:t>4 862,45</w:t>
            </w:r>
          </w:p>
        </w:tc>
      </w:tr>
    </w:tbl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jc w:val="both"/>
      </w:pPr>
    </w:p>
    <w:p w:rsidR="00FD22E7" w:rsidRDefault="00FD22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5C5" w:rsidRDefault="000055C5">
      <w:bookmarkStart w:id="1" w:name="_GoBack"/>
      <w:bookmarkEnd w:id="1"/>
    </w:p>
    <w:sectPr w:rsidR="000055C5" w:rsidSect="00DF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E7"/>
    <w:rsid w:val="000055C5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00D3604282C11DD54B3D47A0CCA37A333FA5A469095EECAB4F1641FD443F470792D9980B418D90B1D82688B4C48D736AE042432DC2399F9C849945h2m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00D3604282C11DD54B234AB6A0FD753133FAA06A0957B9FE1F1016A214391247D2DFCE490C8BC5E09C7384B7CFC7222CAB4D422FhDmD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00D3604282C11DD54B234AB6A0FD753133FAA06A0957B9FE1F1016A214391247D2DFCD41038BC5E09C7384B7CFC7222CAB4D422FhDmD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B400D3604282C11DD54B3D47A0CCA37A333FA5A469095EEBA0431641FD443F470792D9980B418D90B1D8238CB0C48D736AE042432DC2399F9C849945h2m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00D3604282C11DD54B3D47A0CCA37A333FA5A469095EECAB4F1641FD443F470792D9980B418D90B1D8278ABFC48D736AE042432DC2399F9C849945h2m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2021-02-10T12:38:00Z</dcterms:created>
  <dcterms:modified xsi:type="dcterms:W3CDTF">2021-02-10T12:39:00Z</dcterms:modified>
</cp:coreProperties>
</file>