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E6A" w:rsidRDefault="00234E6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34E6A" w:rsidRDefault="00234E6A">
      <w:pPr>
        <w:pStyle w:val="ConsPlusNormal"/>
        <w:ind w:firstLine="540"/>
        <w:jc w:val="both"/>
        <w:outlineLvl w:val="0"/>
      </w:pPr>
    </w:p>
    <w:p w:rsidR="00234E6A" w:rsidRDefault="00234E6A">
      <w:pPr>
        <w:pStyle w:val="ConsPlusTitle"/>
        <w:jc w:val="center"/>
        <w:outlineLvl w:val="0"/>
      </w:pPr>
      <w:r>
        <w:t>ПРАВИТЕЛЬСТВО ПЕНЗЕНСКОЙ ОБЛАСТИ</w:t>
      </w:r>
    </w:p>
    <w:p w:rsidR="00234E6A" w:rsidRDefault="00234E6A">
      <w:pPr>
        <w:pStyle w:val="ConsPlusTitle"/>
        <w:jc w:val="center"/>
      </w:pPr>
    </w:p>
    <w:p w:rsidR="00234E6A" w:rsidRDefault="00234E6A">
      <w:pPr>
        <w:pStyle w:val="ConsPlusTitle"/>
        <w:jc w:val="center"/>
      </w:pPr>
      <w:r>
        <w:t>ПОСТАНОВЛЕНИЕ</w:t>
      </w:r>
    </w:p>
    <w:p w:rsidR="00234E6A" w:rsidRDefault="00234E6A">
      <w:pPr>
        <w:pStyle w:val="ConsPlusTitle"/>
        <w:jc w:val="center"/>
      </w:pPr>
      <w:r>
        <w:t>от 31 октября 2018 г. N 592-пП</w:t>
      </w:r>
    </w:p>
    <w:p w:rsidR="00234E6A" w:rsidRDefault="00234E6A">
      <w:pPr>
        <w:pStyle w:val="ConsPlusTitle"/>
        <w:jc w:val="center"/>
      </w:pPr>
    </w:p>
    <w:p w:rsidR="00234E6A" w:rsidRDefault="00234E6A">
      <w:pPr>
        <w:pStyle w:val="ConsPlusTitle"/>
        <w:jc w:val="center"/>
      </w:pPr>
      <w:r>
        <w:t xml:space="preserve">ОБ УСТАНОВЛЕНИИ МИНИМАЛЬНОГО РАЗМЕРА ВЗНОСА НА </w:t>
      </w:r>
      <w:proofErr w:type="gramStart"/>
      <w:r>
        <w:t>КАПИТАЛЬНЫЙ</w:t>
      </w:r>
      <w:proofErr w:type="gramEnd"/>
    </w:p>
    <w:p w:rsidR="00234E6A" w:rsidRDefault="00234E6A">
      <w:pPr>
        <w:pStyle w:val="ConsPlusTitle"/>
        <w:jc w:val="center"/>
      </w:pPr>
      <w:r>
        <w:t>РЕМОНТ ОБЩЕГО ИМУЩЕСТВА В МНОГОКВАРТИРНОМ ДОМЕ НА ТЕРРИТОРИИ</w:t>
      </w:r>
    </w:p>
    <w:p w:rsidR="00234E6A" w:rsidRDefault="00234E6A">
      <w:pPr>
        <w:pStyle w:val="ConsPlusTitle"/>
        <w:jc w:val="center"/>
      </w:pPr>
      <w:r>
        <w:t>ПЕНЗЕНСКОЙ ОБЛАСТИ НА 2019 ГОД</w:t>
      </w:r>
    </w:p>
    <w:p w:rsidR="00234E6A" w:rsidRDefault="00234E6A">
      <w:pPr>
        <w:pStyle w:val="ConsPlusNormal"/>
        <w:ind w:firstLine="540"/>
        <w:jc w:val="both"/>
      </w:pPr>
    </w:p>
    <w:p w:rsidR="00234E6A" w:rsidRDefault="00234E6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частью 8.1 статьи 156</w:t>
        </w:r>
      </w:hyperlink>
      <w:r>
        <w:t xml:space="preserve">, </w:t>
      </w:r>
      <w:hyperlink r:id="rId7" w:history="1">
        <w:r>
          <w:rPr>
            <w:color w:val="0000FF"/>
          </w:rPr>
          <w:t>частью 1 статьи 167</w:t>
        </w:r>
      </w:hyperlink>
      <w:r>
        <w:t xml:space="preserve"> Жилищного кодекса Российской Федерации, руководствуясь </w:t>
      </w:r>
      <w:hyperlink r:id="rId8" w:history="1">
        <w:r>
          <w:rPr>
            <w:color w:val="0000FF"/>
          </w:rPr>
          <w:t>пунктом 1 статьи 3</w:t>
        </w:r>
      </w:hyperlink>
      <w:r>
        <w:t xml:space="preserve">, </w:t>
      </w:r>
      <w:hyperlink r:id="rId9" w:history="1">
        <w:r>
          <w:rPr>
            <w:color w:val="0000FF"/>
          </w:rPr>
          <w:t>частью 1 статьи 4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</w:t>
      </w:r>
      <w:hyperlink r:id="rId10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</w:t>
      </w:r>
      <w:proofErr w:type="gramEnd"/>
      <w:r>
        <w:t>" (с последующими изменениями), Правительство Пензенской области постановляет:</w:t>
      </w:r>
    </w:p>
    <w:p w:rsidR="00234E6A" w:rsidRDefault="00234E6A">
      <w:pPr>
        <w:pStyle w:val="ConsPlusNormal"/>
        <w:spacing w:before="220"/>
        <w:ind w:firstLine="540"/>
        <w:jc w:val="both"/>
      </w:pPr>
      <w:r>
        <w:t>1. Установить на 2019 год минимальный размер взноса на капитальный ремонт общего имущества в многоквартирных домах, расположенных на территории Пензенской области, - 7,5 руб. на один квадратный метр общей площади помещения в многоквартирном доме, принадлежащего собственнику такого помещения, в месяц.</w:t>
      </w:r>
    </w:p>
    <w:p w:rsidR="00234E6A" w:rsidRDefault="00234E6A">
      <w:pPr>
        <w:pStyle w:val="ConsPlusNormal"/>
        <w:spacing w:before="220"/>
        <w:ind w:firstLine="540"/>
        <w:jc w:val="both"/>
      </w:pPr>
      <w:r>
        <w:t xml:space="preserve">2. </w:t>
      </w:r>
      <w:hyperlink w:anchor="P29" w:history="1">
        <w:r>
          <w:rPr>
            <w:color w:val="0000FF"/>
          </w:rPr>
          <w:t>Сведения</w:t>
        </w:r>
      </w:hyperlink>
      <w:r>
        <w:t>, используемые при установлении минимального размера взноса и при финансировании капитального ремонта многоквартирных домов за счет средств фондов капитального ремонта, сформированных исходя из установленного минимального размера взноса, изложить согласно приложению к настоящему постановлению.</w:t>
      </w:r>
    </w:p>
    <w:p w:rsidR="00234E6A" w:rsidRDefault="00234E6A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234E6A" w:rsidRDefault="00234E6A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234E6A" w:rsidRDefault="00234E6A">
      <w:pPr>
        <w:pStyle w:val="ConsPlusNormal"/>
        <w:ind w:firstLine="540"/>
        <w:jc w:val="both"/>
      </w:pPr>
    </w:p>
    <w:p w:rsidR="00234E6A" w:rsidRDefault="00234E6A">
      <w:pPr>
        <w:pStyle w:val="ConsPlusNormal"/>
        <w:jc w:val="right"/>
      </w:pPr>
      <w:r>
        <w:t>Губернатор</w:t>
      </w:r>
    </w:p>
    <w:p w:rsidR="00234E6A" w:rsidRDefault="00234E6A">
      <w:pPr>
        <w:pStyle w:val="ConsPlusNormal"/>
        <w:jc w:val="right"/>
      </w:pPr>
      <w:r>
        <w:t>Пензенской области</w:t>
      </w:r>
    </w:p>
    <w:p w:rsidR="00234E6A" w:rsidRDefault="00234E6A">
      <w:pPr>
        <w:pStyle w:val="ConsPlusNormal"/>
        <w:jc w:val="right"/>
      </w:pPr>
      <w:r>
        <w:t>И.А.БЕЛОЗЕРЦЕВ</w:t>
      </w:r>
    </w:p>
    <w:p w:rsidR="00234E6A" w:rsidRDefault="00234E6A">
      <w:pPr>
        <w:pStyle w:val="ConsPlusNormal"/>
        <w:ind w:firstLine="540"/>
        <w:jc w:val="both"/>
      </w:pPr>
    </w:p>
    <w:p w:rsidR="00234E6A" w:rsidRDefault="00234E6A">
      <w:pPr>
        <w:pStyle w:val="ConsPlusNormal"/>
        <w:ind w:firstLine="540"/>
        <w:jc w:val="both"/>
      </w:pPr>
    </w:p>
    <w:p w:rsidR="00234E6A" w:rsidRDefault="00234E6A">
      <w:pPr>
        <w:pStyle w:val="ConsPlusNormal"/>
        <w:ind w:firstLine="540"/>
        <w:jc w:val="both"/>
      </w:pPr>
    </w:p>
    <w:p w:rsidR="00234E6A" w:rsidRDefault="00234E6A">
      <w:pPr>
        <w:pStyle w:val="ConsPlusNormal"/>
        <w:ind w:firstLine="540"/>
        <w:jc w:val="both"/>
      </w:pPr>
    </w:p>
    <w:p w:rsidR="00234E6A" w:rsidRDefault="00234E6A">
      <w:pPr>
        <w:pStyle w:val="ConsPlusNormal"/>
        <w:ind w:firstLine="540"/>
        <w:jc w:val="both"/>
      </w:pPr>
    </w:p>
    <w:p w:rsidR="00234E6A" w:rsidRDefault="00234E6A">
      <w:pPr>
        <w:pStyle w:val="ConsPlusNormal"/>
        <w:jc w:val="right"/>
        <w:outlineLvl w:val="0"/>
      </w:pPr>
      <w:r>
        <w:t>Приложение</w:t>
      </w:r>
    </w:p>
    <w:p w:rsidR="00234E6A" w:rsidRDefault="00234E6A">
      <w:pPr>
        <w:pStyle w:val="ConsPlusNormal"/>
        <w:jc w:val="right"/>
      </w:pPr>
      <w:r>
        <w:t>к постановлению</w:t>
      </w:r>
    </w:p>
    <w:p w:rsidR="00234E6A" w:rsidRDefault="00234E6A">
      <w:pPr>
        <w:pStyle w:val="ConsPlusNormal"/>
        <w:jc w:val="right"/>
      </w:pPr>
      <w:r>
        <w:t>Правительства Пензенской области</w:t>
      </w:r>
    </w:p>
    <w:p w:rsidR="00234E6A" w:rsidRDefault="00234E6A">
      <w:pPr>
        <w:pStyle w:val="ConsPlusNormal"/>
        <w:jc w:val="right"/>
      </w:pPr>
      <w:r>
        <w:t>от 31 октября 2018 г. N 592-пП</w:t>
      </w:r>
    </w:p>
    <w:p w:rsidR="00234E6A" w:rsidRDefault="00234E6A">
      <w:pPr>
        <w:pStyle w:val="ConsPlusNormal"/>
        <w:ind w:firstLine="540"/>
        <w:jc w:val="both"/>
      </w:pPr>
    </w:p>
    <w:p w:rsidR="00234E6A" w:rsidRDefault="00234E6A">
      <w:pPr>
        <w:pStyle w:val="ConsPlusTitle"/>
        <w:jc w:val="center"/>
      </w:pPr>
      <w:bookmarkStart w:id="0" w:name="P29"/>
      <w:bookmarkEnd w:id="0"/>
      <w:r>
        <w:t>СВЕДЕНИЯ,</w:t>
      </w:r>
    </w:p>
    <w:p w:rsidR="00234E6A" w:rsidRDefault="00234E6A">
      <w:pPr>
        <w:pStyle w:val="ConsPlusTitle"/>
        <w:jc w:val="center"/>
      </w:pPr>
      <w:proofErr w:type="gramStart"/>
      <w:r>
        <w:t>ИСПОЛЬЗУЕМЫЕ</w:t>
      </w:r>
      <w:proofErr w:type="gramEnd"/>
      <w:r>
        <w:t xml:space="preserve"> ПРИ УСТАНОВЛЕНИИ МИНИМАЛЬНОГО РАЗМЕРА ВЗНОСА</w:t>
      </w:r>
    </w:p>
    <w:p w:rsidR="00234E6A" w:rsidRDefault="00234E6A">
      <w:pPr>
        <w:pStyle w:val="ConsPlusTitle"/>
        <w:jc w:val="center"/>
      </w:pPr>
      <w:r>
        <w:t xml:space="preserve">И ПРИ ФИНАНСИРОВАНИИ КАПИТАЛЬНОГО РЕМОНТА </w:t>
      </w:r>
      <w:proofErr w:type="gramStart"/>
      <w:r>
        <w:t>МНОГОКВАРТИРНЫХ</w:t>
      </w:r>
      <w:proofErr w:type="gramEnd"/>
    </w:p>
    <w:p w:rsidR="00234E6A" w:rsidRDefault="00234E6A">
      <w:pPr>
        <w:pStyle w:val="ConsPlusTitle"/>
        <w:jc w:val="center"/>
      </w:pPr>
      <w:r>
        <w:lastRenderedPageBreak/>
        <w:t>ДОМОВ ЗА СЧЕТ СРЕДСТВ ФОНДОВ КАПИТАЛЬНОГО РЕМОНТА,</w:t>
      </w:r>
    </w:p>
    <w:p w:rsidR="00234E6A" w:rsidRDefault="00234E6A">
      <w:pPr>
        <w:pStyle w:val="ConsPlusTitle"/>
        <w:jc w:val="center"/>
      </w:pPr>
      <w:proofErr w:type="gramStart"/>
      <w:r>
        <w:t>СФОРМИРОВАННЫХ</w:t>
      </w:r>
      <w:proofErr w:type="gramEnd"/>
      <w:r>
        <w:t xml:space="preserve"> ИСХОДЯ ИЗ УСТАНОВЛЕННОГО МИНИМАЛЬНОГО</w:t>
      </w:r>
    </w:p>
    <w:p w:rsidR="00234E6A" w:rsidRDefault="00234E6A">
      <w:pPr>
        <w:pStyle w:val="ConsPlusTitle"/>
        <w:jc w:val="center"/>
      </w:pPr>
      <w:r>
        <w:t>РАЗМЕРА ВЗНОСА</w:t>
      </w:r>
    </w:p>
    <w:p w:rsidR="00234E6A" w:rsidRDefault="00234E6A">
      <w:pPr>
        <w:pStyle w:val="ConsPlusNormal"/>
        <w:ind w:firstLine="540"/>
        <w:jc w:val="both"/>
      </w:pPr>
    </w:p>
    <w:p w:rsidR="00234E6A" w:rsidRDefault="00234E6A">
      <w:pPr>
        <w:pStyle w:val="ConsPlusNormal"/>
        <w:jc w:val="right"/>
        <w:outlineLvl w:val="1"/>
      </w:pPr>
      <w:r>
        <w:t>Таблица 1.</w:t>
      </w:r>
    </w:p>
    <w:p w:rsidR="00234E6A" w:rsidRDefault="00234E6A">
      <w:pPr>
        <w:pStyle w:val="ConsPlusNormal"/>
        <w:ind w:firstLine="540"/>
        <w:jc w:val="both"/>
      </w:pPr>
    </w:p>
    <w:p w:rsidR="00234E6A" w:rsidRDefault="00234E6A">
      <w:pPr>
        <w:pStyle w:val="ConsPlusTitle"/>
        <w:jc w:val="center"/>
      </w:pPr>
      <w:r>
        <w:t>Перечень минимально необходимых услуг и работ</w:t>
      </w:r>
    </w:p>
    <w:p w:rsidR="00234E6A" w:rsidRDefault="00234E6A">
      <w:pPr>
        <w:pStyle w:val="ConsPlusTitle"/>
        <w:jc w:val="center"/>
      </w:pPr>
      <w:r>
        <w:t>по капитальному ремонту (по типам многоквартирных домов),</w:t>
      </w:r>
    </w:p>
    <w:p w:rsidR="00234E6A" w:rsidRDefault="00234E6A">
      <w:pPr>
        <w:pStyle w:val="ConsPlusTitle"/>
        <w:jc w:val="center"/>
      </w:pPr>
      <w:proofErr w:type="gramStart"/>
      <w:r>
        <w:t>стоимость</w:t>
      </w:r>
      <w:proofErr w:type="gramEnd"/>
      <w:r>
        <w:t xml:space="preserve"> которых учитывалась при установлении минимального</w:t>
      </w:r>
    </w:p>
    <w:p w:rsidR="00234E6A" w:rsidRDefault="00234E6A">
      <w:pPr>
        <w:pStyle w:val="ConsPlusTitle"/>
        <w:jc w:val="center"/>
      </w:pPr>
      <w:r>
        <w:t xml:space="preserve">размера взноса и </w:t>
      </w:r>
      <w:proofErr w:type="gramStart"/>
      <w:r>
        <w:t>финансирование</w:t>
      </w:r>
      <w:proofErr w:type="gramEnd"/>
      <w:r>
        <w:t xml:space="preserve"> которых обеспечивается</w:t>
      </w:r>
    </w:p>
    <w:p w:rsidR="00234E6A" w:rsidRDefault="00234E6A">
      <w:pPr>
        <w:pStyle w:val="ConsPlusTitle"/>
        <w:jc w:val="center"/>
      </w:pPr>
      <w:r>
        <w:t>за счет средств фонда капитального ремонта, формируемого</w:t>
      </w:r>
    </w:p>
    <w:p w:rsidR="00234E6A" w:rsidRDefault="00234E6A">
      <w:pPr>
        <w:pStyle w:val="ConsPlusTitle"/>
        <w:jc w:val="center"/>
      </w:pPr>
      <w:r>
        <w:t xml:space="preserve">исходя из минимального размера взноса, с учетом </w:t>
      </w:r>
      <w:proofErr w:type="gramStart"/>
      <w:r>
        <w:t>финансовой</w:t>
      </w:r>
      <w:proofErr w:type="gramEnd"/>
    </w:p>
    <w:p w:rsidR="00234E6A" w:rsidRDefault="00234E6A">
      <w:pPr>
        <w:pStyle w:val="ConsPlusTitle"/>
        <w:jc w:val="center"/>
      </w:pPr>
      <w:r>
        <w:t>бюджетной поддержки, и оценочная стоимость каждой услуги</w:t>
      </w:r>
    </w:p>
    <w:p w:rsidR="00234E6A" w:rsidRDefault="00234E6A">
      <w:pPr>
        <w:pStyle w:val="ConsPlusTitle"/>
        <w:jc w:val="center"/>
      </w:pPr>
      <w:r>
        <w:t>и работы, входящей в перечень минимально необходимых услуг</w:t>
      </w:r>
    </w:p>
    <w:p w:rsidR="00234E6A" w:rsidRDefault="00234E6A">
      <w:pPr>
        <w:pStyle w:val="ConsPlusTitle"/>
        <w:jc w:val="center"/>
      </w:pPr>
      <w:r>
        <w:t>и работ по капитальному ремонту, в расчете на единицу</w:t>
      </w:r>
    </w:p>
    <w:p w:rsidR="00234E6A" w:rsidRDefault="00234E6A">
      <w:pPr>
        <w:pStyle w:val="ConsPlusTitle"/>
        <w:jc w:val="center"/>
      </w:pPr>
      <w:r>
        <w:t xml:space="preserve">измерения, </w:t>
      </w:r>
      <w:proofErr w:type="gramStart"/>
      <w:r>
        <w:t>соответствующую</w:t>
      </w:r>
      <w:proofErr w:type="gramEnd"/>
      <w:r>
        <w:t xml:space="preserve"> количественным характеристикам</w:t>
      </w:r>
    </w:p>
    <w:p w:rsidR="00234E6A" w:rsidRDefault="00234E6A">
      <w:pPr>
        <w:pStyle w:val="ConsPlusTitle"/>
        <w:jc w:val="center"/>
      </w:pPr>
      <w:r>
        <w:t>объектов общего имущества в многоквартирном доме,</w:t>
      </w:r>
    </w:p>
    <w:p w:rsidR="00234E6A" w:rsidRDefault="00234E6A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выполняются услуги и (или) работы</w:t>
      </w:r>
    </w:p>
    <w:p w:rsidR="00234E6A" w:rsidRDefault="00234E6A">
      <w:pPr>
        <w:pStyle w:val="ConsPlusTitle"/>
        <w:jc w:val="center"/>
      </w:pPr>
      <w:r>
        <w:t>по капитальному ремонту</w:t>
      </w:r>
    </w:p>
    <w:p w:rsidR="00234E6A" w:rsidRDefault="00234E6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72"/>
        <w:gridCol w:w="1418"/>
        <w:gridCol w:w="1644"/>
      </w:tblGrid>
      <w:tr w:rsidR="00234E6A">
        <w:tc>
          <w:tcPr>
            <w:tcW w:w="567" w:type="dxa"/>
            <w:vMerge w:val="restart"/>
          </w:tcPr>
          <w:p w:rsidR="00234E6A" w:rsidRDefault="00234E6A">
            <w:pPr>
              <w:pStyle w:val="ConsPlusNormal"/>
              <w:jc w:val="center"/>
            </w:pPr>
            <w:r>
              <w:t>N</w:t>
            </w:r>
          </w:p>
          <w:p w:rsidR="00234E6A" w:rsidRDefault="00234E6A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72" w:type="dxa"/>
            <w:vMerge w:val="restart"/>
          </w:tcPr>
          <w:p w:rsidR="00234E6A" w:rsidRDefault="00234E6A">
            <w:pPr>
              <w:pStyle w:val="ConsPlusNormal"/>
              <w:jc w:val="center"/>
            </w:pPr>
            <w:r>
              <w:t>Перечень минимально необходимых услуг и работ</w:t>
            </w:r>
          </w:p>
        </w:tc>
        <w:tc>
          <w:tcPr>
            <w:tcW w:w="3062" w:type="dxa"/>
            <w:gridSpan w:val="2"/>
          </w:tcPr>
          <w:p w:rsidR="00234E6A" w:rsidRDefault="00234E6A">
            <w:pPr>
              <w:pStyle w:val="ConsPlusNormal"/>
              <w:jc w:val="center"/>
            </w:pPr>
            <w:r>
              <w:t>Оценочная стоимость</w:t>
            </w:r>
          </w:p>
        </w:tc>
      </w:tr>
      <w:tr w:rsidR="00234E6A">
        <w:tc>
          <w:tcPr>
            <w:tcW w:w="567" w:type="dxa"/>
            <w:vMerge/>
          </w:tcPr>
          <w:p w:rsidR="00234E6A" w:rsidRDefault="00234E6A"/>
        </w:tc>
        <w:tc>
          <w:tcPr>
            <w:tcW w:w="5272" w:type="dxa"/>
            <w:vMerge/>
          </w:tcPr>
          <w:p w:rsidR="00234E6A" w:rsidRDefault="00234E6A"/>
        </w:tc>
        <w:tc>
          <w:tcPr>
            <w:tcW w:w="1418" w:type="dxa"/>
          </w:tcPr>
          <w:p w:rsidR="00234E6A" w:rsidRDefault="00234E6A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644" w:type="dxa"/>
          </w:tcPr>
          <w:p w:rsidR="00234E6A" w:rsidRDefault="00234E6A">
            <w:pPr>
              <w:pStyle w:val="ConsPlusNormal"/>
              <w:jc w:val="center"/>
            </w:pPr>
            <w:r>
              <w:t>руб./ед. изм.</w:t>
            </w:r>
          </w:p>
        </w:tc>
      </w:tr>
      <w:tr w:rsidR="00234E6A">
        <w:tc>
          <w:tcPr>
            <w:tcW w:w="567" w:type="dxa"/>
          </w:tcPr>
          <w:p w:rsidR="00234E6A" w:rsidRDefault="00234E6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72" w:type="dxa"/>
          </w:tcPr>
          <w:p w:rsidR="00234E6A" w:rsidRDefault="00234E6A">
            <w:pPr>
              <w:pStyle w:val="ConsPlusNormal"/>
            </w:pPr>
            <w:r>
              <w:t>Ремонт крыши</w:t>
            </w:r>
          </w:p>
        </w:tc>
        <w:tc>
          <w:tcPr>
            <w:tcW w:w="1418" w:type="dxa"/>
          </w:tcPr>
          <w:p w:rsidR="00234E6A" w:rsidRDefault="00234E6A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644" w:type="dxa"/>
          </w:tcPr>
          <w:p w:rsidR="00234E6A" w:rsidRDefault="00234E6A">
            <w:pPr>
              <w:pStyle w:val="ConsPlusNormal"/>
              <w:jc w:val="center"/>
            </w:pPr>
            <w:r>
              <w:t>1472,58</w:t>
            </w:r>
          </w:p>
        </w:tc>
      </w:tr>
      <w:tr w:rsidR="00234E6A">
        <w:tc>
          <w:tcPr>
            <w:tcW w:w="567" w:type="dxa"/>
          </w:tcPr>
          <w:p w:rsidR="00234E6A" w:rsidRDefault="00234E6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72" w:type="dxa"/>
          </w:tcPr>
          <w:p w:rsidR="00234E6A" w:rsidRDefault="00234E6A">
            <w:pPr>
              <w:pStyle w:val="ConsPlusNormal"/>
            </w:pPr>
            <w:r>
              <w:t>Ремонт фасада, в зависимости от выполняемых работ:</w:t>
            </w:r>
          </w:p>
          <w:p w:rsidR="00234E6A" w:rsidRDefault="00234E6A">
            <w:pPr>
              <w:pStyle w:val="ConsPlusNormal"/>
            </w:pPr>
            <w:r>
              <w:t>Ремонт фасада, требующего утепления</w:t>
            </w:r>
          </w:p>
          <w:p w:rsidR="00234E6A" w:rsidRDefault="00234E6A">
            <w:pPr>
              <w:pStyle w:val="ConsPlusNormal"/>
            </w:pPr>
            <w:r>
              <w:t>Ремонт фасада, не требующего утепления</w:t>
            </w:r>
          </w:p>
        </w:tc>
        <w:tc>
          <w:tcPr>
            <w:tcW w:w="1418" w:type="dxa"/>
          </w:tcPr>
          <w:p w:rsidR="00234E6A" w:rsidRDefault="00234E6A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644" w:type="dxa"/>
            <w:vAlign w:val="bottom"/>
          </w:tcPr>
          <w:p w:rsidR="00234E6A" w:rsidRDefault="00234E6A">
            <w:pPr>
              <w:pStyle w:val="ConsPlusNormal"/>
              <w:jc w:val="center"/>
            </w:pPr>
            <w:r>
              <w:t>2620,00</w:t>
            </w:r>
          </w:p>
          <w:p w:rsidR="00234E6A" w:rsidRDefault="00234E6A">
            <w:pPr>
              <w:pStyle w:val="ConsPlusNormal"/>
              <w:jc w:val="center"/>
            </w:pPr>
            <w:r>
              <w:t>1380,66</w:t>
            </w:r>
          </w:p>
        </w:tc>
      </w:tr>
      <w:tr w:rsidR="00234E6A">
        <w:tc>
          <w:tcPr>
            <w:tcW w:w="567" w:type="dxa"/>
            <w:vMerge w:val="restart"/>
          </w:tcPr>
          <w:p w:rsidR="00234E6A" w:rsidRDefault="00234E6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72" w:type="dxa"/>
            <w:vMerge w:val="restart"/>
          </w:tcPr>
          <w:p w:rsidR="00234E6A" w:rsidRDefault="00234E6A">
            <w:pPr>
              <w:pStyle w:val="ConsPlusNormal"/>
            </w:pPr>
            <w:r>
              <w:t>Ремонт фундамента многоквартирного дома</w:t>
            </w:r>
          </w:p>
        </w:tc>
        <w:tc>
          <w:tcPr>
            <w:tcW w:w="1418" w:type="dxa"/>
          </w:tcPr>
          <w:p w:rsidR="00234E6A" w:rsidRDefault="00234E6A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644" w:type="dxa"/>
          </w:tcPr>
          <w:p w:rsidR="00234E6A" w:rsidRDefault="00234E6A">
            <w:pPr>
              <w:pStyle w:val="ConsPlusNormal"/>
              <w:jc w:val="center"/>
            </w:pPr>
            <w:r>
              <w:t>6162,00</w:t>
            </w:r>
          </w:p>
        </w:tc>
      </w:tr>
      <w:tr w:rsidR="00234E6A">
        <w:tc>
          <w:tcPr>
            <w:tcW w:w="567" w:type="dxa"/>
            <w:vMerge/>
          </w:tcPr>
          <w:p w:rsidR="00234E6A" w:rsidRDefault="00234E6A"/>
        </w:tc>
        <w:tc>
          <w:tcPr>
            <w:tcW w:w="5272" w:type="dxa"/>
            <w:vMerge/>
          </w:tcPr>
          <w:p w:rsidR="00234E6A" w:rsidRDefault="00234E6A"/>
        </w:tc>
        <w:tc>
          <w:tcPr>
            <w:tcW w:w="1418" w:type="dxa"/>
          </w:tcPr>
          <w:p w:rsidR="00234E6A" w:rsidRDefault="00234E6A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644" w:type="dxa"/>
          </w:tcPr>
          <w:p w:rsidR="00234E6A" w:rsidRDefault="00234E6A">
            <w:pPr>
              <w:pStyle w:val="ConsPlusNormal"/>
              <w:jc w:val="center"/>
            </w:pPr>
            <w:r>
              <w:t>638,00</w:t>
            </w:r>
          </w:p>
        </w:tc>
      </w:tr>
      <w:tr w:rsidR="00234E6A">
        <w:tc>
          <w:tcPr>
            <w:tcW w:w="567" w:type="dxa"/>
            <w:vMerge w:val="restart"/>
          </w:tcPr>
          <w:p w:rsidR="00234E6A" w:rsidRDefault="00234E6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272" w:type="dxa"/>
          </w:tcPr>
          <w:p w:rsidR="00234E6A" w:rsidRDefault="00234E6A">
            <w:pPr>
              <w:pStyle w:val="ConsPlusNormal"/>
            </w:pPr>
            <w:r>
              <w:t>Ремонт внутридомовых инженерных систем:</w:t>
            </w:r>
          </w:p>
        </w:tc>
        <w:tc>
          <w:tcPr>
            <w:tcW w:w="1418" w:type="dxa"/>
          </w:tcPr>
          <w:p w:rsidR="00234E6A" w:rsidRDefault="00234E6A">
            <w:pPr>
              <w:pStyle w:val="ConsPlusNormal"/>
            </w:pPr>
          </w:p>
        </w:tc>
        <w:tc>
          <w:tcPr>
            <w:tcW w:w="1644" w:type="dxa"/>
          </w:tcPr>
          <w:p w:rsidR="00234E6A" w:rsidRDefault="00234E6A">
            <w:pPr>
              <w:pStyle w:val="ConsPlusNormal"/>
            </w:pPr>
          </w:p>
        </w:tc>
      </w:tr>
      <w:tr w:rsidR="00234E6A">
        <w:tc>
          <w:tcPr>
            <w:tcW w:w="567" w:type="dxa"/>
            <w:vMerge/>
          </w:tcPr>
          <w:p w:rsidR="00234E6A" w:rsidRDefault="00234E6A"/>
        </w:tc>
        <w:tc>
          <w:tcPr>
            <w:tcW w:w="5272" w:type="dxa"/>
          </w:tcPr>
          <w:p w:rsidR="00234E6A" w:rsidRDefault="00234E6A">
            <w:pPr>
              <w:pStyle w:val="ConsPlusNormal"/>
            </w:pPr>
            <w:r>
              <w:t>электроснабжения, (ЭС)</w:t>
            </w:r>
          </w:p>
        </w:tc>
        <w:tc>
          <w:tcPr>
            <w:tcW w:w="1418" w:type="dxa"/>
            <w:vMerge w:val="restart"/>
          </w:tcPr>
          <w:p w:rsidR="00234E6A" w:rsidRDefault="00234E6A">
            <w:pPr>
              <w:pStyle w:val="ConsPlusNormal"/>
              <w:jc w:val="center"/>
            </w:pPr>
            <w:r>
              <w:t xml:space="preserve">п. </w:t>
            </w:r>
            <w:proofErr w:type="gramStart"/>
            <w:r>
              <w:t>м</w:t>
            </w:r>
            <w:proofErr w:type="gramEnd"/>
          </w:p>
        </w:tc>
        <w:tc>
          <w:tcPr>
            <w:tcW w:w="1644" w:type="dxa"/>
          </w:tcPr>
          <w:p w:rsidR="00234E6A" w:rsidRDefault="00234E6A">
            <w:pPr>
              <w:pStyle w:val="ConsPlusNormal"/>
              <w:jc w:val="center"/>
            </w:pPr>
            <w:r>
              <w:t>323,00</w:t>
            </w:r>
          </w:p>
        </w:tc>
      </w:tr>
      <w:tr w:rsidR="00234E6A">
        <w:tc>
          <w:tcPr>
            <w:tcW w:w="567" w:type="dxa"/>
            <w:vMerge/>
          </w:tcPr>
          <w:p w:rsidR="00234E6A" w:rsidRDefault="00234E6A"/>
        </w:tc>
        <w:tc>
          <w:tcPr>
            <w:tcW w:w="5272" w:type="dxa"/>
          </w:tcPr>
          <w:p w:rsidR="00234E6A" w:rsidRDefault="00234E6A">
            <w:pPr>
              <w:pStyle w:val="ConsPlusNormal"/>
            </w:pPr>
            <w:r>
              <w:t>теплоснабжения, (ЦО)</w:t>
            </w:r>
          </w:p>
        </w:tc>
        <w:tc>
          <w:tcPr>
            <w:tcW w:w="1418" w:type="dxa"/>
            <w:vMerge/>
          </w:tcPr>
          <w:p w:rsidR="00234E6A" w:rsidRDefault="00234E6A"/>
        </w:tc>
        <w:tc>
          <w:tcPr>
            <w:tcW w:w="1644" w:type="dxa"/>
          </w:tcPr>
          <w:p w:rsidR="00234E6A" w:rsidRDefault="00234E6A">
            <w:pPr>
              <w:pStyle w:val="ConsPlusNormal"/>
              <w:jc w:val="center"/>
            </w:pPr>
            <w:r>
              <w:t>1074,16</w:t>
            </w:r>
          </w:p>
        </w:tc>
      </w:tr>
      <w:tr w:rsidR="00234E6A">
        <w:tc>
          <w:tcPr>
            <w:tcW w:w="567" w:type="dxa"/>
            <w:vMerge/>
          </w:tcPr>
          <w:p w:rsidR="00234E6A" w:rsidRDefault="00234E6A"/>
        </w:tc>
        <w:tc>
          <w:tcPr>
            <w:tcW w:w="5272" w:type="dxa"/>
          </w:tcPr>
          <w:p w:rsidR="00234E6A" w:rsidRDefault="00234E6A">
            <w:pPr>
              <w:pStyle w:val="ConsPlusNormal"/>
            </w:pPr>
            <w:r>
              <w:t>газоснабжения, (ГСН)</w:t>
            </w:r>
          </w:p>
        </w:tc>
        <w:tc>
          <w:tcPr>
            <w:tcW w:w="1418" w:type="dxa"/>
            <w:vMerge/>
          </w:tcPr>
          <w:p w:rsidR="00234E6A" w:rsidRDefault="00234E6A"/>
        </w:tc>
        <w:tc>
          <w:tcPr>
            <w:tcW w:w="1644" w:type="dxa"/>
          </w:tcPr>
          <w:p w:rsidR="00234E6A" w:rsidRDefault="00234E6A">
            <w:pPr>
              <w:pStyle w:val="ConsPlusNormal"/>
              <w:jc w:val="center"/>
            </w:pPr>
            <w:r>
              <w:t>1035,00</w:t>
            </w:r>
          </w:p>
        </w:tc>
      </w:tr>
      <w:tr w:rsidR="00234E6A">
        <w:tc>
          <w:tcPr>
            <w:tcW w:w="567" w:type="dxa"/>
            <w:vMerge/>
          </w:tcPr>
          <w:p w:rsidR="00234E6A" w:rsidRDefault="00234E6A"/>
        </w:tc>
        <w:tc>
          <w:tcPr>
            <w:tcW w:w="5272" w:type="dxa"/>
          </w:tcPr>
          <w:p w:rsidR="00234E6A" w:rsidRDefault="00234E6A">
            <w:pPr>
              <w:pStyle w:val="ConsPlusNormal"/>
            </w:pPr>
            <w:r>
              <w:t>водоснабжения:</w:t>
            </w:r>
          </w:p>
        </w:tc>
        <w:tc>
          <w:tcPr>
            <w:tcW w:w="1418" w:type="dxa"/>
            <w:vMerge/>
          </w:tcPr>
          <w:p w:rsidR="00234E6A" w:rsidRDefault="00234E6A"/>
        </w:tc>
        <w:tc>
          <w:tcPr>
            <w:tcW w:w="1644" w:type="dxa"/>
          </w:tcPr>
          <w:p w:rsidR="00234E6A" w:rsidRDefault="00234E6A">
            <w:pPr>
              <w:pStyle w:val="ConsPlusNormal"/>
            </w:pPr>
          </w:p>
        </w:tc>
      </w:tr>
      <w:tr w:rsidR="00234E6A">
        <w:tc>
          <w:tcPr>
            <w:tcW w:w="567" w:type="dxa"/>
            <w:vMerge/>
          </w:tcPr>
          <w:p w:rsidR="00234E6A" w:rsidRDefault="00234E6A"/>
        </w:tc>
        <w:tc>
          <w:tcPr>
            <w:tcW w:w="5272" w:type="dxa"/>
          </w:tcPr>
          <w:p w:rsidR="00234E6A" w:rsidRDefault="00234E6A">
            <w:pPr>
              <w:pStyle w:val="ConsPlusNormal"/>
            </w:pPr>
            <w:r>
              <w:t>- ГВС</w:t>
            </w:r>
          </w:p>
        </w:tc>
        <w:tc>
          <w:tcPr>
            <w:tcW w:w="1418" w:type="dxa"/>
            <w:vMerge/>
          </w:tcPr>
          <w:p w:rsidR="00234E6A" w:rsidRDefault="00234E6A"/>
        </w:tc>
        <w:tc>
          <w:tcPr>
            <w:tcW w:w="1644" w:type="dxa"/>
          </w:tcPr>
          <w:p w:rsidR="00234E6A" w:rsidRDefault="00234E6A">
            <w:pPr>
              <w:pStyle w:val="ConsPlusNormal"/>
              <w:jc w:val="center"/>
            </w:pPr>
            <w:r>
              <w:t>1157,00</w:t>
            </w:r>
          </w:p>
        </w:tc>
      </w:tr>
      <w:tr w:rsidR="00234E6A">
        <w:tc>
          <w:tcPr>
            <w:tcW w:w="567" w:type="dxa"/>
            <w:vMerge/>
          </w:tcPr>
          <w:p w:rsidR="00234E6A" w:rsidRDefault="00234E6A"/>
        </w:tc>
        <w:tc>
          <w:tcPr>
            <w:tcW w:w="5272" w:type="dxa"/>
          </w:tcPr>
          <w:p w:rsidR="00234E6A" w:rsidRDefault="00234E6A">
            <w:pPr>
              <w:pStyle w:val="ConsPlusNormal"/>
            </w:pPr>
            <w:r>
              <w:t>- ХВС</w:t>
            </w:r>
          </w:p>
        </w:tc>
        <w:tc>
          <w:tcPr>
            <w:tcW w:w="1418" w:type="dxa"/>
            <w:vMerge/>
          </w:tcPr>
          <w:p w:rsidR="00234E6A" w:rsidRDefault="00234E6A"/>
        </w:tc>
        <w:tc>
          <w:tcPr>
            <w:tcW w:w="1644" w:type="dxa"/>
          </w:tcPr>
          <w:p w:rsidR="00234E6A" w:rsidRDefault="00234E6A">
            <w:pPr>
              <w:pStyle w:val="ConsPlusNormal"/>
              <w:jc w:val="center"/>
            </w:pPr>
            <w:r>
              <w:t>1124,00</w:t>
            </w:r>
          </w:p>
        </w:tc>
      </w:tr>
      <w:tr w:rsidR="00234E6A">
        <w:tc>
          <w:tcPr>
            <w:tcW w:w="567" w:type="dxa"/>
            <w:vMerge/>
          </w:tcPr>
          <w:p w:rsidR="00234E6A" w:rsidRDefault="00234E6A"/>
        </w:tc>
        <w:tc>
          <w:tcPr>
            <w:tcW w:w="5272" w:type="dxa"/>
          </w:tcPr>
          <w:p w:rsidR="00234E6A" w:rsidRDefault="00234E6A">
            <w:pPr>
              <w:pStyle w:val="ConsPlusNormal"/>
            </w:pPr>
            <w:r>
              <w:t>Водоотведения, (ВК)</w:t>
            </w:r>
          </w:p>
        </w:tc>
        <w:tc>
          <w:tcPr>
            <w:tcW w:w="1418" w:type="dxa"/>
            <w:vMerge/>
          </w:tcPr>
          <w:p w:rsidR="00234E6A" w:rsidRDefault="00234E6A"/>
        </w:tc>
        <w:tc>
          <w:tcPr>
            <w:tcW w:w="1644" w:type="dxa"/>
          </w:tcPr>
          <w:p w:rsidR="00234E6A" w:rsidRDefault="00234E6A">
            <w:pPr>
              <w:pStyle w:val="ConsPlusNormal"/>
              <w:jc w:val="center"/>
            </w:pPr>
            <w:r>
              <w:t>1350,00</w:t>
            </w:r>
          </w:p>
        </w:tc>
      </w:tr>
      <w:tr w:rsidR="00234E6A">
        <w:tc>
          <w:tcPr>
            <w:tcW w:w="567" w:type="dxa"/>
            <w:vMerge w:val="restart"/>
          </w:tcPr>
          <w:p w:rsidR="00234E6A" w:rsidRDefault="00234E6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272" w:type="dxa"/>
            <w:tcBorders>
              <w:bottom w:val="nil"/>
            </w:tcBorders>
          </w:tcPr>
          <w:p w:rsidR="00234E6A" w:rsidRDefault="00234E6A">
            <w:pPr>
              <w:pStyle w:val="ConsPlusNormal"/>
            </w:pPr>
            <w:r>
              <w:t>Ремонт или замена лифтового оборудования, признанного непригодным для эксплуатации, ремонт лифтовых шахт:</w:t>
            </w:r>
          </w:p>
        </w:tc>
        <w:tc>
          <w:tcPr>
            <w:tcW w:w="1418" w:type="dxa"/>
            <w:tcBorders>
              <w:bottom w:val="nil"/>
            </w:tcBorders>
          </w:tcPr>
          <w:p w:rsidR="00234E6A" w:rsidRDefault="00234E6A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644" w:type="dxa"/>
            <w:tcBorders>
              <w:bottom w:val="nil"/>
            </w:tcBorders>
          </w:tcPr>
          <w:p w:rsidR="00234E6A" w:rsidRDefault="00234E6A">
            <w:pPr>
              <w:pStyle w:val="ConsPlusNormal"/>
            </w:pPr>
          </w:p>
        </w:tc>
      </w:tr>
      <w:tr w:rsidR="00234E6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234E6A" w:rsidRDefault="00234E6A"/>
        </w:tc>
        <w:tc>
          <w:tcPr>
            <w:tcW w:w="5272" w:type="dxa"/>
            <w:tcBorders>
              <w:top w:val="nil"/>
              <w:bottom w:val="nil"/>
            </w:tcBorders>
          </w:tcPr>
          <w:p w:rsidR="00234E6A" w:rsidRDefault="00234E6A">
            <w:pPr>
              <w:pStyle w:val="ConsPlusNormal"/>
            </w:pPr>
            <w:r>
              <w:t>Многоквартирные дома этажностью до 9 этажей включительно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34E6A" w:rsidRDefault="00234E6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234E6A" w:rsidRDefault="00234E6A">
            <w:pPr>
              <w:pStyle w:val="ConsPlusNormal"/>
              <w:jc w:val="center"/>
            </w:pPr>
            <w:r>
              <w:t>1544000,00</w:t>
            </w:r>
          </w:p>
        </w:tc>
      </w:tr>
      <w:tr w:rsidR="00234E6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234E6A" w:rsidRDefault="00234E6A"/>
        </w:tc>
        <w:tc>
          <w:tcPr>
            <w:tcW w:w="5272" w:type="dxa"/>
            <w:tcBorders>
              <w:top w:val="nil"/>
            </w:tcBorders>
          </w:tcPr>
          <w:p w:rsidR="00234E6A" w:rsidRDefault="00234E6A">
            <w:pPr>
              <w:pStyle w:val="ConsPlusNormal"/>
            </w:pPr>
            <w:r>
              <w:t>Многоквартирные дома этажностью свыше 9 этажей</w:t>
            </w:r>
          </w:p>
        </w:tc>
        <w:tc>
          <w:tcPr>
            <w:tcW w:w="1418" w:type="dxa"/>
            <w:tcBorders>
              <w:top w:val="nil"/>
            </w:tcBorders>
          </w:tcPr>
          <w:p w:rsidR="00234E6A" w:rsidRDefault="00234E6A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234E6A" w:rsidRDefault="00234E6A">
            <w:pPr>
              <w:pStyle w:val="ConsPlusNormal"/>
              <w:jc w:val="center"/>
            </w:pPr>
            <w:r>
              <w:t>1665750,00</w:t>
            </w:r>
          </w:p>
        </w:tc>
      </w:tr>
    </w:tbl>
    <w:p w:rsidR="00234E6A" w:rsidRDefault="00234E6A">
      <w:pPr>
        <w:pStyle w:val="ConsPlusNormal"/>
        <w:ind w:firstLine="540"/>
        <w:jc w:val="both"/>
      </w:pPr>
    </w:p>
    <w:p w:rsidR="00234E6A" w:rsidRDefault="00234E6A">
      <w:pPr>
        <w:pStyle w:val="ConsPlusNormal"/>
        <w:jc w:val="right"/>
        <w:outlineLvl w:val="1"/>
      </w:pPr>
      <w:r>
        <w:t>Таблица 2.</w:t>
      </w:r>
    </w:p>
    <w:p w:rsidR="00234E6A" w:rsidRDefault="00234E6A">
      <w:pPr>
        <w:pStyle w:val="ConsPlusNormal"/>
        <w:ind w:firstLine="540"/>
        <w:jc w:val="both"/>
      </w:pPr>
    </w:p>
    <w:p w:rsidR="00234E6A" w:rsidRDefault="00234E6A">
      <w:pPr>
        <w:pStyle w:val="ConsPlusTitle"/>
        <w:jc w:val="center"/>
      </w:pPr>
      <w:r>
        <w:t>Оценочная стоимость капитального ремонта многоквартирного</w:t>
      </w:r>
    </w:p>
    <w:p w:rsidR="00234E6A" w:rsidRDefault="00234E6A">
      <w:pPr>
        <w:pStyle w:val="ConsPlusTitle"/>
        <w:jc w:val="center"/>
      </w:pPr>
      <w:r>
        <w:t>дома, включающего все услуги и работы, входящие в перечень</w:t>
      </w:r>
    </w:p>
    <w:p w:rsidR="00234E6A" w:rsidRDefault="00234E6A">
      <w:pPr>
        <w:pStyle w:val="ConsPlusTitle"/>
        <w:jc w:val="center"/>
      </w:pPr>
      <w:r>
        <w:t xml:space="preserve">минимально необходимых услуг и работ по </w:t>
      </w:r>
      <w:proofErr w:type="gramStart"/>
      <w:r>
        <w:t>капитальному</w:t>
      </w:r>
      <w:proofErr w:type="gramEnd"/>
    </w:p>
    <w:p w:rsidR="00234E6A" w:rsidRDefault="00234E6A">
      <w:pPr>
        <w:pStyle w:val="ConsPlusTitle"/>
        <w:jc w:val="center"/>
      </w:pPr>
      <w:r>
        <w:t>ремонту, всего на многоквартирный дом и в расчете на 1</w:t>
      </w:r>
    </w:p>
    <w:p w:rsidR="00234E6A" w:rsidRDefault="00234E6A">
      <w:pPr>
        <w:pStyle w:val="ConsPlusTitle"/>
        <w:jc w:val="center"/>
      </w:pPr>
      <w:r>
        <w:t xml:space="preserve">квадратный метр общей площади помещений в </w:t>
      </w:r>
      <w:proofErr w:type="gramStart"/>
      <w:r>
        <w:t>многоквартирном</w:t>
      </w:r>
      <w:proofErr w:type="gramEnd"/>
    </w:p>
    <w:p w:rsidR="00234E6A" w:rsidRDefault="00234E6A">
      <w:pPr>
        <w:pStyle w:val="ConsPlusTitle"/>
        <w:jc w:val="center"/>
      </w:pPr>
      <w:proofErr w:type="gramStart"/>
      <w:r>
        <w:t>доме</w:t>
      </w:r>
      <w:proofErr w:type="gramEnd"/>
      <w:r>
        <w:t xml:space="preserve"> (удельная стоимость капитального ремонта)</w:t>
      </w:r>
    </w:p>
    <w:p w:rsidR="00234E6A" w:rsidRDefault="00234E6A">
      <w:pPr>
        <w:pStyle w:val="ConsPlusTitle"/>
        <w:jc w:val="center"/>
      </w:pPr>
      <w:r>
        <w:t>(по типам многоквартирных домов)</w:t>
      </w:r>
    </w:p>
    <w:p w:rsidR="00234E6A" w:rsidRDefault="00234E6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72"/>
        <w:gridCol w:w="1418"/>
        <w:gridCol w:w="1644"/>
      </w:tblGrid>
      <w:tr w:rsidR="00234E6A">
        <w:tc>
          <w:tcPr>
            <w:tcW w:w="567" w:type="dxa"/>
            <w:vMerge w:val="restart"/>
          </w:tcPr>
          <w:p w:rsidR="00234E6A" w:rsidRDefault="00234E6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72" w:type="dxa"/>
            <w:vMerge w:val="restart"/>
          </w:tcPr>
          <w:p w:rsidR="00234E6A" w:rsidRDefault="00234E6A">
            <w:pPr>
              <w:pStyle w:val="ConsPlusNormal"/>
              <w:jc w:val="center"/>
            </w:pPr>
            <w:r>
              <w:t>Тип многоквартирного дома</w:t>
            </w:r>
          </w:p>
        </w:tc>
        <w:tc>
          <w:tcPr>
            <w:tcW w:w="3062" w:type="dxa"/>
            <w:gridSpan w:val="2"/>
          </w:tcPr>
          <w:p w:rsidR="00234E6A" w:rsidRDefault="00234E6A">
            <w:pPr>
              <w:pStyle w:val="ConsPlusNormal"/>
              <w:jc w:val="center"/>
            </w:pPr>
            <w:r>
              <w:t>Оценочная стоимость</w:t>
            </w:r>
          </w:p>
        </w:tc>
      </w:tr>
      <w:tr w:rsidR="00234E6A">
        <w:tc>
          <w:tcPr>
            <w:tcW w:w="567" w:type="dxa"/>
            <w:vMerge/>
          </w:tcPr>
          <w:p w:rsidR="00234E6A" w:rsidRDefault="00234E6A"/>
        </w:tc>
        <w:tc>
          <w:tcPr>
            <w:tcW w:w="5272" w:type="dxa"/>
            <w:vMerge/>
          </w:tcPr>
          <w:p w:rsidR="00234E6A" w:rsidRDefault="00234E6A"/>
        </w:tc>
        <w:tc>
          <w:tcPr>
            <w:tcW w:w="1418" w:type="dxa"/>
          </w:tcPr>
          <w:p w:rsidR="00234E6A" w:rsidRDefault="00234E6A">
            <w:pPr>
              <w:pStyle w:val="ConsPlusNormal"/>
              <w:jc w:val="center"/>
            </w:pPr>
            <w:r>
              <w:t>всего на МКД, руб.</w:t>
            </w:r>
          </w:p>
        </w:tc>
        <w:tc>
          <w:tcPr>
            <w:tcW w:w="1644" w:type="dxa"/>
          </w:tcPr>
          <w:p w:rsidR="00234E6A" w:rsidRDefault="00234E6A">
            <w:pPr>
              <w:pStyle w:val="ConsPlusNormal"/>
              <w:jc w:val="center"/>
            </w:pPr>
            <w:r>
              <w:t>удельная стоимость, руб./м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234E6A">
        <w:tc>
          <w:tcPr>
            <w:tcW w:w="567" w:type="dxa"/>
          </w:tcPr>
          <w:p w:rsidR="00234E6A" w:rsidRDefault="00234E6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72" w:type="dxa"/>
          </w:tcPr>
          <w:p w:rsidR="00234E6A" w:rsidRDefault="00234E6A">
            <w:pPr>
              <w:pStyle w:val="ConsPlusNormal"/>
            </w:pPr>
            <w:r>
              <w:t>2-этажный благоустроенный дом с ЦО, ГВС, ХВС, ВК, ЭС, ГСН</w:t>
            </w:r>
          </w:p>
        </w:tc>
        <w:tc>
          <w:tcPr>
            <w:tcW w:w="1418" w:type="dxa"/>
          </w:tcPr>
          <w:p w:rsidR="00234E6A" w:rsidRDefault="00234E6A">
            <w:pPr>
              <w:pStyle w:val="ConsPlusNormal"/>
              <w:jc w:val="center"/>
            </w:pPr>
            <w:r>
              <w:t>3 796 934</w:t>
            </w:r>
          </w:p>
        </w:tc>
        <w:tc>
          <w:tcPr>
            <w:tcW w:w="1644" w:type="dxa"/>
          </w:tcPr>
          <w:p w:rsidR="00234E6A" w:rsidRDefault="00234E6A">
            <w:pPr>
              <w:pStyle w:val="ConsPlusNormal"/>
              <w:jc w:val="center"/>
            </w:pPr>
            <w:r>
              <w:t>5 106,84</w:t>
            </w:r>
          </w:p>
        </w:tc>
      </w:tr>
      <w:tr w:rsidR="00234E6A">
        <w:tc>
          <w:tcPr>
            <w:tcW w:w="567" w:type="dxa"/>
          </w:tcPr>
          <w:p w:rsidR="00234E6A" w:rsidRDefault="00234E6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272" w:type="dxa"/>
          </w:tcPr>
          <w:p w:rsidR="00234E6A" w:rsidRDefault="00234E6A">
            <w:pPr>
              <w:pStyle w:val="ConsPlusNormal"/>
            </w:pPr>
            <w:r>
              <w:t>2-этажный благоустроенный дом без ГВС</w:t>
            </w:r>
          </w:p>
        </w:tc>
        <w:tc>
          <w:tcPr>
            <w:tcW w:w="1418" w:type="dxa"/>
          </w:tcPr>
          <w:p w:rsidR="00234E6A" w:rsidRDefault="00234E6A">
            <w:pPr>
              <w:pStyle w:val="ConsPlusNormal"/>
              <w:jc w:val="center"/>
            </w:pPr>
            <w:r>
              <w:t>3 518 181</w:t>
            </w:r>
          </w:p>
        </w:tc>
        <w:tc>
          <w:tcPr>
            <w:tcW w:w="1644" w:type="dxa"/>
          </w:tcPr>
          <w:p w:rsidR="00234E6A" w:rsidRDefault="00234E6A">
            <w:pPr>
              <w:pStyle w:val="ConsPlusNormal"/>
              <w:jc w:val="center"/>
            </w:pPr>
            <w:r>
              <w:t>4 731,92</w:t>
            </w:r>
          </w:p>
        </w:tc>
      </w:tr>
      <w:tr w:rsidR="00234E6A">
        <w:tc>
          <w:tcPr>
            <w:tcW w:w="567" w:type="dxa"/>
          </w:tcPr>
          <w:p w:rsidR="00234E6A" w:rsidRDefault="00234E6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72" w:type="dxa"/>
          </w:tcPr>
          <w:p w:rsidR="00234E6A" w:rsidRDefault="00234E6A">
            <w:pPr>
              <w:pStyle w:val="ConsPlusNormal"/>
            </w:pPr>
            <w:r>
              <w:t>2-этажный благоустроенный дом без ЦО и ГВС</w:t>
            </w:r>
          </w:p>
        </w:tc>
        <w:tc>
          <w:tcPr>
            <w:tcW w:w="1418" w:type="dxa"/>
          </w:tcPr>
          <w:p w:rsidR="00234E6A" w:rsidRDefault="00234E6A">
            <w:pPr>
              <w:pStyle w:val="ConsPlusNormal"/>
              <w:jc w:val="center"/>
            </w:pPr>
            <w:r>
              <w:t>3 428 446</w:t>
            </w:r>
          </w:p>
        </w:tc>
        <w:tc>
          <w:tcPr>
            <w:tcW w:w="1644" w:type="dxa"/>
          </w:tcPr>
          <w:p w:rsidR="00234E6A" w:rsidRDefault="00234E6A">
            <w:pPr>
              <w:pStyle w:val="ConsPlusNormal"/>
              <w:jc w:val="center"/>
            </w:pPr>
            <w:r>
              <w:t>4 611,22</w:t>
            </w:r>
          </w:p>
        </w:tc>
      </w:tr>
      <w:tr w:rsidR="00234E6A">
        <w:tc>
          <w:tcPr>
            <w:tcW w:w="567" w:type="dxa"/>
          </w:tcPr>
          <w:p w:rsidR="00234E6A" w:rsidRDefault="00234E6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272" w:type="dxa"/>
          </w:tcPr>
          <w:p w:rsidR="00234E6A" w:rsidRDefault="00234E6A">
            <w:pPr>
              <w:pStyle w:val="ConsPlusNormal"/>
            </w:pPr>
            <w:r>
              <w:t>5-этажный благоустроенный дом с ЦО, ГВС, ХВС, ВК, ЭС, ГСН</w:t>
            </w:r>
          </w:p>
        </w:tc>
        <w:tc>
          <w:tcPr>
            <w:tcW w:w="1418" w:type="dxa"/>
          </w:tcPr>
          <w:p w:rsidR="00234E6A" w:rsidRDefault="00234E6A">
            <w:pPr>
              <w:pStyle w:val="ConsPlusNormal"/>
              <w:jc w:val="center"/>
            </w:pPr>
            <w:r>
              <w:t>19 549 670</w:t>
            </w:r>
          </w:p>
        </w:tc>
        <w:tc>
          <w:tcPr>
            <w:tcW w:w="1644" w:type="dxa"/>
          </w:tcPr>
          <w:p w:rsidR="00234E6A" w:rsidRDefault="00234E6A">
            <w:pPr>
              <w:pStyle w:val="ConsPlusNormal"/>
              <w:jc w:val="center"/>
            </w:pPr>
            <w:r>
              <w:t>4 905,44</w:t>
            </w:r>
          </w:p>
        </w:tc>
      </w:tr>
      <w:tr w:rsidR="00234E6A">
        <w:tc>
          <w:tcPr>
            <w:tcW w:w="567" w:type="dxa"/>
          </w:tcPr>
          <w:p w:rsidR="00234E6A" w:rsidRDefault="00234E6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272" w:type="dxa"/>
          </w:tcPr>
          <w:p w:rsidR="00234E6A" w:rsidRDefault="00234E6A">
            <w:pPr>
              <w:pStyle w:val="ConsPlusNormal"/>
            </w:pPr>
            <w:r>
              <w:t>5-этажный благоустроенный дом без ГВС</w:t>
            </w:r>
          </w:p>
        </w:tc>
        <w:tc>
          <w:tcPr>
            <w:tcW w:w="1418" w:type="dxa"/>
          </w:tcPr>
          <w:p w:rsidR="00234E6A" w:rsidRDefault="00234E6A">
            <w:pPr>
              <w:pStyle w:val="ConsPlusNormal"/>
              <w:jc w:val="center"/>
            </w:pPr>
            <w:r>
              <w:t>18 394 811</w:t>
            </w:r>
          </w:p>
        </w:tc>
        <w:tc>
          <w:tcPr>
            <w:tcW w:w="1644" w:type="dxa"/>
          </w:tcPr>
          <w:p w:rsidR="00234E6A" w:rsidRDefault="00234E6A">
            <w:pPr>
              <w:pStyle w:val="ConsPlusNormal"/>
              <w:jc w:val="center"/>
            </w:pPr>
            <w:r>
              <w:t>4 615,67</w:t>
            </w:r>
          </w:p>
        </w:tc>
      </w:tr>
      <w:tr w:rsidR="00234E6A">
        <w:tc>
          <w:tcPr>
            <w:tcW w:w="567" w:type="dxa"/>
          </w:tcPr>
          <w:p w:rsidR="00234E6A" w:rsidRDefault="00234E6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272" w:type="dxa"/>
          </w:tcPr>
          <w:p w:rsidR="00234E6A" w:rsidRDefault="00234E6A">
            <w:pPr>
              <w:pStyle w:val="ConsPlusNormal"/>
            </w:pPr>
            <w:r>
              <w:t>9-этажный благоустроенный дом с ЦО, ГВС, ХВС, ВК, ЭС, ГСН</w:t>
            </w:r>
          </w:p>
        </w:tc>
        <w:tc>
          <w:tcPr>
            <w:tcW w:w="1418" w:type="dxa"/>
          </w:tcPr>
          <w:p w:rsidR="00234E6A" w:rsidRDefault="00234E6A">
            <w:pPr>
              <w:pStyle w:val="ConsPlusNormal"/>
              <w:jc w:val="center"/>
            </w:pPr>
            <w:r>
              <w:t>36 871 792</w:t>
            </w:r>
          </w:p>
        </w:tc>
        <w:tc>
          <w:tcPr>
            <w:tcW w:w="1644" w:type="dxa"/>
          </w:tcPr>
          <w:p w:rsidR="00234E6A" w:rsidRDefault="00234E6A">
            <w:pPr>
              <w:pStyle w:val="ConsPlusNormal"/>
              <w:jc w:val="center"/>
            </w:pPr>
            <w:r>
              <w:t>4 816,69</w:t>
            </w:r>
          </w:p>
        </w:tc>
      </w:tr>
      <w:tr w:rsidR="00234E6A">
        <w:tc>
          <w:tcPr>
            <w:tcW w:w="567" w:type="dxa"/>
          </w:tcPr>
          <w:p w:rsidR="00234E6A" w:rsidRDefault="00234E6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272" w:type="dxa"/>
          </w:tcPr>
          <w:p w:rsidR="00234E6A" w:rsidRDefault="00234E6A">
            <w:pPr>
              <w:pStyle w:val="ConsPlusNormal"/>
            </w:pPr>
            <w:r>
              <w:t>12-этажный благоустроенный дом с ЦО, ГВС, ХВС, ВК, ЭС, ГСН</w:t>
            </w:r>
          </w:p>
        </w:tc>
        <w:tc>
          <w:tcPr>
            <w:tcW w:w="1418" w:type="dxa"/>
          </w:tcPr>
          <w:p w:rsidR="00234E6A" w:rsidRDefault="00234E6A">
            <w:pPr>
              <w:pStyle w:val="ConsPlusNormal"/>
              <w:jc w:val="center"/>
            </w:pPr>
            <w:r>
              <w:t>37 119 327</w:t>
            </w:r>
          </w:p>
        </w:tc>
        <w:tc>
          <w:tcPr>
            <w:tcW w:w="1644" w:type="dxa"/>
          </w:tcPr>
          <w:p w:rsidR="00234E6A" w:rsidRDefault="00234E6A">
            <w:pPr>
              <w:pStyle w:val="ConsPlusNormal"/>
              <w:jc w:val="center"/>
            </w:pPr>
            <w:r>
              <w:t>4 804,97</w:t>
            </w:r>
          </w:p>
        </w:tc>
      </w:tr>
    </w:tbl>
    <w:p w:rsidR="00234E6A" w:rsidRDefault="00234E6A">
      <w:pPr>
        <w:pStyle w:val="ConsPlusNormal"/>
        <w:ind w:firstLine="540"/>
        <w:jc w:val="both"/>
      </w:pPr>
    </w:p>
    <w:p w:rsidR="00234E6A" w:rsidRDefault="00234E6A">
      <w:pPr>
        <w:pStyle w:val="ConsPlusNormal"/>
        <w:ind w:firstLine="540"/>
        <w:jc w:val="both"/>
      </w:pPr>
    </w:p>
    <w:p w:rsidR="00234E6A" w:rsidRDefault="00234E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2F79" w:rsidRDefault="002C2F79">
      <w:bookmarkStart w:id="1" w:name="_GoBack"/>
      <w:bookmarkEnd w:id="1"/>
    </w:p>
    <w:sectPr w:rsidR="002C2F79" w:rsidSect="00A67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6A"/>
    <w:rsid w:val="00234E6A"/>
    <w:rsid w:val="002C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4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4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4E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4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4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4E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D57A98315D886AF8C8CD9BC2F0D356F6167B510F9084CF7D8E6C0DB68A17DCEBC08C2F0976FC0A1B696D4F136B4B2D880DF97AAC9029F0A17945E2M3a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D57A98315D886AF8C8D396D49C8D59F41D215E0D94899922D96A5AE9DA1189AB808A794B3BFA5F4A2D38431368017DCD46F678A5M8a6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D57A98315D886AF8C8D396D49C8D59F41D215E0D94899922D96A5AE9DA1189AB808A7A4334FA5F4A2D38431368017DCD46F678A5M8a6H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ADD57A98315D886AF8C8CD9BC2F0D356F6167B510F9182C97A8D6C0DB68A17DCEBC08C2F0976FC0A1B69684B176B4B2D880DF97AAC9029F0A17945E2M3a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D57A98315D886AF8C8CD9BC2F0D356F6167B510F9084CF7D8E6C0DB68A17DCEBC08C2F0976FC0A1B696C4D186B4B2D880DF97AAC9029F0A17945E2M3a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Ezhikova_NM</dc:creator>
  <cp:keywords/>
  <dc:description/>
  <cp:lastModifiedBy>Ezhikova_NM</cp:lastModifiedBy>
  <cp:revision>1</cp:revision>
  <dcterms:created xsi:type="dcterms:W3CDTF">2018-11-28T07:26:00Z</dcterms:created>
  <dcterms:modified xsi:type="dcterms:W3CDTF">2018-11-28T07:27:00Z</dcterms:modified>
</cp:coreProperties>
</file>