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32D" w:rsidRDefault="00B3732D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B3732D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ГОДОВОЙ ДОКЛАД </w:t>
      </w:r>
    </w:p>
    <w:p w:rsidR="00F333BF" w:rsidRDefault="00F333BF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333BF" w:rsidRDefault="00F333BF" w:rsidP="00F333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33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ХОДЕ РЕАЛИЗАЦИИ И ОЦЕНКЕ ЭФФЕКТИВНОСТИ ГОСУДАРСТВЕННОЙ </w:t>
      </w:r>
      <w:r w:rsidR="00B3732D"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Ы</w:t>
      </w:r>
    </w:p>
    <w:p w:rsidR="00B3732D" w:rsidRDefault="00B3732D" w:rsidP="00F333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«ОБЕСПЕЧЕНИЕ ЖИЛЬЕМ И КОММУНАЛЬНЫМИ УСЛУГАМИ НАСЕЛЕНИЯ ПЕНЗЕНСКОЙ ОБЛАСТИ НА 2014-2020 ГОДЫ» </w:t>
      </w:r>
    </w:p>
    <w:p w:rsidR="00FE137C" w:rsidRDefault="00B3732D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>ЗА 201</w:t>
      </w:r>
      <w:r w:rsidR="009C4513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F333BF" w:rsidRPr="00B26C3E" w:rsidRDefault="00F333BF" w:rsidP="00F333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:rsidR="00D1657B" w:rsidRPr="00D1657B" w:rsidRDefault="00D1657B" w:rsidP="00D1657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исполнитель государственной программы – Управление ЖКХ и ГЗН Пензенской области. </w:t>
      </w:r>
    </w:p>
    <w:p w:rsidR="00D1657B" w:rsidRPr="00D1657B" w:rsidRDefault="00D1657B" w:rsidP="00D1657B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>Соисполнители – Министерство строительства и дорожного хозяйства Пензенской области, Департамент государственного имущества Пензенской области, Госжилстройтехинспекция Пензенской области.</w:t>
      </w:r>
    </w:p>
    <w:p w:rsidR="00D1657B" w:rsidRPr="00D1657B" w:rsidRDefault="00D1657B" w:rsidP="00D1657B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Общий объем ассигнований 322 168,4 тыс. руб., из них 272 695,6 тыс. руб. – бюджет Пензенской области, 49 472,8 тыс. руб. – средства муниципальных образований. Освоено 319 046,3 тыс. руб., что составляет 99,0 %. Все мероприятия программы выполнены согласно Плану реализации вышеуказанной госпрограммы. </w:t>
      </w:r>
    </w:p>
    <w:p w:rsidR="00D1657B" w:rsidRPr="00D1657B" w:rsidRDefault="00D1657B" w:rsidP="00D165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657B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D1657B">
        <w:rPr>
          <w:rFonts w:ascii="Times New Roman" w:hAnsi="Times New Roman"/>
          <w:sz w:val="28"/>
          <w:szCs w:val="28"/>
        </w:rPr>
        <w:t xml:space="preserve">По </w:t>
      </w:r>
      <w:r w:rsidRPr="00D1657B">
        <w:rPr>
          <w:rFonts w:ascii="Times New Roman" w:hAnsi="Times New Roman"/>
          <w:b/>
          <w:sz w:val="28"/>
          <w:szCs w:val="28"/>
        </w:rPr>
        <w:t xml:space="preserve">подпрограмме 1 </w:t>
      </w:r>
      <w:r w:rsidRPr="00D165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«Комплексная программа модернизации и реформирования жилищно-коммунального хозяйства Пензенской области» 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>объем ассигнований 239 698,7 тыс. руб. (по сравнению с аналогичным периодом 2017 года меньше на 266 241,2 тыс. руб., т. к. в 2017 г. были выделены средства из федерального бюджета на мероприятия по благоустройству, которые в 2018 г. реализуются в рамках 414-пП), из них 194 178,3 тыс. руб</w:t>
      </w:r>
      <w:proofErr w:type="gramEnd"/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>. - бюджет Пензенской области (по сравнению с аналогичным периодом 2017 года на 52 092,1 тыс. руб. больше), 48 492,8 - средства муниципальных образований. Освоение - 98</w:t>
      </w:r>
      <w:r w:rsidRPr="00D1657B">
        <w:rPr>
          <w:rFonts w:ascii="Times New Roman" w:hAnsi="Times New Roman"/>
          <w:sz w:val="28"/>
          <w:szCs w:val="28"/>
        </w:rPr>
        <w:t>,8 %.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657B">
        <w:rPr>
          <w:rFonts w:ascii="Times New Roman" w:hAnsi="Times New Roman"/>
          <w:sz w:val="28"/>
          <w:szCs w:val="28"/>
        </w:rPr>
        <w:t xml:space="preserve">         - </w:t>
      </w:r>
      <w:r w:rsidRPr="00D1657B">
        <w:rPr>
          <w:rFonts w:ascii="Times New Roman" w:hAnsi="Times New Roman"/>
          <w:b/>
          <w:sz w:val="28"/>
          <w:szCs w:val="28"/>
        </w:rPr>
        <w:t>Субсидии на капитальный ремонт и ремонт сетей и сооружений водоснабжения и водоотведения в населенных пунктах Пензенской области</w:t>
      </w:r>
      <w:r w:rsidRPr="00D1657B">
        <w:rPr>
          <w:rFonts w:ascii="Times New Roman" w:hAnsi="Times New Roman"/>
          <w:sz w:val="28"/>
          <w:szCs w:val="28"/>
        </w:rPr>
        <w:t>: выделено из бюджета Пензенской области 93 919,4  тыс. руб., средства муниципальных образований 40 251,2 тыс. руб.  Участвовали 119 муниципальных образований, капитально отремонтировано и построено 155 объектов водоснабжения и водоотведения. Все запланированные мероприятия  выполнены.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657B">
        <w:rPr>
          <w:rFonts w:ascii="Times New Roman" w:hAnsi="Times New Roman"/>
          <w:sz w:val="28"/>
          <w:szCs w:val="28"/>
        </w:rPr>
        <w:t xml:space="preserve">         - </w:t>
      </w:r>
      <w:r w:rsidRPr="00D1657B">
        <w:rPr>
          <w:rFonts w:ascii="Times New Roman" w:hAnsi="Times New Roman"/>
          <w:b/>
          <w:sz w:val="28"/>
          <w:szCs w:val="28"/>
        </w:rPr>
        <w:t>Субсидии на совершенствование систем наружного освещения населенных пунктов:</w:t>
      </w:r>
      <w:r w:rsidRPr="00D1657B">
        <w:rPr>
          <w:rFonts w:ascii="Times New Roman" w:hAnsi="Times New Roman"/>
          <w:sz w:val="28"/>
          <w:szCs w:val="28"/>
        </w:rPr>
        <w:t xml:space="preserve"> выделено из бюджета Пензенской области 6 964,7 тыс. руб., средства муниципальных образований 6 964,7 тыс. руб.  По прошедшим  отборам участников поступили заявки от 82 муниципальных образования. Установлено 26</w:t>
      </w:r>
      <w:r w:rsidR="004F4D91">
        <w:rPr>
          <w:rFonts w:ascii="Times New Roman" w:hAnsi="Times New Roman"/>
          <w:sz w:val="28"/>
          <w:szCs w:val="28"/>
        </w:rPr>
        <w:t>73</w:t>
      </w:r>
      <w:bookmarkStart w:id="0" w:name="_GoBack"/>
      <w:bookmarkEnd w:id="0"/>
      <w:r w:rsidRPr="00D1657B">
        <w:rPr>
          <w:rFonts w:ascii="Times New Roman" w:hAnsi="Times New Roman"/>
          <w:sz w:val="28"/>
          <w:szCs w:val="28"/>
        </w:rPr>
        <w:t xml:space="preserve"> ед. приборов уличного освещения.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657B">
        <w:rPr>
          <w:rFonts w:ascii="Times New Roman" w:hAnsi="Times New Roman"/>
          <w:iCs/>
          <w:sz w:val="28"/>
          <w:szCs w:val="28"/>
        </w:rPr>
        <w:t xml:space="preserve">         </w:t>
      </w:r>
      <w:r w:rsidRPr="00D1657B">
        <w:rPr>
          <w:rFonts w:ascii="Times New Roman" w:hAnsi="Times New Roman"/>
          <w:sz w:val="28"/>
          <w:szCs w:val="28"/>
        </w:rPr>
        <w:t xml:space="preserve">- </w:t>
      </w:r>
      <w:r w:rsidRPr="00D1657B">
        <w:rPr>
          <w:rFonts w:ascii="Times New Roman" w:hAnsi="Times New Roman"/>
          <w:b/>
          <w:sz w:val="28"/>
          <w:szCs w:val="28"/>
        </w:rPr>
        <w:t xml:space="preserve">Субсидии на перевод квартир на индивидуальное поквартирное отопление – </w:t>
      </w:r>
      <w:r w:rsidRPr="00D1657B">
        <w:rPr>
          <w:rFonts w:ascii="Times New Roman" w:hAnsi="Times New Roman"/>
          <w:sz w:val="28"/>
          <w:szCs w:val="28"/>
        </w:rPr>
        <w:t>выделено из бюджета Пензенской области 707,9 тыс. руб., средства муниципальных образований 1 061,9 тыс. руб.  Поступила заявка от г. Нижний Ломов на перевод 87 квартир. Работы выполнены.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657B">
        <w:rPr>
          <w:rFonts w:ascii="Times New Roman" w:hAnsi="Times New Roman"/>
          <w:sz w:val="28"/>
          <w:szCs w:val="28"/>
        </w:rPr>
        <w:t xml:space="preserve">           - </w:t>
      </w:r>
      <w:r w:rsidRPr="00D1657B">
        <w:rPr>
          <w:rFonts w:ascii="Times New Roman" w:hAnsi="Times New Roman"/>
          <w:b/>
          <w:sz w:val="28"/>
          <w:szCs w:val="28"/>
        </w:rPr>
        <w:t>Субсидии на приобретение объектов теплоснабжающего комплекса в собственность муниципальных образований Пензенской области</w:t>
      </w:r>
      <w:r w:rsidRPr="00D1657B">
        <w:rPr>
          <w:rFonts w:ascii="Times New Roman" w:hAnsi="Times New Roman"/>
          <w:sz w:val="28"/>
          <w:szCs w:val="28"/>
        </w:rPr>
        <w:t xml:space="preserve"> – выделено 21 285,0 тыс. руб. Приобретено в муниципальную собственность 33 объекта теплоснабжающего комплекса.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657B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D1657B">
        <w:rPr>
          <w:rFonts w:ascii="Times New Roman" w:hAnsi="Times New Roman"/>
          <w:b/>
          <w:bCs/>
          <w:iCs/>
          <w:sz w:val="28"/>
          <w:szCs w:val="28"/>
        </w:rPr>
        <w:t xml:space="preserve">Иные межбюджетные трансферты на премирование победителей областного конкурса на звание «Самое благоустроенное муниципальное образование </w:t>
      </w:r>
      <w:r w:rsidRPr="00D1657B">
        <w:rPr>
          <w:rFonts w:ascii="Times New Roman" w:hAnsi="Times New Roman"/>
          <w:b/>
          <w:bCs/>
          <w:iCs/>
          <w:sz w:val="28"/>
          <w:szCs w:val="28"/>
        </w:rPr>
        <w:lastRenderedPageBreak/>
        <w:t>Пензенской области»</w:t>
      </w:r>
      <w:r w:rsidRPr="00D1657B">
        <w:rPr>
          <w:rFonts w:ascii="Times New Roman" w:hAnsi="Times New Roman"/>
          <w:b/>
          <w:sz w:val="28"/>
          <w:szCs w:val="28"/>
        </w:rPr>
        <w:t>.</w:t>
      </w:r>
      <w:r w:rsidRPr="00D1657B">
        <w:rPr>
          <w:rFonts w:ascii="Times New Roman" w:hAnsi="Times New Roman"/>
          <w:sz w:val="28"/>
          <w:szCs w:val="28"/>
        </w:rPr>
        <w:t xml:space="preserve"> Получателями иных межбюджетных трансфертов являются муниципальные образования, занявшие призовые места. Призовой фонд конкурса из бюджета Пензенской области 22 385,9 тыс. руб. Конкурс проведен, средства перечислены 100%.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657B">
        <w:rPr>
          <w:rFonts w:ascii="Times New Roman" w:hAnsi="Times New Roman"/>
          <w:sz w:val="28"/>
          <w:szCs w:val="28"/>
        </w:rPr>
        <w:t xml:space="preserve">          - </w:t>
      </w:r>
      <w:r w:rsidRPr="00D1657B">
        <w:rPr>
          <w:rFonts w:ascii="Times New Roman" w:hAnsi="Times New Roman"/>
          <w:b/>
          <w:sz w:val="28"/>
          <w:szCs w:val="28"/>
        </w:rPr>
        <w:t>Аварийный резерв</w:t>
      </w:r>
      <w:r w:rsidRPr="00D1657B">
        <w:rPr>
          <w:rFonts w:ascii="Times New Roman" w:hAnsi="Times New Roman"/>
          <w:sz w:val="28"/>
          <w:szCs w:val="28"/>
        </w:rPr>
        <w:t xml:space="preserve"> </w:t>
      </w:r>
      <w:r w:rsidRPr="00D1657B">
        <w:rPr>
          <w:rFonts w:ascii="Times New Roman" w:hAnsi="Times New Roman"/>
          <w:b/>
          <w:sz w:val="28"/>
          <w:szCs w:val="28"/>
        </w:rPr>
        <w:t>материально-технических ресурсов</w:t>
      </w:r>
      <w:r w:rsidRPr="00D1657B">
        <w:rPr>
          <w:rFonts w:ascii="Times New Roman" w:hAnsi="Times New Roman"/>
          <w:sz w:val="28"/>
          <w:szCs w:val="28"/>
        </w:rPr>
        <w:t xml:space="preserve"> для 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 Пензенской области: выделено  из бюджета Пензенской области 5 281,7 тыс. руб., освоение 100 %. Закуплены трубы,  насосы, теплоизоляция. 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57B">
        <w:rPr>
          <w:rFonts w:ascii="Times New Roman" w:hAnsi="Times New Roman"/>
          <w:b/>
          <w:sz w:val="28"/>
          <w:szCs w:val="28"/>
        </w:rPr>
        <w:t xml:space="preserve">          </w:t>
      </w:r>
      <w:r w:rsidRPr="00D1657B">
        <w:rPr>
          <w:rFonts w:ascii="Times New Roman" w:hAnsi="Times New Roman"/>
          <w:sz w:val="28"/>
          <w:szCs w:val="28"/>
        </w:rPr>
        <w:t>Согласно Плану</w:t>
      </w:r>
      <w:r w:rsidRPr="00D1657B">
        <w:rPr>
          <w:rFonts w:ascii="Times New Roman" w:hAnsi="Times New Roman"/>
          <w:b/>
          <w:sz w:val="28"/>
          <w:szCs w:val="28"/>
        </w:rPr>
        <w:t xml:space="preserve"> </w:t>
      </w:r>
      <w:r w:rsidRPr="00D1657B">
        <w:rPr>
          <w:rFonts w:ascii="Times New Roman" w:hAnsi="Times New Roman"/>
          <w:sz w:val="28"/>
          <w:szCs w:val="28"/>
        </w:rPr>
        <w:t>реализации госпрограммы</w:t>
      </w:r>
      <w:r w:rsidRPr="00D1657B">
        <w:rPr>
          <w:rFonts w:ascii="Times New Roman" w:hAnsi="Times New Roman"/>
          <w:b/>
          <w:sz w:val="28"/>
          <w:szCs w:val="28"/>
        </w:rPr>
        <w:t xml:space="preserve"> </w:t>
      </w:r>
      <w:r w:rsidRPr="00D1657B">
        <w:rPr>
          <w:rFonts w:ascii="Times New Roman" w:hAnsi="Times New Roman"/>
          <w:sz w:val="28"/>
          <w:szCs w:val="28"/>
        </w:rPr>
        <w:t>по п</w:t>
      </w:r>
      <w:r w:rsidRPr="00D1657B">
        <w:rPr>
          <w:rFonts w:ascii="Times New Roman" w:hAnsi="Times New Roman"/>
          <w:b/>
          <w:sz w:val="28"/>
          <w:szCs w:val="28"/>
        </w:rPr>
        <w:t xml:space="preserve">одпрограмме 2 </w:t>
      </w:r>
      <w:r w:rsidRPr="00D1657B">
        <w:rPr>
          <w:rFonts w:ascii="Times New Roman" w:eastAsia="Times New Roman" w:hAnsi="Times New Roman"/>
          <w:b/>
          <w:sz w:val="28"/>
          <w:szCs w:val="28"/>
          <w:lang w:eastAsia="ru-RU"/>
        </w:rPr>
        <w:t>«Стимулирование развития жилищного строительства в Пензенской области»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(соисполнитель – Министерство строительства и дорожного хозяйства Пензенской области, Департамент госимущества Пензенской области, ООО «Агентство ипотечного кредитования Пензенской области»)  все мероприятия выполнены на 100 %.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>Общий объем ассигнований 26 889,0 тыс. руб. (по сравнению с аналогичным периодом 2017 года меньше на 44 705,0 тыс. руб.), из них 25 909,0 тыс. руб. – бюджет Пензенской области, 980,0 тыс. руб. – средства муниципальных образований. Освоено 100 %.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>В рамках мероприятия</w:t>
      </w:r>
      <w:r w:rsidRPr="00D1657B">
        <w:rPr>
          <w:rFonts w:ascii="Times New Roman" w:eastAsia="Times New Roman" w:hAnsi="Times New Roman"/>
          <w:sz w:val="20"/>
          <w:szCs w:val="20"/>
          <w:lang w:eastAsia="ru-RU"/>
        </w:rPr>
        <w:t xml:space="preserve"> «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>Поддержка муниципальных образований Пензенской области в обеспечении участков под жилищное строительство объектами инфраструктуры» заключен контракт на сумму 2 799,8 тыс. руб.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целях исполнения мероприятия  «Предоставление гражданам ипотечных займов по стандартам  АО «Агентство ипотечного жилищного кредитования» подпрограммы 2 Гос</w:t>
      </w:r>
      <w:hyperlink r:id="rId6" w:history="1">
        <w:r w:rsidRPr="00D1657B">
          <w:rPr>
            <w:rFonts w:ascii="Times New Roman" w:eastAsia="Times New Roman" w:hAnsi="Times New Roman"/>
            <w:sz w:val="28"/>
            <w:szCs w:val="28"/>
            <w:lang w:eastAsia="ru-RU"/>
          </w:rPr>
          <w:t>программы</w:t>
        </w:r>
      </w:hyperlink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Пензенской области «Обеспечение жильем и коммунальными услугами населения Пензенской области на 2014 - 2020 годы» АО «Агентство ипотечного жилищного кредитования» в период с 01.01.20218 по 31.12.2018 выдало 62 ипотечных займа гражданам Пензенской области на общую сумму 89,5 </w:t>
      </w:r>
      <w:proofErr w:type="spellStart"/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>млн</w:t>
      </w:r>
      <w:proofErr w:type="gramStart"/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>уб</w:t>
      </w:r>
      <w:proofErr w:type="spellEnd"/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  </w:t>
      </w:r>
      <w:r w:rsidRPr="00D1657B">
        <w:rPr>
          <w:rFonts w:ascii="Times New Roman" w:hAnsi="Times New Roman"/>
          <w:b/>
          <w:sz w:val="28"/>
          <w:szCs w:val="28"/>
        </w:rPr>
        <w:t xml:space="preserve">подпрограмме 3  </w:t>
      </w:r>
      <w:r w:rsidRPr="00D165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«Государственное регулирование в жилищной, строительной </w:t>
      </w:r>
      <w:proofErr w:type="gramStart"/>
      <w:r w:rsidRPr="00D1657B">
        <w:rPr>
          <w:rFonts w:ascii="Times New Roman" w:eastAsia="Times New Roman" w:hAnsi="Times New Roman"/>
          <w:b/>
          <w:sz w:val="28"/>
          <w:szCs w:val="28"/>
          <w:lang w:eastAsia="ru-RU"/>
        </w:rPr>
        <w:t>сферах</w:t>
      </w:r>
      <w:proofErr w:type="gramEnd"/>
      <w:r w:rsidRPr="00D1657B">
        <w:rPr>
          <w:rFonts w:ascii="Times New Roman" w:eastAsia="Times New Roman" w:hAnsi="Times New Roman"/>
          <w:b/>
          <w:sz w:val="28"/>
          <w:szCs w:val="28"/>
          <w:lang w:eastAsia="ru-RU"/>
        </w:rPr>
        <w:t>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(соисполнитель – Госжилстройтехинспекция Пензенской области).</w:t>
      </w:r>
    </w:p>
    <w:p w:rsidR="00F333BF" w:rsidRPr="00C374BD" w:rsidRDefault="00D1657B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Общий объем ассигнований 52 608,3 тыс. руб. (по сравнению с аналогичным периодом 2017 года больше на 1 021,1 тыс. руб.), освоение </w:t>
      </w:r>
      <w:r w:rsidRPr="00D1657B">
        <w:rPr>
          <w:rFonts w:ascii="Times New Roman" w:hAnsi="Times New Roman"/>
          <w:sz w:val="28"/>
          <w:szCs w:val="28"/>
        </w:rPr>
        <w:t xml:space="preserve">– 99,7 %. </w:t>
      </w:r>
    </w:p>
    <w:p w:rsidR="00F333BF" w:rsidRPr="00C374BD" w:rsidRDefault="00C374BD" w:rsidP="002048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За 2018</w:t>
      </w:r>
      <w:r w:rsidRPr="00C374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 </w:t>
      </w:r>
      <w:r w:rsidRPr="00C374BD">
        <w:rPr>
          <w:rFonts w:ascii="Times New Roman" w:eastAsia="Times New Roman" w:hAnsi="Times New Roman"/>
          <w:sz w:val="28"/>
          <w:szCs w:val="28"/>
          <w:lang w:eastAsia="ru-RU"/>
        </w:rPr>
        <w:t>организован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374BD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374B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проверок по обследованию жилищного фонда, измеряемого квадратными метрами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следуемой поднадзорной площади 9550 тыс. кв. м.</w:t>
      </w:r>
      <w:r w:rsidR="002048E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374BD">
        <w:rPr>
          <w:rFonts w:ascii="Times New Roman" w:eastAsia="Times New Roman" w:hAnsi="Times New Roman"/>
          <w:sz w:val="28"/>
          <w:szCs w:val="28"/>
          <w:lang w:eastAsia="ru-RU"/>
        </w:rPr>
        <w:t>проверок за строительством и вводом в эксплуатацию объектов капитального строительства, измеряемых квадратными метрами обс</w:t>
      </w:r>
      <w:r w:rsidR="002048EF">
        <w:rPr>
          <w:rFonts w:ascii="Times New Roman" w:eastAsia="Times New Roman" w:hAnsi="Times New Roman"/>
          <w:sz w:val="28"/>
          <w:szCs w:val="28"/>
          <w:lang w:eastAsia="ru-RU"/>
        </w:rPr>
        <w:t>ледуемой поднадзорной площади, 2617 тыс. кв. м.</w:t>
      </w:r>
    </w:p>
    <w:p w:rsidR="002048EF" w:rsidRPr="00C374BD" w:rsidRDefault="002048EF" w:rsidP="002048E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1657B">
        <w:rPr>
          <w:rFonts w:ascii="Times New Roman" w:hAnsi="Times New Roman"/>
          <w:sz w:val="28"/>
          <w:szCs w:val="28"/>
        </w:rPr>
        <w:t>Согласно Плану реализации все работы сделаны в срок.</w:t>
      </w: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  <w:sectPr w:rsidR="00F333BF" w:rsidSect="00F333BF">
          <w:pgSz w:w="11906" w:h="16838"/>
          <w:pgMar w:top="567" w:right="850" w:bottom="1134" w:left="709" w:header="708" w:footer="708" w:gutter="0"/>
          <w:cols w:space="708"/>
          <w:docGrid w:linePitch="360"/>
        </w:sect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B2ED5" w:rsidRPr="002A1085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1" w:name="Par1664"/>
      <w:bookmarkEnd w:id="1"/>
      <w:r w:rsidRPr="002A1085">
        <w:rPr>
          <w:rFonts w:ascii="Times New Roman" w:eastAsia="Times New Roman" w:hAnsi="Times New Roman"/>
          <w:lang w:eastAsia="ru-RU"/>
        </w:rPr>
        <w:t>ОТЧЕТ</w:t>
      </w:r>
    </w:p>
    <w:p w:rsidR="00DB2ED5" w:rsidRPr="002A1085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A1085">
        <w:rPr>
          <w:rFonts w:ascii="Times New Roman" w:eastAsia="Times New Roman" w:hAnsi="Times New Roman"/>
          <w:lang w:eastAsia="ru-RU"/>
        </w:rPr>
        <w:t xml:space="preserve">об исполнении целевых показателей государственной программы </w:t>
      </w:r>
    </w:p>
    <w:p w:rsidR="00DB2ED5" w:rsidRPr="002A1085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A1085">
        <w:rPr>
          <w:rFonts w:ascii="Times New Roman" w:eastAsia="Times New Roman" w:hAnsi="Times New Roman"/>
          <w:lang w:eastAsia="ru-RU"/>
        </w:rPr>
        <w:t>Пензенской области по итогам 201</w:t>
      </w:r>
      <w:r w:rsidR="009C4513">
        <w:rPr>
          <w:rFonts w:ascii="Times New Roman" w:eastAsia="Times New Roman" w:hAnsi="Times New Roman"/>
          <w:lang w:eastAsia="ru-RU"/>
        </w:rPr>
        <w:t>8</w:t>
      </w:r>
      <w:r w:rsidRPr="002A1085">
        <w:rPr>
          <w:rFonts w:ascii="Times New Roman" w:eastAsia="Times New Roman" w:hAnsi="Times New Roman"/>
          <w:lang w:eastAsia="ru-RU"/>
        </w:rPr>
        <w:t xml:space="preserve"> года</w:t>
      </w:r>
    </w:p>
    <w:p w:rsidR="00DB2ED5" w:rsidRPr="002A1085" w:rsidRDefault="00DB2ED5" w:rsidP="00DB2ED5">
      <w:pPr>
        <w:spacing w:after="0" w:line="240" w:lineRule="auto"/>
        <w:jc w:val="center"/>
        <w:rPr>
          <w:rFonts w:ascii="Times New Roman" w:hAnsi="Times New Roman"/>
        </w:rPr>
      </w:pPr>
      <w:r w:rsidRPr="002A1085">
        <w:rPr>
          <w:rFonts w:ascii="Times New Roman" w:hAnsi="Times New Roman"/>
        </w:rPr>
        <w:t xml:space="preserve"> «Обеспечение жильем и коммунальными услугами населения Пензенской области на 2014-202</w:t>
      </w:r>
      <w:r w:rsidR="005743C3">
        <w:rPr>
          <w:rFonts w:ascii="Times New Roman" w:hAnsi="Times New Roman"/>
        </w:rPr>
        <w:t>2</w:t>
      </w:r>
      <w:r w:rsidRPr="002A1085">
        <w:rPr>
          <w:rFonts w:ascii="Times New Roman" w:hAnsi="Times New Roman"/>
        </w:rPr>
        <w:t xml:space="preserve"> годы»</w:t>
      </w:r>
    </w:p>
    <w:p w:rsidR="00DB2ED5" w:rsidRPr="002A1085" w:rsidRDefault="00DB2ED5" w:rsidP="00DB2ED5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Ind w:w="77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970"/>
        <w:gridCol w:w="1650"/>
        <w:gridCol w:w="1155"/>
        <w:gridCol w:w="1155"/>
        <w:gridCol w:w="1815"/>
        <w:gridCol w:w="2310"/>
        <w:gridCol w:w="2640"/>
      </w:tblGrid>
      <w:tr w:rsidR="00DB2ED5" w:rsidRPr="002A1085" w:rsidTr="00E27109"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EC6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ЖКХ и ГЗН </w:t>
            </w:r>
            <w:r w:rsidR="00DB2ED5" w:rsidRPr="002A1085">
              <w:rPr>
                <w:rFonts w:ascii="Times New Roman" w:hAnsi="Times New Roman"/>
              </w:rPr>
              <w:t>Пензенской области</w:t>
            </w:r>
          </w:p>
        </w:tc>
      </w:tr>
      <w:tr w:rsidR="00DB2ED5" w:rsidRPr="002A1085" w:rsidTr="00E27109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N</w:t>
            </w:r>
          </w:p>
          <w:p w:rsidR="00DB2ED5" w:rsidRPr="002A1085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2A1085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2A1085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Наименование целевого показателя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Значения целевых показателей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Абсолютное отклонение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Относительное отклонение,</w:t>
            </w:r>
          </w:p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в %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DB2ED5" w:rsidRPr="002A1085" w:rsidTr="00E27109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отчет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B2ED5" w:rsidRPr="002A1085" w:rsidTr="00E27109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Государственная программа </w:t>
            </w:r>
            <w:r w:rsidR="00F131DB" w:rsidRPr="002A1085">
              <w:rPr>
                <w:rFonts w:ascii="Times New Roman" w:eastAsia="Times New Roman" w:hAnsi="Times New Roman"/>
                <w:lang w:eastAsia="ru-RU"/>
              </w:rPr>
              <w:t xml:space="preserve">Пензенской области </w:t>
            </w:r>
            <w:r w:rsidRPr="002A1085">
              <w:rPr>
                <w:rFonts w:ascii="Times New Roman" w:eastAsia="Times New Roman" w:hAnsi="Times New Roman"/>
                <w:lang w:eastAsia="ru-RU"/>
              </w:rPr>
              <w:t>«Обеспечение жильем и коммунальными услугами населения Пензенской области на 2014-2020 годы»</w:t>
            </w:r>
          </w:p>
        </w:tc>
      </w:tr>
      <w:tr w:rsidR="00EA018F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 w:rsidP="00DD5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Доля площади жилищного фонда, обеспеченного всеми видами благоустройства, в общей площади жилищного фонда Пензенской области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 w:rsidP="005743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5743C3" w:rsidRDefault="00EA018F" w:rsidP="00614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614970">
              <w:rPr>
                <w:rFonts w:ascii="Times New Roman" w:eastAsia="Times New Roman" w:hAnsi="Times New Roman"/>
                <w:lang w:eastAsia="ru-RU"/>
              </w:rPr>
              <w:t>66,5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5743C3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31A19">
              <w:rPr>
                <w:rFonts w:ascii="Times New Roman" w:eastAsia="Times New Roman" w:hAnsi="Times New Roman"/>
                <w:lang w:eastAsia="ru-RU"/>
              </w:rPr>
              <w:t>+ 0,2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Default="00EA018F" w:rsidP="00EA018F">
            <w:pPr>
              <w:jc w:val="center"/>
            </w:pPr>
            <w:r w:rsidRPr="00214891">
              <w:rPr>
                <w:rFonts w:ascii="Times New Roman" w:eastAsia="Times New Roman" w:hAnsi="Times New Roman"/>
                <w:lang w:eastAsia="ru-RU"/>
              </w:rPr>
              <w:t>+ 0</w:t>
            </w:r>
            <w:r>
              <w:rPr>
                <w:rFonts w:ascii="Times New Roman" w:eastAsia="Times New Roman" w:hAnsi="Times New Roman"/>
                <w:lang w:eastAsia="ru-RU"/>
              </w:rPr>
              <w:t>,5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2A1085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018F" w:rsidRPr="002A1085" w:rsidTr="00E27109">
        <w:trPr>
          <w:trHeight w:val="1051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Общая площадь жилых помещений, приходящихся в среднем на 1 жителя Пензенской области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кв. 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614970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970">
              <w:rPr>
                <w:rFonts w:ascii="Times New Roman" w:eastAsia="Times New Roman" w:hAnsi="Times New Roman"/>
                <w:lang w:eastAsia="ru-RU"/>
              </w:rPr>
              <w:t>28,9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614970" w:rsidRDefault="00EA018F" w:rsidP="0012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31A19">
              <w:rPr>
                <w:rFonts w:ascii="Times New Roman" w:eastAsia="Times New Roman" w:hAnsi="Times New Roman"/>
                <w:lang w:eastAsia="ru-RU"/>
              </w:rPr>
              <w:t>+ 0,2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Default="00EA018F" w:rsidP="00EA018F">
            <w:pPr>
              <w:jc w:val="center"/>
            </w:pPr>
            <w:r w:rsidRPr="00214891">
              <w:rPr>
                <w:rFonts w:ascii="Times New Roman" w:eastAsia="Times New Roman" w:hAnsi="Times New Roman"/>
                <w:lang w:eastAsia="ru-RU"/>
              </w:rPr>
              <w:t>+ 0</w:t>
            </w:r>
            <w:r>
              <w:rPr>
                <w:rFonts w:ascii="Times New Roman" w:eastAsia="Times New Roman" w:hAnsi="Times New Roman"/>
                <w:lang w:eastAsia="ru-RU"/>
              </w:rPr>
              <w:t>,7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2A1085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A1085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5743C3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5743C3" w:rsidRDefault="00AA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91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5743C3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31A19">
              <w:rPr>
                <w:rFonts w:ascii="Times New Roman" w:eastAsia="Times New Roman" w:hAnsi="Times New Roman"/>
                <w:lang w:eastAsia="ru-RU"/>
              </w:rPr>
              <w:t>+ 10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5743C3" w:rsidRDefault="00731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31A19">
              <w:rPr>
                <w:rFonts w:ascii="Times New Roman" w:eastAsia="Times New Roman" w:hAnsi="Times New Roman"/>
                <w:lang w:eastAsia="ru-RU"/>
              </w:rPr>
              <w:t>+ 12,3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2666">
              <w:rPr>
                <w:rFonts w:ascii="Times New Roman" w:eastAsia="Times New Roman" w:hAnsi="Times New Roman"/>
                <w:lang w:eastAsia="ru-RU"/>
              </w:rPr>
              <w:t>Увеличение количества обращений граждан</w:t>
            </w:r>
          </w:p>
        </w:tc>
      </w:tr>
      <w:tr w:rsidR="00F131DB" w:rsidRPr="002A1085" w:rsidTr="00E27109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1DB" w:rsidRPr="002A1085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1. Подпрограмма 1 </w:t>
            </w:r>
            <w:r w:rsidRPr="002A1085">
              <w:rPr>
                <w:rFonts w:ascii="Times New Roman" w:hAnsi="Times New Roman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EC6C35" w:rsidRPr="002A1085" w:rsidTr="00E27109">
        <w:trPr>
          <w:trHeight w:val="18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lastRenderedPageBreak/>
              <w:t>1.1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Доля населения, обеспеченного питьевой водой отвечающей требованиям безопасности, в общей численности населения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AF5422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614970" w:rsidRDefault="00614970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14970">
              <w:rPr>
                <w:rFonts w:ascii="Times New Roman" w:hAnsi="Times New Roman"/>
              </w:rPr>
              <w:t>98,6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614970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97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614970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97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C6C35" w:rsidRPr="002A1085" w:rsidTr="00E27109">
        <w:trPr>
          <w:trHeight w:val="1341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Износ объектов коммунальной инфраструктуры по отношению к нормативному сроку службы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>
            <w:pPr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2544E3" w:rsidP="00AF5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F542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5743C3" w:rsidRDefault="00113367" w:rsidP="006149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614970">
              <w:rPr>
                <w:rFonts w:ascii="Times New Roman" w:hAnsi="Times New Roman"/>
              </w:rPr>
              <w:t>7</w:t>
            </w:r>
            <w:r w:rsidR="00614970" w:rsidRPr="00614970">
              <w:rPr>
                <w:rFonts w:ascii="Times New Roman" w:hAnsi="Times New Roman"/>
              </w:rPr>
              <w:t>3</w:t>
            </w:r>
            <w:r w:rsidRPr="00614970">
              <w:rPr>
                <w:rFonts w:ascii="Times New Roman" w:hAnsi="Times New Roman"/>
              </w:rPr>
              <w:t>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614970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97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614970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97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C6C35" w:rsidRPr="002A1085" w:rsidTr="00E27109">
        <w:trPr>
          <w:trHeight w:val="140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Прирост 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>
            <w:pPr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AF5422" w:rsidP="00EC6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614970" w:rsidRDefault="00614970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14970">
              <w:rPr>
                <w:rFonts w:ascii="Times New Roman" w:hAnsi="Times New Roman"/>
              </w:rPr>
              <w:t>1,00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614970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97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614970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97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131DB" w:rsidRPr="002A1085" w:rsidTr="00E27109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1DB" w:rsidRPr="002A1085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hAnsi="Times New Roman"/>
              </w:rPr>
              <w:t>2. Подпрограмма 2 «Стимулирование развития жилищного строительства в Пензенской области»</w:t>
            </w:r>
          </w:p>
        </w:tc>
      </w:tr>
      <w:tr w:rsidR="00E37887" w:rsidRPr="002A1085" w:rsidTr="00DC76B4">
        <w:trPr>
          <w:trHeight w:val="3578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2A1085" w:rsidRDefault="00E37887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2A1085" w:rsidRDefault="00E37887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Обеспечение ввода жилья в эксплуатацию на территории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2A1085" w:rsidRDefault="00E37887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тыс. кв.м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1F6B98" w:rsidRDefault="00E37887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900,0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AF5422" w:rsidRDefault="00E37887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D1657B">
              <w:rPr>
                <w:rFonts w:ascii="Times New Roman" w:eastAsia="Times New Roman" w:hAnsi="Times New Roman"/>
                <w:lang w:eastAsia="ru-RU"/>
              </w:rPr>
              <w:t>663,0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AF5422" w:rsidRDefault="00E37887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EA018F">
              <w:rPr>
                <w:rFonts w:ascii="Times New Roman" w:eastAsia="Times New Roman" w:hAnsi="Times New Roman"/>
                <w:lang w:eastAsia="ru-RU"/>
              </w:rPr>
              <w:t>- 237,0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AF5422" w:rsidRDefault="00E37887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EA018F">
              <w:rPr>
                <w:rFonts w:ascii="Times New Roman" w:eastAsia="Times New Roman" w:hAnsi="Times New Roman"/>
                <w:lang w:eastAsia="ru-RU"/>
              </w:rPr>
              <w:t>- 26,3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E37887" w:rsidRDefault="00DC76B4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</w:t>
            </w:r>
            <w:r w:rsidRPr="00DC76B4">
              <w:rPr>
                <w:rFonts w:ascii="Times New Roman" w:hAnsi="Times New Roman"/>
              </w:rPr>
              <w:t xml:space="preserve">ысокие показатели обеспеченности жильем населения (28,9 кв. метров на человека – 1 место среди регионов ПФО и 14 место среди субъектов России) и, соответственно, пониженный по сравнению с другими регионами спрос населения на жилье – на сегодняшний день у региональных </w:t>
            </w:r>
            <w:r w:rsidRPr="00DC76B4">
              <w:rPr>
                <w:rFonts w:ascii="Times New Roman" w:hAnsi="Times New Roman"/>
              </w:rPr>
              <w:lastRenderedPageBreak/>
              <w:t>застройщиков остаются нереализованными более 1,3 тыс. квартир во введенных в эксплуатацию многоквартирных жилых домах общей площадью около 72 тыс. кв. метров (28</w:t>
            </w:r>
            <w:proofErr w:type="gramEnd"/>
            <w:r w:rsidRPr="00DC76B4">
              <w:rPr>
                <w:rFonts w:ascii="Times New Roman" w:hAnsi="Times New Roman"/>
              </w:rPr>
              <w:t>% от объема ввода многоквартирного жилья на территории области в 2018 году)</w:t>
            </w:r>
          </w:p>
        </w:tc>
      </w:tr>
      <w:tr w:rsidR="00E37887" w:rsidRPr="002A1085" w:rsidTr="00DC76B4">
        <w:trPr>
          <w:trHeight w:val="235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2A1085" w:rsidRDefault="00E37887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lastRenderedPageBreak/>
              <w:t>2.2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2A1085" w:rsidRDefault="00E37887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Удельный вес введенной </w:t>
            </w:r>
            <w:proofErr w:type="gramStart"/>
            <w:r w:rsidRPr="002A1085">
              <w:rPr>
                <w:rFonts w:ascii="Times New Roman" w:eastAsia="Times New Roman" w:hAnsi="Times New Roman"/>
                <w:lang w:eastAsia="ru-RU"/>
              </w:rPr>
              <w:t>общей площади жилых домов по отношению к общей площади жилищного фонда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2A1085" w:rsidRDefault="00E37887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1F6B98" w:rsidRDefault="00E37887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2,18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AF5422" w:rsidRDefault="00E37887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D1657B">
              <w:rPr>
                <w:rFonts w:ascii="Times New Roman" w:eastAsia="Times New Roman" w:hAnsi="Times New Roman"/>
                <w:lang w:eastAsia="ru-RU"/>
              </w:rPr>
              <w:t>1,72 (оперативные данные)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AF5422" w:rsidRDefault="00E37887" w:rsidP="0012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EA018F">
              <w:rPr>
                <w:rFonts w:ascii="Times New Roman" w:eastAsia="Times New Roman" w:hAnsi="Times New Roman"/>
                <w:lang w:eastAsia="ru-RU"/>
              </w:rPr>
              <w:t>- 0,46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AF5422" w:rsidRDefault="00E37887" w:rsidP="00F90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EA018F">
              <w:rPr>
                <w:rFonts w:ascii="Times New Roman" w:eastAsia="Times New Roman" w:hAnsi="Times New Roman"/>
                <w:lang w:eastAsia="ru-RU"/>
              </w:rPr>
              <w:t>- 21,1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DC76B4" w:rsidRDefault="00DC76B4" w:rsidP="00DC76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DC76B4">
              <w:rPr>
                <w:rFonts w:ascii="Times New Roman" w:hAnsi="Times New Roman"/>
              </w:rPr>
              <w:t>ысокая база показателя предыдущих лет (область обеспечивала положительные темпы роста объемов ввода жилья на фоне снижения жилищного строительства России)</w:t>
            </w:r>
          </w:p>
        </w:tc>
      </w:tr>
      <w:tr w:rsidR="00EC6C35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2544E3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AF5422" w:rsidRDefault="00D1657B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D1657B">
              <w:rPr>
                <w:rFonts w:ascii="Times New Roman" w:eastAsia="Times New Roman" w:hAnsi="Times New Roman"/>
                <w:lang w:eastAsia="ru-RU"/>
              </w:rPr>
              <w:t>3042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AF5422" w:rsidRDefault="00E337CA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EA018F">
              <w:rPr>
                <w:rFonts w:ascii="Times New Roman" w:eastAsia="Times New Roman" w:hAnsi="Times New Roman"/>
                <w:lang w:eastAsia="ru-RU"/>
              </w:rPr>
              <w:t>+ 2</w:t>
            </w:r>
            <w:r w:rsidR="00EA018F" w:rsidRPr="00EA018F">
              <w:rPr>
                <w:rFonts w:ascii="Times New Roman" w:eastAsia="Times New Roman" w:hAnsi="Times New Roman"/>
                <w:lang w:eastAsia="ru-RU"/>
              </w:rPr>
              <w:t>84</w:t>
            </w:r>
            <w:r w:rsidRPr="00EA018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AF5422" w:rsidRDefault="00E337CA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EA018F">
              <w:rPr>
                <w:rFonts w:ascii="Times New Roman" w:eastAsia="Times New Roman" w:hAnsi="Times New Roman"/>
                <w:lang w:eastAsia="ru-RU"/>
              </w:rPr>
              <w:t>+ 1</w:t>
            </w:r>
            <w:r w:rsidR="00EA018F" w:rsidRPr="00EA018F">
              <w:rPr>
                <w:rFonts w:ascii="Times New Roman" w:eastAsia="Times New Roman" w:hAnsi="Times New Roman"/>
                <w:lang w:eastAsia="ru-RU"/>
              </w:rPr>
              <w:t>421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30387E" w:rsidP="00DC7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387E">
              <w:rPr>
                <w:rFonts w:ascii="Times New Roman" w:eastAsia="Times New Roman" w:hAnsi="Times New Roman"/>
                <w:lang w:eastAsia="ru-RU"/>
              </w:rPr>
              <w:t xml:space="preserve">Фактический показатель превышает плановый на фоне восстановления рынка ипотеки на территории региона </w:t>
            </w:r>
          </w:p>
        </w:tc>
      </w:tr>
      <w:tr w:rsidR="00EC6C35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2.4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Снижение средней стоимости одного квадратного метра жилья на первичном рынке с учетом индекса-дефлятора на соответствующий год по виду экономической деятельности «Строительство» по отношению к 2012 году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AF5422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</w:t>
            </w:r>
            <w:r w:rsidR="002544E3">
              <w:rPr>
                <w:rFonts w:ascii="Times New Roman" w:eastAsiaTheme="minorHAnsi" w:hAnsi="Times New Roman"/>
              </w:rPr>
              <w:t>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Default="004C5E23" w:rsidP="00D1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1657B">
              <w:rPr>
                <w:rFonts w:ascii="Times New Roman" w:eastAsia="Times New Roman" w:hAnsi="Times New Roman"/>
                <w:lang w:eastAsia="ru-RU"/>
              </w:rPr>
              <w:t>1</w:t>
            </w:r>
            <w:r w:rsidR="00EA018F">
              <w:rPr>
                <w:rFonts w:ascii="Times New Roman" w:eastAsia="Times New Roman" w:hAnsi="Times New Roman"/>
                <w:lang w:eastAsia="ru-RU"/>
              </w:rPr>
              <w:t>6</w:t>
            </w:r>
            <w:r w:rsidRPr="00D1657B">
              <w:rPr>
                <w:rFonts w:ascii="Times New Roman" w:eastAsia="Times New Roman" w:hAnsi="Times New Roman"/>
                <w:lang w:eastAsia="ru-RU"/>
              </w:rPr>
              <w:t>,</w:t>
            </w:r>
            <w:r w:rsidR="00EA018F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D1657B" w:rsidRPr="00AF5422" w:rsidRDefault="00D1657B" w:rsidP="00D1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D1657B">
              <w:rPr>
                <w:rFonts w:ascii="Times New Roman" w:eastAsia="Times New Roman" w:hAnsi="Times New Roman"/>
                <w:lang w:eastAsia="ru-RU"/>
              </w:rPr>
              <w:t>(оперативные данные)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EA018F" w:rsidRDefault="00EA018F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EA018F">
              <w:rPr>
                <w:rFonts w:ascii="Times New Roman" w:eastAsia="Times New Roman" w:hAnsi="Times New Roman"/>
                <w:lang w:eastAsia="ru-RU"/>
              </w:rPr>
              <w:t>- 3,6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EA018F" w:rsidRDefault="00EA018F" w:rsidP="00E37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E37887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E37887" w:rsidRPr="00E37887">
              <w:rPr>
                <w:rFonts w:ascii="Times New Roman" w:eastAsia="Times New Roman" w:hAnsi="Times New Roman"/>
                <w:lang w:eastAsia="ru-RU"/>
              </w:rPr>
              <w:t>18</w:t>
            </w:r>
            <w:r w:rsidRPr="00E37887">
              <w:rPr>
                <w:rFonts w:ascii="Times New Roman" w:eastAsia="Times New Roman" w:hAnsi="Times New Roman"/>
                <w:lang w:eastAsia="ru-RU"/>
              </w:rPr>
              <w:t>,</w:t>
            </w:r>
            <w:r w:rsidR="00E37887" w:rsidRPr="00E37887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EA018F" w:rsidRDefault="00DC76B4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DC76B4">
              <w:rPr>
                <w:rFonts w:ascii="Times New Roman" w:eastAsia="Times New Roman" w:hAnsi="Times New Roman"/>
                <w:lang w:eastAsia="ru-RU"/>
              </w:rPr>
              <w:t xml:space="preserve">тсутствие задела по многоквартирным жилым домам у застройщиков, которые приостановили начало реализации новых проектов жилищного строительства в сложившихся в 2016-2017 годах экономических </w:t>
            </w:r>
            <w:r w:rsidRPr="00DC76B4">
              <w:rPr>
                <w:rFonts w:ascii="Times New Roman" w:eastAsia="Times New Roman" w:hAnsi="Times New Roman"/>
                <w:lang w:eastAsia="ru-RU"/>
              </w:rPr>
              <w:lastRenderedPageBreak/>
              <w:t>условиях (так как средний срок строительства многоквартирного жилого дома составляет около 2 лет, то основной спад ввода в эксплуатацию приходится именно на 2018-2019 годы)</w:t>
            </w:r>
          </w:p>
        </w:tc>
      </w:tr>
      <w:tr w:rsidR="00EA018F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2A1085" w:rsidRDefault="00EA018F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2.5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AF5422" w:rsidRDefault="00EA018F" w:rsidP="00D165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5422">
              <w:rPr>
                <w:rFonts w:ascii="Times New Roman" w:hAnsi="Times New Roman" w:cs="Times New Roman"/>
                <w:sz w:val="22"/>
              </w:rPr>
              <w:t>Приобретение в государственную собственность Пензенской области объектов недвижимого имущества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AF5422" w:rsidRDefault="00EA018F" w:rsidP="00D165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5422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Default="00EA018F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AF5422" w:rsidRDefault="00EA018F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EA018F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AA06B6" w:rsidRDefault="00EA018F" w:rsidP="008A1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AA06B6" w:rsidRDefault="00EA018F" w:rsidP="008A1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30387E" w:rsidRDefault="00EA018F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131DB" w:rsidRPr="002A1085" w:rsidTr="00E27109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1DB" w:rsidRPr="002A1085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hAnsi="Times New Roman"/>
              </w:rPr>
              <w:t xml:space="preserve">3. Подпрограмма 3 «Государственное регулирование в жилищной, строительной </w:t>
            </w:r>
            <w:proofErr w:type="gramStart"/>
            <w:r w:rsidRPr="002A1085">
              <w:rPr>
                <w:rFonts w:ascii="Times New Roman" w:hAnsi="Times New Roman"/>
              </w:rPr>
              <w:t>сферах</w:t>
            </w:r>
            <w:proofErr w:type="gramEnd"/>
            <w:r w:rsidRPr="002A1085">
              <w:rPr>
                <w:rFonts w:ascii="Times New Roman" w:hAnsi="Times New Roman"/>
              </w:rPr>
              <w:t>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412666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2666" w:rsidRPr="002A1085" w:rsidRDefault="00412666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2666" w:rsidRPr="002A1085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Доля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2666" w:rsidRPr="002A1085" w:rsidRDefault="004126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2A1085" w:rsidRDefault="00AF5422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AF5422" w:rsidRDefault="00AA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75,9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AF5422" w:rsidRDefault="00375E67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EA018F">
              <w:rPr>
                <w:rFonts w:ascii="Times New Roman" w:eastAsia="Times New Roman" w:hAnsi="Times New Roman"/>
                <w:lang w:eastAsia="ru-RU"/>
              </w:rPr>
              <w:t xml:space="preserve">+ </w:t>
            </w:r>
            <w:r w:rsidR="00EA018F" w:rsidRPr="00EA018F">
              <w:rPr>
                <w:rFonts w:ascii="Times New Roman" w:eastAsia="Times New Roman" w:hAnsi="Times New Roman"/>
                <w:lang w:eastAsia="ru-RU"/>
              </w:rPr>
              <w:t>45,9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AF5422" w:rsidRDefault="00375E67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EA018F">
              <w:rPr>
                <w:rFonts w:ascii="Times New Roman" w:eastAsia="Times New Roman" w:hAnsi="Times New Roman"/>
                <w:lang w:eastAsia="ru-RU"/>
              </w:rPr>
              <w:t>+ 1</w:t>
            </w:r>
            <w:r w:rsidR="00EA018F" w:rsidRPr="00EA018F">
              <w:rPr>
                <w:rFonts w:ascii="Times New Roman" w:eastAsia="Times New Roman" w:hAnsi="Times New Roman"/>
                <w:lang w:eastAsia="ru-RU"/>
              </w:rPr>
              <w:t>53,0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196979" w:rsidRDefault="00412666" w:rsidP="004A1D5B">
            <w:pPr>
              <w:rPr>
                <w:rFonts w:ascii="Times New Roman" w:hAnsi="Times New Roman"/>
              </w:rPr>
            </w:pPr>
            <w:r w:rsidRPr="00196979">
              <w:rPr>
                <w:rFonts w:ascii="Times New Roman" w:hAnsi="Times New Roman"/>
              </w:rPr>
              <w:t>Увеличение количества обращений граждан</w:t>
            </w:r>
          </w:p>
        </w:tc>
      </w:tr>
      <w:tr w:rsidR="00AA06B6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A06B6" w:rsidRPr="002A1085" w:rsidRDefault="00AA06B6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A06B6" w:rsidRPr="002A1085" w:rsidRDefault="00AA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</w:t>
            </w:r>
            <w:proofErr w:type="gramStart"/>
            <w:r w:rsidRPr="002A1085">
              <w:rPr>
                <w:rFonts w:ascii="Times New Roman" w:eastAsia="Times New Roman" w:hAnsi="Times New Roman"/>
                <w:lang w:eastAsia="ru-RU"/>
              </w:rPr>
              <w:t>из</w:t>
            </w:r>
            <w:proofErr w:type="gramEnd"/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 предъявленных к итоговой проверке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A06B6" w:rsidRPr="002A1085" w:rsidRDefault="00AA06B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B6" w:rsidRPr="002A1085" w:rsidRDefault="00AA06B6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B6" w:rsidRPr="00AF5422" w:rsidRDefault="00AA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B6" w:rsidRPr="00AA06B6" w:rsidRDefault="00AA06B6" w:rsidP="00075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B6" w:rsidRPr="00AA06B6" w:rsidRDefault="00AA06B6" w:rsidP="00075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B6" w:rsidRPr="00196979" w:rsidRDefault="00AA06B6" w:rsidP="004A1D5B">
            <w:pPr>
              <w:rPr>
                <w:rFonts w:ascii="Times New Roman" w:hAnsi="Times New Roman"/>
              </w:rPr>
            </w:pPr>
          </w:p>
        </w:tc>
      </w:tr>
      <w:tr w:rsidR="00196979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6979" w:rsidRPr="002A1085" w:rsidRDefault="00196979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3.3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6979" w:rsidRPr="002A1085" w:rsidRDefault="00196979" w:rsidP="0028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Доля автомобильных дорог регионального и межмуниципального значения Пензенской области, по которым </w:t>
            </w:r>
            <w:r w:rsidRPr="002A1085">
              <w:rPr>
                <w:rFonts w:ascii="Times New Roman" w:eastAsia="Times New Roman" w:hAnsi="Times New Roman"/>
                <w:lang w:eastAsia="ru-RU"/>
              </w:rPr>
              <w:lastRenderedPageBreak/>
              <w:t>организованы и проведены обследовани</w:t>
            </w:r>
            <w:r w:rsidR="00282800">
              <w:rPr>
                <w:rFonts w:ascii="Times New Roman" w:eastAsia="Times New Roman" w:hAnsi="Times New Roman"/>
                <w:lang w:eastAsia="ru-RU"/>
              </w:rPr>
              <w:t>я</w:t>
            </w:r>
            <w:r w:rsidRPr="002A1085">
              <w:rPr>
                <w:rFonts w:ascii="Times New Roman" w:eastAsia="Times New Roman" w:hAnsi="Times New Roman"/>
                <w:lang w:eastAsia="ru-RU"/>
              </w:rPr>
              <w:t>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6979" w:rsidRPr="002A1085" w:rsidRDefault="0019697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6979" w:rsidRPr="002A1085" w:rsidRDefault="00AF5422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6979" w:rsidRPr="00AF5422" w:rsidRDefault="00AA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52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6979" w:rsidRPr="00AA06B6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6979" w:rsidRPr="00AA06B6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6979" w:rsidRPr="00196979" w:rsidRDefault="00196979" w:rsidP="00196979">
            <w:pPr>
              <w:rPr>
                <w:rFonts w:ascii="Times New Roman" w:hAnsi="Times New Roman"/>
              </w:rPr>
            </w:pPr>
          </w:p>
        </w:tc>
      </w:tr>
    </w:tbl>
    <w:p w:rsidR="00F333BF" w:rsidRDefault="00F333BF" w:rsidP="00F13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F333BF" w:rsidRDefault="00F333BF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F15492" w:rsidRDefault="00F1549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F15492" w:rsidRDefault="00F1549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901D4C" w:rsidRDefault="00901D4C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901D4C" w:rsidRDefault="00901D4C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ОТЧЕТ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о выполнении сводных показателей государственных заданий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на оказание государственных услуг (выполнение работ)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государственными учреждениями Пензенской области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по государственной программе</w:t>
      </w:r>
    </w:p>
    <w:p w:rsidR="00045BEA" w:rsidRDefault="00045BEA" w:rsidP="00045BEA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045BEA">
        <w:rPr>
          <w:rFonts w:ascii="Times New Roman" w:eastAsiaTheme="minorHAnsi" w:hAnsi="Times New Roman"/>
        </w:rPr>
        <w:t>«Обеспечение жильем и коммунальными услугами населения Пензенской области на 2014-202</w:t>
      </w:r>
      <w:r w:rsidR="005743C3">
        <w:rPr>
          <w:rFonts w:ascii="Times New Roman" w:eastAsiaTheme="minorHAnsi" w:hAnsi="Times New Roman"/>
        </w:rPr>
        <w:t>2</w:t>
      </w:r>
      <w:r w:rsidRPr="00045BEA">
        <w:rPr>
          <w:rFonts w:ascii="Times New Roman" w:eastAsiaTheme="minorHAnsi" w:hAnsi="Times New Roman"/>
        </w:rPr>
        <w:t xml:space="preserve"> годы»</w:t>
      </w:r>
    </w:p>
    <w:p w:rsidR="00113367" w:rsidRDefault="00113367" w:rsidP="00113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97190">
        <w:rPr>
          <w:rFonts w:ascii="Times New Roman" w:eastAsia="Times New Roman" w:hAnsi="Times New Roman"/>
          <w:lang w:eastAsia="ru-RU"/>
        </w:rPr>
        <w:t>за 201</w:t>
      </w:r>
      <w:r w:rsidR="005743C3">
        <w:rPr>
          <w:rFonts w:ascii="Times New Roman" w:eastAsia="Times New Roman" w:hAnsi="Times New Roman"/>
          <w:lang w:eastAsia="ru-RU"/>
        </w:rPr>
        <w:t>8</w:t>
      </w:r>
      <w:r>
        <w:rPr>
          <w:rFonts w:ascii="Times New Roman" w:eastAsia="Times New Roman" w:hAnsi="Times New Roman"/>
          <w:lang w:eastAsia="ru-RU"/>
        </w:rPr>
        <w:t xml:space="preserve">  год</w:t>
      </w:r>
    </w:p>
    <w:p w:rsidR="00901D4C" w:rsidRPr="00113367" w:rsidRDefault="00901D4C" w:rsidP="00113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15451" w:type="dxa"/>
        <w:tblInd w:w="34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1559"/>
        <w:gridCol w:w="1559"/>
        <w:gridCol w:w="1843"/>
        <w:gridCol w:w="1843"/>
        <w:gridCol w:w="1275"/>
        <w:gridCol w:w="1843"/>
      </w:tblGrid>
      <w:tr w:rsidR="00EC6987" w:rsidRPr="00045BEA" w:rsidTr="00E27109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7D4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 xml:space="preserve">Единица измерения объема </w:t>
            </w:r>
            <w:r w:rsidRPr="00045BEA">
              <w:rPr>
                <w:rFonts w:ascii="Times New Roman" w:eastAsiaTheme="minorEastAsia" w:hAnsi="Times New Roman"/>
                <w:lang w:eastAsia="ru-RU"/>
              </w:rPr>
              <w:lastRenderedPageBreak/>
              <w:t>государственной услуги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lastRenderedPageBreak/>
              <w:t>Значение показателя объема государственной услуги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987" w:rsidRPr="00EC6987" w:rsidRDefault="00EC6987" w:rsidP="00EC6987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EC6987">
              <w:rPr>
                <w:rFonts w:ascii="Times New Roman" w:eastAsiaTheme="minorEastAsia" w:hAnsi="Times New Roman"/>
                <w:lang w:eastAsia="ru-RU"/>
              </w:rPr>
              <w:t xml:space="preserve">Причина невыполнения </w:t>
            </w:r>
            <w:r w:rsidRPr="00EC6987">
              <w:rPr>
                <w:rFonts w:ascii="Times New Roman" w:eastAsiaTheme="minorEastAsia" w:hAnsi="Times New Roman"/>
                <w:lang w:eastAsia="ru-RU"/>
              </w:rPr>
              <w:lastRenderedPageBreak/>
              <w:t>сводных показателей государственных заданий на оказание государственных услуг (выполнение работ) государственными учреждениями</w:t>
            </w:r>
          </w:p>
        </w:tc>
      </w:tr>
      <w:tr w:rsidR="00EC6987" w:rsidRPr="00045BEA" w:rsidTr="00E27109">
        <w:trPr>
          <w:trHeight w:val="2495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кассовое исполнение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8</w:t>
            </w:r>
          </w:p>
        </w:tc>
      </w:tr>
      <w:tr w:rsidR="00EC6987" w:rsidRPr="00045BEA" w:rsidTr="00E27109"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 xml:space="preserve">Подпрограмма 3 </w:t>
            </w:r>
            <w:r w:rsidRPr="00045BEA">
              <w:rPr>
                <w:rFonts w:ascii="Times New Roman" w:eastAsiaTheme="minorHAnsi" w:hAnsi="Times New Roman"/>
              </w:rPr>
              <w:t xml:space="preserve">«Государственное регулирование в жилищной, строительной </w:t>
            </w:r>
            <w:proofErr w:type="gramStart"/>
            <w:r w:rsidRPr="00045BEA">
              <w:rPr>
                <w:rFonts w:ascii="Times New Roman" w:eastAsiaTheme="minorHAnsi" w:hAnsi="Times New Roman"/>
              </w:rPr>
              <w:t>сферах</w:t>
            </w:r>
            <w:proofErr w:type="gramEnd"/>
            <w:r w:rsidRPr="00045BEA">
              <w:rPr>
                <w:rFonts w:ascii="Times New Roman" w:eastAsiaTheme="minorHAnsi" w:hAnsi="Times New Roman"/>
              </w:rPr>
              <w:t>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Наименование исполнительного органа государственной власти Пензенской области, определяющего объем государственного задания и его финансирование – Госжилстройтехинспекция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Основное м</w:t>
            </w:r>
            <w:r w:rsidRPr="00062874">
              <w:rPr>
                <w:rFonts w:ascii="Times New Roman" w:eastAsiaTheme="minorEastAsia" w:hAnsi="Times New Roman"/>
                <w:lang w:eastAsia="ru-RU"/>
              </w:rPr>
              <w:t>ероприятие 3.1 «Осуществление государственной инспекции на территории Пензенской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Default="00EC6987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 xml:space="preserve">1. Наименование государственной услуги (работа) и ее содержание: </w:t>
            </w:r>
          </w:p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Прием экзаменов на право управления самоходными машинами и выдача удостоверений тракториста-машиниста (тракториста)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EC6987" w:rsidP="00AA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AA06B6">
              <w:rPr>
                <w:rFonts w:ascii="Times New Roman" w:eastAsiaTheme="minorEastAsia" w:hAnsi="Times New Roman"/>
                <w:lang w:eastAsia="ru-RU"/>
              </w:rPr>
              <w:t>2</w:t>
            </w:r>
            <w:r w:rsidR="00AA06B6" w:rsidRPr="00AA06B6">
              <w:rPr>
                <w:rFonts w:ascii="Times New Roman" w:eastAsiaTheme="minorEastAsia" w:hAnsi="Times New Roman"/>
                <w:lang w:eastAsia="ru-RU"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AA06B6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2905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AA06B6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437A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064,0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EC6987" w:rsidP="00AA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1</w:t>
            </w:r>
            <w:r w:rsidR="00437A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37A1F">
              <w:rPr>
                <w:rFonts w:ascii="Times New Roman" w:eastAsia="Times New Roman" w:hAnsi="Times New Roman"/>
                <w:lang w:eastAsia="ru-RU"/>
              </w:rPr>
              <w:t>9</w:t>
            </w:r>
            <w:r w:rsidR="00AA06B6" w:rsidRPr="00437A1F">
              <w:rPr>
                <w:rFonts w:ascii="Times New Roman" w:eastAsia="Times New Roman" w:hAnsi="Times New Roman"/>
                <w:lang w:eastAsia="ru-RU"/>
              </w:rPr>
              <w:t>85</w:t>
            </w:r>
            <w:r w:rsidRPr="00437A1F">
              <w:rPr>
                <w:rFonts w:ascii="Times New Roman" w:eastAsia="Times New Roman" w:hAnsi="Times New Roman"/>
                <w:lang w:eastAsia="ru-RU"/>
              </w:rPr>
              <w:t>,</w:t>
            </w:r>
            <w:r w:rsidR="00AA06B6" w:rsidRPr="00437A1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EC6987" w:rsidP="0043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1</w:t>
            </w:r>
            <w:r w:rsidR="00437A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37A1F">
              <w:rPr>
                <w:rFonts w:ascii="Times New Roman" w:eastAsia="Times New Roman" w:hAnsi="Times New Roman"/>
                <w:lang w:eastAsia="ru-RU"/>
              </w:rPr>
              <w:t>9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80</w:t>
            </w:r>
            <w:r w:rsidRPr="00437A1F">
              <w:rPr>
                <w:rFonts w:ascii="Times New Roman" w:eastAsia="Times New Roman" w:hAnsi="Times New Roman"/>
                <w:lang w:eastAsia="ru-RU"/>
              </w:rPr>
              <w:t>,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Default="00EC6987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2. Наименование государственной услуги (работа) и ее содержание:</w:t>
            </w:r>
          </w:p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Регистрация тракторов, самоходных дорожно-строительных и иных машин и прицепов к ним, а также выдача на них государственных регистрационных знаков (кроме машин Вооруженных Сил и других войск Российской Федерации)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AA06B6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AA06B6">
              <w:rPr>
                <w:rFonts w:ascii="Times New Roman" w:eastAsiaTheme="minorEastAsia" w:hAnsi="Times New Roman"/>
                <w:lang w:eastAsia="ru-RU"/>
              </w:rPr>
              <w:t>2385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437A1F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2388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437A1F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1 840,8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437A1F" w:rsidRDefault="00EC6987" w:rsidP="0043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1</w:t>
            </w:r>
            <w:r w:rsidR="00437A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37A1F">
              <w:rPr>
                <w:rFonts w:ascii="Times New Roman" w:eastAsia="Times New Roman" w:hAnsi="Times New Roman"/>
                <w:lang w:eastAsia="ru-RU"/>
              </w:rPr>
              <w:t>7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71</w:t>
            </w:r>
            <w:r w:rsidRPr="00437A1F">
              <w:rPr>
                <w:rFonts w:ascii="Times New Roman" w:eastAsia="Times New Roman" w:hAnsi="Times New Roman"/>
                <w:lang w:eastAsia="ru-RU"/>
              </w:rPr>
              <w:t>,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437A1F" w:rsidRDefault="00EC6987" w:rsidP="0043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1</w:t>
            </w:r>
            <w:r w:rsidR="00437A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37A1F">
              <w:rPr>
                <w:rFonts w:ascii="Times New Roman" w:eastAsia="Times New Roman" w:hAnsi="Times New Roman"/>
                <w:lang w:eastAsia="ru-RU"/>
              </w:rPr>
              <w:t>7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66</w:t>
            </w:r>
            <w:r w:rsidRPr="00437A1F">
              <w:rPr>
                <w:rFonts w:ascii="Times New Roman" w:eastAsia="Times New Roman" w:hAnsi="Times New Roman"/>
                <w:lang w:eastAsia="ru-RU"/>
              </w:rPr>
              <w:t>,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Default="00EC6987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lastRenderedPageBreak/>
              <w:t>3. Наименование государственной услуги (работа) и ее содержание:</w:t>
            </w:r>
          </w:p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Проведение технического осмотра тракторов, самоходных дорожно-строительных, иных машин и прицепов к ним, зарегистрированных органами государственного технического надзора за техническим состоянием самоходных машин и других видов техники в Российской Федерации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EC6987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AA06B6">
              <w:rPr>
                <w:rFonts w:ascii="Times New Roman" w:eastAsiaTheme="minorEastAsia" w:hAnsi="Times New Roman"/>
                <w:lang w:eastAsia="ru-RU"/>
              </w:rPr>
              <w:t>13746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EC6987" w:rsidP="0043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137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437A1F" w:rsidRDefault="00437A1F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10 041,0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437A1F" w:rsidRDefault="00437A1F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9 660,9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437A1F" w:rsidRDefault="00437A1F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9 636,0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Default="00EC6987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4. Наименование государственной услуги (работа) и ее содержание:</w:t>
            </w:r>
          </w:p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Регистрация в пределах полномочий залога тракторов, самоходных дорожно-строительных, иных машин и прицепов к ним (кроме машин Вооруженных Сил и других войск Российской Федерации)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EC6987" w:rsidRDefault="00EC6987" w:rsidP="00EC6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proofErr w:type="gramStart"/>
            <w:r w:rsidRPr="00EC6987">
              <w:rPr>
                <w:rFonts w:ascii="Times New Roman" w:eastAsiaTheme="minorEastAsia" w:hAnsi="Times New Roman"/>
                <w:lang w:eastAsia="ru-RU"/>
              </w:rPr>
              <w:t>Приложение № 1 к приказу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от 18.04.2013 № 12-10 «Об утверждении Административного регламента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по предоставлению государственной услуги по регистрации в</w:t>
            </w:r>
            <w:proofErr w:type="gramEnd"/>
            <w:r w:rsidRPr="00EC6987"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  <w:proofErr w:type="gramStart"/>
            <w:r w:rsidRPr="00EC6987">
              <w:rPr>
                <w:rFonts w:ascii="Times New Roman" w:eastAsiaTheme="minorEastAsia" w:hAnsi="Times New Roman"/>
                <w:lang w:eastAsia="ru-RU"/>
              </w:rPr>
              <w:t>пределах</w:t>
            </w:r>
            <w:proofErr w:type="gramEnd"/>
            <w:r w:rsidRPr="00EC6987">
              <w:rPr>
                <w:rFonts w:ascii="Times New Roman" w:eastAsiaTheme="minorEastAsia" w:hAnsi="Times New Roman"/>
                <w:lang w:eastAsia="ru-RU"/>
              </w:rPr>
              <w:t xml:space="preserve"> полномочий залога тракторов, самоходных дорожно-строительных и иных машин и прицепов к ним (кроме машин Вооруженных Сил и других войск Российской Федерации)»</w:t>
            </w:r>
          </w:p>
          <w:p w:rsidR="00EC6987" w:rsidRPr="00EC6987" w:rsidRDefault="00EC6987" w:rsidP="00EC6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  <w:p w:rsidR="00EC6987" w:rsidRPr="00045BEA" w:rsidRDefault="00EC6987" w:rsidP="00EC6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EC6987">
              <w:rPr>
                <w:rFonts w:ascii="Times New Roman" w:eastAsiaTheme="minorEastAsia" w:hAnsi="Times New Roman"/>
                <w:lang w:eastAsia="ru-RU"/>
              </w:rPr>
              <w:t xml:space="preserve">*приказом Управления государственной инспекции </w:t>
            </w:r>
            <w:proofErr w:type="gramStart"/>
            <w:r w:rsidRPr="00EC6987">
              <w:rPr>
                <w:rFonts w:ascii="Times New Roman" w:eastAsiaTheme="minorEastAsia" w:hAnsi="Times New Roman"/>
                <w:lang w:eastAsia="ru-RU"/>
              </w:rPr>
              <w:t>в</w:t>
            </w:r>
            <w:proofErr w:type="gramEnd"/>
            <w:r w:rsidRPr="00EC6987"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  <w:proofErr w:type="gramStart"/>
            <w:r w:rsidRPr="00EC6987">
              <w:rPr>
                <w:rFonts w:ascii="Times New Roman" w:eastAsiaTheme="minorEastAsia" w:hAnsi="Times New Roman"/>
                <w:lang w:eastAsia="ru-RU"/>
              </w:rPr>
              <w:t>жилищной</w:t>
            </w:r>
            <w:proofErr w:type="gramEnd"/>
            <w:r w:rsidRPr="00EC6987">
              <w:rPr>
                <w:rFonts w:ascii="Times New Roman" w:eastAsiaTheme="minorEastAsia" w:hAnsi="Times New Roman"/>
                <w:lang w:eastAsia="ru-RU"/>
              </w:rPr>
              <w:t>, строительной сферах и по надзору за техническим состоянием самоходных машин и других видов техники Пензенской области от 01.07.2014  № 12-30 действие данного Регламента приостановлено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EC6987" w:rsidRDefault="00EC6987" w:rsidP="00EC6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AA06B6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EC15F7" w:rsidRDefault="00EC6987" w:rsidP="00EC1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5</w:t>
            </w:r>
            <w:r w:rsidRPr="00EC15F7">
              <w:rPr>
                <w:rFonts w:ascii="Times New Roman" w:eastAsiaTheme="minorEastAsia" w:hAnsi="Times New Roman"/>
                <w:lang w:eastAsia="ru-RU"/>
              </w:rPr>
              <w:t>. Наименование государственной услуги (работа) и ее содержание:</w:t>
            </w:r>
          </w:p>
          <w:p w:rsidR="00EC6987" w:rsidRPr="00045BEA" w:rsidRDefault="00EC6987" w:rsidP="00EC1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Лицензирование предпринимательской деятельности по управлению многоквартирными домами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EC6987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EC6987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EC6987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EC6987" w:rsidP="00AA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AA06B6">
              <w:rPr>
                <w:rFonts w:ascii="Times New Roman" w:eastAsiaTheme="minorEastAsia" w:hAnsi="Times New Roman"/>
                <w:lang w:eastAsia="ru-RU"/>
              </w:rPr>
              <w:t>21</w:t>
            </w:r>
            <w:r w:rsidR="00AA06B6" w:rsidRPr="00AA06B6">
              <w:rPr>
                <w:rFonts w:ascii="Times New Roman" w:eastAsiaTheme="minorEastAsia" w:hAnsi="Times New Roman"/>
                <w:lang w:eastAsia="ru-RU"/>
              </w:rPr>
              <w:t>5</w:t>
            </w:r>
            <w:r w:rsidRPr="00AA06B6">
              <w:rPr>
                <w:rFonts w:ascii="Times New Roman" w:eastAsiaTheme="minorEastAsia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EC6987" w:rsidP="0043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2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AA06B6" w:rsidP="0043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AA06B6">
              <w:rPr>
                <w:rFonts w:ascii="Times New Roman" w:eastAsia="Times New Roman" w:hAnsi="Times New Roman"/>
                <w:lang w:eastAsia="ru-RU"/>
              </w:rPr>
              <w:t>6</w:t>
            </w:r>
            <w:r w:rsidR="00437A1F">
              <w:rPr>
                <w:rFonts w:ascii="Times New Roman" w:eastAsia="Times New Roman" w:hAnsi="Times New Roman"/>
                <w:lang w:eastAsia="ru-RU"/>
              </w:rPr>
              <w:t>93,3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EC6987" w:rsidP="0043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6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68</w:t>
            </w:r>
            <w:r w:rsidRPr="00437A1F">
              <w:rPr>
                <w:rFonts w:ascii="Times New Roman" w:eastAsia="Times New Roman" w:hAnsi="Times New Roman"/>
                <w:lang w:eastAsia="ru-RU"/>
              </w:rPr>
              <w:t>,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AA06B6" w:rsidRDefault="00EC6987" w:rsidP="0043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37A1F">
              <w:rPr>
                <w:rFonts w:ascii="Times New Roman" w:eastAsia="Times New Roman" w:hAnsi="Times New Roman"/>
                <w:lang w:eastAsia="ru-RU"/>
              </w:rPr>
              <w:t>6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66</w:t>
            </w:r>
            <w:r w:rsidRPr="00437A1F">
              <w:rPr>
                <w:rFonts w:ascii="Times New Roman" w:eastAsia="Times New Roman" w:hAnsi="Times New Roman"/>
                <w:lang w:eastAsia="ru-RU"/>
              </w:rPr>
              <w:t>,</w:t>
            </w:r>
            <w:r w:rsidR="00437A1F" w:rsidRPr="00437A1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Default="00EC6987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34701" w:rsidRDefault="00B34701">
      <w:pPr>
        <w:rPr>
          <w:rFonts w:ascii="Times New Roman" w:hAnsi="Times New Roman"/>
        </w:rPr>
      </w:pPr>
    </w:p>
    <w:p w:rsidR="00EC15F7" w:rsidRDefault="00EC15F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437A1F" w:rsidRDefault="00437A1F">
      <w:pPr>
        <w:rPr>
          <w:rFonts w:ascii="Times New Roman" w:hAnsi="Times New Roman"/>
        </w:rPr>
      </w:pPr>
    </w:p>
    <w:p w:rsidR="00901D4C" w:rsidRDefault="00901D4C">
      <w:pPr>
        <w:rPr>
          <w:rFonts w:ascii="Times New Roman" w:hAnsi="Times New Roman"/>
        </w:rPr>
      </w:pPr>
    </w:p>
    <w:p w:rsidR="008169FC" w:rsidRDefault="008169FC" w:rsidP="00816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C6987" w:rsidRDefault="00EC6987" w:rsidP="00816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91CCE">
        <w:rPr>
          <w:rFonts w:ascii="Times New Roman" w:eastAsia="Times New Roman" w:hAnsi="Times New Roman"/>
          <w:lang w:eastAsia="ru-RU"/>
        </w:rPr>
        <w:t>ОЦЕНКА</w:t>
      </w: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91CCE">
        <w:rPr>
          <w:rFonts w:ascii="Times New Roman" w:eastAsia="Times New Roman" w:hAnsi="Times New Roman"/>
          <w:lang w:eastAsia="ru-RU"/>
        </w:rPr>
        <w:t>применения мер правового регулирования в сфере реализации</w:t>
      </w: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91CCE">
        <w:rPr>
          <w:rFonts w:ascii="Times New Roman" w:eastAsia="Times New Roman" w:hAnsi="Times New Roman"/>
          <w:lang w:eastAsia="ru-RU"/>
        </w:rPr>
        <w:t>государственной программы Пензенской области</w:t>
      </w:r>
    </w:p>
    <w:p w:rsidR="006F215C" w:rsidRPr="006F215C" w:rsidRDefault="006F215C" w:rsidP="006F2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F215C">
        <w:rPr>
          <w:rFonts w:ascii="Times New Roman" w:eastAsia="Times New Roman" w:hAnsi="Times New Roman"/>
          <w:lang w:eastAsia="ru-RU"/>
        </w:rPr>
        <w:t xml:space="preserve"> «Обеспечение жильем и коммунальными услугами населения Пензенской области</w:t>
      </w:r>
    </w:p>
    <w:p w:rsidR="006F215C" w:rsidRPr="006F215C" w:rsidRDefault="006F215C" w:rsidP="006F2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F215C">
        <w:rPr>
          <w:rFonts w:ascii="Times New Roman" w:eastAsia="Times New Roman" w:hAnsi="Times New Roman"/>
          <w:lang w:eastAsia="ru-RU"/>
        </w:rPr>
        <w:t xml:space="preserve"> на 2014-202</w:t>
      </w:r>
      <w:r w:rsidR="005743C3">
        <w:rPr>
          <w:rFonts w:ascii="Times New Roman" w:eastAsia="Times New Roman" w:hAnsi="Times New Roman"/>
          <w:lang w:eastAsia="ru-RU"/>
        </w:rPr>
        <w:t>2</w:t>
      </w:r>
      <w:r w:rsidRPr="006F215C">
        <w:rPr>
          <w:rFonts w:ascii="Times New Roman" w:eastAsia="Times New Roman" w:hAnsi="Times New Roman"/>
          <w:lang w:eastAsia="ru-RU"/>
        </w:rPr>
        <w:t xml:space="preserve"> годы»</w:t>
      </w: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11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551"/>
        <w:gridCol w:w="2154"/>
        <w:gridCol w:w="4834"/>
        <w:gridCol w:w="3828"/>
      </w:tblGrid>
      <w:tr w:rsidR="00291CCE" w:rsidRPr="00291CCE" w:rsidTr="00901D4C"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Ответственный исполнитель государственной программы</w:t>
            </w: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6F215C" w:rsidP="006F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 xml:space="preserve">Управление ЖКХ и ГЗН </w:t>
            </w: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91CCE" w:rsidRPr="00291CCE" w:rsidTr="00901D4C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N</w:t>
            </w:r>
          </w:p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291CCE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291CCE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Наименование меры государственного регулирования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Показатель применения меры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 xml:space="preserve">Финансовая оценка результата </w:t>
            </w:r>
            <w:hyperlink w:anchor="Par73" w:history="1">
              <w:r w:rsidRPr="00291CCE">
                <w:rPr>
                  <w:rStyle w:val="a4"/>
                  <w:rFonts w:ascii="Times New Roman" w:eastAsia="Times New Roman" w:hAnsi="Times New Roman"/>
                  <w:lang w:eastAsia="ru-RU"/>
                </w:rPr>
                <w:t>&lt;*&gt;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Краткое обоснование необходимости применения меры для достижения целей государственной программы</w:t>
            </w:r>
          </w:p>
        </w:tc>
      </w:tr>
      <w:tr w:rsidR="00FA0FAA" w:rsidRPr="00291CCE" w:rsidTr="00901D4C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43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201</w:t>
            </w:r>
            <w:r w:rsidR="00437A1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91CCE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 xml:space="preserve">Подпрограмма 1 </w:t>
            </w:r>
            <w:r w:rsidR="006F215C" w:rsidRPr="006F215C">
              <w:rPr>
                <w:rFonts w:ascii="Times New Roman" w:eastAsia="Times New Roman" w:hAnsi="Times New Roman"/>
                <w:lang w:eastAsia="ru-RU"/>
              </w:rPr>
              <w:t>«Комплексная программа модернизации и реформирования жилищно-коммунального хозяйства Пензенской области»</w:t>
            </w:r>
          </w:p>
        </w:tc>
      </w:tr>
      <w:tr w:rsidR="00FA0FAA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A52E1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A0FAA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91CCE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 xml:space="preserve">Подпрограмма 2 </w:t>
            </w:r>
            <w:r w:rsidR="006F215C" w:rsidRPr="006F215C">
              <w:rPr>
                <w:rFonts w:ascii="Times New Roman" w:eastAsia="Times New Roman" w:hAnsi="Times New Roman"/>
                <w:lang w:eastAsia="ru-RU"/>
              </w:rPr>
              <w:t>«Стимулирование развития жилищного строительства в Пензенской области»</w:t>
            </w:r>
          </w:p>
        </w:tc>
      </w:tr>
      <w:tr w:rsidR="001A52E1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A52E1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A0FAA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15C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15C" w:rsidRPr="00291CCE" w:rsidRDefault="006F215C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15C" w:rsidRPr="00291CCE" w:rsidRDefault="006F215C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 xml:space="preserve">Подпрограмма 3 «Государственное регулирование в жилищной, строительной </w:t>
            </w:r>
            <w:proofErr w:type="gramStart"/>
            <w:r w:rsidRPr="006F215C">
              <w:rPr>
                <w:rFonts w:ascii="Times New Roman" w:eastAsia="Times New Roman" w:hAnsi="Times New Roman"/>
                <w:lang w:eastAsia="ru-RU"/>
              </w:rPr>
              <w:t>сферах</w:t>
            </w:r>
            <w:proofErr w:type="gramEnd"/>
            <w:r w:rsidRPr="006F215C">
              <w:rPr>
                <w:rFonts w:ascii="Times New Roman" w:eastAsia="Times New Roman" w:hAnsi="Times New Roman"/>
                <w:lang w:eastAsia="ru-RU"/>
              </w:rPr>
              <w:t>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1A52E1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A52E1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A0FAA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291CCE" w:rsidRDefault="00901D4C" w:rsidP="00901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2" w:name="Par73"/>
      <w:bookmarkEnd w:id="2"/>
      <w:r>
        <w:rPr>
          <w:rFonts w:ascii="Times New Roman" w:eastAsia="Times New Roman" w:hAnsi="Times New Roman"/>
          <w:lang w:eastAsia="ru-RU"/>
        </w:rPr>
        <w:t xml:space="preserve">             </w:t>
      </w:r>
      <w:r w:rsidR="00291CCE" w:rsidRPr="00291CCE">
        <w:rPr>
          <w:rFonts w:ascii="Times New Roman" w:eastAsia="Times New Roman" w:hAnsi="Times New Roman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901D4C" w:rsidRDefault="00901D4C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597190" w:rsidRPr="00597190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97190">
        <w:rPr>
          <w:rFonts w:ascii="Times New Roman" w:eastAsia="Times New Roman" w:hAnsi="Times New Roman"/>
          <w:lang w:eastAsia="ru-RU"/>
        </w:rPr>
        <w:t>СВЕДЕНИЯ</w:t>
      </w:r>
    </w:p>
    <w:p w:rsidR="00597190" w:rsidRPr="00597190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97190">
        <w:rPr>
          <w:rFonts w:ascii="Times New Roman" w:eastAsia="Times New Roman" w:hAnsi="Times New Roman"/>
          <w:lang w:eastAsia="ru-RU"/>
        </w:rPr>
        <w:t>о внесенных изменениях в государственную программу</w:t>
      </w:r>
    </w:p>
    <w:p w:rsidR="00597190" w:rsidRPr="00597190" w:rsidRDefault="00597190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97190">
        <w:rPr>
          <w:rFonts w:ascii="Times New Roman" w:eastAsia="Times New Roman" w:hAnsi="Times New Roman"/>
          <w:lang w:eastAsia="ru-RU"/>
        </w:rPr>
        <w:t xml:space="preserve"> Пензенской области</w:t>
      </w:r>
      <w:r w:rsidR="00291CCE" w:rsidRPr="00291CCE">
        <w:rPr>
          <w:rFonts w:ascii="Times New Roman" w:eastAsia="Times New Roman" w:hAnsi="Times New Roman"/>
          <w:lang w:eastAsia="ru-RU"/>
        </w:rPr>
        <w:t xml:space="preserve"> за 201</w:t>
      </w:r>
      <w:r w:rsidR="00437A1F">
        <w:rPr>
          <w:rFonts w:ascii="Times New Roman" w:eastAsia="Times New Roman" w:hAnsi="Times New Roman"/>
          <w:lang w:eastAsia="ru-RU"/>
        </w:rPr>
        <w:t>8</w:t>
      </w:r>
      <w:r w:rsidR="00291CCE">
        <w:rPr>
          <w:rFonts w:ascii="Times New Roman" w:eastAsia="Times New Roman" w:hAnsi="Times New Roman"/>
          <w:lang w:eastAsia="ru-RU"/>
        </w:rPr>
        <w:t xml:space="preserve">  год</w:t>
      </w:r>
    </w:p>
    <w:p w:rsidR="00597190" w:rsidRPr="00597190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97190">
        <w:rPr>
          <w:rFonts w:ascii="Times New Roman" w:eastAsia="Times New Roman" w:hAnsi="Times New Roman"/>
          <w:lang w:eastAsia="ru-RU"/>
        </w:rPr>
        <w:t>«Обеспечение жильем и коммунальными услугами населения Пензенской области на 2014-202</w:t>
      </w:r>
      <w:r w:rsidR="005743C3">
        <w:rPr>
          <w:rFonts w:ascii="Times New Roman" w:eastAsia="Times New Roman" w:hAnsi="Times New Roman"/>
          <w:lang w:eastAsia="ru-RU"/>
        </w:rPr>
        <w:t>2</w:t>
      </w:r>
      <w:r w:rsidRPr="00597190">
        <w:rPr>
          <w:rFonts w:ascii="Times New Roman" w:eastAsia="Times New Roman" w:hAnsi="Times New Roman"/>
          <w:lang w:eastAsia="ru-RU"/>
        </w:rPr>
        <w:t xml:space="preserve"> годы»</w:t>
      </w:r>
    </w:p>
    <w:p w:rsidR="00597190" w:rsidRPr="00597190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119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613"/>
        <w:gridCol w:w="1485"/>
        <w:gridCol w:w="990"/>
        <w:gridCol w:w="5144"/>
      </w:tblGrid>
      <w:tr w:rsidR="00291CCE" w:rsidRPr="00597190" w:rsidTr="00901D4C"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1CCE" w:rsidRPr="00597190" w:rsidRDefault="00291CC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7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1CCE" w:rsidRPr="006F215C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>Управление ЖКХ и ГЗН Пензенской области</w:t>
            </w:r>
          </w:p>
          <w:p w:rsidR="00291CCE" w:rsidRPr="00597190" w:rsidRDefault="00291CC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7190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 xml:space="preserve">N </w:t>
            </w:r>
            <w:proofErr w:type="gramStart"/>
            <w:r w:rsidRPr="00597190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597190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Вид нормативного правового акта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Дата принятия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Номер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Суть изменений (краткое изложение)</w:t>
            </w:r>
          </w:p>
        </w:tc>
      </w:tr>
      <w:tr w:rsidR="0027359B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7359B" w:rsidRPr="00597190" w:rsidRDefault="0027359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359B" w:rsidRPr="00597190" w:rsidRDefault="0027359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  <w:p w:rsidR="0027359B" w:rsidRPr="00597190" w:rsidRDefault="0027359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359B" w:rsidRPr="00E64B87" w:rsidRDefault="0027359B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.02.201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359B" w:rsidRPr="00E64B87" w:rsidRDefault="0027359B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359B" w:rsidRPr="008A1546" w:rsidRDefault="0027359B" w:rsidP="00F72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Корректировка объемов бюджетных ассигнований на реализацию мероприятий подпрограмм 1, 2 и 3</w:t>
            </w:r>
            <w:r w:rsidR="0068372B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в  связи с  утверждением Закона Пензенской области  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от 20.12.2017 № 3132-ЗПО «О бюджете Пензенской области на 2018 год и на плановый период 2019 и 2020 годов». </w:t>
            </w:r>
          </w:p>
        </w:tc>
      </w:tr>
      <w:tr w:rsidR="0068372B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372B" w:rsidRPr="00597190" w:rsidRDefault="0068372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372B" w:rsidRPr="00597190" w:rsidRDefault="0068372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72B" w:rsidRPr="00E64B87" w:rsidRDefault="0068372B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21.03.201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72B" w:rsidRPr="00E64B87" w:rsidRDefault="0068372B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72B" w:rsidRPr="008A1546" w:rsidRDefault="0068372B" w:rsidP="00F72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Корректировка объемов бюджетных ассигнований на реализацию мероприяти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й подпрограммы 1 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в  связи с 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внесением изменений в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 Закон Пензенской области  от 20.12.2017 № 3132-ЗПО «О бюджете Пензенской области на 2018 год и на плановый период 2019 и 2020 годов»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от 30.01.2018     № 3140-ЗПО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Описана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 xml:space="preserve"> реализаци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я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 xml:space="preserve"> мероприятия «Повышение доступности ипотечного жилищного кредитования» за счет привлечения в систему ипотечного кредитования долгосрочных источников финансирования через функционирование двухуровневого механизма первичного и вторичного рынков ипотечного жилищного кредитования в рамках подпрограммы 2</w:t>
            </w:r>
            <w:r w:rsidR="00F72F48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Внесены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 xml:space="preserve"> изменени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я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 xml:space="preserve"> в подпрограмму 3 в части показателей мероприятия 3.1.1. </w:t>
            </w: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11.0</w:t>
            </w:r>
            <w:r w:rsidR="00075F0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.201</w:t>
            </w:r>
            <w:r w:rsidR="00075F0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72B" w:rsidRPr="00F72F48" w:rsidRDefault="0068372B" w:rsidP="0068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>Распределение объемов субсидий из бюджета Пензенской области бюджетам муниципальных образований Пензенской области в рамках основн</w:t>
            </w:r>
            <w:r w:rsidR="00F72F48" w:rsidRPr="00F72F48">
              <w:rPr>
                <w:rFonts w:ascii="Times New Roman" w:eastAsia="Times New Roman" w:hAnsi="Times New Roman"/>
                <w:bCs/>
                <w:lang w:eastAsia="ru-RU"/>
              </w:rPr>
              <w:t>ых мероприятий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F72F48"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1.3 и 1.4 </w:t>
            </w:r>
            <w:hyperlink r:id="rId7" w:history="1">
              <w:r w:rsidRPr="00F72F48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подпрограммы 1</w:t>
              </w:r>
            </w:hyperlink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в связи с окончанием первого этапа приема документов. </w:t>
            </w:r>
          </w:p>
          <w:p w:rsidR="0030387E" w:rsidRPr="00F72F48" w:rsidRDefault="00F72F48" w:rsidP="00F72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В рамках подпрограммы 2 признан утратившим силу </w:t>
            </w:r>
            <w:hyperlink r:id="rId8" w:history="1">
              <w:r w:rsidRPr="00F72F48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Порядок</w:t>
              </w:r>
            </w:hyperlink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предоставления субсидий застройщикам на возмещение затрат на уплату процентов по кредитам, полученным в российских кредитных организациях на строительство жилых домов в рамках реализации программы «Жилье для российской семьи» в рамках государственной </w:t>
            </w:r>
            <w:hyperlink r:id="rId9" w:history="1">
              <w:r w:rsidRPr="00F72F48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программы</w:t>
              </w:r>
            </w:hyperlink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Российской Федерации «Обеспечение доступным и комфортным жильем и коммунальными услугами граждан Российской Федерации» на территории Пензенской области.</w:t>
            </w:r>
            <w:proofErr w:type="gramEnd"/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075F04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  <w:r w:rsidR="0030387E"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.05.201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  <w:r w:rsidR="00075F04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BB26C8" w:rsidRDefault="00BB26C8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Распределение объемов субсидий из бюджета Пензенской области бюджетам муниципальных образований Пензенской области в рамках основных 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мероприятий 1.3 и 1.4 </w:t>
            </w:r>
            <w:hyperlink r:id="rId10" w:history="1">
              <w:r w:rsidRPr="00F72F48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подпрограммы 1</w:t>
              </w:r>
            </w:hyperlink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в связи с окончанием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второго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этапа приема документов.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Исключены основные мероприятия 1.6 и 1.7. </w:t>
            </w: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075F04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30387E"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6.0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30387E"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075F04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B93978" w:rsidP="00B93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Корректировка объемов бюджетных ассигнований на реализацию мероприяти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й подпрограмм 1 и 3 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в  связи с 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внесением изменений в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 Закон Пензенской области  от 20.12.2017 № 3132-ЗПО «О бюджете Пензенской области на 2018 год и на плановый период 2019 и 2020 годов»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05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.2018     № 31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57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-ЗПО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  <w:p w:rsidR="00B93978" w:rsidRPr="008A1546" w:rsidRDefault="00B93978" w:rsidP="00B93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Распределение объемов субсидий из бюджета Пензенской области бюджетам муниципальных образований Пензенской области в рамках основных мероприятий 1.3 и 1.4 </w:t>
            </w:r>
            <w:hyperlink r:id="rId11" w:history="1">
              <w:r w:rsidRPr="00F72F48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подпрограммы 1</w:t>
              </w:r>
            </w:hyperlink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в связи с окончанием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третьего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этапа приема документов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и основного мероприятия 2.1. подпрограммы 2</w:t>
            </w:r>
            <w:r w:rsidR="00F8281E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</w:tr>
      <w:tr w:rsidR="00F8281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8281E" w:rsidRPr="00597190" w:rsidRDefault="00F8281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8281E" w:rsidRPr="00597190" w:rsidRDefault="00F8281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F8281E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F8281E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BB26C8" w:rsidRDefault="00F8281E" w:rsidP="00F82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Распределение объемов субсидий из бюджета Пензенской области бюджетам муниципальных образований Пензенской области в рамках основных мероприятий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1.1, 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1.3 и 1.4 </w:t>
            </w:r>
            <w:hyperlink r:id="rId12" w:history="1">
              <w:r w:rsidRPr="00F72F48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подпрограммы 1</w:t>
              </w:r>
            </w:hyperlink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в связи с окончанием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четвертого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этапа приема документов. </w:t>
            </w:r>
          </w:p>
        </w:tc>
      </w:tr>
      <w:tr w:rsidR="00F8281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8281E" w:rsidRPr="00597190" w:rsidRDefault="00F8281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8281E" w:rsidRPr="00597190" w:rsidRDefault="00F8281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F8281E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F8281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BB26C8" w:rsidRDefault="00F8281E" w:rsidP="00F82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Распределение объемов субсидий из бюджета Пензенской области бюджетам муниципальных образований Пензенской области в рамках основных мероприятий 1.3 и 1.4 </w:t>
            </w:r>
            <w:hyperlink r:id="rId13" w:history="1">
              <w:r w:rsidRPr="00F72F48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подпрограммы 1</w:t>
              </w:r>
            </w:hyperlink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в связи с окончанием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пятого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этапа приема документов. </w:t>
            </w:r>
          </w:p>
        </w:tc>
      </w:tr>
      <w:tr w:rsidR="00F8281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597190" w:rsidRDefault="00F8281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597190" w:rsidRDefault="00F8281E" w:rsidP="00F03D8A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F8281E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08.08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F8281E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Default="00F8281E" w:rsidP="009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Корректировка объемов бюджетных ассигнований на реализацию мероприяти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й подпрограмм 1, 2 и 3 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в  связи с 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внесением изменений в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 Закон Пензенской области  от 20.12.2017 № 3132-ЗПО «О бюджете Пензенской области на 2018 год и на плановый период 2019 и 2020 годов»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28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.2018     № 31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93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-ЗПО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  <w:p w:rsidR="00F8281E" w:rsidRPr="008A1546" w:rsidRDefault="00F8281E" w:rsidP="00F82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Распределение объемов субсидий из бюджета Пензенской области бюджетам муниципальных образований Пензенской области в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рамках основного мероприятия 1.3 </w:t>
            </w:r>
            <w:hyperlink r:id="rId14" w:history="1">
              <w:r w:rsidRPr="00F72F48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подпрограммы 1</w:t>
              </w:r>
            </w:hyperlink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в связи 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с окончанием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шестого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этапа приема документов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9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F03D8A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075F04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30387E"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  <w:r w:rsidR="0030387E"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075F04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1976D2" w:rsidRDefault="007A001E" w:rsidP="007A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76D2">
              <w:rPr>
                <w:rFonts w:ascii="Times New Roman" w:eastAsia="Times New Roman" w:hAnsi="Times New Roman"/>
                <w:bCs/>
                <w:lang w:eastAsia="ru-RU"/>
              </w:rPr>
              <w:t>Продление срока реализации Госпрограммы до 2022 года</w:t>
            </w:r>
            <w:r w:rsidR="001976D2" w:rsidRPr="001976D2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  <w:p w:rsidR="001976D2" w:rsidRPr="001976D2" w:rsidRDefault="001976D2" w:rsidP="0019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76D2">
              <w:rPr>
                <w:rFonts w:ascii="Times New Roman" w:eastAsia="Times New Roman" w:hAnsi="Times New Roman"/>
                <w:bCs/>
                <w:lang w:eastAsia="ru-RU"/>
              </w:rPr>
              <w:t>В подпрограмму 2 добавлено основное мероприятие 2.4  «Создание специализированного жилищного фонда Пензенской области».</w:t>
            </w: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F92025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075F04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  <w:r w:rsidR="0030387E"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  <w:r w:rsidR="0030387E"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075F04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Default="001976D2" w:rsidP="0019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Корректировка объемов бюджетных ассигнований на реализацию мероприяти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й подпрограмм 1, 2 и 3 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в  связи с 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внесением изменений в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 Закон Пензенской области  от 20.12.2017 № 3132-ЗПО «О бюджете Пензенской области на 2018 год и на плановый период 2019 и 2020 годов»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06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.2018     № 3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211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-ЗПО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  <w:p w:rsidR="0030387E" w:rsidRPr="008A1546" w:rsidRDefault="001976D2" w:rsidP="0019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Распределение объемов субсидий из бюджета Пензенской области бюджетам муниципальных образований Пензенской области в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рамках основного мероприятия 1.3 </w:t>
            </w:r>
            <w:hyperlink r:id="rId15" w:history="1">
              <w:r w:rsidRPr="00F72F48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подпрограммы 1</w:t>
              </w:r>
            </w:hyperlink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в связи с окончанием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седьмого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этапа приема документов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и ряд других изменений в Порядок подпрограммы 1.</w:t>
            </w:r>
          </w:p>
        </w:tc>
      </w:tr>
      <w:tr w:rsidR="001976D2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Default="001976D2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597190" w:rsidRDefault="001976D2" w:rsidP="00F92025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E64B87" w:rsidRDefault="001976D2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E64B87" w:rsidRDefault="001976D2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BB26C8" w:rsidRDefault="001976D2" w:rsidP="0019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Распределение объемов субсидий из бюджета Пензенской области бюджетам муниципальных образований Пензенской области в рамках основных мероприятий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1.1, 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1.3 и 1.4 </w:t>
            </w:r>
            <w:hyperlink r:id="rId16" w:history="1">
              <w:r w:rsidRPr="00F72F48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подпрограммы 1</w:t>
              </w:r>
            </w:hyperlink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в связи с окончанием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восьмого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этапа приема документов. </w:t>
            </w:r>
          </w:p>
        </w:tc>
      </w:tr>
      <w:tr w:rsidR="001976D2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Default="001976D2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597190" w:rsidRDefault="001976D2" w:rsidP="004A1D5B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E64B87" w:rsidRDefault="001976D2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E64B87" w:rsidRDefault="001976D2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BB26C8" w:rsidRDefault="001976D2" w:rsidP="0019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Распределение объемов субсидий из бюджета Пензенской области бюджетам муниципальных образований Пензенской области в рамках основных мероприятий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1.1, 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1.3 и 1.4 </w:t>
            </w:r>
            <w:hyperlink r:id="rId17" w:history="1">
              <w:r w:rsidRPr="00F72F48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подпрограммы 1</w:t>
              </w:r>
            </w:hyperlink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в связи с окончанием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девятого</w:t>
            </w:r>
            <w:r w:rsidRPr="00F72F48">
              <w:rPr>
                <w:rFonts w:ascii="Times New Roman" w:eastAsia="Times New Roman" w:hAnsi="Times New Roman"/>
                <w:bCs/>
                <w:lang w:eastAsia="ru-RU"/>
              </w:rPr>
              <w:t xml:space="preserve"> этапа приема документов. </w:t>
            </w: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4A1D5B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075F04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  <w:r w:rsidR="0030387E"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.12.201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075F04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653958" w:rsidRDefault="00653958" w:rsidP="00653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53958">
              <w:rPr>
                <w:rFonts w:ascii="Times New Roman" w:eastAsia="Times New Roman" w:hAnsi="Times New Roman"/>
                <w:bCs/>
                <w:lang w:eastAsia="ru-RU"/>
              </w:rPr>
              <w:t>Распределение объемов субсидий из бюджета Пензенской области бюджетам муниципальных образований Пензенской области на благоустройство земельных участков, прилегающих к общественным территориям в 2019 году в рамках основного мероприятия 1.4 подпрограммы 1.</w:t>
            </w: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4A1D5B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28.12.201</w:t>
            </w:r>
            <w:r w:rsidR="00075F0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075F04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653958" w:rsidRDefault="00653958" w:rsidP="00653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Корректировка объемов бюджетных ассигнований на реализацию мероприяти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й подпрограмм 1 и 2 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в  связи с 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внесением изменений в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 Закон Пензенской области  от 20.12.2017 № 3132-ЗПО «О бюджете Пензенской области на 2018 год и на плановый период 2019 и 2020 годов»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23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11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.2018     № 3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246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-ЗПО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</w:tr>
      <w:tr w:rsidR="008A1546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546" w:rsidRDefault="008A1546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546" w:rsidRPr="00597190" w:rsidRDefault="008A1546" w:rsidP="00075F04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546" w:rsidRPr="00E64B87" w:rsidRDefault="008A1546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.12.201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546" w:rsidRPr="00E64B87" w:rsidRDefault="008A1546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546" w:rsidRPr="00653958" w:rsidRDefault="00653958" w:rsidP="00653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Корректировка объемов бюджетных ассигнований на реализацию мероприяти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й подпрограмм 1, 2 и 3 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в  связи с 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внесением изменений в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 Закон Пензенской области  от 20.12.2017 № 3132-ЗПО «О бюджете Пензенской области на 2018 год и на плановый период 2019 и 2020 годов»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21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.2018     № 3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281</w:t>
            </w:r>
            <w:r w:rsidRPr="0068372B">
              <w:rPr>
                <w:rFonts w:ascii="Times New Roman" w:eastAsia="Times New Roman" w:hAnsi="Times New Roman"/>
                <w:bCs/>
                <w:lang w:eastAsia="ru-RU"/>
              </w:rPr>
              <w:t>-ЗПО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</w:tr>
      <w:tr w:rsidR="00653958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958" w:rsidRDefault="00653958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958" w:rsidRPr="00597190" w:rsidRDefault="00653958" w:rsidP="00075F04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958" w:rsidRPr="00E64B87" w:rsidRDefault="00653958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.12.201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958" w:rsidRPr="00E64B87" w:rsidRDefault="00653958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958" w:rsidRPr="008A1546" w:rsidRDefault="00653958" w:rsidP="00E27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Корректировка объемов бюджетных ассигнований на реализацию мероприятий подпрограмм 1, 2 и 3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в  связи с  утверждением Закона Пензенской области  от 2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.12.2017 № 32</w:t>
            </w:r>
            <w:r w:rsidR="00E27109">
              <w:rPr>
                <w:rFonts w:ascii="Times New Roman" w:eastAsia="Times New Roman" w:hAnsi="Times New Roman"/>
                <w:bCs/>
                <w:lang w:eastAsia="ru-RU"/>
              </w:rPr>
              <w:t>83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>-ЗПО «О бюджете Пензенской области на 201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 год и на плановый период 20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20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 и 202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 w:rsidRPr="0027359B">
              <w:rPr>
                <w:rFonts w:ascii="Times New Roman" w:eastAsia="Times New Roman" w:hAnsi="Times New Roman"/>
                <w:bCs/>
                <w:lang w:eastAsia="ru-RU"/>
              </w:rPr>
              <w:t xml:space="preserve"> годов». </w:t>
            </w:r>
          </w:p>
        </w:tc>
      </w:tr>
    </w:tbl>
    <w:p w:rsidR="00F03D8A" w:rsidRDefault="00F03D8A">
      <w:pPr>
        <w:rPr>
          <w:rFonts w:ascii="Times New Roman" w:hAnsi="Times New Roman"/>
        </w:rPr>
      </w:pPr>
    </w:p>
    <w:p w:rsidR="00901D4C" w:rsidRDefault="00901D4C" w:rsidP="00F03D8A">
      <w:pPr>
        <w:rPr>
          <w:rFonts w:ascii="Times New Roman" w:hAnsi="Times New Roman"/>
        </w:rPr>
        <w:sectPr w:rsidR="00901D4C" w:rsidSect="00901D4C">
          <w:pgSz w:w="16838" w:h="11906" w:orient="landscape"/>
          <w:pgMar w:top="709" w:right="1134" w:bottom="567" w:left="426" w:header="708" w:footer="708" w:gutter="0"/>
          <w:cols w:space="708"/>
          <w:docGrid w:linePitch="360"/>
        </w:sectPr>
      </w:pPr>
    </w:p>
    <w:p w:rsidR="001976D2" w:rsidRDefault="001976D2" w:rsidP="00F03D8A">
      <w:pPr>
        <w:rPr>
          <w:rFonts w:ascii="Times New Roman" w:hAnsi="Times New Roman"/>
        </w:rPr>
      </w:pPr>
    </w:p>
    <w:p w:rsidR="00A34B41" w:rsidRPr="00A34B41" w:rsidRDefault="00A34B41" w:rsidP="00F92025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ОЦЕНКА ЭФФЕКТИВНОСТИ РЕАЛИЗАЦИИ ГОСУДАРСТВЕННОЙ ПРОГРАММЫ ПЕНЗЕНСКОЙ ОБЛАСТИ</w:t>
      </w:r>
    </w:p>
    <w:p w:rsidR="00A34B41" w:rsidRPr="00A34B41" w:rsidRDefault="00A34B41" w:rsidP="00A34B41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I. Оценка степени реализации мероприятий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реализации мероприятий оценивается для каждой подпрограммы как доля мероприятий, выполненных в полном объеме,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М,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- степень реализации мероприятий;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М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общее количество мероприятий, запланированных к реализации в отчетном году.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B6412C" w:rsidRPr="00B6412C">
        <w:rPr>
          <w:rFonts w:ascii="Times New Roman" w:eastAsiaTheme="minorHAnsi" w:hAnsi="Times New Roman"/>
          <w:b/>
          <w:sz w:val="28"/>
          <w:szCs w:val="28"/>
        </w:rPr>
        <w:t>9</w:t>
      </w:r>
      <w:r w:rsidRPr="00B6412C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B6412C" w:rsidRPr="00B6412C">
        <w:rPr>
          <w:rFonts w:ascii="Times New Roman" w:eastAsiaTheme="minorHAnsi" w:hAnsi="Times New Roman"/>
          <w:b/>
          <w:sz w:val="28"/>
          <w:szCs w:val="28"/>
        </w:rPr>
        <w:t>9</w:t>
      </w:r>
      <w:r w:rsidRPr="00B6412C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3A633B"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B6412C" w:rsidRPr="00B6412C">
        <w:rPr>
          <w:rFonts w:ascii="Times New Roman" w:eastAsiaTheme="minorHAnsi" w:hAnsi="Times New Roman"/>
          <w:b/>
          <w:sz w:val="28"/>
          <w:szCs w:val="28"/>
        </w:rPr>
        <w:t>7</w:t>
      </w:r>
      <w:r w:rsidRPr="00B6412C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B6412C" w:rsidRPr="00B6412C">
        <w:rPr>
          <w:rFonts w:ascii="Times New Roman" w:eastAsiaTheme="minorHAnsi" w:hAnsi="Times New Roman"/>
          <w:b/>
          <w:sz w:val="28"/>
          <w:szCs w:val="28"/>
        </w:rPr>
        <w:t>7</w:t>
      </w:r>
      <w:r w:rsidRPr="00B6412C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3A633B"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сферах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>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901D4C" w:rsidRDefault="00A34B41" w:rsidP="00901D4C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7E5E3A" w:rsidRPr="00B6412C">
        <w:rPr>
          <w:rFonts w:ascii="Times New Roman" w:eastAsiaTheme="minorHAnsi" w:hAnsi="Times New Roman"/>
          <w:b/>
          <w:sz w:val="28"/>
          <w:szCs w:val="28"/>
        </w:rPr>
        <w:t>2 / 2</w:t>
      </w:r>
      <w:r w:rsidRPr="00B6412C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BB7B78" w:rsidRDefault="00BB7B78" w:rsidP="00F9202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II. Оценка степени соответствия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запланированному</w:t>
      </w:r>
      <w:proofErr w:type="gramEnd"/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уровню затрат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>,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фактические расходы на реализацию подпрограммы в отчетном году;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плановые расходы на реализацию подпрограммы в отчетном году.</w:t>
      </w:r>
    </w:p>
    <w:p w:rsidR="00A34B41" w:rsidRPr="00A34B41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DF795A" w:rsidRPr="00E879AF">
        <w:rPr>
          <w:rFonts w:ascii="Times New Roman" w:eastAsiaTheme="minorHAnsi" w:hAnsi="Times New Roman"/>
          <w:b/>
          <w:sz w:val="28"/>
          <w:szCs w:val="28"/>
        </w:rPr>
        <w:t>1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92</w:t>
      </w:r>
      <w:r w:rsidRPr="00E879AF">
        <w:rPr>
          <w:rFonts w:ascii="Times New Roman" w:eastAsiaTheme="minorHAnsi" w:hAnsi="Times New Roman"/>
          <w:b/>
          <w:sz w:val="28"/>
          <w:szCs w:val="28"/>
        </w:rPr>
        <w:t> </w:t>
      </w:r>
      <w:r w:rsidR="00DF795A" w:rsidRPr="00E879AF">
        <w:rPr>
          <w:rFonts w:ascii="Times New Roman" w:eastAsiaTheme="minorHAnsi" w:hAnsi="Times New Roman"/>
          <w:b/>
          <w:sz w:val="28"/>
          <w:szCs w:val="28"/>
        </w:rPr>
        <w:t>2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88</w:t>
      </w:r>
      <w:r w:rsidRPr="00E879AF">
        <w:rPr>
          <w:rFonts w:ascii="Times New Roman" w:eastAsiaTheme="minorHAnsi" w:hAnsi="Times New Roman"/>
          <w:b/>
          <w:sz w:val="28"/>
          <w:szCs w:val="28"/>
        </w:rPr>
        <w:t>,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7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DF795A" w:rsidRPr="00E879AF">
        <w:rPr>
          <w:rFonts w:ascii="Times New Roman" w:eastAsiaTheme="minorHAnsi" w:hAnsi="Times New Roman"/>
          <w:b/>
          <w:sz w:val="28"/>
          <w:szCs w:val="28"/>
        </w:rPr>
        <w:t>1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94</w:t>
      </w:r>
      <w:r w:rsidRPr="00E879AF">
        <w:rPr>
          <w:rFonts w:ascii="Times New Roman" w:eastAsiaTheme="minorHAnsi" w:hAnsi="Times New Roman"/>
          <w:b/>
          <w:sz w:val="28"/>
          <w:szCs w:val="28"/>
        </w:rPr>
        <w:t> 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178</w:t>
      </w:r>
      <w:r w:rsidRPr="00E879AF">
        <w:rPr>
          <w:rFonts w:ascii="Times New Roman" w:eastAsiaTheme="minorHAnsi" w:hAnsi="Times New Roman"/>
          <w:b/>
          <w:sz w:val="28"/>
          <w:szCs w:val="28"/>
        </w:rPr>
        <w:t>,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3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EE5605" w:rsidRPr="00E879AF">
        <w:rPr>
          <w:rFonts w:ascii="Times New Roman" w:eastAsiaTheme="minorHAnsi" w:hAnsi="Times New Roman"/>
          <w:b/>
          <w:sz w:val="28"/>
          <w:szCs w:val="28"/>
        </w:rPr>
        <w:t>0</w:t>
      </w:r>
      <w:r w:rsidR="00DF795A" w:rsidRPr="00E879AF">
        <w:rPr>
          <w:rFonts w:ascii="Times New Roman" w:eastAsiaTheme="minorHAnsi" w:hAnsi="Times New Roman"/>
          <w:b/>
          <w:sz w:val="28"/>
          <w:szCs w:val="28"/>
        </w:rPr>
        <w:t>,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99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B6412C"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25</w:t>
      </w:r>
      <w:r w:rsidR="00DF795A" w:rsidRPr="00E879AF">
        <w:rPr>
          <w:rFonts w:ascii="Times New Roman" w:eastAsiaTheme="minorHAnsi" w:hAnsi="Times New Roman"/>
          <w:b/>
          <w:sz w:val="28"/>
          <w:szCs w:val="28"/>
        </w:rPr>
        <w:t> 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909</w:t>
      </w:r>
      <w:r w:rsidR="00DF795A" w:rsidRPr="00E879AF">
        <w:rPr>
          <w:rFonts w:ascii="Times New Roman" w:eastAsiaTheme="minorHAnsi" w:hAnsi="Times New Roman"/>
          <w:b/>
          <w:sz w:val="28"/>
          <w:szCs w:val="28"/>
        </w:rPr>
        <w:t>,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0</w:t>
      </w:r>
      <w:r w:rsidRPr="00E879AF">
        <w:rPr>
          <w:rFonts w:ascii="Times New Roman" w:eastAsiaTheme="minorHAnsi" w:hAnsi="Times New Roman"/>
          <w:b/>
          <w:sz w:val="28"/>
          <w:szCs w:val="28"/>
        </w:rPr>
        <w:t>/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25 909,0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EE5605" w:rsidRPr="00E879AF">
        <w:rPr>
          <w:rFonts w:ascii="Times New Roman" w:eastAsiaTheme="minorHAnsi" w:hAnsi="Times New Roman"/>
          <w:b/>
          <w:sz w:val="28"/>
          <w:szCs w:val="28"/>
        </w:rPr>
        <w:t>1</w:t>
      </w:r>
    </w:p>
    <w:p w:rsidR="00A34B41" w:rsidRPr="00A34B41" w:rsidRDefault="00B6412C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В) Подпрограмма 3</w:t>
      </w:r>
      <w:r w:rsidR="00A34B41" w:rsidRPr="00A34B41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</w:t>
      </w:r>
      <w:proofErr w:type="gramStart"/>
      <w:r w:rsidR="00A34B41" w:rsidRPr="00A34B41">
        <w:rPr>
          <w:rFonts w:ascii="Times New Roman" w:eastAsiaTheme="minorHAnsi" w:hAnsi="Times New Roman"/>
          <w:b/>
          <w:sz w:val="28"/>
          <w:szCs w:val="28"/>
        </w:rPr>
        <w:t>сферах</w:t>
      </w:r>
      <w:proofErr w:type="gramEnd"/>
      <w:r w:rsidR="00A34B41" w:rsidRPr="00A34B41">
        <w:rPr>
          <w:rFonts w:ascii="Times New Roman" w:eastAsiaTheme="minorHAnsi" w:hAnsi="Times New Roman"/>
          <w:b/>
          <w:sz w:val="28"/>
          <w:szCs w:val="28"/>
        </w:rPr>
        <w:t>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DF795A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52</w:t>
      </w:r>
      <w:r w:rsidRPr="00E879AF">
        <w:rPr>
          <w:rFonts w:ascii="Times New Roman" w:eastAsiaTheme="minorHAnsi" w:hAnsi="Times New Roman"/>
          <w:b/>
          <w:sz w:val="28"/>
          <w:szCs w:val="28"/>
        </w:rPr>
        <w:t> 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458</w:t>
      </w:r>
      <w:r w:rsidRPr="00E879AF">
        <w:rPr>
          <w:rFonts w:ascii="Times New Roman" w:eastAsiaTheme="minorHAnsi" w:hAnsi="Times New Roman"/>
          <w:b/>
          <w:sz w:val="28"/>
          <w:szCs w:val="28"/>
        </w:rPr>
        <w:t>,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7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52</w:t>
      </w:r>
      <w:r w:rsidRPr="00E879AF">
        <w:rPr>
          <w:rFonts w:ascii="Times New Roman" w:eastAsiaTheme="minorHAnsi" w:hAnsi="Times New Roman"/>
          <w:b/>
          <w:sz w:val="28"/>
          <w:szCs w:val="28"/>
        </w:rPr>
        <w:t> 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608</w:t>
      </w:r>
      <w:r w:rsidRPr="00E879AF">
        <w:rPr>
          <w:rFonts w:ascii="Times New Roman" w:eastAsiaTheme="minorHAnsi" w:hAnsi="Times New Roman"/>
          <w:b/>
          <w:sz w:val="28"/>
          <w:szCs w:val="28"/>
        </w:rPr>
        <w:t>,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3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= 0,9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9</w:t>
      </w:r>
    </w:p>
    <w:p w:rsidR="00A34B41" w:rsidRDefault="00A34B41" w:rsidP="00901D4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III. Оценка эффективности использования средств бюджета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Пензенской области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Эффективность использования средств бюджета Пензенской области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Пензенской области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,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 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мероприятий, полностью или частично финансируемых из средств бюджета Пензенской области;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 из средств бюджета Пензенской области.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= 1 / </w:t>
      </w:r>
      <w:r w:rsidR="00EE5605" w:rsidRPr="00E879AF">
        <w:rPr>
          <w:rFonts w:ascii="Times New Roman" w:eastAsiaTheme="minorHAnsi" w:hAnsi="Times New Roman"/>
          <w:b/>
          <w:sz w:val="28"/>
          <w:szCs w:val="28"/>
        </w:rPr>
        <w:t>0,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99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= 1</w:t>
      </w:r>
      <w:r w:rsidR="00EE5605" w:rsidRPr="00E879AF">
        <w:rPr>
          <w:rFonts w:ascii="Times New Roman" w:eastAsiaTheme="minorHAnsi" w:hAnsi="Times New Roman"/>
          <w:b/>
          <w:sz w:val="28"/>
          <w:szCs w:val="28"/>
        </w:rPr>
        <w:t>,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01</w:t>
      </w:r>
      <w:r w:rsidR="00EE5605" w:rsidRPr="00E879AF">
        <w:rPr>
          <w:rFonts w:ascii="Times New Roman" w:eastAsiaTheme="minorHAnsi" w:hAnsi="Times New Roman"/>
          <w:b/>
          <w:sz w:val="28"/>
          <w:szCs w:val="28"/>
        </w:rPr>
        <w:t>=1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Б) Подпрограмма 1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1 / </w:t>
      </w:r>
      <w:r w:rsidR="00EE5605" w:rsidRPr="00E879AF">
        <w:rPr>
          <w:rFonts w:ascii="Times New Roman" w:eastAsiaTheme="minorHAnsi" w:hAnsi="Times New Roman"/>
          <w:b/>
          <w:sz w:val="28"/>
          <w:szCs w:val="28"/>
        </w:rPr>
        <w:t>1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1 «Государственное регулирование в жилищной, строительной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сферах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, а также отношений в сфере регионального </w:t>
      </w: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E879AF">
        <w:rPr>
          <w:rFonts w:ascii="Times New Roman" w:eastAsiaTheme="minorHAnsi" w:hAnsi="Times New Roman"/>
          <w:b/>
          <w:sz w:val="28"/>
          <w:szCs w:val="28"/>
        </w:rPr>
        <w:t>1 / 0,9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9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= 1,0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1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В случае если отношение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отношение принимается </w:t>
      </w:r>
      <w:proofErr w:type="gramStart"/>
      <w:r w:rsidRPr="00A34B41">
        <w:rPr>
          <w:rFonts w:ascii="Times New Roman" w:eastAsiaTheme="minorHAnsi" w:hAnsi="Times New Roman"/>
          <w:sz w:val="28"/>
          <w:szCs w:val="28"/>
        </w:rPr>
        <w:t>равным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Default="00A34B41" w:rsidP="007D17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8169FC" w:rsidRDefault="008169FC" w:rsidP="007D17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IV. Оценка степени достижения целей и решения задач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подпрограмм, входящих в государственную программу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Для оценки степени достижения целей и решения задач (далее - степень реализации) подпрограмм определяется степень достижения плановых значений каждого целевого показателя, характеризующего цели и задачи подпрограммы.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достижения планового значения целевого показателя рассчитывается по следующим формулам: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подпрограммы.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реализации подпрограммы рассчитывается по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705F221" wp14:editId="0A2697DC">
            <wp:extent cx="1362075" cy="42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N </w:t>
      </w:r>
      <w:r w:rsidRPr="00A34B41">
        <w:rPr>
          <w:rFonts w:ascii="Times New Roman" w:eastAsiaTheme="minorHAnsi" w:hAnsi="Times New Roman"/>
          <w:sz w:val="28"/>
          <w:szCs w:val="28"/>
        </w:rPr>
        <w:t>- число целевых показателей, характеризующих цели и задачи подпрограммы.</w:t>
      </w:r>
    </w:p>
    <w:p w:rsidR="00901D4C" w:rsidRDefault="00A34B41" w:rsidP="00901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принимается </w:t>
      </w:r>
      <w:proofErr w:type="gramStart"/>
      <w:r w:rsidRPr="00A34B41">
        <w:rPr>
          <w:rFonts w:ascii="Times New Roman" w:eastAsiaTheme="minorHAnsi" w:hAnsi="Times New Roman"/>
          <w:sz w:val="28"/>
          <w:szCs w:val="28"/>
        </w:rPr>
        <w:t>равным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901D4C" w:rsidRDefault="00901D4C" w:rsidP="00901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901D4C" w:rsidRPr="00A34B41" w:rsidRDefault="00901D4C" w:rsidP="00901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0"/>
        <w:tblW w:w="0" w:type="auto"/>
        <w:tblInd w:w="675" w:type="dxa"/>
        <w:tblLook w:val="04A0" w:firstRow="1" w:lastRow="0" w:firstColumn="1" w:lastColumn="0" w:noHBand="0" w:noVBand="1"/>
      </w:tblPr>
      <w:tblGrid>
        <w:gridCol w:w="2310"/>
        <w:gridCol w:w="1202"/>
        <w:gridCol w:w="1153"/>
        <w:gridCol w:w="1443"/>
        <w:gridCol w:w="1419"/>
        <w:gridCol w:w="2376"/>
      </w:tblGrid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lastRenderedPageBreak/>
              <w:t>Наименование целевого показателя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Ед. измерения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Плановое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 xml:space="preserve"> 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Фактическое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П/ПФ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достижения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СД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П/ППЗ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 xml:space="preserve"> 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val="en-US"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реализации подпрограммы</w:t>
            </w:r>
            <w:r w:rsidRPr="00A34B41">
              <w:rPr>
                <w:rFonts w:ascii="Times New Roman" w:eastAsiaTheme="minorHAnsi" w:hAnsi="Times New Roman" w:cstheme="minorBidi"/>
                <w:noProof/>
                <w:position w:val="-28"/>
                <w:sz w:val="28"/>
                <w:szCs w:val="28"/>
                <w:lang w:eastAsia="ru-RU"/>
              </w:rPr>
              <w:drawing>
                <wp:inline distT="0" distB="0" distL="0" distR="0" wp14:anchorId="059C8B6C" wp14:editId="619D600F">
                  <wp:extent cx="1362075" cy="4286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</w:p>
        </w:tc>
      </w:tr>
      <w:tr w:rsidR="00A34B41" w:rsidRPr="00A34B41" w:rsidTr="0027359B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населения, обеспеченного питьевой водой, отвечающей требованиям безопасности, в общей численности населения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8A1546" w:rsidRDefault="008A1546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1546">
              <w:rPr>
                <w:rFonts w:ascii="Times New Roman" w:eastAsiaTheme="minorHAnsi" w:hAnsi="Times New Roman" w:cstheme="minorBidi"/>
              </w:rPr>
              <w:t>98,6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8A1546" w:rsidRDefault="00A34B41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98,</w:t>
            </w:r>
            <w:r w:rsidR="008A1546" w:rsidRPr="008A1546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8A1546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Износ объектов коммунальной инфраструктуры по отношению к нормативному сроку службы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8A1546" w:rsidRDefault="00113367" w:rsidP="008A154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1546">
              <w:rPr>
                <w:rFonts w:ascii="Times New Roman" w:eastAsiaTheme="minorHAnsi" w:hAnsi="Times New Roman" w:cstheme="minorBidi"/>
              </w:rPr>
              <w:t>7</w:t>
            </w:r>
            <w:r w:rsidR="008A1546" w:rsidRPr="008A1546">
              <w:rPr>
                <w:rFonts w:ascii="Times New Roman" w:eastAsiaTheme="minorHAnsi" w:hAnsi="Times New Roman" w:cstheme="minorBidi"/>
              </w:rPr>
              <w:t>3</w:t>
            </w:r>
            <w:r w:rsidRPr="008A1546">
              <w:rPr>
                <w:rFonts w:ascii="Times New Roman" w:eastAsiaTheme="minorHAnsi" w:hAnsi="Times New Roman" w:cstheme="minorBidi"/>
              </w:rPr>
              <w:t>,7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8A1546" w:rsidRDefault="00113367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7</w:t>
            </w:r>
            <w:r w:rsidR="008A1546" w:rsidRPr="008A1546">
              <w:rPr>
                <w:rFonts w:ascii="Times New Roman" w:eastAsia="Times New Roman" w:hAnsi="Times New Roman" w:cstheme="minorBidi"/>
                <w:lang w:eastAsia="ru-RU"/>
              </w:rPr>
              <w:t>3</w:t>
            </w: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8A1546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Прирост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8A1546" w:rsidRDefault="008A1546" w:rsidP="00E316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1546">
              <w:rPr>
                <w:rFonts w:ascii="Times New Roman" w:eastAsiaTheme="minorHAnsi" w:hAnsi="Times New Roman" w:cstheme="minorBidi"/>
              </w:rPr>
              <w:t>1,00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8A1546" w:rsidRDefault="00113367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1,0</w:t>
            </w:r>
            <w:r w:rsidR="008A1546" w:rsidRPr="008A1546">
              <w:rPr>
                <w:rFonts w:ascii="Times New Roman" w:eastAsia="Times New Roman" w:hAnsi="Times New Roman" w:cstheme="minorBidi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8A1546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подпрограмме 1)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8A1546">
              <w:rPr>
                <w:rFonts w:ascii="Times New Roman" w:eastAsia="Times New Roman" w:hAnsi="Times New Roman" w:cstheme="minorBidi"/>
                <w:b/>
                <w:lang w:eastAsia="ru-RU"/>
              </w:rPr>
              <w:t>1</w:t>
            </w:r>
          </w:p>
        </w:tc>
      </w:tr>
      <w:tr w:rsidR="00A34B41" w:rsidRPr="00A34B41" w:rsidTr="0027359B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Подпрограмма 2 «Стимулирование развития жилищного строительства в Пензенской области»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Обеспечение ввода жилья в эксплуатацию на территории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тыс. кв.м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8A1546" w:rsidRDefault="008A1546" w:rsidP="0011336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1546">
              <w:rPr>
                <w:rFonts w:ascii="Times New Roman" w:eastAsiaTheme="minorHAnsi" w:hAnsi="Times New Roman" w:cstheme="minorBidi"/>
              </w:rPr>
              <w:t>90</w:t>
            </w:r>
            <w:r w:rsidR="00113367" w:rsidRPr="008A1546">
              <w:rPr>
                <w:rFonts w:ascii="Times New Roman" w:eastAsiaTheme="minorHAnsi" w:hAnsi="Times New Roman" w:cstheme="minorBidi"/>
              </w:rPr>
              <w:t>0</w:t>
            </w:r>
            <w:r w:rsidR="00A34B41" w:rsidRPr="008A1546">
              <w:rPr>
                <w:rFonts w:ascii="Times New Roman" w:eastAsiaTheme="minorHAnsi" w:hAnsi="Times New Roman" w:cstheme="minorBidi"/>
              </w:rPr>
              <w:t>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8A1546" w:rsidRDefault="008A1546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663</w:t>
            </w:r>
            <w:r w:rsidR="00A34B41" w:rsidRPr="008A1546">
              <w:rPr>
                <w:rFonts w:ascii="Times New Roman" w:eastAsia="Times New Roman" w:hAnsi="Times New Roman" w:cstheme="minorBidi"/>
                <w:lang w:eastAsia="ru-RU"/>
              </w:rPr>
              <w:t>,</w:t>
            </w: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0F4072" w:rsidRDefault="000D6F8F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0,</w:t>
            </w:r>
            <w:r w:rsidR="008A1546" w:rsidRPr="008A1546">
              <w:rPr>
                <w:rFonts w:ascii="Times New Roman" w:eastAsia="Times New Roman" w:hAnsi="Times New Roman" w:cstheme="minorBidi"/>
                <w:lang w:eastAsia="ru-RU"/>
              </w:rPr>
              <w:t>74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 xml:space="preserve">Удельный вес введенной </w:t>
            </w:r>
            <w:proofErr w:type="gramStart"/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общей площади жилых домов по отношению к общей площади жилищного фонда</w:t>
            </w:r>
            <w:proofErr w:type="gram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8A1546" w:rsidRDefault="00A34B41" w:rsidP="008A154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1546">
              <w:rPr>
                <w:rFonts w:ascii="Times New Roman" w:eastAsiaTheme="minorHAnsi" w:hAnsi="Times New Roman" w:cstheme="minorBidi"/>
              </w:rPr>
              <w:t>2,1</w:t>
            </w:r>
            <w:r w:rsidR="008A1546" w:rsidRPr="008A1546">
              <w:rPr>
                <w:rFonts w:ascii="Times New Roman" w:eastAsiaTheme="minorHAnsi" w:hAnsi="Times New Roman" w:cstheme="minorBidi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8A1546" w:rsidRDefault="008A1546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  <w:r w:rsidR="00A34B41" w:rsidRPr="008A1546">
              <w:rPr>
                <w:rFonts w:ascii="Times New Roman" w:eastAsia="Times New Roman" w:hAnsi="Times New Roman" w:cstheme="minorBidi"/>
                <w:lang w:eastAsia="ru-RU"/>
              </w:rPr>
              <w:t>,</w:t>
            </w: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72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0F4072" w:rsidRDefault="008A1546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8A1546">
              <w:rPr>
                <w:rFonts w:ascii="Times New Roman" w:eastAsia="Times New Roman" w:hAnsi="Times New Roman" w:cstheme="minorBidi"/>
                <w:lang w:eastAsia="ru-RU"/>
              </w:rPr>
              <w:t>0,79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9015C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9015C">
              <w:rPr>
                <w:rFonts w:ascii="Times New Roman" w:eastAsiaTheme="minorHAnsi" w:hAnsi="Times New Roman" w:cstheme="minorBidi"/>
              </w:rPr>
              <w:t>200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9015C" w:rsidRDefault="00A9015C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3042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9015C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9015C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5C" w:rsidRPr="00A34B41" w:rsidRDefault="00A9015C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Снижение средней стоимости одного квадратного метра жилья на первичном рынке с учетом индекса-дефлятора на соответствующий год по виду экономической деятельности "Строительство" по отношению к 2012 году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5C" w:rsidRPr="00A34B41" w:rsidRDefault="00A9015C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5C" w:rsidRPr="00A9015C" w:rsidRDefault="00A9015C" w:rsidP="0011336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9015C">
              <w:rPr>
                <w:rFonts w:ascii="Times New Roman" w:eastAsiaTheme="minorHAnsi" w:hAnsi="Times New Roman" w:cstheme="minorBidi"/>
              </w:rPr>
              <w:t>20,0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5C" w:rsidRPr="00A9015C" w:rsidRDefault="00A9015C" w:rsidP="00A90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lang w:eastAsia="ru-RU"/>
              </w:rPr>
              <w:t>16,4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A9015C" w:rsidRDefault="00A9015C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lang w:eastAsia="ru-RU"/>
              </w:rPr>
              <w:t>0,82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5C" w:rsidRPr="00A34B41" w:rsidRDefault="00A9015C" w:rsidP="00F72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9015C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A34B41" w:rsidRDefault="00A9015C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</w:rPr>
              <w:t>Приобретение в государственную собственность Пензенской области объектов недвижимого имущества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A34B41" w:rsidRDefault="00A9015C" w:rsidP="00F7215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A9015C" w:rsidRDefault="00A9015C" w:rsidP="00F721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20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A9015C" w:rsidRDefault="00A9015C" w:rsidP="00A90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A9015C" w:rsidRDefault="00A9015C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A34B41" w:rsidRDefault="00A9015C" w:rsidP="00F72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lastRenderedPageBreak/>
              <w:t>Итоговое значение (по подпрограмме 2)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9015C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b/>
                <w:lang w:eastAsia="ru-RU"/>
              </w:rPr>
              <w:t>0,87</w:t>
            </w:r>
          </w:p>
        </w:tc>
      </w:tr>
      <w:tr w:rsidR="00A34B41" w:rsidRPr="00A34B41" w:rsidTr="0027359B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 xml:space="preserve">. Подпрограмма 3 «Государственное регулирование в жилищной, строительной </w:t>
            </w:r>
            <w:proofErr w:type="gramStart"/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сферах</w:t>
            </w:r>
            <w:proofErr w:type="gramEnd"/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9015C" w:rsidRDefault="00A9015C" w:rsidP="00E316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9015C">
              <w:rPr>
                <w:rFonts w:ascii="Times New Roman" w:eastAsiaTheme="minorHAnsi" w:hAnsi="Times New Roman" w:cstheme="minorBidi"/>
              </w:rPr>
              <w:t>30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9015C" w:rsidRDefault="00A9015C" w:rsidP="00A90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lang w:eastAsia="ru-RU"/>
              </w:rPr>
              <w:t>75,9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9015C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B26C3E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 xml:space="preserve"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</w:t>
            </w:r>
            <w:proofErr w:type="gramStart"/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из</w:t>
            </w:r>
            <w:proofErr w:type="gramEnd"/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 xml:space="preserve"> предъявленных к итоговой проверке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3E" w:rsidRPr="00A9015C" w:rsidRDefault="00B26C3E" w:rsidP="00A9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9015C">
              <w:rPr>
                <w:rFonts w:ascii="Times New Roman" w:hAnsi="Times New Roman"/>
              </w:rPr>
              <w:t>9</w:t>
            </w:r>
            <w:r w:rsidR="00A9015C" w:rsidRPr="00A9015C">
              <w:rPr>
                <w:rFonts w:ascii="Times New Roman" w:hAnsi="Times New Roman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3E" w:rsidRPr="00A9015C" w:rsidRDefault="00B26C3E" w:rsidP="004A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015C"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9015C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B26C3E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282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автомобильных дорог регионального и межмуниципального значения Пензенской области, по которым организованы и проведены обследовани</w:t>
            </w:r>
            <w:r>
              <w:rPr>
                <w:rFonts w:ascii="Times New Roman" w:eastAsia="Times New Roman" w:hAnsi="Times New Roman" w:cstheme="minorBidi"/>
                <w:sz w:val="20"/>
                <w:szCs w:val="20"/>
              </w:rPr>
              <w:t>я</w:t>
            </w: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3E" w:rsidRPr="00A9015C" w:rsidRDefault="00A9015C" w:rsidP="004A1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9015C">
              <w:rPr>
                <w:rFonts w:ascii="Times New Roman" w:hAnsi="Times New Roman"/>
              </w:rPr>
              <w:t>52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3E" w:rsidRPr="00A9015C" w:rsidRDefault="00B26C3E" w:rsidP="00A90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015C">
              <w:rPr>
                <w:rFonts w:ascii="Times New Roman" w:eastAsia="Times New Roman" w:hAnsi="Times New Roman"/>
                <w:lang w:eastAsia="ru-RU"/>
              </w:rPr>
              <w:t>5</w:t>
            </w:r>
            <w:r w:rsidR="00A9015C" w:rsidRPr="00A9015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9015C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подпрограмме 3)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b/>
                <w:lang w:eastAsia="ru-RU"/>
              </w:rPr>
              <w:t>1</w:t>
            </w:r>
          </w:p>
        </w:tc>
      </w:tr>
    </w:tbl>
    <w:p w:rsidR="00A34B41" w:rsidRPr="00A34B41" w:rsidRDefault="00A34B41" w:rsidP="00A34B41">
      <w:pPr>
        <w:tabs>
          <w:tab w:val="left" w:pos="2535"/>
        </w:tabs>
        <w:rPr>
          <w:rFonts w:ascii="Times New Roman" w:hAnsi="Times New Roman"/>
        </w:rPr>
      </w:pPr>
    </w:p>
    <w:p w:rsidR="00E31628" w:rsidRDefault="00E31628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Pr="00A34B41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V. Оценка эффективности реализации подпрограммы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Пензенской области (эффективности использования финансовых ресурсов)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*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>, 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 (либо эффективность использования финансовых ресурсов на реализацию подпрограммы).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865920">
        <w:rPr>
          <w:rFonts w:ascii="Times New Roman" w:eastAsiaTheme="minorHAnsi" w:hAnsi="Times New Roman"/>
          <w:b/>
          <w:sz w:val="28"/>
          <w:szCs w:val="28"/>
        </w:rPr>
        <w:t>1</w:t>
      </w:r>
      <w:r w:rsidRPr="00396E0A">
        <w:rPr>
          <w:rFonts w:ascii="Times New Roman" w:eastAsiaTheme="minorHAnsi" w:hAnsi="Times New Roman"/>
          <w:b/>
          <w:sz w:val="28"/>
          <w:szCs w:val="28"/>
        </w:rPr>
        <w:t>*1 = 1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(Высокая эффективность)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136DDB"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7D17C7" w:rsidRPr="00865920">
        <w:rPr>
          <w:rFonts w:ascii="Times New Roman" w:eastAsiaTheme="minorHAnsi" w:hAnsi="Times New Roman"/>
          <w:b/>
          <w:sz w:val="28"/>
          <w:szCs w:val="28"/>
        </w:rPr>
        <w:t>0,</w:t>
      </w:r>
      <w:r w:rsidR="00865920" w:rsidRPr="00865920">
        <w:rPr>
          <w:rFonts w:ascii="Times New Roman" w:eastAsiaTheme="minorHAnsi" w:hAnsi="Times New Roman"/>
          <w:b/>
          <w:sz w:val="28"/>
          <w:szCs w:val="28"/>
        </w:rPr>
        <w:t>87</w:t>
      </w:r>
      <w:r w:rsidRPr="00396E0A">
        <w:rPr>
          <w:rFonts w:ascii="Times New Roman" w:eastAsiaTheme="minorHAnsi" w:hAnsi="Times New Roman"/>
          <w:b/>
          <w:sz w:val="28"/>
          <w:szCs w:val="28"/>
        </w:rPr>
        <w:t xml:space="preserve">*1 = </w:t>
      </w:r>
      <w:r w:rsidR="007D17C7" w:rsidRPr="00396E0A">
        <w:rPr>
          <w:rFonts w:ascii="Times New Roman" w:eastAsiaTheme="minorHAnsi" w:hAnsi="Times New Roman"/>
          <w:b/>
          <w:sz w:val="28"/>
          <w:szCs w:val="28"/>
        </w:rPr>
        <w:t>0,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87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="00BB7B78" w:rsidRPr="00BB7B78">
        <w:rPr>
          <w:rFonts w:ascii="Times New Roman" w:eastAsiaTheme="minorHAnsi" w:hAnsi="Times New Roman"/>
          <w:b/>
          <w:sz w:val="28"/>
          <w:szCs w:val="28"/>
        </w:rPr>
        <w:t>Средняя</w:t>
      </w:r>
      <w:r w:rsidRPr="00BB7B78">
        <w:rPr>
          <w:rFonts w:ascii="Times New Roman" w:eastAsiaTheme="minorHAnsi" w:hAnsi="Times New Roman"/>
          <w:b/>
          <w:sz w:val="28"/>
          <w:szCs w:val="28"/>
        </w:rPr>
        <w:t xml:space="preserve"> эффективность</w:t>
      </w:r>
      <w:r w:rsidRPr="00A62899">
        <w:rPr>
          <w:rFonts w:ascii="Times New Roman" w:eastAsiaTheme="minorHAnsi" w:hAnsi="Times New Roman"/>
          <w:b/>
          <w:sz w:val="28"/>
          <w:szCs w:val="28"/>
        </w:rPr>
        <w:t>)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136DDB"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сферах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>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865920">
        <w:rPr>
          <w:rFonts w:ascii="Times New Roman" w:eastAsiaTheme="minorHAnsi" w:hAnsi="Times New Roman"/>
          <w:b/>
          <w:sz w:val="28"/>
          <w:szCs w:val="28"/>
        </w:rPr>
        <w:t>1</w:t>
      </w:r>
      <w:r w:rsidRPr="00396E0A">
        <w:rPr>
          <w:rFonts w:ascii="Times New Roman" w:eastAsiaTheme="minorHAnsi" w:hAnsi="Times New Roman"/>
          <w:b/>
          <w:sz w:val="28"/>
          <w:szCs w:val="28"/>
        </w:rPr>
        <w:t>*1 = 1</w:t>
      </w:r>
      <w:r w:rsidRPr="007D17C7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Pr="00A34B41">
        <w:rPr>
          <w:rFonts w:ascii="Times New Roman" w:eastAsiaTheme="minorHAnsi" w:hAnsi="Times New Roman"/>
          <w:b/>
          <w:sz w:val="28"/>
          <w:szCs w:val="28"/>
        </w:rPr>
        <w:t>Высокая эффективность)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62899" w:rsidRPr="00A34B41" w:rsidRDefault="00A62899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VI. Оценка степени достижения целей и решения задач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государственной программы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Для оценки степени достижения целей и решения задач (далее - степень реализации) государственной программы определяется степень достижения плановых значений каждого целевого показателя, характеризующего цели и задачи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Степень достижения планового значения целевого показателя, характеризующего цели и задачи государственной программы, рассчитывается по следующим формулам: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Default="00A34B41" w:rsidP="00901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901D4C" w:rsidRPr="00901D4C" w:rsidRDefault="00901D4C" w:rsidP="00901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lastRenderedPageBreak/>
        <w:t>- для целевых показателей, желаемой тенденцией развития которых является снижение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государственной программы, фактически достигнутое на конец отчетного периода;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принимается </w:t>
      </w:r>
      <w:proofErr w:type="gramStart"/>
      <w:r w:rsidRPr="00A34B41">
        <w:rPr>
          <w:rFonts w:ascii="Times New Roman" w:eastAsiaTheme="minorHAnsi" w:hAnsi="Times New Roman"/>
          <w:sz w:val="28"/>
          <w:szCs w:val="28"/>
        </w:rPr>
        <w:t>равным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единице.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7.3. Степень реализации государственной программы рассчитывается по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6D7B17A2" wp14:editId="2646892E">
            <wp:extent cx="1647825" cy="428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N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число целевых показателей, характеризующих цели и задачи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в данной формуле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&gt; 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значение СД</w:t>
      </w:r>
      <w:r w:rsidRPr="00A34B41">
        <w:rPr>
          <w:rFonts w:ascii="Times New Roman" w:eastAsiaTheme="minorHAnsi" w:hAnsi="Times New Roman"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принимается </w:t>
      </w:r>
      <w:proofErr w:type="gramStart"/>
      <w:r w:rsidRPr="00A34B41">
        <w:rPr>
          <w:rFonts w:ascii="Times New Roman" w:eastAsiaTheme="minorHAnsi" w:hAnsi="Times New Roman"/>
          <w:sz w:val="28"/>
          <w:szCs w:val="28"/>
        </w:rPr>
        <w:t>равным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1.</w:t>
      </w:r>
    </w:p>
    <w:p w:rsidR="00A34B41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Pr="00A34B41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0"/>
        <w:tblW w:w="0" w:type="auto"/>
        <w:tblInd w:w="675" w:type="dxa"/>
        <w:tblLook w:val="04A0" w:firstRow="1" w:lastRow="0" w:firstColumn="1" w:lastColumn="0" w:noHBand="0" w:noVBand="1"/>
      </w:tblPr>
      <w:tblGrid>
        <w:gridCol w:w="2074"/>
        <w:gridCol w:w="1294"/>
        <w:gridCol w:w="1144"/>
        <w:gridCol w:w="1439"/>
        <w:gridCol w:w="1394"/>
        <w:gridCol w:w="2826"/>
      </w:tblGrid>
      <w:tr w:rsidR="00A34B41" w:rsidRPr="00A34B41" w:rsidTr="0027359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lastRenderedPageBreak/>
              <w:t>Наименование целевого показателя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Ед. измерения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Плановое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Фактическое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ГПФ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достижения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СД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ГППЗ</w:t>
            </w: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 xml:space="preserve"> 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реализации государственной программы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val="en-US"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noProof/>
                <w:position w:val="-28"/>
                <w:sz w:val="28"/>
                <w:szCs w:val="28"/>
                <w:lang w:eastAsia="ru-RU"/>
              </w:rPr>
              <w:drawing>
                <wp:inline distT="0" distB="0" distL="0" distR="0" wp14:anchorId="7B096FC4" wp14:editId="3411AC0A">
                  <wp:extent cx="1647825" cy="4286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B41" w:rsidRPr="00A34B41" w:rsidTr="0027359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</w:p>
        </w:tc>
      </w:tr>
      <w:tr w:rsidR="00A34B41" w:rsidRPr="00A34B41" w:rsidTr="0027359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34B41">
              <w:rPr>
                <w:rFonts w:ascii="Times New Roman" w:eastAsiaTheme="minorHAnsi" w:hAnsi="Times New Roman" w:cstheme="minorBidi"/>
              </w:rPr>
              <w:t>Доля площади жилищного фонда, обеспеченного всеми видами благоустройства, в общей площади жилищного фонда Пензенской области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A34B41">
              <w:rPr>
                <w:rFonts w:ascii="Times New Roman" w:eastAsiaTheme="minorHAnsi" w:hAnsi="Times New Roman" w:cstheme="minorBidi"/>
                <w:sz w:val="24"/>
                <w:szCs w:val="24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396E0A" w:rsidRDefault="00B26C3E" w:rsidP="00396E0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396E0A">
              <w:rPr>
                <w:rFonts w:ascii="Times New Roman" w:eastAsiaTheme="minorHAnsi" w:hAnsi="Times New Roman" w:cstheme="minorBidi"/>
              </w:rPr>
              <w:t>6</w:t>
            </w:r>
            <w:r w:rsidR="00396E0A" w:rsidRPr="00396E0A">
              <w:rPr>
                <w:rFonts w:ascii="Times New Roman" w:eastAsiaTheme="minorHAnsi" w:hAnsi="Times New Roman" w:cstheme="minorBidi"/>
              </w:rPr>
              <w:t>6</w:t>
            </w:r>
            <w:r w:rsidRPr="00396E0A">
              <w:rPr>
                <w:rFonts w:ascii="Times New Roman" w:eastAsiaTheme="minorHAnsi" w:hAnsi="Times New Roman" w:cstheme="minorBidi"/>
              </w:rPr>
              <w:t>,</w:t>
            </w:r>
            <w:r w:rsidR="00396E0A" w:rsidRPr="00396E0A">
              <w:rPr>
                <w:rFonts w:ascii="Times New Roman" w:eastAsiaTheme="minorHAnsi" w:hAnsi="Times New Roman" w:cstheme="minorBidi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396E0A" w:rsidRDefault="00B26C3E" w:rsidP="0039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  <w:r w:rsidR="00396E0A" w:rsidRPr="00396E0A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  <w:r w:rsidRPr="00396E0A">
              <w:rPr>
                <w:rFonts w:ascii="Times New Roman" w:eastAsia="Times New Roman" w:hAnsi="Times New Roman" w:cstheme="minorBidi"/>
                <w:lang w:eastAsia="ru-RU"/>
              </w:rPr>
              <w:t>,</w:t>
            </w:r>
            <w:r w:rsidR="00396E0A" w:rsidRPr="00396E0A">
              <w:rPr>
                <w:rFonts w:ascii="Times New Roman" w:eastAsia="Times New Roman" w:hAnsi="Times New Roman" w:cstheme="minorBidi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396E0A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34B41">
              <w:rPr>
                <w:rFonts w:ascii="Times New Roman" w:eastAsiaTheme="minorHAnsi" w:hAnsi="Times New Roman" w:cstheme="minorBidi"/>
              </w:rPr>
              <w:t xml:space="preserve">Общая площадь жилых помещений, приходящихся в среднем на 1 жителя Пензенской области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A34B4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кв. м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396E0A" w:rsidRDefault="00B26C3E" w:rsidP="00396E0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396E0A">
              <w:rPr>
                <w:rFonts w:ascii="Times New Roman" w:eastAsiaTheme="minorHAnsi" w:hAnsi="Times New Roman" w:cstheme="minorBidi"/>
              </w:rPr>
              <w:t>28,</w:t>
            </w:r>
            <w:r w:rsidR="00396E0A" w:rsidRPr="00396E0A">
              <w:rPr>
                <w:rFonts w:ascii="Times New Roman" w:eastAsiaTheme="minorHAnsi" w:hAnsi="Times New Roman" w:cstheme="minorBidi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396E0A" w:rsidRDefault="00B26C3E" w:rsidP="0039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lang w:eastAsia="ru-RU"/>
              </w:rPr>
              <w:t>28,</w:t>
            </w:r>
            <w:r w:rsidR="00396E0A" w:rsidRPr="00396E0A">
              <w:rPr>
                <w:rFonts w:ascii="Times New Roman" w:eastAsia="Times New Roman" w:hAnsi="Times New Roman" w:cstheme="minorBidi"/>
                <w:lang w:eastAsia="ru-RU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396E0A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34B41">
              <w:rPr>
                <w:rFonts w:ascii="Times New Roman" w:eastAsiaTheme="minorHAnsi" w:hAnsi="Times New Roman" w:cstheme="minorBidi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A34B41">
              <w:rPr>
                <w:rFonts w:ascii="Times New Roman" w:eastAsiaTheme="minorHAnsi" w:hAnsi="Times New Roman" w:cstheme="minorBidi"/>
                <w:sz w:val="24"/>
                <w:szCs w:val="24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396E0A" w:rsidRDefault="00B26C3E" w:rsidP="00396E0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396E0A">
              <w:rPr>
                <w:rFonts w:ascii="Times New Roman" w:eastAsiaTheme="minorHAnsi" w:hAnsi="Times New Roman" w:cstheme="minorBidi"/>
              </w:rPr>
              <w:t>8</w:t>
            </w:r>
            <w:r w:rsidR="00396E0A" w:rsidRPr="00396E0A">
              <w:rPr>
                <w:rFonts w:ascii="Times New Roman" w:eastAsiaTheme="minorHAnsi" w:hAnsi="Times New Roman" w:cstheme="minorBidi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396E0A" w:rsidRDefault="00B26C3E" w:rsidP="0039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lang w:eastAsia="ru-RU"/>
              </w:rPr>
              <w:t>9</w:t>
            </w:r>
            <w:r w:rsidR="00396E0A" w:rsidRPr="00396E0A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396E0A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программе)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b/>
                <w:lang w:eastAsia="ru-RU"/>
              </w:rPr>
              <w:t>1</w:t>
            </w:r>
          </w:p>
        </w:tc>
      </w:tr>
    </w:tbl>
    <w:p w:rsidR="00A34B41" w:rsidRDefault="00A34B41" w:rsidP="009874A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477474" w:rsidRDefault="00477474" w:rsidP="00901D4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VII. Оценка эффективности реализации государственной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программы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Эффективность реализации государственной программы оценивается в зависимости от значений оценки степени реализации государственной программы и оценки эффективности реализации входящих в нее подпрограмм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2501BC73" wp14:editId="4EA73FD3">
            <wp:extent cx="2971800" cy="428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коэффициент значимости подпрограммы для достижения целей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Коэффициент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определяется по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Ф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j</w:t>
      </w:r>
      <w:proofErr w:type="spellEnd"/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Ф, где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Ф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j</w:t>
      </w:r>
      <w:proofErr w:type="spellEnd"/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- объем фактических расходов из бюджета Пензенской области (кассового исполнения) на реализацию j-ой подпрограммы в отчетном году;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объем фактических расходов из бюджета Пензенской области (кассового исполнения) на реализацию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j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количество подпрограмм.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Эффективность реализации государственной программы признается высокой в случае, если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0,9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Эффективность реализации государственной программы признается средней в случае, если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0,8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Эффективность реализации государственной программы признается удовлетворительной в случае, если значение ЭР</w:t>
      </w:r>
      <w:r w:rsidRPr="00A34B41">
        <w:rPr>
          <w:rFonts w:ascii="Times New Roman" w:eastAsiaTheme="minorHAnsi" w:hAnsi="Times New Roman"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0,7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В остальных случаях эффективность реализации государственной программы признается неудовлетворительной.</w:t>
      </w:r>
    </w:p>
    <w:p w:rsidR="00A34B41" w:rsidRPr="00A34B41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1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DF795A" w:rsidRPr="00396E0A">
        <w:rPr>
          <w:rFonts w:ascii="Times New Roman" w:eastAsiaTheme="minorHAnsi" w:hAnsi="Times New Roman"/>
          <w:b/>
          <w:sz w:val="28"/>
          <w:szCs w:val="28"/>
        </w:rPr>
        <w:t>1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92</w:t>
      </w:r>
      <w:r w:rsidR="00142F14" w:rsidRPr="00396E0A">
        <w:rPr>
          <w:rFonts w:ascii="Times New Roman" w:eastAsiaTheme="minorHAnsi" w:hAnsi="Times New Roman"/>
          <w:b/>
          <w:sz w:val="28"/>
          <w:szCs w:val="28"/>
        </w:rPr>
        <w:t> </w:t>
      </w:r>
      <w:r w:rsidR="00DF795A" w:rsidRPr="00396E0A">
        <w:rPr>
          <w:rFonts w:ascii="Times New Roman" w:eastAsiaTheme="minorHAnsi" w:hAnsi="Times New Roman"/>
          <w:b/>
          <w:sz w:val="28"/>
          <w:szCs w:val="28"/>
        </w:rPr>
        <w:t>2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88</w:t>
      </w:r>
      <w:proofErr w:type="gramStart"/>
      <w:r w:rsidR="00142F14" w:rsidRPr="00396E0A">
        <w:rPr>
          <w:rFonts w:ascii="Times New Roman" w:eastAsiaTheme="minorHAnsi" w:hAnsi="Times New Roman"/>
          <w:b/>
          <w:sz w:val="28"/>
          <w:szCs w:val="28"/>
        </w:rPr>
        <w:t>,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7</w:t>
      </w:r>
      <w:proofErr w:type="gramEnd"/>
      <w:r w:rsidRPr="00396E0A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DF795A" w:rsidRPr="00396E0A">
        <w:rPr>
          <w:rFonts w:ascii="Times New Roman" w:eastAsiaTheme="minorHAnsi" w:hAnsi="Times New Roman"/>
          <w:b/>
          <w:sz w:val="28"/>
          <w:szCs w:val="28"/>
        </w:rPr>
        <w:t>2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70</w:t>
      </w:r>
      <w:r w:rsidRPr="00396E0A">
        <w:rPr>
          <w:rFonts w:ascii="Times New Roman" w:eastAsiaTheme="minorHAnsi" w:hAnsi="Times New Roman"/>
          <w:b/>
          <w:sz w:val="28"/>
          <w:szCs w:val="28"/>
        </w:rPr>
        <w:t> 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656</w:t>
      </w:r>
      <w:r w:rsidRPr="00396E0A">
        <w:rPr>
          <w:rFonts w:ascii="Times New Roman" w:eastAsiaTheme="minorHAnsi" w:hAnsi="Times New Roman"/>
          <w:b/>
          <w:sz w:val="28"/>
          <w:szCs w:val="28"/>
        </w:rPr>
        <w:t>,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4</w:t>
      </w:r>
      <w:r w:rsidRPr="00396E0A">
        <w:rPr>
          <w:rFonts w:ascii="Times New Roman" w:eastAsiaTheme="minorHAnsi" w:hAnsi="Times New Roman"/>
          <w:b/>
          <w:sz w:val="28"/>
          <w:szCs w:val="28"/>
        </w:rPr>
        <w:t xml:space="preserve"> = 0,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71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DD76F7"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25</w:t>
      </w:r>
      <w:r w:rsidRPr="00396E0A">
        <w:rPr>
          <w:rFonts w:ascii="Times New Roman" w:eastAsiaTheme="minorHAnsi" w:hAnsi="Times New Roman"/>
          <w:b/>
          <w:sz w:val="28"/>
          <w:szCs w:val="28"/>
        </w:rPr>
        <w:t> 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909</w:t>
      </w:r>
      <w:proofErr w:type="gramStart"/>
      <w:r w:rsidRPr="00396E0A">
        <w:rPr>
          <w:rFonts w:ascii="Times New Roman" w:eastAsiaTheme="minorHAnsi" w:hAnsi="Times New Roman"/>
          <w:b/>
          <w:sz w:val="28"/>
          <w:szCs w:val="28"/>
        </w:rPr>
        <w:t>,</w:t>
      </w:r>
      <w:r w:rsidR="00DF795A" w:rsidRPr="00396E0A">
        <w:rPr>
          <w:rFonts w:ascii="Times New Roman" w:eastAsiaTheme="minorHAnsi" w:hAnsi="Times New Roman"/>
          <w:b/>
          <w:sz w:val="28"/>
          <w:szCs w:val="28"/>
        </w:rPr>
        <w:t>0</w:t>
      </w:r>
      <w:proofErr w:type="gramEnd"/>
      <w:r w:rsidRPr="00396E0A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 xml:space="preserve">270 656,4 </w:t>
      </w:r>
      <w:r w:rsidR="00DF795A" w:rsidRPr="00396E0A">
        <w:rPr>
          <w:rFonts w:ascii="Times New Roman" w:eastAsiaTheme="minorHAnsi" w:hAnsi="Times New Roman"/>
          <w:b/>
          <w:sz w:val="28"/>
          <w:szCs w:val="28"/>
        </w:rPr>
        <w:t>= 0,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01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DD76F7"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сферах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>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DF795A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DF795A">
        <w:rPr>
          <w:rFonts w:ascii="Times New Roman" w:eastAsiaTheme="minorHAnsi" w:hAnsi="Times New Roman"/>
          <w:b/>
          <w:sz w:val="28"/>
          <w:szCs w:val="28"/>
          <w:vertAlign w:val="subscript"/>
        </w:rPr>
        <w:t>3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52</w:t>
      </w:r>
      <w:r w:rsidRPr="00396E0A">
        <w:rPr>
          <w:rFonts w:ascii="Times New Roman" w:eastAsiaTheme="minorHAnsi" w:hAnsi="Times New Roman"/>
          <w:b/>
          <w:sz w:val="28"/>
          <w:szCs w:val="28"/>
        </w:rPr>
        <w:t> 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458</w:t>
      </w:r>
      <w:proofErr w:type="gramStart"/>
      <w:r w:rsidR="00DB2659" w:rsidRPr="00396E0A">
        <w:rPr>
          <w:rFonts w:ascii="Times New Roman" w:eastAsiaTheme="minorHAnsi" w:hAnsi="Times New Roman"/>
          <w:b/>
          <w:sz w:val="28"/>
          <w:szCs w:val="28"/>
        </w:rPr>
        <w:t>,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7</w:t>
      </w:r>
      <w:proofErr w:type="gramEnd"/>
      <w:r w:rsidRPr="00396E0A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 xml:space="preserve">270 656,4 </w:t>
      </w:r>
      <w:r w:rsidRPr="00396E0A">
        <w:rPr>
          <w:rFonts w:ascii="Times New Roman" w:eastAsiaTheme="minorHAnsi" w:hAnsi="Times New Roman"/>
          <w:b/>
          <w:sz w:val="28"/>
          <w:szCs w:val="28"/>
        </w:rPr>
        <w:t>= 0,</w:t>
      </w:r>
      <w:r w:rsidR="00396E0A" w:rsidRPr="00396E0A">
        <w:rPr>
          <w:rFonts w:ascii="Times New Roman" w:eastAsiaTheme="minorHAnsi" w:hAnsi="Times New Roman"/>
          <w:b/>
          <w:sz w:val="28"/>
          <w:szCs w:val="28"/>
        </w:rPr>
        <w:t>19</w:t>
      </w:r>
    </w:p>
    <w:p w:rsidR="00A34B41" w:rsidRPr="00A34B41" w:rsidRDefault="00A34B41" w:rsidP="00A34B41">
      <w:pPr>
        <w:ind w:firstLine="708"/>
        <w:rPr>
          <w:rFonts w:ascii="Times New Roman" w:eastAsiaTheme="minorHAnsi" w:hAnsi="Times New Roman"/>
          <w:sz w:val="28"/>
          <w:szCs w:val="28"/>
        </w:rPr>
      </w:pPr>
    </w:p>
    <w:p w:rsidR="00F72151" w:rsidRPr="00F72151" w:rsidRDefault="00A34B41" w:rsidP="00F7215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</w:t>
      </w:r>
      <w:r w:rsidRPr="00F72151">
        <w:rPr>
          <w:rFonts w:ascii="Times New Roman" w:eastAsiaTheme="minorHAnsi" w:hAnsi="Times New Roman"/>
          <w:sz w:val="28"/>
          <w:szCs w:val="28"/>
        </w:rPr>
        <w:t>0,</w:t>
      </w:r>
      <w:r w:rsidR="00F72151" w:rsidRPr="00F72151">
        <w:rPr>
          <w:rFonts w:ascii="Times New Roman" w:eastAsiaTheme="minorHAnsi" w:hAnsi="Times New Roman"/>
          <w:sz w:val="28"/>
          <w:szCs w:val="28"/>
        </w:rPr>
        <w:t>7</w:t>
      </w:r>
      <w:r w:rsidR="00B42849" w:rsidRPr="00F72151">
        <w:rPr>
          <w:rFonts w:ascii="Times New Roman" w:eastAsiaTheme="minorHAnsi" w:hAnsi="Times New Roman"/>
          <w:sz w:val="28"/>
          <w:szCs w:val="28"/>
        </w:rPr>
        <w:t>1</w:t>
      </w:r>
      <w:r w:rsidRPr="00F72151">
        <w:rPr>
          <w:rFonts w:ascii="Times New Roman" w:eastAsiaTheme="minorHAnsi" w:hAnsi="Times New Roman"/>
          <w:sz w:val="28"/>
          <w:szCs w:val="28"/>
        </w:rPr>
        <w:t>*1+0,</w:t>
      </w:r>
      <w:r w:rsidR="00F72151" w:rsidRPr="00F72151">
        <w:rPr>
          <w:rFonts w:ascii="Times New Roman" w:eastAsiaTheme="minorHAnsi" w:hAnsi="Times New Roman"/>
          <w:sz w:val="28"/>
          <w:szCs w:val="28"/>
        </w:rPr>
        <w:t>01</w:t>
      </w:r>
      <w:r w:rsidRPr="00F72151">
        <w:rPr>
          <w:rFonts w:ascii="Times New Roman" w:eastAsiaTheme="minorHAnsi" w:hAnsi="Times New Roman"/>
          <w:sz w:val="28"/>
          <w:szCs w:val="28"/>
        </w:rPr>
        <w:t>*</w:t>
      </w:r>
      <w:r w:rsidR="00B42849" w:rsidRPr="00F72151">
        <w:rPr>
          <w:rFonts w:ascii="Times New Roman" w:eastAsiaTheme="minorHAnsi" w:hAnsi="Times New Roman"/>
          <w:sz w:val="28"/>
          <w:szCs w:val="28"/>
        </w:rPr>
        <w:t>0,</w:t>
      </w:r>
      <w:r w:rsidR="00F72151" w:rsidRPr="00F72151">
        <w:rPr>
          <w:rFonts w:ascii="Times New Roman" w:eastAsiaTheme="minorHAnsi" w:hAnsi="Times New Roman"/>
          <w:sz w:val="28"/>
          <w:szCs w:val="28"/>
        </w:rPr>
        <w:t>87</w:t>
      </w:r>
      <w:r w:rsidRPr="00F72151">
        <w:rPr>
          <w:rFonts w:ascii="Times New Roman" w:eastAsiaTheme="minorHAnsi" w:hAnsi="Times New Roman"/>
          <w:sz w:val="28"/>
          <w:szCs w:val="28"/>
        </w:rPr>
        <w:t>+0,</w:t>
      </w:r>
      <w:r w:rsidR="00F72151" w:rsidRPr="00F72151">
        <w:rPr>
          <w:rFonts w:ascii="Times New Roman" w:eastAsiaTheme="minorHAnsi" w:hAnsi="Times New Roman"/>
          <w:sz w:val="28"/>
          <w:szCs w:val="28"/>
        </w:rPr>
        <w:t>19</w:t>
      </w:r>
      <w:r w:rsidRPr="00F72151">
        <w:rPr>
          <w:rFonts w:ascii="Times New Roman" w:eastAsiaTheme="minorHAnsi" w:hAnsi="Times New Roman"/>
          <w:sz w:val="28"/>
          <w:szCs w:val="28"/>
        </w:rPr>
        <w:t>*1=0,</w:t>
      </w:r>
      <w:r w:rsidR="00F72151" w:rsidRPr="00F72151">
        <w:rPr>
          <w:rFonts w:ascii="Times New Roman" w:eastAsiaTheme="minorHAnsi" w:hAnsi="Times New Roman"/>
          <w:sz w:val="28"/>
          <w:szCs w:val="28"/>
        </w:rPr>
        <w:t>7</w:t>
      </w:r>
      <w:r w:rsidR="00B42849" w:rsidRPr="00F72151">
        <w:rPr>
          <w:rFonts w:ascii="Times New Roman" w:eastAsiaTheme="minorHAnsi" w:hAnsi="Times New Roman"/>
          <w:sz w:val="28"/>
          <w:szCs w:val="28"/>
        </w:rPr>
        <w:t>1</w:t>
      </w:r>
      <w:r w:rsidRPr="00F72151">
        <w:rPr>
          <w:rFonts w:ascii="Times New Roman" w:eastAsiaTheme="minorHAnsi" w:hAnsi="Times New Roman"/>
          <w:sz w:val="28"/>
          <w:szCs w:val="28"/>
        </w:rPr>
        <w:t>+0,</w:t>
      </w:r>
      <w:r w:rsidR="00F72151" w:rsidRPr="00F72151">
        <w:rPr>
          <w:rFonts w:ascii="Times New Roman" w:eastAsiaTheme="minorHAnsi" w:hAnsi="Times New Roman"/>
          <w:sz w:val="28"/>
          <w:szCs w:val="28"/>
        </w:rPr>
        <w:t>01</w:t>
      </w:r>
      <w:r w:rsidRPr="00F72151">
        <w:rPr>
          <w:rFonts w:ascii="Times New Roman" w:eastAsiaTheme="minorHAnsi" w:hAnsi="Times New Roman"/>
          <w:sz w:val="28"/>
          <w:szCs w:val="28"/>
        </w:rPr>
        <w:t>+0,</w:t>
      </w:r>
      <w:r w:rsidR="00F72151" w:rsidRPr="00F72151">
        <w:rPr>
          <w:rFonts w:ascii="Times New Roman" w:eastAsiaTheme="minorHAnsi" w:hAnsi="Times New Roman"/>
          <w:sz w:val="28"/>
          <w:szCs w:val="28"/>
        </w:rPr>
        <w:t>19</w:t>
      </w:r>
      <w:r w:rsidRPr="00F72151">
        <w:rPr>
          <w:rFonts w:ascii="Times New Roman" w:eastAsiaTheme="minorHAnsi" w:hAnsi="Times New Roman"/>
          <w:sz w:val="28"/>
          <w:szCs w:val="28"/>
        </w:rPr>
        <w:t>=</w:t>
      </w:r>
      <w:r w:rsidR="00F72151" w:rsidRPr="00F72151">
        <w:rPr>
          <w:rFonts w:ascii="Times New Roman" w:eastAsiaTheme="minorHAnsi" w:hAnsi="Times New Roman"/>
          <w:b/>
          <w:sz w:val="28"/>
          <w:szCs w:val="28"/>
        </w:rPr>
        <w:t>0</w:t>
      </w:r>
      <w:r w:rsidRPr="00F72151">
        <w:rPr>
          <w:rFonts w:ascii="Times New Roman" w:eastAsiaTheme="minorHAnsi" w:hAnsi="Times New Roman"/>
          <w:b/>
          <w:sz w:val="28"/>
          <w:szCs w:val="28"/>
        </w:rPr>
        <w:t>,</w:t>
      </w:r>
      <w:r w:rsidR="00F72151" w:rsidRPr="00F72151">
        <w:rPr>
          <w:rFonts w:ascii="Times New Roman" w:eastAsiaTheme="minorHAnsi" w:hAnsi="Times New Roman"/>
          <w:b/>
          <w:sz w:val="28"/>
          <w:szCs w:val="28"/>
        </w:rPr>
        <w:t>91</w:t>
      </w:r>
    </w:p>
    <w:p w:rsidR="009F4E72" w:rsidRDefault="00A34B41" w:rsidP="00F72151">
      <w:pPr>
        <w:rPr>
          <w:rFonts w:ascii="Times New Roman" w:eastAsiaTheme="minorHAnsi" w:hAnsi="Times New Roman"/>
          <w:b/>
          <w:sz w:val="28"/>
          <w:szCs w:val="28"/>
        </w:rPr>
      </w:pPr>
      <w:r w:rsidRPr="003331A0">
        <w:rPr>
          <w:rFonts w:ascii="Times New Roman" w:eastAsiaTheme="minorHAnsi" w:hAnsi="Times New Roman"/>
          <w:b/>
          <w:sz w:val="28"/>
          <w:szCs w:val="28"/>
        </w:rPr>
        <w:t xml:space="preserve">       ЭР</w:t>
      </w:r>
      <w:r w:rsidRPr="003331A0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ГП </w:t>
      </w:r>
      <w:r w:rsidRPr="003331A0">
        <w:rPr>
          <w:rFonts w:ascii="Times New Roman" w:eastAsiaTheme="minorHAnsi" w:hAnsi="Times New Roman"/>
          <w:b/>
          <w:sz w:val="28"/>
          <w:szCs w:val="28"/>
        </w:rPr>
        <w:t>= 0,5*1</w:t>
      </w:r>
      <w:r w:rsidR="00BE0ED2" w:rsidRPr="003331A0">
        <w:rPr>
          <w:rFonts w:ascii="Times New Roman" w:eastAsiaTheme="minorHAnsi" w:hAnsi="Times New Roman"/>
          <w:b/>
          <w:sz w:val="28"/>
          <w:szCs w:val="28"/>
        </w:rPr>
        <w:t>,0</w:t>
      </w:r>
      <w:r w:rsidRPr="003331A0">
        <w:rPr>
          <w:rFonts w:ascii="Times New Roman" w:eastAsiaTheme="minorHAnsi" w:hAnsi="Times New Roman"/>
          <w:b/>
          <w:sz w:val="28"/>
          <w:szCs w:val="28"/>
        </w:rPr>
        <w:t>+0,5*</w:t>
      </w:r>
      <w:r w:rsidR="003331A0" w:rsidRPr="003331A0">
        <w:rPr>
          <w:rFonts w:ascii="Times New Roman" w:eastAsiaTheme="minorHAnsi" w:hAnsi="Times New Roman"/>
          <w:b/>
          <w:sz w:val="28"/>
          <w:szCs w:val="28"/>
        </w:rPr>
        <w:t>0</w:t>
      </w:r>
      <w:r w:rsidRPr="003331A0">
        <w:rPr>
          <w:rFonts w:ascii="Times New Roman" w:eastAsiaTheme="minorHAnsi" w:hAnsi="Times New Roman"/>
          <w:b/>
          <w:sz w:val="28"/>
          <w:szCs w:val="28"/>
        </w:rPr>
        <w:t>,</w:t>
      </w:r>
      <w:r w:rsidR="003331A0" w:rsidRPr="003331A0">
        <w:rPr>
          <w:rFonts w:ascii="Times New Roman" w:eastAsiaTheme="minorHAnsi" w:hAnsi="Times New Roman"/>
          <w:b/>
          <w:sz w:val="28"/>
          <w:szCs w:val="28"/>
        </w:rPr>
        <w:t>91</w:t>
      </w:r>
      <w:r w:rsidRPr="003331A0">
        <w:rPr>
          <w:rFonts w:ascii="Times New Roman" w:eastAsiaTheme="minorHAnsi" w:hAnsi="Times New Roman"/>
          <w:b/>
          <w:sz w:val="28"/>
          <w:szCs w:val="28"/>
        </w:rPr>
        <w:t xml:space="preserve"> = 0,5+0,</w:t>
      </w:r>
      <w:r w:rsidR="003331A0" w:rsidRPr="003331A0">
        <w:rPr>
          <w:rFonts w:ascii="Times New Roman" w:eastAsiaTheme="minorHAnsi" w:hAnsi="Times New Roman"/>
          <w:b/>
          <w:sz w:val="28"/>
          <w:szCs w:val="28"/>
        </w:rPr>
        <w:t>46</w:t>
      </w:r>
      <w:r w:rsidRPr="003331A0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3331A0" w:rsidRPr="003331A0">
        <w:rPr>
          <w:rFonts w:ascii="Times New Roman" w:eastAsiaTheme="minorHAnsi" w:hAnsi="Times New Roman"/>
          <w:b/>
          <w:sz w:val="28"/>
          <w:szCs w:val="28"/>
        </w:rPr>
        <w:t>0</w:t>
      </w:r>
      <w:r w:rsidRPr="003331A0">
        <w:rPr>
          <w:rFonts w:ascii="Times New Roman" w:eastAsiaTheme="minorHAnsi" w:hAnsi="Times New Roman"/>
          <w:b/>
          <w:sz w:val="28"/>
          <w:szCs w:val="28"/>
        </w:rPr>
        <w:t>,</w:t>
      </w:r>
      <w:r w:rsidR="003331A0" w:rsidRPr="003331A0">
        <w:rPr>
          <w:rFonts w:ascii="Times New Roman" w:eastAsiaTheme="minorHAnsi" w:hAnsi="Times New Roman"/>
          <w:b/>
          <w:sz w:val="28"/>
          <w:szCs w:val="28"/>
        </w:rPr>
        <w:t>96</w:t>
      </w:r>
      <w:r w:rsidR="009F4E72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F333BF" w:rsidRDefault="00A34B41" w:rsidP="009F4E72">
      <w:pPr>
        <w:tabs>
          <w:tab w:val="left" w:pos="426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31A0">
        <w:rPr>
          <w:rFonts w:ascii="Times New Roman" w:eastAsiaTheme="minorHAnsi" w:hAnsi="Times New Roman"/>
          <w:b/>
          <w:sz w:val="28"/>
          <w:szCs w:val="28"/>
        </w:rPr>
        <w:t>Эффективность реализации государственн</w:t>
      </w:r>
      <w:r w:rsidR="00477474" w:rsidRPr="003331A0">
        <w:rPr>
          <w:rFonts w:ascii="Times New Roman" w:eastAsiaTheme="minorHAnsi" w:hAnsi="Times New Roman"/>
          <w:b/>
          <w:sz w:val="28"/>
          <w:szCs w:val="28"/>
        </w:rPr>
        <w:t>ой программы признается высокой</w:t>
      </w:r>
    </w:p>
    <w:sectPr w:rsidR="00F333BF" w:rsidSect="00901D4C">
      <w:pgSz w:w="11906" w:h="16838"/>
      <w:pgMar w:top="426" w:right="70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D5"/>
    <w:rsid w:val="000367B7"/>
    <w:rsid w:val="00045BEA"/>
    <w:rsid w:val="000565FC"/>
    <w:rsid w:val="00057740"/>
    <w:rsid w:val="00061FE7"/>
    <w:rsid w:val="00062874"/>
    <w:rsid w:val="00075F04"/>
    <w:rsid w:val="00081AD8"/>
    <w:rsid w:val="00085F86"/>
    <w:rsid w:val="000A59D5"/>
    <w:rsid w:val="000B1696"/>
    <w:rsid w:val="000D6F8F"/>
    <w:rsid w:val="000E3FE6"/>
    <w:rsid w:val="000F4072"/>
    <w:rsid w:val="000F639D"/>
    <w:rsid w:val="00113367"/>
    <w:rsid w:val="00123DBA"/>
    <w:rsid w:val="00136DDB"/>
    <w:rsid w:val="001421E7"/>
    <w:rsid w:val="00142F14"/>
    <w:rsid w:val="00146677"/>
    <w:rsid w:val="001779D5"/>
    <w:rsid w:val="001809F1"/>
    <w:rsid w:val="00182B70"/>
    <w:rsid w:val="00193A6B"/>
    <w:rsid w:val="00196979"/>
    <w:rsid w:val="001976D2"/>
    <w:rsid w:val="001A52E1"/>
    <w:rsid w:val="002048EF"/>
    <w:rsid w:val="002172EF"/>
    <w:rsid w:val="00221EA3"/>
    <w:rsid w:val="002544E3"/>
    <w:rsid w:val="0027359B"/>
    <w:rsid w:val="00282800"/>
    <w:rsid w:val="00291CCE"/>
    <w:rsid w:val="002961F6"/>
    <w:rsid w:val="002A1085"/>
    <w:rsid w:val="002C6135"/>
    <w:rsid w:val="003037B5"/>
    <w:rsid w:val="0030387E"/>
    <w:rsid w:val="00312A3C"/>
    <w:rsid w:val="003331A0"/>
    <w:rsid w:val="003518C9"/>
    <w:rsid w:val="003564A1"/>
    <w:rsid w:val="0036114D"/>
    <w:rsid w:val="00375E67"/>
    <w:rsid w:val="00392D88"/>
    <w:rsid w:val="00396E0A"/>
    <w:rsid w:val="003A633B"/>
    <w:rsid w:val="003B04AE"/>
    <w:rsid w:val="003C43C0"/>
    <w:rsid w:val="003D4339"/>
    <w:rsid w:val="003E0F5B"/>
    <w:rsid w:val="00412666"/>
    <w:rsid w:val="0043496C"/>
    <w:rsid w:val="00435C43"/>
    <w:rsid w:val="00437A1F"/>
    <w:rsid w:val="00450897"/>
    <w:rsid w:val="00471455"/>
    <w:rsid w:val="00475BAA"/>
    <w:rsid w:val="00477474"/>
    <w:rsid w:val="004A1D5B"/>
    <w:rsid w:val="004C4802"/>
    <w:rsid w:val="004C5E23"/>
    <w:rsid w:val="004F4D91"/>
    <w:rsid w:val="00553F45"/>
    <w:rsid w:val="005743C3"/>
    <w:rsid w:val="00581766"/>
    <w:rsid w:val="00597190"/>
    <w:rsid w:val="00611984"/>
    <w:rsid w:val="00614970"/>
    <w:rsid w:val="00621D4F"/>
    <w:rsid w:val="00633D9B"/>
    <w:rsid w:val="00640EE4"/>
    <w:rsid w:val="00653958"/>
    <w:rsid w:val="00667009"/>
    <w:rsid w:val="0067390C"/>
    <w:rsid w:val="0068372B"/>
    <w:rsid w:val="00691073"/>
    <w:rsid w:val="00694BA1"/>
    <w:rsid w:val="006B238B"/>
    <w:rsid w:val="006B36E7"/>
    <w:rsid w:val="006B5CA2"/>
    <w:rsid w:val="006F215C"/>
    <w:rsid w:val="006F49D7"/>
    <w:rsid w:val="00731A19"/>
    <w:rsid w:val="00734B16"/>
    <w:rsid w:val="007919AF"/>
    <w:rsid w:val="007A001E"/>
    <w:rsid w:val="007A38B0"/>
    <w:rsid w:val="007C22FB"/>
    <w:rsid w:val="007C73AB"/>
    <w:rsid w:val="007D17C7"/>
    <w:rsid w:val="007D4165"/>
    <w:rsid w:val="007E5E3A"/>
    <w:rsid w:val="007F17F1"/>
    <w:rsid w:val="00811556"/>
    <w:rsid w:val="008169FC"/>
    <w:rsid w:val="00851802"/>
    <w:rsid w:val="0086025B"/>
    <w:rsid w:val="00865920"/>
    <w:rsid w:val="00887A73"/>
    <w:rsid w:val="008A1546"/>
    <w:rsid w:val="00901D4C"/>
    <w:rsid w:val="0090560D"/>
    <w:rsid w:val="00914D31"/>
    <w:rsid w:val="00944CBB"/>
    <w:rsid w:val="009513F5"/>
    <w:rsid w:val="009874A9"/>
    <w:rsid w:val="009A5CD2"/>
    <w:rsid w:val="009A7EEB"/>
    <w:rsid w:val="009C4508"/>
    <w:rsid w:val="009C4513"/>
    <w:rsid w:val="009F4E72"/>
    <w:rsid w:val="00A038CE"/>
    <w:rsid w:val="00A34B41"/>
    <w:rsid w:val="00A41C68"/>
    <w:rsid w:val="00A437F0"/>
    <w:rsid w:val="00A62899"/>
    <w:rsid w:val="00A9015C"/>
    <w:rsid w:val="00AA06B6"/>
    <w:rsid w:val="00AA2032"/>
    <w:rsid w:val="00AC7AC2"/>
    <w:rsid w:val="00AF5422"/>
    <w:rsid w:val="00B0078D"/>
    <w:rsid w:val="00B077AF"/>
    <w:rsid w:val="00B26882"/>
    <w:rsid w:val="00B26C3E"/>
    <w:rsid w:val="00B34701"/>
    <w:rsid w:val="00B3732D"/>
    <w:rsid w:val="00B42849"/>
    <w:rsid w:val="00B44445"/>
    <w:rsid w:val="00B6412C"/>
    <w:rsid w:val="00B93978"/>
    <w:rsid w:val="00BB26C8"/>
    <w:rsid w:val="00BB7B78"/>
    <w:rsid w:val="00BE0ED2"/>
    <w:rsid w:val="00C374BD"/>
    <w:rsid w:val="00C506E3"/>
    <w:rsid w:val="00C56B1A"/>
    <w:rsid w:val="00C67BA7"/>
    <w:rsid w:val="00CC2BA0"/>
    <w:rsid w:val="00CC2F64"/>
    <w:rsid w:val="00D1657B"/>
    <w:rsid w:val="00D55DB9"/>
    <w:rsid w:val="00D9495B"/>
    <w:rsid w:val="00DB1C44"/>
    <w:rsid w:val="00DB2659"/>
    <w:rsid w:val="00DB2ED5"/>
    <w:rsid w:val="00DC76B4"/>
    <w:rsid w:val="00DD5F1C"/>
    <w:rsid w:val="00DD71C2"/>
    <w:rsid w:val="00DD76F7"/>
    <w:rsid w:val="00DE2B9D"/>
    <w:rsid w:val="00DF795A"/>
    <w:rsid w:val="00E11579"/>
    <w:rsid w:val="00E27109"/>
    <w:rsid w:val="00E31628"/>
    <w:rsid w:val="00E337CA"/>
    <w:rsid w:val="00E37887"/>
    <w:rsid w:val="00E64B87"/>
    <w:rsid w:val="00E80001"/>
    <w:rsid w:val="00E879AF"/>
    <w:rsid w:val="00EA018F"/>
    <w:rsid w:val="00EC15F7"/>
    <w:rsid w:val="00EC6987"/>
    <w:rsid w:val="00EC6C35"/>
    <w:rsid w:val="00EE2398"/>
    <w:rsid w:val="00EE5605"/>
    <w:rsid w:val="00EF3538"/>
    <w:rsid w:val="00F03D8A"/>
    <w:rsid w:val="00F131DB"/>
    <w:rsid w:val="00F13524"/>
    <w:rsid w:val="00F15492"/>
    <w:rsid w:val="00F2447C"/>
    <w:rsid w:val="00F333BF"/>
    <w:rsid w:val="00F44711"/>
    <w:rsid w:val="00F44A99"/>
    <w:rsid w:val="00F712F5"/>
    <w:rsid w:val="00F71516"/>
    <w:rsid w:val="00F72151"/>
    <w:rsid w:val="00F72F48"/>
    <w:rsid w:val="00F807FF"/>
    <w:rsid w:val="00F8281E"/>
    <w:rsid w:val="00F90295"/>
    <w:rsid w:val="00F92025"/>
    <w:rsid w:val="00FA0FAA"/>
    <w:rsid w:val="00FE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F03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3D8A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44CBB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E137C"/>
  </w:style>
  <w:style w:type="paragraph" w:styleId="a5">
    <w:name w:val="Balloon Text"/>
    <w:basedOn w:val="a"/>
    <w:link w:val="a6"/>
    <w:uiPriority w:val="99"/>
    <w:semiHidden/>
    <w:unhideWhenUsed/>
    <w:rsid w:val="00FE137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37C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A34B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C6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F03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3D8A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44CBB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E137C"/>
  </w:style>
  <w:style w:type="paragraph" w:styleId="a5">
    <w:name w:val="Balloon Text"/>
    <w:basedOn w:val="a"/>
    <w:link w:val="a6"/>
    <w:uiPriority w:val="99"/>
    <w:semiHidden/>
    <w:unhideWhenUsed/>
    <w:rsid w:val="00FE137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37C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A34B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C6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7BE91B1C902A7B5736B54ABB653310409121294343716B995BFBD7DE7276F7D1D207339BE4EC87E347385lFrAH" TargetMode="External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18" Type="http://schemas.openxmlformats.org/officeDocument/2006/relationships/image" Target="media/image1.w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DAC1191A6E03635DD913F9C101D593B7494568B28D8DD0DCFA8B2B3045552A0A6ABB019BB9AF19F98265C882CFEEL" TargetMode="External"/><Relationship Id="rId12" Type="http://schemas.openxmlformats.org/officeDocument/2006/relationships/hyperlink" Target="consultantplus://offline/ref=DAC1191A6E03635DD913F9C101D593B7494568B28D8DD0DCFA8B2B3045552A0A6ABB019BB9AF19F98265C882CFEEL" TargetMode="External"/><Relationship Id="rId17" Type="http://schemas.openxmlformats.org/officeDocument/2006/relationships/hyperlink" Target="consultantplus://offline/ref=DAC1191A6E03635DD913F9C101D593B7494568B28D8DD0DCFA8B2B3045552A0A6ABB019BB9AF19F98265C882CFEE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AC1191A6E03635DD913F9C101D593B7494568B28D8DD0DCFA8B2B3045552A0A6ABB019BB9AF19F98265C882CFEEL" TargetMode="External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601C23BE39E5CC5BA6B60217A83872FF1A2344100721693E2D379AF0CCC4FBE7E4810B6114BB8F6B4D67358hBV6J" TargetMode="External"/><Relationship Id="rId11" Type="http://schemas.openxmlformats.org/officeDocument/2006/relationships/hyperlink" Target="consultantplus://offline/ref=DAC1191A6E03635DD913F9C101D593B7494568B28D8DD0DCFA8B2B3045552A0A6ABB019BB9AF19F98265C882CFE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C1191A6E03635DD913F9C101D593B7494568B28D8DD0DCFA8B2B3045552A0A6ABB019BB9AF19F98265C882CFEEL" TargetMode="External"/><Relationship Id="rId10" Type="http://schemas.openxmlformats.org/officeDocument/2006/relationships/hyperlink" Target="consultantplus://offline/ref=DAC1191A6E03635DD913F9C101D593B7494568B28D8DD0DCFA8B2B3045552A0A6ABB019BB9AF19F98265C882CFEEL" TargetMode="External"/><Relationship Id="rId19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E7BE91B1C902A7B5737559BDDA0D3E04044E1E92333541E6C2B9EA22B7213A3D5D26267AFA43C8l7rDH" TargetMode="External"/><Relationship Id="rId14" Type="http://schemas.openxmlformats.org/officeDocument/2006/relationships/hyperlink" Target="consultantplus://offline/ref=DAC1191A6E03635DD913F9C101D593B7494568B28D8DD0DCFA8B2B3045552A0A6ABB019BB9AF19F98265C882CFEE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B0BBE-E606-44AB-AAE9-4D10E06C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5483</Words>
  <Characters>31257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LelnikovaOA</dc:creator>
  <cp:lastModifiedBy>LelnikovaOA</cp:lastModifiedBy>
  <cp:revision>4</cp:revision>
  <cp:lastPrinted>2019-02-27T08:06:00Z</cp:lastPrinted>
  <dcterms:created xsi:type="dcterms:W3CDTF">2019-03-14T13:22:00Z</dcterms:created>
  <dcterms:modified xsi:type="dcterms:W3CDTF">2019-04-04T11:06:00Z</dcterms:modified>
</cp:coreProperties>
</file>