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9" w:rsidRDefault="004B4269">
      <w:bookmarkStart w:id="0" w:name="_GoBack"/>
      <w:bookmarkEnd w:id="0"/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52" w:rsidRDefault="00BD7452" w:rsidP="00BD7452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1" w:name="sub_1042"/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BD7452" w:rsidRDefault="00BD7452" w:rsidP="00BD7452">
      <w:pPr>
        <w:pStyle w:val="13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BD7452" w:rsidRDefault="00BD7452" w:rsidP="00BD745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профессиональной служебной деятельности главного специалиста- эксперта отдела: «Регулирование в сфере коммунальных и эксплуатационных услуг».</w:t>
      </w:r>
    </w:p>
    <w:p w:rsidR="00BD7452" w:rsidRDefault="00BD7452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2. Квалификационные требования</w:t>
      </w:r>
    </w:p>
    <w:p w:rsidR="004B4269" w:rsidRPr="00E17600" w:rsidRDefault="004B4269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Для замещения должности главный специалист-эксперт-государственный жилищный инспектор</w:t>
      </w:r>
      <w:r w:rsidRPr="00E1760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17600"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4269" w:rsidRPr="00E17600" w:rsidRDefault="009E525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4B4269" w:rsidRPr="00E17600" w:rsidRDefault="004B42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 w:rsidRPr="00E17600"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E17600"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 w:rsidRPr="00E17600"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 w:rsidRPr="00E17600">
        <w:rPr>
          <w:rStyle w:val="af4"/>
          <w:rFonts w:ascii="Times New Roman" w:hAnsi="Times New Roman"/>
          <w:sz w:val="28"/>
          <w:szCs w:val="28"/>
        </w:rPr>
        <w:footnoteReference w:id="1"/>
      </w:r>
      <w:r w:rsidRPr="00E17600">
        <w:rPr>
          <w:rFonts w:ascii="Times New Roman" w:hAnsi="Times New Roman"/>
          <w:spacing w:val="-8"/>
          <w:sz w:val="28"/>
          <w:szCs w:val="28"/>
        </w:rPr>
        <w:t>.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главный специалист-эксперт, требования к стажу не предъявляются.</w:t>
      </w:r>
    </w:p>
    <w:p w:rsidR="004B4269" w:rsidRPr="00E17600" w:rsidRDefault="009E525F">
      <w:pPr>
        <w:spacing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2.1.3. Гражданский служащий, замещающий должность главный специалист-эксперт,</w:t>
      </w:r>
      <w:r w:rsidRPr="00E17600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E17600"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2) знаниями основ;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 w:rsidRPr="00E17600">
        <w:rPr>
          <w:rFonts w:ascii="Times New Roman" w:hAnsi="Times New Roman"/>
          <w:sz w:val="28"/>
          <w:szCs w:val="28"/>
        </w:rPr>
        <w:t>25.12.2008  №</w:t>
      </w:r>
      <w:proofErr w:type="gramEnd"/>
      <w:r w:rsidRPr="00E17600"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7600"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color w:val="000000"/>
          <w:sz w:val="28"/>
          <w:szCs w:val="28"/>
        </w:rPr>
        <w:t xml:space="preserve">2.1.4. </w:t>
      </w:r>
      <w:r w:rsidRPr="00E17600">
        <w:rPr>
          <w:rFonts w:ascii="Times New Roman" w:hAnsi="Times New Roman"/>
          <w:sz w:val="28"/>
          <w:szCs w:val="28"/>
        </w:rPr>
        <w:t>Умения</w:t>
      </w:r>
      <w:r w:rsidRPr="00E17600"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 w:rsidRPr="00E17600"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Общие умения: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мыслить системно (стратегически);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коммуникативные умения;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4B4269" w:rsidRPr="00E17600" w:rsidRDefault="009E525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-   умение работать в стрессовых условиях.</w:t>
      </w:r>
    </w:p>
    <w:p w:rsidR="004B4269" w:rsidRPr="00E17600" w:rsidRDefault="004B4269">
      <w:pPr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4B4269" w:rsidRPr="00E17600" w:rsidRDefault="009E525F">
      <w:pPr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4B4269" w:rsidRPr="00E17600" w:rsidRDefault="004B42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2.2.1. Гражданский служащий, замещающий должность главный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Жилищный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Кодек</w:t>
      </w:r>
      <w:r w:rsidRPr="00E17600">
        <w:rPr>
          <w:rFonts w:ascii="Times New Roman" w:eastAsia="Times New Roman" w:hAnsi="Times New Roman"/>
          <w:sz w:val="28"/>
          <w:szCs w:val="24"/>
        </w:rPr>
        <w:t>с Российской Федерации об административных правонарушениях;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Гражданский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Градостроительный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B4269" w:rsidRPr="00E17600" w:rsidRDefault="009E525F">
      <w:pPr>
        <w:pStyle w:val="a3"/>
        <w:numPr>
          <w:ilvl w:val="0"/>
          <w:numId w:val="8"/>
        </w:numP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color w:val="000000"/>
          <w:sz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04.05.2008 № 99-ФЗ «О лицензировании отдельных видов деятельности»;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 xml:space="preserve">Федеральный закон от 23.11.2009 № 261-ФЗ «Об энергосбережении и о повышении </w:t>
      </w:r>
      <w:proofErr w:type="gramStart"/>
      <w:r w:rsidRPr="00E17600">
        <w:rPr>
          <w:rFonts w:ascii="Times New Roman" w:eastAsia="Times New Roman" w:hAnsi="Times New Roman"/>
          <w:sz w:val="28"/>
          <w:szCs w:val="24"/>
        </w:rPr>
        <w:t>энергетической эффективности</w:t>
      </w:r>
      <w:proofErr w:type="gramEnd"/>
      <w:r w:rsidRPr="00E17600">
        <w:rPr>
          <w:rFonts w:ascii="Times New Roman" w:eastAsia="Times New Roman" w:hAnsi="Times New Roman"/>
          <w:sz w:val="28"/>
          <w:szCs w:val="24"/>
        </w:rPr>
        <w:t xml:space="preserve"> и о внесении изменений в отдельные законодательные акты Российской Федерации»;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</w:rPr>
        <w:t xml:space="preserve">Федеральный закон от 02.05.2006 № 59-ФЗ «О порядке рассмотрения </w:t>
      </w:r>
      <w:proofErr w:type="gramStart"/>
      <w:r w:rsidRPr="00E17600">
        <w:rPr>
          <w:rFonts w:ascii="Times New Roman" w:hAnsi="Times New Roman"/>
          <w:sz w:val="28"/>
        </w:rPr>
        <w:t>обращений  граждан</w:t>
      </w:r>
      <w:proofErr w:type="gramEnd"/>
      <w:r w:rsidRPr="00E17600">
        <w:rPr>
          <w:rFonts w:ascii="Times New Roman" w:hAnsi="Times New Roman"/>
          <w:sz w:val="28"/>
        </w:rPr>
        <w:t xml:space="preserve"> Российской Федерации»;</w:t>
      </w:r>
    </w:p>
    <w:p w:rsidR="004B4269" w:rsidRPr="00E17600" w:rsidRDefault="009E525F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27.07.2010 № 190-ФЗ «О теплоснабжении»;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07.12.2011 № 416-ФЗ «О водоснабжении и водоотведении»;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pacing w:val="-2"/>
          <w:sz w:val="28"/>
        </w:rPr>
        <w:t>Федеральный закон от 24.06.1998 № 89-ФЗ «Об отходах производства и потребления»;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color w:val="000000"/>
          <w:sz w:val="28"/>
          <w:szCs w:val="24"/>
        </w:rPr>
        <w:t>Ф</w:t>
      </w:r>
      <w:r w:rsidRPr="00E17600">
        <w:rPr>
          <w:rFonts w:ascii="Times New Roman" w:hAnsi="Times New Roman"/>
          <w:sz w:val="28"/>
          <w:szCs w:val="24"/>
        </w:rPr>
        <w:t xml:space="preserve">едеральный закон от </w:t>
      </w:r>
      <w:r w:rsidRPr="00E17600">
        <w:rPr>
          <w:rFonts w:ascii="Times New Roman" w:hAnsi="Times New Roman"/>
          <w:color w:val="000000"/>
          <w:sz w:val="28"/>
          <w:szCs w:val="24"/>
        </w:rPr>
        <w:t>27.12.2002 № 184-ФЗ «О техническом регулировании»;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24.07.2007 № 221-ФЗ «О кадастровой деятельности»;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13.08.2006 № 491 </w:t>
      </w:r>
      <w:r w:rsidRPr="00E17600">
        <w:rPr>
          <w:rFonts w:ascii="Times New Roman" w:hAnsi="Times New Roman"/>
          <w:sz w:val="28"/>
          <w:szCs w:val="24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 w:rsidRPr="00E17600">
        <w:rPr>
          <w:rFonts w:ascii="Times New Roman" w:hAnsi="Times New Roman"/>
          <w:sz w:val="28"/>
          <w:szCs w:val="24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21.01.2006 № 25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правил пользования жилыми помещениями»;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03.04.2013 № 290 </w:t>
      </w:r>
      <w:r w:rsidRPr="00E17600">
        <w:rPr>
          <w:rFonts w:ascii="Times New Roman" w:hAnsi="Times New Roman"/>
          <w:sz w:val="28"/>
          <w:szCs w:val="24"/>
        </w:rPr>
        <w:br/>
        <w:t xml:space="preserve">«О минимальном перечне услуг и работ, необходимых для обеспечения надлежащего </w:t>
      </w:r>
      <w:r w:rsidRPr="00E17600">
        <w:rPr>
          <w:rFonts w:ascii="Times New Roman" w:hAnsi="Times New Roman"/>
          <w:sz w:val="28"/>
          <w:szCs w:val="24"/>
        </w:rPr>
        <w:lastRenderedPageBreak/>
        <w:t>содержания общего имущества в многоквартирном доме, и порядке их оказания и выполнения»;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</w:t>
      </w:r>
      <w:r w:rsidRPr="00E17600">
        <w:rPr>
          <w:rFonts w:ascii="Times New Roman" w:hAnsi="Times New Roman"/>
          <w:spacing w:val="-6"/>
          <w:sz w:val="28"/>
          <w:szCs w:val="24"/>
        </w:rPr>
        <w:t>Российской Федерации</w:t>
      </w:r>
      <w:r w:rsidRPr="00E17600">
        <w:rPr>
          <w:rFonts w:ascii="Times New Roman" w:hAnsi="Times New Roman"/>
          <w:sz w:val="28"/>
          <w:szCs w:val="24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28.01.2006 № 47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11.06.2013 № 493</w:t>
      </w:r>
      <w:r w:rsidRPr="00E17600">
        <w:rPr>
          <w:rFonts w:ascii="Times New Roman" w:hAnsi="Times New Roman"/>
          <w:sz w:val="28"/>
          <w:szCs w:val="24"/>
        </w:rPr>
        <w:br/>
        <w:t>«О государственном жилищном надзоре»;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pacing w:val="-6"/>
          <w:sz w:val="28"/>
          <w:szCs w:val="24"/>
        </w:rPr>
        <w:t xml:space="preserve">постановление Правительства Российской Федерации от 28.10.2014 № 1110 </w:t>
      </w:r>
      <w:r w:rsidRPr="00E17600">
        <w:rPr>
          <w:rFonts w:ascii="Times New Roman" w:hAnsi="Times New Roman"/>
          <w:spacing w:val="-6"/>
          <w:sz w:val="28"/>
          <w:szCs w:val="24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23.09.2010 № 731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Указ Президента Российской Федерации от 07.05.2012 № 600 «О мерах </w:t>
      </w:r>
      <w:r w:rsidRPr="00E17600">
        <w:rPr>
          <w:rFonts w:ascii="Times New Roman" w:hAnsi="Times New Roman"/>
          <w:sz w:val="28"/>
          <w:szCs w:val="24"/>
        </w:rPr>
        <w:br/>
        <w:t xml:space="preserve">по обеспечению граждан Российской Федерации доступным и комфортным жильем </w:t>
      </w:r>
      <w:r w:rsidRPr="00E17600">
        <w:rPr>
          <w:rFonts w:ascii="Times New Roman" w:hAnsi="Times New Roman"/>
          <w:sz w:val="28"/>
          <w:szCs w:val="24"/>
        </w:rPr>
        <w:br/>
        <w:t>и повышению качества жилищно-коммунальных услуг»;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 w:rsidRPr="00E17600">
        <w:rPr>
          <w:rFonts w:ascii="Times New Roman" w:hAnsi="Times New Roman"/>
          <w:sz w:val="28"/>
          <w:szCs w:val="24"/>
        </w:rPr>
        <w:t>пр</w:t>
      </w:r>
      <w:proofErr w:type="spellEnd"/>
      <w:r w:rsidRPr="00E17600">
        <w:rPr>
          <w:rFonts w:ascii="Times New Roman" w:hAnsi="Times New Roman"/>
          <w:sz w:val="28"/>
          <w:szCs w:val="24"/>
        </w:rPr>
        <w:t xml:space="preserve"> «Об утверждении Правил определения класса энергетической эффект</w:t>
      </w:r>
      <w:r w:rsidRPr="00E17600">
        <w:rPr>
          <w:rFonts w:ascii="Times New Roman" w:eastAsia="Times New Roman" w:hAnsi="Times New Roman"/>
          <w:sz w:val="28"/>
          <w:szCs w:val="24"/>
        </w:rPr>
        <w:t>ивности многоквартирных домов»;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 xml:space="preserve">приказ </w:t>
      </w:r>
      <w:proofErr w:type="spellStart"/>
      <w:r w:rsidRPr="00E17600">
        <w:rPr>
          <w:rFonts w:ascii="Times New Roman" w:eastAsia="Times New Roman" w:hAnsi="Times New Roman"/>
          <w:sz w:val="28"/>
          <w:szCs w:val="24"/>
        </w:rPr>
        <w:t>Ростехнадзора</w:t>
      </w:r>
      <w:proofErr w:type="spellEnd"/>
      <w:r w:rsidRPr="00E17600">
        <w:rPr>
          <w:rFonts w:ascii="Times New Roman" w:eastAsia="Times New Roman" w:hAnsi="Times New Roman"/>
          <w:sz w:val="28"/>
          <w:szCs w:val="24"/>
        </w:rPr>
        <w:t xml:space="preserve"> от 17.12.2013 № 613 «Об утверждении «Правил проведения </w:t>
      </w:r>
      <w:r w:rsidRPr="00E17600">
        <w:rPr>
          <w:rFonts w:ascii="Times New Roman" w:eastAsia="Times New Roman" w:hAnsi="Times New Roman"/>
          <w:spacing w:val="-6"/>
          <w:sz w:val="28"/>
          <w:szCs w:val="24"/>
        </w:rPr>
        <w:t>технического диагностирования внутридомового и внутриквартирного газового оборудования»</w:t>
      </w:r>
      <w:r w:rsidRPr="00E17600">
        <w:rPr>
          <w:rFonts w:ascii="Times New Roman" w:eastAsia="Times New Roman" w:hAnsi="Times New Roman"/>
          <w:sz w:val="28"/>
          <w:szCs w:val="24"/>
        </w:rPr>
        <w:t>;</w:t>
      </w:r>
    </w:p>
    <w:p w:rsidR="004B4269" w:rsidRPr="00E17600" w:rsidRDefault="009E525F">
      <w:pPr>
        <w:pStyle w:val="a4"/>
        <w:numPr>
          <w:ilvl w:val="0"/>
          <w:numId w:val="8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</w:rPr>
      </w:pPr>
      <w:r w:rsidRPr="00A03F40">
        <w:rPr>
          <w:rFonts w:ascii="Times New Roman" w:eastAsia="Times New Roman" w:hAnsi="Times New Roman"/>
          <w:color w:val="000000"/>
          <w:sz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4B4269" w:rsidRPr="00E17600" w:rsidRDefault="009E525F">
      <w:pPr>
        <w:pStyle w:val="a4"/>
        <w:numPr>
          <w:ilvl w:val="0"/>
          <w:numId w:val="8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</w:rPr>
      </w:pPr>
      <w:proofErr w:type="gramStart"/>
      <w:r w:rsidRPr="00E17600">
        <w:rPr>
          <w:rFonts w:ascii="Times New Roman" w:eastAsia="Times New Roman" w:hAnsi="Times New Roman"/>
          <w:color w:val="000000"/>
          <w:sz w:val="28"/>
        </w:rPr>
        <w:lastRenderedPageBreak/>
        <w:t>постановление  Правительства</w:t>
      </w:r>
      <w:proofErr w:type="gramEnd"/>
      <w:r w:rsidRPr="00E17600">
        <w:rPr>
          <w:rFonts w:ascii="Times New Roman" w:eastAsia="Times New Roman" w:hAnsi="Times New Roman"/>
          <w:color w:val="000000"/>
          <w:sz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 w:rsidRPr="00A03F40">
        <w:rPr>
          <w:rFonts w:ascii="Times New Roman" w:eastAsia="Times New Roman" w:hAnsi="Times New Roman"/>
          <w:color w:val="000000"/>
          <w:sz w:val="28"/>
        </w:rPr>
        <w:t>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2.2.2. Гражданский служащий, замещающий должность главный специалист-эксперт, должен обладать следующими иными профессиональными знаниями: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7600">
        <w:rPr>
          <w:rFonts w:ascii="Times New Roman" w:hAnsi="Times New Roman"/>
          <w:sz w:val="28"/>
          <w:szCs w:val="28"/>
          <w:highlight w:val="white"/>
        </w:rPr>
        <w:t>2.2.3. Гражданский служащий, замещающий должность главный специалист-эксперт, должен обладать следующими профессиональными умениями: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E17600"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7600"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2.2.4. Гражданский служащий, замещающий должность главный специалист-эксперт, должен обладать следующими функциональными знаниями: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  <w:bookmarkEnd w:id="1"/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2.2.5. Гражданский служащий, замещающий должность главный специалист-эксперт, должен обладать следующими функциональными умениями: 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- проведение плановых и внеплановых </w:t>
      </w:r>
      <w:proofErr w:type="gramStart"/>
      <w:r w:rsidRPr="00E17600">
        <w:rPr>
          <w:rFonts w:ascii="Times New Roman" w:hAnsi="Times New Roman"/>
          <w:sz w:val="28"/>
          <w:szCs w:val="26"/>
        </w:rPr>
        <w:t>документарных  проверок</w:t>
      </w:r>
      <w:proofErr w:type="gramEnd"/>
      <w:r w:rsidRPr="00E17600">
        <w:rPr>
          <w:rFonts w:ascii="Times New Roman" w:hAnsi="Times New Roman"/>
          <w:sz w:val="28"/>
          <w:szCs w:val="26"/>
        </w:rPr>
        <w:t xml:space="preserve"> (обследований);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- проведение плановых и внеплановых выездных проверок;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- формирование и ведение </w:t>
      </w:r>
      <w:proofErr w:type="gramStart"/>
      <w:r w:rsidRPr="00E17600">
        <w:rPr>
          <w:rFonts w:ascii="Times New Roman" w:hAnsi="Times New Roman"/>
          <w:sz w:val="28"/>
          <w:szCs w:val="26"/>
        </w:rPr>
        <w:t>реестров,  перечней</w:t>
      </w:r>
      <w:proofErr w:type="gramEnd"/>
      <w:r w:rsidRPr="00E17600">
        <w:rPr>
          <w:rFonts w:ascii="Times New Roman" w:hAnsi="Times New Roman"/>
          <w:sz w:val="28"/>
          <w:szCs w:val="26"/>
        </w:rPr>
        <w:t xml:space="preserve"> для обеспечения контрольно-надзорных полномочий;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6"/>
        </w:rPr>
      </w:pPr>
    </w:p>
    <w:p w:rsidR="004B4269" w:rsidRPr="00E17600" w:rsidRDefault="009E525F">
      <w:pPr>
        <w:spacing w:line="252" w:lineRule="auto"/>
        <w:ind w:left="1290"/>
        <w:rPr>
          <w:rFonts w:ascii="Times New Roman" w:hAnsi="Times New Roman"/>
          <w:b/>
          <w:sz w:val="28"/>
          <w:szCs w:val="26"/>
        </w:rPr>
      </w:pPr>
      <w:r w:rsidRPr="00E17600">
        <w:rPr>
          <w:rFonts w:ascii="Times New Roman" w:hAnsi="Times New Roman"/>
          <w:b/>
          <w:sz w:val="28"/>
          <w:szCs w:val="26"/>
        </w:rPr>
        <w:t xml:space="preserve">                              3. Должностные обязанности</w:t>
      </w:r>
    </w:p>
    <w:p w:rsidR="004B4269" w:rsidRPr="00E17600" w:rsidRDefault="004B4269">
      <w:pPr>
        <w:spacing w:line="252" w:lineRule="auto"/>
        <w:ind w:left="1290"/>
        <w:rPr>
          <w:rFonts w:ascii="Times New Roman" w:hAnsi="Times New Roman"/>
          <w:b/>
          <w:sz w:val="28"/>
          <w:szCs w:val="26"/>
        </w:rPr>
      </w:pPr>
    </w:p>
    <w:p w:rsidR="004B4269" w:rsidRPr="00E17600" w:rsidRDefault="009E525F">
      <w:pPr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Главный специалист – эксперт </w:t>
      </w:r>
      <w:r w:rsidRPr="00E17600">
        <w:rPr>
          <w:rFonts w:ascii="Times New Roman" w:hAnsi="Times New Roman"/>
          <w:sz w:val="28"/>
          <w:szCs w:val="28"/>
        </w:rPr>
        <w:t>- государственный жилищный инспектор</w:t>
      </w:r>
      <w:r w:rsidRPr="00E17600">
        <w:rPr>
          <w:rFonts w:ascii="Times New Roman" w:hAnsi="Times New Roman"/>
          <w:sz w:val="28"/>
          <w:szCs w:val="26"/>
        </w:rPr>
        <w:t xml:space="preserve"> соблюдает установленные статьями 15, 16, 17 и 18 Федерального закона от 27.07.2004 № 79-ФЗ «О государственной </w:t>
      </w:r>
      <w:r w:rsidRPr="00E17600">
        <w:rPr>
          <w:rFonts w:ascii="Times New Roman" w:hAnsi="Times New Roman"/>
          <w:spacing w:val="-8"/>
          <w:sz w:val="28"/>
          <w:szCs w:val="26"/>
        </w:rPr>
        <w:t>гражданской службе Российской Федерации» основные обязанности</w:t>
      </w:r>
      <w:r w:rsidRPr="00E17600">
        <w:rPr>
          <w:rFonts w:ascii="Times New Roman" w:hAnsi="Times New Roman"/>
          <w:sz w:val="28"/>
          <w:szCs w:val="26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4B4269" w:rsidRPr="00E17600" w:rsidRDefault="009E525F">
      <w:pPr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Исходя из функций и задач отдела главный специалист – эксперт: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Обеспечивает выполнение задач, полномочий, функций, возложенных на отдел.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Планирует свою работу по выполнению функций и задач, возложенных на отдел.</w:t>
      </w:r>
    </w:p>
    <w:p w:rsidR="004B4269" w:rsidRPr="0056756A" w:rsidRDefault="009E525F">
      <w:pPr>
        <w:numPr>
          <w:ilvl w:val="0"/>
          <w:numId w:val="4"/>
        </w:numPr>
        <w:tabs>
          <w:tab w:val="clear" w:pos="850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lastRenderedPageBreak/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 На главного - специалиста эксперта в соответствии с </w:t>
      </w:r>
      <w:proofErr w:type="gramStart"/>
      <w:r w:rsidRPr="0056756A">
        <w:rPr>
          <w:rFonts w:ascii="Times New Roman" w:hAnsi="Times New Roman"/>
          <w:sz w:val="28"/>
          <w:szCs w:val="26"/>
        </w:rPr>
        <w:t>задачами  и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функциями отдела возлагаются следующие должностные обязанности: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- осуществление на территории Пензенской </w:t>
      </w:r>
      <w:proofErr w:type="gramStart"/>
      <w:r w:rsidRPr="0056756A">
        <w:rPr>
          <w:rFonts w:ascii="Times New Roman" w:hAnsi="Times New Roman"/>
          <w:sz w:val="28"/>
          <w:szCs w:val="26"/>
        </w:rPr>
        <w:t>области  регионального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государственного надзора (контроля) за: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3.3.1 использованием и </w:t>
      </w:r>
      <w:proofErr w:type="gramStart"/>
      <w:r w:rsidRPr="0056756A">
        <w:rPr>
          <w:rFonts w:ascii="Times New Roman" w:hAnsi="Times New Roman"/>
          <w:sz w:val="28"/>
          <w:szCs w:val="26"/>
        </w:rPr>
        <w:t>сохранностью  жилищного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фонда, его инженерного оборудования, а также придомовых территорий; 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 w:rsidRPr="0056756A">
        <w:rPr>
          <w:rFonts w:ascii="Times New Roman" w:hAnsi="Times New Roman"/>
          <w:sz w:val="28"/>
          <w:szCs w:val="26"/>
        </w:rPr>
        <w:t>благоустройства  и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озеленения, за своевременным выполнением работ по их содержанию и ремонту;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3.3.5 соблюдением нормативного уровня и режима обеспечения населения коммунальными услугами (отопление, электро-, водо-, газоснабжения, канализации и </w:t>
      </w:r>
      <w:proofErr w:type="spellStart"/>
      <w:r w:rsidRPr="0056756A">
        <w:rPr>
          <w:rFonts w:ascii="Times New Roman" w:hAnsi="Times New Roman"/>
          <w:sz w:val="28"/>
          <w:szCs w:val="26"/>
        </w:rPr>
        <w:t>др</w:t>
      </w:r>
      <w:proofErr w:type="spellEnd"/>
      <w:r w:rsidRPr="0056756A">
        <w:rPr>
          <w:rFonts w:ascii="Times New Roman" w:hAnsi="Times New Roman"/>
          <w:sz w:val="28"/>
          <w:szCs w:val="26"/>
        </w:rPr>
        <w:t>);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3.3.6 соблюдением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3.3.7 соблюдением требований к наличию в жилых домах приборов контроля и учета коммунальных ресурсов;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3.3.8 соблюдением требований энергетической </w:t>
      </w:r>
      <w:proofErr w:type="gramStart"/>
      <w:r w:rsidRPr="0056756A">
        <w:rPr>
          <w:rFonts w:ascii="Times New Roman" w:hAnsi="Times New Roman"/>
          <w:sz w:val="28"/>
          <w:szCs w:val="26"/>
        </w:rPr>
        <w:t>эффективности ,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3.3.9 соблюдением обязательных требований к управлению многоквартирными домами;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</w:t>
      </w:r>
      <w:r w:rsidRPr="0056756A">
        <w:rPr>
          <w:rFonts w:ascii="Times New Roman" w:hAnsi="Times New Roman"/>
          <w:sz w:val="28"/>
          <w:szCs w:val="26"/>
        </w:rPr>
        <w:lastRenderedPageBreak/>
        <w:t>имущества в многоквартирном доме в соответствии с требованиями законодательства Российской Федерации;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3.3.11 размещение информации в системе ТОР КНД.</w:t>
      </w:r>
    </w:p>
    <w:p w:rsidR="004B4269" w:rsidRPr="0056756A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Разрабатывает предложения по нормативно-методической документации по вопросам деятельности отдела.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Принимает решения</w:t>
      </w:r>
      <w:r w:rsidRPr="00E17600">
        <w:rPr>
          <w:rFonts w:ascii="Times New Roman" w:hAnsi="Times New Roman"/>
          <w:sz w:val="28"/>
          <w:szCs w:val="26"/>
        </w:rPr>
        <w:t xml:space="preserve"> при выполнении функций и задач, возложенных на отдел.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Участвует в работе по поручению начальника отдела в совещаниях, «круглых столах» и иных подобных мероприятиях.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Систематизирует сбор оперативной информации о своей работе за неделю, выданные предписания и акты.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Контролирует результаты проверок.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Вносит предложения начальнику отдела по вопросам, касающимся работы отдела.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Консультирует по вопросам, входящим в компетенцию отдела.</w:t>
      </w:r>
    </w:p>
    <w:p w:rsidR="004B4269" w:rsidRPr="00E17600" w:rsidRDefault="009E525F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          3.12. </w:t>
      </w:r>
      <w:r w:rsidRPr="00E17600">
        <w:rPr>
          <w:rFonts w:ascii="Times New Roman" w:hAnsi="Times New Roman"/>
          <w:sz w:val="28"/>
        </w:rPr>
        <w:t>Выполняет иные поручения Министра, заместителя Министра, начальника управления государственной жилищной инспекции, начальника отдела.</w:t>
      </w:r>
    </w:p>
    <w:p w:rsidR="004B4269" w:rsidRPr="00E17600" w:rsidRDefault="009E525F">
      <w:pPr>
        <w:jc w:val="both"/>
        <w:rPr>
          <w:rFonts w:ascii="Times New Roman" w:hAnsi="Times New Roman"/>
          <w:bCs/>
          <w:sz w:val="28"/>
          <w:szCs w:val="26"/>
        </w:rPr>
      </w:pPr>
      <w:r w:rsidRPr="00E17600">
        <w:rPr>
          <w:rFonts w:ascii="Times New Roman" w:hAnsi="Times New Roman"/>
          <w:bCs/>
          <w:sz w:val="28"/>
          <w:szCs w:val="26"/>
        </w:rPr>
        <w:t xml:space="preserve">          3.13. Повышает свой профессиональный уровень с отрывом и без отрыва от производства. 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history="1">
        <w:r w:rsidRPr="00E17600">
          <w:rPr>
            <w:rFonts w:ascii="Times New Roman" w:hAnsi="Times New Roman"/>
            <w:sz w:val="28"/>
            <w:szCs w:val="26"/>
          </w:rPr>
          <w:t>Федеральным законом</w:t>
        </w:r>
      </w:hyperlink>
      <w:r w:rsidRPr="00E17600">
        <w:rPr>
          <w:rFonts w:ascii="Times New Roman" w:hAnsi="Times New Roman"/>
          <w:sz w:val="28"/>
          <w:szCs w:val="26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3.16. Сообщает </w:t>
      </w:r>
      <w:r w:rsidRPr="00E17600"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 w:rsidRPr="00E17600"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 w:rsidRPr="00E17600"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 w:rsidRPr="00E17600"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b/>
          <w:sz w:val="28"/>
        </w:rPr>
      </w:pPr>
    </w:p>
    <w:sectPr w:rsidR="004B4269" w:rsidRPr="00E17600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00" w:rsidRDefault="00076D00">
      <w:r>
        <w:separator/>
      </w:r>
    </w:p>
  </w:endnote>
  <w:endnote w:type="continuationSeparator" w:id="0">
    <w:p w:rsidR="00076D00" w:rsidRDefault="0007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00" w:rsidRDefault="00076D00">
      <w:r>
        <w:separator/>
      </w:r>
    </w:p>
  </w:footnote>
  <w:footnote w:type="continuationSeparator" w:id="0">
    <w:p w:rsidR="00076D00" w:rsidRDefault="00076D00">
      <w:r>
        <w:continuationSeparator/>
      </w:r>
    </w:p>
  </w:footnote>
  <w:footnote w:id="1">
    <w:p w:rsidR="004B4269" w:rsidRDefault="004B42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208"/>
    <w:multiLevelType w:val="hybridMultilevel"/>
    <w:tmpl w:val="A2F2C3F6"/>
    <w:lvl w:ilvl="0" w:tplc="2A78CA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AE6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F89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BE6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2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12A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C0D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4A6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D87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A7581A"/>
    <w:multiLevelType w:val="hybridMultilevel"/>
    <w:tmpl w:val="3BCEBAB8"/>
    <w:lvl w:ilvl="0" w:tplc="A79A6E94">
      <w:start w:val="1"/>
      <w:numFmt w:val="bullet"/>
      <w:lvlText w:val="–"/>
      <w:lvlJc w:val="left"/>
      <w:pPr>
        <w:ind w:left="1702" w:hanging="360"/>
      </w:pPr>
      <w:rPr>
        <w:rFonts w:ascii="Arial" w:eastAsia="Arial" w:hAnsi="Arial" w:cs="Arial"/>
      </w:rPr>
    </w:lvl>
    <w:lvl w:ilvl="1" w:tplc="9FE49D18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 w:tplc="27B21F62">
      <w:start w:val="1"/>
      <w:numFmt w:val="bullet"/>
      <w:lvlText w:val="§"/>
      <w:lvlJc w:val="left"/>
      <w:pPr>
        <w:ind w:left="3142" w:hanging="360"/>
      </w:pPr>
      <w:rPr>
        <w:rFonts w:ascii="Wingdings" w:eastAsia="Wingdings" w:hAnsi="Wingdings" w:cs="Wingdings"/>
      </w:rPr>
    </w:lvl>
    <w:lvl w:ilvl="3" w:tplc="59D49DD8">
      <w:start w:val="1"/>
      <w:numFmt w:val="bullet"/>
      <w:lvlText w:val="·"/>
      <w:lvlJc w:val="left"/>
      <w:pPr>
        <w:ind w:left="3862" w:hanging="360"/>
      </w:pPr>
      <w:rPr>
        <w:rFonts w:ascii="Symbol" w:eastAsia="Symbol" w:hAnsi="Symbol" w:cs="Symbol"/>
      </w:rPr>
    </w:lvl>
    <w:lvl w:ilvl="4" w:tplc="14ECF4A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 w:tplc="DBB67FA8">
      <w:start w:val="1"/>
      <w:numFmt w:val="bullet"/>
      <w:lvlText w:val="§"/>
      <w:lvlJc w:val="left"/>
      <w:pPr>
        <w:ind w:left="5302" w:hanging="360"/>
      </w:pPr>
      <w:rPr>
        <w:rFonts w:ascii="Wingdings" w:eastAsia="Wingdings" w:hAnsi="Wingdings" w:cs="Wingdings"/>
      </w:rPr>
    </w:lvl>
    <w:lvl w:ilvl="6" w:tplc="EBD4E75C">
      <w:start w:val="1"/>
      <w:numFmt w:val="bullet"/>
      <w:lvlText w:val="·"/>
      <w:lvlJc w:val="left"/>
      <w:pPr>
        <w:ind w:left="6022" w:hanging="360"/>
      </w:pPr>
      <w:rPr>
        <w:rFonts w:ascii="Symbol" w:eastAsia="Symbol" w:hAnsi="Symbol" w:cs="Symbol"/>
      </w:rPr>
    </w:lvl>
    <w:lvl w:ilvl="7" w:tplc="5644E1C6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 w:tplc="EED2A300">
      <w:start w:val="1"/>
      <w:numFmt w:val="bullet"/>
      <w:lvlText w:val="§"/>
      <w:lvlJc w:val="left"/>
      <w:pPr>
        <w:ind w:left="7462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806B68"/>
    <w:multiLevelType w:val="hybridMultilevel"/>
    <w:tmpl w:val="AC5CF38C"/>
    <w:lvl w:ilvl="0" w:tplc="D50CC7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174AF08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C50CD9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8FE45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0C89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90AEF34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73435C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AB64C4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A7B67A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26537606"/>
    <w:multiLevelType w:val="hybridMultilevel"/>
    <w:tmpl w:val="457AA6FC"/>
    <w:lvl w:ilvl="0" w:tplc="7BF8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4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E8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AA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A48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94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AAD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D25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47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6D83CDD"/>
    <w:multiLevelType w:val="hybridMultilevel"/>
    <w:tmpl w:val="530E9A30"/>
    <w:lvl w:ilvl="0" w:tplc="AC7E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F89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49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06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23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47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1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6D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C4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03ACC"/>
    <w:multiLevelType w:val="hybridMultilevel"/>
    <w:tmpl w:val="B7ACF986"/>
    <w:lvl w:ilvl="0" w:tplc="2238390E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000000"/>
        <w:sz w:val="28"/>
        <w:szCs w:val="28"/>
      </w:rPr>
    </w:lvl>
    <w:lvl w:ilvl="1" w:tplc="23246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6E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F9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E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4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2978"/>
    <w:multiLevelType w:val="hybridMultilevel"/>
    <w:tmpl w:val="104C7BC2"/>
    <w:lvl w:ilvl="0" w:tplc="3E385806">
      <w:start w:val="1"/>
      <w:numFmt w:val="decimal"/>
      <w:lvlText w:val="%1)"/>
      <w:lvlJc w:val="left"/>
      <w:pPr>
        <w:ind w:left="1429" w:hanging="360"/>
      </w:pPr>
    </w:lvl>
    <w:lvl w:ilvl="1" w:tplc="7714C954">
      <w:start w:val="1"/>
      <w:numFmt w:val="lowerLetter"/>
      <w:lvlText w:val="%2."/>
      <w:lvlJc w:val="left"/>
      <w:pPr>
        <w:ind w:left="2149" w:hanging="360"/>
      </w:pPr>
    </w:lvl>
    <w:lvl w:ilvl="2" w:tplc="0EFAEEF0">
      <w:start w:val="1"/>
      <w:numFmt w:val="lowerRoman"/>
      <w:lvlText w:val="%3."/>
      <w:lvlJc w:val="right"/>
      <w:pPr>
        <w:ind w:left="2869" w:hanging="180"/>
      </w:pPr>
    </w:lvl>
    <w:lvl w:ilvl="3" w:tplc="18B2D18A">
      <w:start w:val="1"/>
      <w:numFmt w:val="decimal"/>
      <w:lvlText w:val="%4."/>
      <w:lvlJc w:val="left"/>
      <w:pPr>
        <w:ind w:left="3589" w:hanging="360"/>
      </w:pPr>
    </w:lvl>
    <w:lvl w:ilvl="4" w:tplc="57608B96">
      <w:start w:val="1"/>
      <w:numFmt w:val="lowerLetter"/>
      <w:lvlText w:val="%5."/>
      <w:lvlJc w:val="left"/>
      <w:pPr>
        <w:ind w:left="4309" w:hanging="360"/>
      </w:pPr>
    </w:lvl>
    <w:lvl w:ilvl="5" w:tplc="9D182B4A">
      <w:start w:val="1"/>
      <w:numFmt w:val="lowerRoman"/>
      <w:lvlText w:val="%6."/>
      <w:lvlJc w:val="right"/>
      <w:pPr>
        <w:ind w:left="5029" w:hanging="180"/>
      </w:pPr>
    </w:lvl>
    <w:lvl w:ilvl="6" w:tplc="3D4A8926">
      <w:start w:val="1"/>
      <w:numFmt w:val="decimal"/>
      <w:lvlText w:val="%7."/>
      <w:lvlJc w:val="left"/>
      <w:pPr>
        <w:ind w:left="5749" w:hanging="360"/>
      </w:pPr>
    </w:lvl>
    <w:lvl w:ilvl="7" w:tplc="1646BB32">
      <w:start w:val="1"/>
      <w:numFmt w:val="lowerLetter"/>
      <w:lvlText w:val="%8."/>
      <w:lvlJc w:val="left"/>
      <w:pPr>
        <w:ind w:left="6469" w:hanging="360"/>
      </w:pPr>
    </w:lvl>
    <w:lvl w:ilvl="8" w:tplc="04D017D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931D24"/>
    <w:multiLevelType w:val="multilevel"/>
    <w:tmpl w:val="55A2B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."/>
      <w:lvlJc w:val="left"/>
      <w:pPr>
        <w:ind w:left="2490" w:hanging="1410"/>
      </w:pPr>
    </w:lvl>
    <w:lvl w:ilvl="2">
      <w:start w:val="1"/>
      <w:numFmt w:val="decimal"/>
      <w:lvlText w:val="%1.%2.%3."/>
      <w:lvlJc w:val="left"/>
      <w:pPr>
        <w:ind w:left="249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490" w:hanging="141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8" w15:restartNumberingAfterBreak="0">
    <w:nsid w:val="5E9677E9"/>
    <w:multiLevelType w:val="hybridMultilevel"/>
    <w:tmpl w:val="FFBEC456"/>
    <w:lvl w:ilvl="0" w:tplc="B876005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A46668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A0CB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EB065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CC2A131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C32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A96C3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B886B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894A3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60060054"/>
    <w:multiLevelType w:val="hybridMultilevel"/>
    <w:tmpl w:val="747E7B0E"/>
    <w:lvl w:ilvl="0" w:tplc="439C39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45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A6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0C1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36B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D44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66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88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0E042DA"/>
    <w:multiLevelType w:val="multilevel"/>
    <w:tmpl w:val="580EA3DE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686B0E0A"/>
    <w:multiLevelType w:val="hybridMultilevel"/>
    <w:tmpl w:val="8962F6FE"/>
    <w:lvl w:ilvl="0" w:tplc="1F043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DB654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A8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2E38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4C4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2E4E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47643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D189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16E8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0720892"/>
    <w:multiLevelType w:val="hybridMultilevel"/>
    <w:tmpl w:val="E1B8F9D0"/>
    <w:lvl w:ilvl="0" w:tplc="5B3211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367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F2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C2B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604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F2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94A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2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DEE7A2D"/>
    <w:multiLevelType w:val="hybridMultilevel"/>
    <w:tmpl w:val="B2E2157A"/>
    <w:lvl w:ilvl="0" w:tplc="39BE84E2">
      <w:start w:val="1"/>
      <w:numFmt w:val="decimal"/>
      <w:lvlText w:val="3.%1."/>
      <w:lvlJc w:val="left"/>
      <w:pPr>
        <w:tabs>
          <w:tab w:val="num" w:pos="850"/>
        </w:tabs>
        <w:ind w:left="850" w:firstLine="0"/>
      </w:pPr>
      <w:rPr>
        <w:rFonts w:ascii="Times New Roman" w:hAnsi="Times New Roman"/>
        <w:color w:val="000000"/>
        <w:sz w:val="28"/>
        <w:szCs w:val="28"/>
      </w:rPr>
    </w:lvl>
    <w:lvl w:ilvl="1" w:tplc="5E543210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FAB47D9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782E155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C1E8668C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71228960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9C2F148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B5A6AC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4E72FEA4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9"/>
    <w:rsid w:val="00076D00"/>
    <w:rsid w:val="0014666E"/>
    <w:rsid w:val="00426D90"/>
    <w:rsid w:val="004B4269"/>
    <w:rsid w:val="0056756A"/>
    <w:rsid w:val="005E0CE9"/>
    <w:rsid w:val="009E525F"/>
    <w:rsid w:val="00A03F40"/>
    <w:rsid w:val="00A94FBD"/>
    <w:rsid w:val="00AD5A68"/>
    <w:rsid w:val="00BD7452"/>
    <w:rsid w:val="00C9522E"/>
    <w:rsid w:val="00E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85ACE-A26C-4329-95D4-7FAF8F9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af6">
    <w:name w:val="Гипертекстовая ссылка"/>
    <w:rPr>
      <w:color w:val="008000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  <w:szCs w:val="24"/>
      <w:lang w:val="en-US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semiHidden/>
    <w:rPr>
      <w:rFonts w:ascii="Segoe UI" w:hAnsi="Segoe UI"/>
      <w:sz w:val="18"/>
      <w:szCs w:val="18"/>
      <w:lang w:val="en-US"/>
    </w:rPr>
  </w:style>
  <w:style w:type="character" w:customStyle="1" w:styleId="afa">
    <w:name w:val="Текст выноски Знак"/>
    <w:link w:val="af9"/>
    <w:semiHidden/>
    <w:rPr>
      <w:rFonts w:ascii="Segoe UI" w:eastAsia="Times New Roman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13">
    <w:name w:val="Обычный1"/>
    <w:rsid w:val="00BD7452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2022-01-26T08:05:00Z</cp:lastPrinted>
  <dcterms:created xsi:type="dcterms:W3CDTF">2022-06-16T09:02:00Z</dcterms:created>
  <dcterms:modified xsi:type="dcterms:W3CDTF">2022-06-16T09:02:00Z</dcterms:modified>
</cp:coreProperties>
</file>