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E5" w:rsidRDefault="002D41E5">
      <w:pPr>
        <w:pStyle w:val="ConsPlusTitlePag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F30388" wp14:editId="2DDB5073">
            <wp:simplePos x="0" y="0"/>
            <wp:positionH relativeFrom="column">
              <wp:posOffset>2365203</wp:posOffset>
            </wp:positionH>
            <wp:positionV relativeFrom="paragraph">
              <wp:posOffset>618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1E5" w:rsidRDefault="002D41E5">
      <w:pPr>
        <w:pStyle w:val="ConsPlusTitlePage"/>
      </w:pPr>
    </w:p>
    <w:p w:rsidR="002D41E5" w:rsidRDefault="002D41E5">
      <w:pPr>
        <w:pStyle w:val="ConsPlusTitlePage"/>
      </w:pPr>
    </w:p>
    <w:p w:rsidR="002D41E5" w:rsidRDefault="002D41E5" w:rsidP="002D41E5">
      <w:pPr>
        <w:pStyle w:val="ConsPlusTitlePage"/>
      </w:pPr>
    </w:p>
    <w:p w:rsidR="002D41E5" w:rsidRDefault="002D41E5" w:rsidP="002D41E5">
      <w:pPr>
        <w:pStyle w:val="ConsPlusTitlePage"/>
      </w:pPr>
    </w:p>
    <w:p w:rsidR="002D41E5" w:rsidRDefault="002D41E5">
      <w:pPr>
        <w:pStyle w:val="ConsPlusNormal"/>
        <w:jc w:val="both"/>
        <w:outlineLvl w:val="0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D41E5" w:rsidRPr="002D41E5" w:rsidTr="002B4BA3">
        <w:trPr>
          <w:trHeight w:val="842"/>
        </w:trPr>
        <w:tc>
          <w:tcPr>
            <w:tcW w:w="9642" w:type="dxa"/>
          </w:tcPr>
          <w:p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D41E5" w:rsidRPr="002D41E5" w:rsidTr="002B4BA3">
        <w:trPr>
          <w:trHeight w:hRule="exact" w:val="348"/>
        </w:trPr>
        <w:tc>
          <w:tcPr>
            <w:tcW w:w="9642" w:type="dxa"/>
          </w:tcPr>
          <w:p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1E5" w:rsidRPr="002D41E5" w:rsidTr="002B4BA3">
        <w:trPr>
          <w:trHeight w:val="326"/>
        </w:trPr>
        <w:tc>
          <w:tcPr>
            <w:tcW w:w="9642" w:type="dxa"/>
          </w:tcPr>
          <w:p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D41E5" w:rsidRPr="002D41E5" w:rsidTr="002B4BA3">
        <w:trPr>
          <w:trHeight w:hRule="exact" w:val="298"/>
        </w:trPr>
        <w:tc>
          <w:tcPr>
            <w:tcW w:w="9642" w:type="dxa"/>
            <w:vAlign w:val="center"/>
          </w:tcPr>
          <w:p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D41E5" w:rsidRPr="002D41E5" w:rsidTr="002B4BA3">
        <w:tc>
          <w:tcPr>
            <w:tcW w:w="284" w:type="dxa"/>
            <w:vAlign w:val="bottom"/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D4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D41E5" w:rsidRPr="002D41E5" w:rsidTr="002B4BA3">
        <w:tc>
          <w:tcPr>
            <w:tcW w:w="4650" w:type="dxa"/>
            <w:gridSpan w:val="4"/>
          </w:tcPr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D41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D41E5" w:rsidRDefault="002D41E5">
      <w:pPr>
        <w:pStyle w:val="ConsPlusNormal"/>
        <w:jc w:val="both"/>
        <w:outlineLvl w:val="0"/>
      </w:pPr>
    </w:p>
    <w:p w:rsidR="002D41E5" w:rsidRDefault="00A05D7C" w:rsidP="002D4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D41E5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</w:t>
      </w:r>
      <w:r w:rsidR="001C465E">
        <w:rPr>
          <w:rFonts w:ascii="Times New Roman" w:hAnsi="Times New Roman" w:cs="Times New Roman"/>
          <w:b/>
          <w:bCs/>
          <w:sz w:val="28"/>
          <w:szCs w:val="28"/>
        </w:rPr>
        <w:t xml:space="preserve"> которых осуществляет Министерство</w:t>
      </w:r>
      <w:r w:rsidR="002D41E5">
        <w:rPr>
          <w:rFonts w:ascii="Times New Roman" w:hAnsi="Times New Roman" w:cs="Times New Roman"/>
          <w:b/>
          <w:bCs/>
          <w:sz w:val="28"/>
          <w:szCs w:val="28"/>
        </w:rPr>
        <w:t xml:space="preserve"> жилищно-коммунального хозяйства и гражданской защи</w:t>
      </w:r>
      <w:r>
        <w:rPr>
          <w:rFonts w:ascii="Times New Roman" w:hAnsi="Times New Roman" w:cs="Times New Roman"/>
          <w:b/>
          <w:bCs/>
          <w:sz w:val="28"/>
          <w:szCs w:val="28"/>
        </w:rPr>
        <w:t>ты населения Пензенской области»</w:t>
      </w:r>
    </w:p>
    <w:p w:rsidR="002D41E5" w:rsidRDefault="002D41E5">
      <w:pPr>
        <w:pStyle w:val="ConsPlusNormal"/>
        <w:jc w:val="both"/>
      </w:pPr>
    </w:p>
    <w:p w:rsidR="002D41E5" w:rsidRPr="00FA509F" w:rsidRDefault="002D41E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 (с последующими изменениями), </w:t>
      </w:r>
      <w:hyperlink r:id="rId8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Пензенской области от 28.08.2020 N 591-пП, руководствуясь </w:t>
      </w:r>
      <w:hyperlink r:id="rId9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утвержденного Постановлением Правительс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тва Пензенской области от 19.07.2021 N 424-пП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44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осуществляет Министерство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области.</w:t>
      </w:r>
    </w:p>
    <w:p w:rsidR="00510CBF" w:rsidRDefault="002D41E5" w:rsidP="00FA5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5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Признать утратившим силу </w:t>
      </w:r>
      <w:hyperlink r:id="rId10" w:history="1">
        <w:r w:rsidRPr="00FA50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</w:t>
        </w:r>
      </w:hyperlink>
      <w:r w:rsidR="00510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ы:</w:t>
      </w:r>
    </w:p>
    <w:p w:rsidR="00FA509F" w:rsidRDefault="00510CBF" w:rsidP="00FA5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hyperlink r:id="rId11" w:history="1">
        <w:r w:rsidR="00D233BE" w:rsidRPr="00FC31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D233BE" w:rsidRPr="00FC3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жилищно-коммунального хозяйства и гражданской защиты населения Пензенской области</w:t>
      </w:r>
      <w:r w:rsidR="00D2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11.03.2021 N 5/ОД</w:t>
      </w:r>
      <w:r w:rsidR="002D41E5" w:rsidRPr="00FA5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Управление жилищно-коммунального хозяйства и гражданской защит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населения Пензенской области»;</w:t>
      </w:r>
    </w:p>
    <w:p w:rsidR="00510CBF" w:rsidRDefault="00510CBF" w:rsidP="00510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hyperlink r:id="rId12" w:history="1">
        <w:r w:rsidR="00D233BE" w:rsidRPr="00FC31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D233BE" w:rsidRPr="00FC3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жилищно-коммунального хозяйства и гражданской защиты населения Пензенской области</w:t>
      </w:r>
      <w:r w:rsidR="00D2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21.04.2021 N 7/ОД </w:t>
      </w:r>
      <w:r w:rsidRPr="00FA5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изменения в приказ Управления жилищно-коммунального хозяйства и гражданской защиты населения Пензенской области от 11.03.2021 N 5/ОД "Об утверждении порядка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Управления жилищно-коммунального хозяйства и гражданской защиты населения Пензенской области»;</w:t>
      </w:r>
    </w:p>
    <w:p w:rsidR="00510CBF" w:rsidRPr="00510CBF" w:rsidRDefault="00510CBF" w:rsidP="00510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hyperlink r:id="rId13" w:history="1">
        <w:r w:rsidR="00D233BE" w:rsidRPr="00FC31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D233BE" w:rsidRPr="00FC3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жилищно-коммунального хозяйства и гражданской защиты населения Пензенской области</w:t>
      </w:r>
      <w:r w:rsidR="00D23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18.06.2021 N 11/ОД «</w:t>
      </w:r>
      <w:r>
        <w:rPr>
          <w:rFonts w:ascii="Times New Roman" w:hAnsi="Times New Roman" w:cs="Times New Roman"/>
          <w:sz w:val="28"/>
          <w:szCs w:val="28"/>
        </w:rPr>
        <w:t>О внесении изменения в Порядок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Управление жилищно-коммунального хозяйства и гражданской защиты населения Пензенской области, утвержденный приказом Управления жилищно-коммунального хозяйства и гражданской защиты населения Пензенской области от 11.03.2021 N 5/ОД (с последующими изменениями)».</w:t>
      </w:r>
    </w:p>
    <w:p w:rsidR="00FA509F" w:rsidRDefault="002D41E5" w:rsidP="00FA5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Настоящий приказ вступает в силу со дня его официального опубликования.</w:t>
      </w:r>
    </w:p>
    <w:p w:rsidR="00FA509F" w:rsidRDefault="002D41E5" w:rsidP="00FA5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Настоящий приказ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FA509F" w:rsidRDefault="002D41E5" w:rsidP="00FA5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5. Настоящий приказ опубликовать (разместить)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2D41E5" w:rsidRPr="00FA509F" w:rsidRDefault="002D41E5" w:rsidP="00FA5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6. Контроль за исполнением настоящего приказа оставляю за собой.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09F" w:rsidRDefault="00FA5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09F" w:rsidRDefault="00BA0A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Врио Министра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Д.В. Герасимов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0E59" w:rsidRPr="007B0E59" w:rsidRDefault="007B0E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7B0E59" w:rsidRDefault="007B0E59">
      <w:pPr>
        <w:pStyle w:val="ConsPlusNormal"/>
        <w:jc w:val="both"/>
      </w:pPr>
    </w:p>
    <w:p w:rsidR="007B0E59" w:rsidRDefault="007B0E59">
      <w:pPr>
        <w:pStyle w:val="ConsPlusNormal"/>
        <w:jc w:val="both"/>
      </w:pPr>
    </w:p>
    <w:p w:rsidR="00BD73D5" w:rsidRDefault="00BD73D5" w:rsidP="00510CB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 w:rsidP="00510CB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</w:p>
    <w:p w:rsidR="002D41E5" w:rsidRPr="00FA509F" w:rsidRDefault="00FA509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жилищно-коммунального хозяйства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и гражданской защиты населения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 области</w:t>
      </w:r>
    </w:p>
    <w:p w:rsidR="002D41E5" w:rsidRPr="00FA509F" w:rsidRDefault="001D18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4651F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</w:t>
      </w:r>
      <w:r w:rsidR="0084651F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bookmarkStart w:id="0" w:name="_GoBack"/>
      <w:bookmarkEnd w:id="0"/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E59" w:rsidRDefault="007B0E59" w:rsidP="00FA509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4"/>
      <w:bookmarkEnd w:id="1"/>
    </w:p>
    <w:p w:rsidR="002D41E5" w:rsidRPr="00A05D7C" w:rsidRDefault="00A05D7C" w:rsidP="00A05D7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7C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орядок</w:t>
      </w:r>
      <w:r w:rsidRPr="00A05D7C">
        <w:rPr>
          <w:rFonts w:ascii="Times New Roman" w:hAnsi="Times New Roman" w:cs="Times New Roman"/>
          <w:bCs/>
          <w:sz w:val="28"/>
          <w:szCs w:val="28"/>
        </w:rPr>
        <w:t xml:space="preserve">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</w:t>
      </w:r>
      <w:r>
        <w:rPr>
          <w:rFonts w:ascii="Times New Roman" w:hAnsi="Times New Roman" w:cs="Times New Roman"/>
          <w:bCs/>
          <w:sz w:val="28"/>
          <w:szCs w:val="28"/>
        </w:rPr>
        <w:t>населения Пензенской области</w:t>
      </w:r>
    </w:p>
    <w:p w:rsidR="002D41E5" w:rsidRPr="00FA509F" w:rsidRDefault="002D41E5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 о предоставлении субсидии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5D7C" w:rsidRDefault="002D41E5" w:rsidP="00A05D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Порядок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 которых осуществляет Министерство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(далее - Порядок), разработан в соответствии с </w:t>
      </w:r>
      <w:hyperlink r:id="rId14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устанавливает порядок определения объема и условия предоставления субсидий из бюджета Пензенской области государственным бюджетным и государственным автономным учреждениям Пензенской области, в отношении которых функции и полномочия уч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редителя осуществляет Министерство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(далее - учреждения), на цели, не связанные с финансовым обеспечением выполнения государственного задания на оказание государственных услуг (выполнение работ) (далее - субсидии).</w:t>
      </w:r>
    </w:p>
    <w:p w:rsidR="00FA509F" w:rsidRDefault="002D41E5" w:rsidP="00A05D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1.2. Субсидии предоставляются в пределах бюджетных ассигнований, предусмотренных законом о бюджете Пензенской области на соответствующий финансовый год и на плановый период, и лимитов бюджетных обязательств на предоставление субсидий, доведенных в соответствии с законодательством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Министерству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ской области (далее - Министерство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осуществляющему функции и полномочия учредителя в отношении учреждений, как получателю средств бюджета Пензенской области на цели, указанные в </w:t>
      </w:r>
      <w:hyperlink w:anchor="P60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1.3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  <w:bookmarkStart w:id="2" w:name="P60"/>
      <w:bookmarkEnd w:id="2"/>
    </w:p>
    <w:p w:rsidR="002D41E5" w:rsidRPr="00FA509F" w:rsidRDefault="002D41E5" w:rsidP="00FA5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1.3. Целями предоставления субсидий является осуществление расходов в рамках реализации </w:t>
      </w:r>
      <w:hyperlink w:anchor="P150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мероприятий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приложением N 1 к настоящему Порядку.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2. Условия и порядок предоставления субсидии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4"/>
      <w:bookmarkEnd w:id="3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2.1. Предоставление субсидий осуществляется в соответствии с соглашением, в том числе дополнительными соглашениями к нему, предусматривающими внесение в него изменений или его расторжени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е, заключаемым между Министерством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учреждением на основании типовой формы, утвержденной Министерством финансов Пензенской области (далее - соглашение).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5"/>
      <w:bookmarkEnd w:id="4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2.2. Для получения субсидии учреждение на первое число месяца, предшествующего месяцу, в котором планируется заключение Соглашения, должно соответствовать следующим требованиям: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а) 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7"/>
      <w:bookmarkEnd w:id="5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б) у учреждения отсутствует просроченная задолженность по возврату в бюджет Пензенской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Пензенской области;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в) отсутствие проводимой в отношении учреждения процедуры ликвидации;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Учреждение не получает средства из бюджетов бюджетной системы Российской Федерации в соответствии с иными нормативными правовыми актами на цели, указанные в </w:t>
      </w:r>
      <w:hyperlink w:anchor="P60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1.3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0"/>
      <w:bookmarkEnd w:id="6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2.3. Для получения субсидий учреж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дение предоставляет в Министерство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пояснительную записку, содержащую обоснование необходимости предоставления бюджетных средств на цели, установленные </w:t>
      </w:r>
      <w:hyperlink w:anchor="P60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1.3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б) перечень объектов, подлежащих ремонту, акт обследования таких объектов и дефектную ведомость, предварительную смету расходов, проектно-сметную документацию (при наличии), в случае если целью предоставления субсидии является проведение ремонта (реставрации);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в) 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г)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д)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е) справку налогового органа,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подписанную руководителем учреждения (иным уполномоченным лицом), подтверждающую соответствие учреждения требованию, предусмотренному </w:t>
      </w:r>
      <w:hyperlink w:anchor="P67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3 пункта 2.2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ж) выписку из Единого государственного реестра юридических лиц, содержащую сведения об учреждении (в случае непредставления учреждением такого документа Управление запрашивает его самостоятельно в рамках межведомственного информационного взаимодействия).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Представляемые документы должны быть подписаны уполномоченными лицами и скреплены печатью (при наличии).</w:t>
      </w:r>
    </w:p>
    <w:p w:rsidR="002D41E5" w:rsidRPr="00FA509F" w:rsidRDefault="00FA5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81"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>2.4. Министерство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рабочих дней со дня поступления документов, указанных в </w:t>
      </w:r>
      <w:hyperlink w:anchor="P70" w:history="1">
        <w:r w:rsidR="002D41E5"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2.3</w:t>
        </w:r>
      </w:hyperlink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проверяет правильность оформления и комплектность поступивших документов и принимает решение о заключении с учреждением Соглашения либо направляет мотивированный отказ в предоставлении субсидии.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предоставлении субсидии являются: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непредставление (представление не в полном объеме) указанных в </w:t>
      </w:r>
      <w:hyperlink w:anchor="P70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2.3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документов;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учреждением документов требованиям, указанным в </w:t>
      </w:r>
      <w:hyperlink w:anchor="P70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2.3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учреждения требованиям, установленным </w:t>
      </w:r>
      <w:hyperlink w:anchor="P65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2.2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2.5. Размер с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убсидии определяется Министерством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представленных учреждениями расчетов-обоснований суммы субсидии, предоставляемой за счет средств бюджета Пензенской области, в пределах лимитов бюджетных ассигнований, предусмотренных законом о бюджете Пензенской области на соответствующий финансовый год и плановый период на выплату субсидии.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Расчет-обоснование суммы субсидии должен содержать калькуляцию статей планируемых расходов, подтверждаемую одним или несколькими обоснованиями: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- расчетами нормативных затрат;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- имеющимися в распоряжении сметами, прайс-листами (коммерческими предложениями) поставщиков (подрядчиков, исполнителей);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- расчетами (обоснованиями) на определенный период плановой финансовой потребности, необходимой для реализации мероприятия (достижения цели, выполнения задачи);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- нормативными правовыми актами, устанавливающими порядок определения или размер обязательств, подлежащих исполнению учреждениями за счет субсидии.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2.6. Ходатайство о включении в бюджет Пензенской области на очередной финансовый год суб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сидии представляется Министерством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Министерство финансов Пензенской области.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94"/>
      <w:bookmarkEnd w:id="8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Результатом предоставления субсидии является достижение показателей результата мероприятия госпрограммы, определяемых в соответствии с </w:t>
      </w:r>
      <w:hyperlink w:anchor="P150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 N 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 Значения показателей результатов предоставления субсидии устанавливаются в Соглашении.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Положение, установленное </w:t>
      </w:r>
      <w:hyperlink w:anchor="P94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не применяется при предоставлении субсидии на осуществление выплат физическим лицам, проведение мероприятий по реорганизации или ликвидации учреждения, предотвращения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если иное не установлено Правительством Российской Федерации.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Положения, установленные </w:t>
      </w:r>
      <w:hyperlink w:anchor="P64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2.1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81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не применяются при предоставлении субсидии учреждениям, осуществляющим в установленных федеральными законами, законами Пензенской области случаях функции и полномочия главного распорядителя и получателя средств бюджетов бюджетной системы Российской Федерации.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Сроки (периодичность) перечисления субсидии устанавливаются в соответствии с </w:t>
      </w:r>
      <w:hyperlink w:anchor="P150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 N 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субсидий осуществляется на лицевой счет, предназначенный для учета операций со средствами, предоставленными Учреждению в виде субсидий, открываемый Учреждением в территориальном органе Федерального казначейства.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3. Требования к отчетности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3.1. Учреждение в срок до 15 числа месяца, следующего за кварталом, в котором была предоставлена суб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сидия, представляет в Министерство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отчетность о достижении результатов предоставления субсидии по </w:t>
      </w:r>
      <w:hyperlink w:anchor="P347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N 2 к настоящему Порядку, об осуществлении расходов, источником финансового обеспечения которых является субсидия, по </w:t>
      </w:r>
      <w:hyperlink w:anchor="P252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N 3 к настоящему Порядку.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осуществления контроля за соблюдением целей,</w:t>
      </w:r>
    </w:p>
    <w:p w:rsidR="002D41E5" w:rsidRPr="00FA509F" w:rsidRDefault="002D41E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условий и порядка предоставления субсидий и ответственность</w:t>
      </w:r>
    </w:p>
    <w:p w:rsidR="002D41E5" w:rsidRPr="00FA509F" w:rsidRDefault="002D41E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за их несоблюдение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4.1. Не использованные в текущем финансовом году остатки субсидии подлежат перечислению в бюджет Пенз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енской области, если Министерством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принято решение об использовании остатков субсидии учреждениями при наличии потребности в направлении их на достижение целей, установленных при предоставлении субсидии.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убсидии, принимается Министерством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 со дня представления учреждением документов, обосновывающих потребность в направлении остатка субсидии на те же цели, причин неиспользования средств в текущем финансовом году, информации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4.2. Поступления от возврата ранее произведенных учреждением выплат, источником финансового обеспечения которых является субсидия, подлежат перечислению в бюджет Пенз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енской области, если Министерством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принято решение об использовании учреждениями данных средств в текущем финансовом году для достижения целей, установленных при предоставлении субсидии.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и принятие решения об использовании в текущем финансовом году поступлений от возврата ранее произведенных учреждением выплат для достижения целей, установленных при предоставлении суб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сидии, принимается Министерством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 со дня представления учреждением информации о наличии у учреждения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2D41E5" w:rsidRPr="00FA509F" w:rsidRDefault="00FA5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 Министерство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уполномоченный орган государственного финансового контроля осуществляют обязательную проверку соблюдения целей и условий предоставления субсидий учреждению.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4.4. Ответственность за несоблюдение целей и условий предоставления субсидий, установленных Порядком, несет руководитель Учреждения.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4.5. В случае установления по итогам п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>роверок, проведенных Министерством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органами государственного финансового контроля, фактов нарушения целей и условий предоставления субсидий соответствующие средства подлежат возврату в бюджет Пензенской области: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основании требования Министерства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течение 10 календарных дней со дня получения требования;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представления и (или) предписания соответствующего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В случае </w:t>
      </w:r>
      <w:proofErr w:type="spellStart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предоставления субсидий, определяемых в соответствии с </w:t>
      </w:r>
      <w:hyperlink w:anchor="P150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 N 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Порядку, часть субсидии подлежит возврату в бюджет Пензенской области не позднее 1 марта года, следующего за годом предоставления субсидии.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размера субсидии, подлежащей возврату в бюджет Пензенской области в случае </w:t>
      </w:r>
      <w:proofErr w:type="spellStart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предоставления субсидии, производится по формуле: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84651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pict>
          <v:shape id="_x0000_i1025" style="width:155.7pt;height:36.9pt" coordsize="" o:spt="100" adj="0,,0" path="" filled="f" stroked="f">
            <v:stroke joinstyle="miter"/>
            <v:imagedata r:id="rId15" o:title="base_23573_160642_32768"/>
            <v:formulas/>
            <v:path o:connecttype="segments"/>
          </v:shape>
        </w:pic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Pr="00FA509F" w:rsidRDefault="002D41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Vвозврата</w:t>
      </w:r>
      <w:proofErr w:type="spellEnd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субсидии, подлежащей возврату;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Vсубсидии</w:t>
      </w:r>
      <w:proofErr w:type="spellEnd"/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субсидии, предоставленной учреждению в отчетном году;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Т - фактически достигнутый результат предоставления субсидии;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2D41E5" w:rsidRPr="00FA509F" w:rsidRDefault="002D41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Если в течение указанного срока учреждение не возвратило средства субсидии в бюджет Пензенской области, они подлежат взысканию в судебном порядке в соответствии с законодательством Российской Федерации.</w:t>
      </w:r>
    </w:p>
    <w:p w:rsidR="002D41E5" w:rsidRPr="00FA509F" w:rsidRDefault="002D41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1E5" w:rsidRDefault="002D41E5">
      <w:pPr>
        <w:pStyle w:val="ConsPlusNormal"/>
        <w:jc w:val="both"/>
      </w:pPr>
    </w:p>
    <w:p w:rsidR="002D41E5" w:rsidRDefault="002D41E5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A05D7C" w:rsidRDefault="00A05D7C">
      <w:pPr>
        <w:pStyle w:val="ConsPlusNormal"/>
        <w:jc w:val="both"/>
      </w:pPr>
    </w:p>
    <w:p w:rsidR="00A05D7C" w:rsidRDefault="00A05D7C">
      <w:pPr>
        <w:pStyle w:val="ConsPlusNormal"/>
        <w:jc w:val="both"/>
      </w:pPr>
    </w:p>
    <w:p w:rsidR="00A05D7C" w:rsidRDefault="00A05D7C">
      <w:pPr>
        <w:pStyle w:val="ConsPlusNormal"/>
        <w:jc w:val="both"/>
      </w:pPr>
    </w:p>
    <w:p w:rsidR="00A05D7C" w:rsidRDefault="00A05D7C">
      <w:pPr>
        <w:pStyle w:val="ConsPlusNormal"/>
        <w:jc w:val="both"/>
      </w:pPr>
    </w:p>
    <w:p w:rsidR="00A05D7C" w:rsidRDefault="00A05D7C">
      <w:pPr>
        <w:pStyle w:val="ConsPlusNormal"/>
        <w:jc w:val="both"/>
      </w:pPr>
    </w:p>
    <w:p w:rsidR="00A05D7C" w:rsidRDefault="00A05D7C">
      <w:pPr>
        <w:pStyle w:val="ConsPlusNormal"/>
        <w:jc w:val="both"/>
      </w:pPr>
    </w:p>
    <w:p w:rsidR="00A05D7C" w:rsidRDefault="00A05D7C">
      <w:pPr>
        <w:pStyle w:val="ConsPlusNormal"/>
        <w:jc w:val="both"/>
      </w:pPr>
    </w:p>
    <w:p w:rsidR="00A05D7C" w:rsidRDefault="00A05D7C">
      <w:pPr>
        <w:pStyle w:val="ConsPlusNormal"/>
        <w:jc w:val="both"/>
      </w:pPr>
    </w:p>
    <w:p w:rsidR="00A05D7C" w:rsidRDefault="00A05D7C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FA509F" w:rsidRDefault="00FA509F">
      <w:pPr>
        <w:pStyle w:val="ConsPlusNormal"/>
        <w:jc w:val="both"/>
      </w:pPr>
    </w:p>
    <w:p w:rsidR="002D41E5" w:rsidRDefault="002D41E5">
      <w:pPr>
        <w:pStyle w:val="ConsPlusNormal"/>
        <w:jc w:val="both"/>
      </w:pPr>
    </w:p>
    <w:p w:rsidR="007B0E59" w:rsidRDefault="007B0E59">
      <w:pPr>
        <w:pStyle w:val="ConsPlusNormal"/>
        <w:jc w:val="both"/>
      </w:pPr>
    </w:p>
    <w:p w:rsidR="002D41E5" w:rsidRDefault="002D41E5">
      <w:pPr>
        <w:pStyle w:val="ConsPlusNormal"/>
        <w:jc w:val="both"/>
      </w:pPr>
    </w:p>
    <w:p w:rsidR="002956F0" w:rsidRDefault="002956F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2956F0" w:rsidRDefault="002956F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2D41E5" w:rsidRPr="00FA509F" w:rsidRDefault="002D41E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Приложение N 1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к Порядку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определения объема и условий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предоставления из бюджета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Пензенской области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субсидий на иные цели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государственным бюджетным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и государственным автономным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учреждениям Пензенской области,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в отношении которых функции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и полномочия учредителя</w:t>
      </w:r>
    </w:p>
    <w:p w:rsidR="002D41E5" w:rsidRPr="00FA509F" w:rsidRDefault="00FA509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осуществляет Министерство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жилищно-коммунального хозяйства</w:t>
      </w:r>
    </w:p>
    <w:p w:rsidR="002D41E5" w:rsidRPr="00FA509F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и гражданской защиты населения</w:t>
      </w:r>
    </w:p>
    <w:p w:rsidR="002D41E5" w:rsidRDefault="002D41E5">
      <w:pPr>
        <w:pStyle w:val="ConsPlusNormal"/>
        <w:jc w:val="right"/>
      </w:pPr>
      <w:r w:rsidRPr="00FA509F">
        <w:rPr>
          <w:rFonts w:ascii="Times New Roman" w:hAnsi="Times New Roman" w:cs="Times New Roman"/>
          <w:szCs w:val="22"/>
        </w:rPr>
        <w:t>Пензенской области</w:t>
      </w:r>
    </w:p>
    <w:p w:rsidR="002D41E5" w:rsidRDefault="002D41E5">
      <w:pPr>
        <w:pStyle w:val="ConsPlusNormal"/>
        <w:jc w:val="both"/>
      </w:pPr>
    </w:p>
    <w:p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50"/>
      <w:bookmarkEnd w:id="9"/>
      <w:r w:rsidRPr="00712A33">
        <w:rPr>
          <w:rFonts w:ascii="Times New Roman" w:hAnsi="Times New Roman" w:cs="Times New Roman"/>
          <w:sz w:val="28"/>
          <w:szCs w:val="28"/>
        </w:rPr>
        <w:t>МЕРОПРИЯТИЯ</w:t>
      </w:r>
    </w:p>
    <w:p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2A33">
        <w:rPr>
          <w:rFonts w:ascii="Times New Roman" w:hAnsi="Times New Roman" w:cs="Times New Roman"/>
          <w:sz w:val="28"/>
          <w:szCs w:val="28"/>
        </w:rPr>
        <w:t>В ЦЕЛЯХ ПРЕДОСТАВЛЕНИЯ СУБСИДИЙ НА ИНЫЕ ЦЕЛИ</w:t>
      </w:r>
    </w:p>
    <w:p w:rsidR="002D41E5" w:rsidRPr="00712A33" w:rsidRDefault="002D41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1871"/>
        <w:gridCol w:w="2098"/>
        <w:gridCol w:w="2235"/>
      </w:tblGrid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1871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Срок (периодичность) перечисления субсидии</w:t>
            </w: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Показатели результата мероприятия</w:t>
            </w: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"Обеспечение устойчивого функционирования пожарно-спасательных подразделений Пензенской области", в том числе:</w:t>
            </w:r>
          </w:p>
        </w:tc>
        <w:tc>
          <w:tcPr>
            <w:tcW w:w="1871" w:type="dxa"/>
            <w:vMerge w:val="restart"/>
          </w:tcPr>
          <w:p w:rsidR="002D41E5" w:rsidRPr="005109DD" w:rsidRDefault="008465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2D41E5" w:rsidRPr="005109DD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Постановление</w:t>
              </w:r>
            </w:hyperlink>
            <w:r w:rsidR="002D41E5" w:rsidRPr="005109D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2D41E5" w:rsidRPr="005109DD">
              <w:rPr>
                <w:rFonts w:ascii="Times New Roman" w:hAnsi="Times New Roman" w:cs="Times New Roman"/>
                <w:szCs w:val="22"/>
              </w:rPr>
              <w:t>Правительства Пензенской обл. от 29.10.2013 N 801-пП "Об утверждении государственной программы Пензенской области "Защита населения и территорий от чрезвычайных ситуаций, обеспечение пожарной безопасности в Пензенской области" (с последующими изменениями)</w:t>
            </w: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Приобретение спецтехники и оборудования для повышения эффективности выполнения аварийно-спасательных и других неотложных работ, в том числе по локализации и ликвидации аварийных разливов нефти и нефтепродуктов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Приобретение спецтехники и оборудования</w:t>
            </w: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"Совершенствование системы подготовки населения к действиям в чрезвычайных ситуациях, создание резерва материальных ресурсов для организации первоочередного жизнеобеспечения пострадавшего населения", в том числе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Подготовка к пропуску весеннего половодья и летне-осенних паводков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Приобретение специальной техники, снаряжения, договор с Пензенским ЦГМС на предоставление сведений о фактическом состоянии водных объектов в период прохождения весеннего половодья</w:t>
            </w: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"Повышение защищенности населения и среды его обитания от негативных влияний опасных химических веществ и биологических агентов", в том числе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Приобретение СИЗ, закладываемых в резерв Правительства Пензенской области, шт., проведение лабораторных испытаний СИЗ, партий</w:t>
            </w: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"Создание информационно-технической инфраструктуры системы-112 на территории Пензенской области", в том числе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Организация эксплуатации системы обеспечения вызова экстренных оперативных служб по единому номеру "112", обеспечение приема и обработки вызовов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Обеспечение приема и обработки вызовов</w:t>
            </w: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Аттестация информационной безопасности системы вызова экстренных оперативных служб по единому номеру "112" Пензенской области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Проведение аттестации</w:t>
            </w: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"Предоставление дополнительных гарантий спасателям Пензенской области"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41E5" w:rsidRPr="005109DD" w:rsidTr="00AE1C4D">
        <w:tc>
          <w:tcPr>
            <w:tcW w:w="567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Ежемесячная денежная выплата спасателям</w:t>
            </w:r>
          </w:p>
        </w:tc>
        <w:tc>
          <w:tcPr>
            <w:tcW w:w="1871" w:type="dxa"/>
            <w:vMerge/>
          </w:tcPr>
          <w:p w:rsidR="002D41E5" w:rsidRPr="005109DD" w:rsidRDefault="002D4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информацией о количестве физических лиц (среднегодовом количестве), являющихся получателями выплат, и расчетом сумм выплат</w:t>
            </w:r>
          </w:p>
        </w:tc>
        <w:tc>
          <w:tcPr>
            <w:tcW w:w="2235" w:type="dxa"/>
          </w:tcPr>
          <w:p w:rsidR="002D41E5" w:rsidRPr="005109DD" w:rsidRDefault="002D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Ежемесячная денежная выплата спасателям, достигшим возраста 40 лет, принимающим непосредственное участие в проведении аварийно-спасательных работ и проработавшим не менее 15 лет в профессиональных аварийно-спасательных службах Пензенской области</w:t>
            </w:r>
          </w:p>
        </w:tc>
      </w:tr>
      <w:tr w:rsidR="005109DD" w:rsidRPr="005109DD" w:rsidTr="00AE1C4D">
        <w:tc>
          <w:tcPr>
            <w:tcW w:w="567" w:type="dxa"/>
          </w:tcPr>
          <w:p w:rsidR="005109DD" w:rsidRPr="005109DD" w:rsidRDefault="00510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38" w:type="dxa"/>
          </w:tcPr>
          <w:p w:rsidR="005109DD" w:rsidRPr="005109DD" w:rsidRDefault="00510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«Повышение защищенности населения и среды его обитания от негативных влияний опасных химических веществ и биологических агентов»</w:t>
            </w:r>
          </w:p>
        </w:tc>
        <w:tc>
          <w:tcPr>
            <w:tcW w:w="1871" w:type="dxa"/>
          </w:tcPr>
          <w:p w:rsidR="005109DD" w:rsidRPr="005109DD" w:rsidRDefault="0051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109DD" w:rsidRPr="005109DD" w:rsidRDefault="00510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:rsidR="005109DD" w:rsidRPr="005109DD" w:rsidRDefault="00510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7A24" w:rsidRPr="005109DD" w:rsidTr="00AE1C4D">
        <w:tc>
          <w:tcPr>
            <w:tcW w:w="567" w:type="dxa"/>
          </w:tcPr>
          <w:p w:rsidR="002D7A24" w:rsidRPr="005109DD" w:rsidRDefault="002D7A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:rsidR="002D7A24" w:rsidRPr="005109DD" w:rsidRDefault="00510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Мероприятия по недопущению возникновения чрезвычайной ситуации в связи с хранением с нарушением установленных правил специальных изделий, содержащих взрывчатые вещества на территории ОАО «ЗИФ ПЛЮС»</w:t>
            </w:r>
          </w:p>
        </w:tc>
        <w:tc>
          <w:tcPr>
            <w:tcW w:w="1871" w:type="dxa"/>
          </w:tcPr>
          <w:p w:rsidR="002D7A24" w:rsidRPr="005109DD" w:rsidRDefault="002D7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:rsidR="00693C49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:rsidR="002D7A24" w:rsidRPr="005109DD" w:rsidRDefault="00693C49" w:rsidP="00693C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:rsidR="002D7A24" w:rsidRPr="005109DD" w:rsidRDefault="00AE1C4D" w:rsidP="00AE1C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Выполнение работ (услуг) по погрузке, вывозу и утилизации взрывчатых веществ и специализированных элементов боеприпасов с территории ОАО «ЗИФ ПЛЮС»</w:t>
            </w:r>
          </w:p>
        </w:tc>
      </w:tr>
    </w:tbl>
    <w:p w:rsidR="0026501E" w:rsidRDefault="0026501E">
      <w:pPr>
        <w:pStyle w:val="ConsPlusNormal"/>
        <w:jc w:val="both"/>
        <w:sectPr w:rsidR="0026501E" w:rsidSect="006B3FD0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B27B05" w:rsidRDefault="00B27B05" w:rsidP="0026501E">
      <w:pPr>
        <w:pStyle w:val="ConsPlusNormal"/>
        <w:outlineLvl w:val="1"/>
        <w:rPr>
          <w:rFonts w:ascii="Times New Roman" w:hAnsi="Times New Roman" w:cs="Times New Roman"/>
        </w:rPr>
      </w:pPr>
    </w:p>
    <w:p w:rsidR="002D41E5" w:rsidRPr="00A74F5F" w:rsidRDefault="002D41E5" w:rsidP="00D948F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74F5F">
        <w:rPr>
          <w:rFonts w:ascii="Times New Roman" w:hAnsi="Times New Roman" w:cs="Times New Roman"/>
        </w:rPr>
        <w:t>Приложение N 2</w:t>
      </w:r>
    </w:p>
    <w:p w:rsidR="00A74F5F" w:rsidRDefault="002D41E5" w:rsidP="007558C5">
      <w:pPr>
        <w:pStyle w:val="ConsPlusNormal"/>
        <w:jc w:val="right"/>
        <w:rPr>
          <w:rFonts w:ascii="Times New Roman" w:hAnsi="Times New Roman" w:cs="Times New Roman"/>
        </w:rPr>
      </w:pPr>
      <w:r w:rsidRPr="00A74F5F">
        <w:rPr>
          <w:rFonts w:ascii="Times New Roman" w:hAnsi="Times New Roman" w:cs="Times New Roman"/>
        </w:rPr>
        <w:t>к Порядку</w:t>
      </w:r>
      <w:r w:rsidR="00A74F5F">
        <w:rPr>
          <w:rFonts w:ascii="Times New Roman" w:hAnsi="Times New Roman" w:cs="Times New Roman"/>
        </w:rPr>
        <w:t xml:space="preserve"> </w:t>
      </w:r>
      <w:r w:rsidRPr="00A74F5F">
        <w:rPr>
          <w:rFonts w:ascii="Times New Roman" w:hAnsi="Times New Roman" w:cs="Times New Roman"/>
        </w:rPr>
        <w:t>определения объема и условий</w:t>
      </w:r>
      <w:r w:rsidR="00A74F5F">
        <w:rPr>
          <w:rFonts w:ascii="Times New Roman" w:hAnsi="Times New Roman" w:cs="Times New Roman"/>
        </w:rPr>
        <w:t xml:space="preserve"> </w:t>
      </w:r>
    </w:p>
    <w:p w:rsidR="002D41E5" w:rsidRPr="00A74F5F" w:rsidRDefault="002D41E5" w:rsidP="00A74F5F">
      <w:pPr>
        <w:pStyle w:val="ConsPlusNormal"/>
        <w:jc w:val="right"/>
        <w:rPr>
          <w:rFonts w:ascii="Times New Roman" w:hAnsi="Times New Roman" w:cs="Times New Roman"/>
        </w:rPr>
      </w:pPr>
      <w:r w:rsidRPr="00A74F5F">
        <w:rPr>
          <w:rFonts w:ascii="Times New Roman" w:hAnsi="Times New Roman" w:cs="Times New Roman"/>
        </w:rPr>
        <w:t>предоставления из бюджета</w:t>
      </w:r>
    </w:p>
    <w:p w:rsidR="002D41E5" w:rsidRPr="00A74F5F" w:rsidRDefault="002D41E5">
      <w:pPr>
        <w:pStyle w:val="ConsPlusNormal"/>
        <w:jc w:val="right"/>
        <w:rPr>
          <w:rFonts w:ascii="Times New Roman" w:hAnsi="Times New Roman" w:cs="Times New Roman"/>
        </w:rPr>
      </w:pPr>
      <w:r w:rsidRPr="00A74F5F">
        <w:rPr>
          <w:rFonts w:ascii="Times New Roman" w:hAnsi="Times New Roman" w:cs="Times New Roman"/>
        </w:rPr>
        <w:t>Пензенской области субсидий</w:t>
      </w:r>
    </w:p>
    <w:p w:rsidR="002D41E5" w:rsidRPr="00A74F5F" w:rsidRDefault="002D41E5">
      <w:pPr>
        <w:pStyle w:val="ConsPlusNormal"/>
        <w:jc w:val="right"/>
        <w:rPr>
          <w:rFonts w:ascii="Times New Roman" w:hAnsi="Times New Roman" w:cs="Times New Roman"/>
        </w:rPr>
      </w:pPr>
      <w:r w:rsidRPr="00A74F5F">
        <w:rPr>
          <w:rFonts w:ascii="Times New Roman" w:hAnsi="Times New Roman" w:cs="Times New Roman"/>
        </w:rPr>
        <w:t>государственным бюджетным</w:t>
      </w:r>
    </w:p>
    <w:p w:rsidR="002D41E5" w:rsidRPr="00A74F5F" w:rsidRDefault="002D41E5">
      <w:pPr>
        <w:pStyle w:val="ConsPlusNormal"/>
        <w:jc w:val="right"/>
        <w:rPr>
          <w:rFonts w:ascii="Times New Roman" w:hAnsi="Times New Roman" w:cs="Times New Roman"/>
        </w:rPr>
      </w:pPr>
      <w:r w:rsidRPr="00A74F5F">
        <w:rPr>
          <w:rFonts w:ascii="Times New Roman" w:hAnsi="Times New Roman" w:cs="Times New Roman"/>
        </w:rPr>
        <w:t>и государственным автономным</w:t>
      </w:r>
    </w:p>
    <w:p w:rsidR="002D41E5" w:rsidRPr="00A74F5F" w:rsidRDefault="002D41E5">
      <w:pPr>
        <w:pStyle w:val="ConsPlusNormal"/>
        <w:jc w:val="right"/>
        <w:rPr>
          <w:rFonts w:ascii="Times New Roman" w:hAnsi="Times New Roman" w:cs="Times New Roman"/>
        </w:rPr>
      </w:pPr>
      <w:r w:rsidRPr="00A74F5F">
        <w:rPr>
          <w:rFonts w:ascii="Times New Roman" w:hAnsi="Times New Roman" w:cs="Times New Roman"/>
        </w:rPr>
        <w:t>учреждениям Пензенской области,</w:t>
      </w:r>
    </w:p>
    <w:p w:rsidR="002D41E5" w:rsidRPr="00A74F5F" w:rsidRDefault="002D41E5">
      <w:pPr>
        <w:pStyle w:val="ConsPlusNormal"/>
        <w:jc w:val="right"/>
        <w:rPr>
          <w:rFonts w:ascii="Times New Roman" w:hAnsi="Times New Roman" w:cs="Times New Roman"/>
        </w:rPr>
      </w:pPr>
      <w:r w:rsidRPr="00A74F5F">
        <w:rPr>
          <w:rFonts w:ascii="Times New Roman" w:hAnsi="Times New Roman" w:cs="Times New Roman"/>
        </w:rPr>
        <w:t>в отношении которых функции</w:t>
      </w:r>
    </w:p>
    <w:p w:rsidR="002D41E5" w:rsidRPr="00A74F5F" w:rsidRDefault="002D41E5">
      <w:pPr>
        <w:pStyle w:val="ConsPlusNormal"/>
        <w:jc w:val="right"/>
        <w:rPr>
          <w:rFonts w:ascii="Times New Roman" w:hAnsi="Times New Roman" w:cs="Times New Roman"/>
        </w:rPr>
      </w:pPr>
      <w:r w:rsidRPr="00A74F5F">
        <w:rPr>
          <w:rFonts w:ascii="Times New Roman" w:hAnsi="Times New Roman" w:cs="Times New Roman"/>
        </w:rPr>
        <w:t>и полномочия учредителя</w:t>
      </w:r>
    </w:p>
    <w:p w:rsidR="00A74F5F" w:rsidRPr="00FA509F" w:rsidRDefault="00A74F5F" w:rsidP="00A74F5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осуществляет Министерство</w:t>
      </w:r>
      <w:r w:rsidRPr="00A74F5F">
        <w:rPr>
          <w:rFonts w:ascii="Times New Roman" w:hAnsi="Times New Roman" w:cs="Times New Roman"/>
          <w:szCs w:val="22"/>
        </w:rPr>
        <w:t xml:space="preserve"> </w:t>
      </w:r>
    </w:p>
    <w:p w:rsidR="00A74F5F" w:rsidRPr="00FA509F" w:rsidRDefault="00A74F5F" w:rsidP="00A74F5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жилищно-коммунального хозяйства</w:t>
      </w:r>
    </w:p>
    <w:p w:rsidR="00A74F5F" w:rsidRPr="00FA509F" w:rsidRDefault="00A74F5F" w:rsidP="00A74F5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A509F">
        <w:rPr>
          <w:rFonts w:ascii="Times New Roman" w:hAnsi="Times New Roman" w:cs="Times New Roman"/>
          <w:szCs w:val="22"/>
        </w:rPr>
        <w:t>и гражданской защиты населения</w:t>
      </w:r>
    </w:p>
    <w:p w:rsidR="00A74F5F" w:rsidRDefault="00A74F5F" w:rsidP="00A74F5F">
      <w:pPr>
        <w:pStyle w:val="ConsPlusNormal"/>
        <w:jc w:val="right"/>
      </w:pPr>
      <w:r w:rsidRPr="00FA509F">
        <w:rPr>
          <w:rFonts w:ascii="Times New Roman" w:hAnsi="Times New Roman" w:cs="Times New Roman"/>
          <w:szCs w:val="22"/>
        </w:rPr>
        <w:t>Пензенской области</w:t>
      </w:r>
    </w:p>
    <w:p w:rsidR="002D41E5" w:rsidRDefault="002D41E5">
      <w:pPr>
        <w:pStyle w:val="ConsPlusNormal"/>
        <w:jc w:val="right"/>
      </w:pPr>
      <w:r>
        <w:t>Форма</w:t>
      </w:r>
    </w:p>
    <w:p w:rsidR="002D41E5" w:rsidRPr="007558C5" w:rsidRDefault="002D41E5" w:rsidP="007558C5">
      <w:pPr>
        <w:pStyle w:val="ConsPlusNormal"/>
        <w:jc w:val="center"/>
        <w:rPr>
          <w:rFonts w:ascii="Times New Roman" w:hAnsi="Times New Roman" w:cs="Times New Roman"/>
        </w:rPr>
      </w:pPr>
      <w:bookmarkStart w:id="10" w:name="P347"/>
      <w:bookmarkEnd w:id="10"/>
      <w:r w:rsidRPr="007558C5">
        <w:rPr>
          <w:rFonts w:ascii="Times New Roman" w:hAnsi="Times New Roman" w:cs="Times New Roman"/>
        </w:rPr>
        <w:t>ОТЧЕТ</w:t>
      </w:r>
    </w:p>
    <w:p w:rsidR="002D41E5" w:rsidRPr="007558C5" w:rsidRDefault="002D41E5">
      <w:pPr>
        <w:pStyle w:val="ConsPlusNormal"/>
        <w:jc w:val="center"/>
        <w:rPr>
          <w:rFonts w:ascii="Times New Roman" w:hAnsi="Times New Roman" w:cs="Times New Roman"/>
        </w:rPr>
      </w:pPr>
      <w:r w:rsidRPr="007558C5">
        <w:rPr>
          <w:rFonts w:ascii="Times New Roman" w:hAnsi="Times New Roman" w:cs="Times New Roman"/>
        </w:rPr>
        <w:t>о достижении результатов предоставления субсидии</w:t>
      </w:r>
    </w:p>
    <w:p w:rsidR="00082CB3" w:rsidRDefault="002D41E5" w:rsidP="00082CB3">
      <w:pPr>
        <w:pStyle w:val="ConsPlusNormal"/>
        <w:jc w:val="center"/>
        <w:rPr>
          <w:rFonts w:ascii="Times New Roman" w:hAnsi="Times New Roman" w:cs="Times New Roman"/>
        </w:rPr>
      </w:pPr>
      <w:r w:rsidRPr="007558C5">
        <w:rPr>
          <w:rFonts w:ascii="Times New Roman" w:hAnsi="Times New Roman" w:cs="Times New Roman"/>
        </w:rPr>
        <w:t>на иные цели</w:t>
      </w:r>
    </w:p>
    <w:p w:rsidR="002D41E5" w:rsidRPr="007558C5" w:rsidRDefault="002D41E5" w:rsidP="00082CB3">
      <w:pPr>
        <w:pStyle w:val="ConsPlusNormal"/>
        <w:jc w:val="center"/>
        <w:rPr>
          <w:rFonts w:ascii="Times New Roman" w:hAnsi="Times New Roman" w:cs="Times New Roman"/>
        </w:rPr>
      </w:pPr>
      <w:r w:rsidRPr="007558C5">
        <w:rPr>
          <w:rFonts w:ascii="Times New Roman" w:hAnsi="Times New Roman" w:cs="Times New Roman"/>
        </w:rPr>
        <w:t>___________________________________________</w:t>
      </w:r>
    </w:p>
    <w:p w:rsidR="002D41E5" w:rsidRPr="007558C5" w:rsidRDefault="002D41E5">
      <w:pPr>
        <w:pStyle w:val="ConsPlusNormal"/>
        <w:jc w:val="center"/>
        <w:rPr>
          <w:rFonts w:ascii="Times New Roman" w:hAnsi="Times New Roman" w:cs="Times New Roman"/>
        </w:rPr>
      </w:pPr>
      <w:r w:rsidRPr="007558C5">
        <w:rPr>
          <w:rFonts w:ascii="Times New Roman" w:hAnsi="Times New Roman" w:cs="Times New Roman"/>
        </w:rPr>
        <w:t>(наименование учреждения)</w:t>
      </w:r>
    </w:p>
    <w:p w:rsidR="002D41E5" w:rsidRDefault="002D41E5" w:rsidP="00082CB3">
      <w:pPr>
        <w:pStyle w:val="ConsPlusNormal"/>
        <w:jc w:val="center"/>
        <w:rPr>
          <w:rFonts w:ascii="Times New Roman" w:hAnsi="Times New Roman" w:cs="Times New Roman"/>
        </w:rPr>
      </w:pPr>
      <w:r w:rsidRPr="007558C5">
        <w:rPr>
          <w:rFonts w:ascii="Times New Roman" w:hAnsi="Times New Roman" w:cs="Times New Roman"/>
        </w:rPr>
        <w:t>на ______________ 20__ года</w:t>
      </w:r>
    </w:p>
    <w:p w:rsidR="00082CB3" w:rsidRPr="007558C5" w:rsidRDefault="00082CB3" w:rsidP="00082CB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418"/>
        <w:gridCol w:w="1276"/>
        <w:gridCol w:w="709"/>
        <w:gridCol w:w="850"/>
        <w:gridCol w:w="1417"/>
        <w:gridCol w:w="1417"/>
      </w:tblGrid>
      <w:tr w:rsidR="002D41E5" w:rsidTr="00082CB3">
        <w:tc>
          <w:tcPr>
            <w:tcW w:w="624" w:type="dxa"/>
            <w:vMerge w:val="restart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482" w:type="dxa"/>
            <w:vMerge w:val="restart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 xml:space="preserve">Код бюджетной классификации расходов бюджета (ГРБС Р ПР КВР </w:t>
            </w:r>
            <w:hyperlink r:id="rId17" w:history="1">
              <w:r w:rsidRPr="00082CB3">
                <w:rPr>
                  <w:rFonts w:ascii="Times New Roman" w:hAnsi="Times New Roman" w:cs="Times New Roman"/>
                  <w:color w:val="0000FF"/>
                  <w:sz w:val="20"/>
                </w:rPr>
                <w:t>КОСГУ</w:t>
              </w:r>
            </w:hyperlink>
          </w:p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Код субсидии)</w:t>
            </w:r>
          </w:p>
        </w:tc>
        <w:tc>
          <w:tcPr>
            <w:tcW w:w="1418" w:type="dxa"/>
            <w:vMerge w:val="restart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Показатель результата</w:t>
            </w:r>
          </w:p>
        </w:tc>
        <w:tc>
          <w:tcPr>
            <w:tcW w:w="1276" w:type="dxa"/>
            <w:vMerge w:val="restart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559" w:type="dxa"/>
            <w:gridSpan w:val="2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Значение показателя результата</w:t>
            </w:r>
          </w:p>
        </w:tc>
        <w:tc>
          <w:tcPr>
            <w:tcW w:w="1417" w:type="dxa"/>
            <w:vMerge w:val="restart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Отклонение</w:t>
            </w:r>
          </w:p>
        </w:tc>
        <w:tc>
          <w:tcPr>
            <w:tcW w:w="1417" w:type="dxa"/>
            <w:vMerge w:val="restart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2D41E5" w:rsidTr="00082CB3">
        <w:trPr>
          <w:trHeight w:val="196"/>
        </w:trPr>
        <w:tc>
          <w:tcPr>
            <w:tcW w:w="624" w:type="dxa"/>
            <w:vMerge/>
          </w:tcPr>
          <w:p w:rsidR="002D41E5" w:rsidRPr="00082CB3" w:rsidRDefault="002D4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vMerge/>
          </w:tcPr>
          <w:p w:rsidR="002D41E5" w:rsidRPr="00082CB3" w:rsidRDefault="002D4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1E5" w:rsidRPr="00082CB3" w:rsidRDefault="002D4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41E5" w:rsidRPr="00082CB3" w:rsidRDefault="002D4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850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417" w:type="dxa"/>
            <w:vMerge/>
          </w:tcPr>
          <w:p w:rsidR="002D41E5" w:rsidRPr="00082CB3" w:rsidRDefault="002D4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1E5" w:rsidRPr="00082CB3" w:rsidRDefault="002D4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1E5" w:rsidTr="00082CB3">
        <w:trPr>
          <w:trHeight w:val="157"/>
        </w:trPr>
        <w:tc>
          <w:tcPr>
            <w:tcW w:w="624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82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2D41E5" w:rsidRPr="00082CB3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2CB3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2D41E5" w:rsidTr="00082CB3">
        <w:trPr>
          <w:trHeight w:val="87"/>
        </w:trPr>
        <w:tc>
          <w:tcPr>
            <w:tcW w:w="624" w:type="dxa"/>
          </w:tcPr>
          <w:p w:rsidR="002D41E5" w:rsidRDefault="002D41E5">
            <w:pPr>
              <w:pStyle w:val="ConsPlusNormal"/>
            </w:pPr>
          </w:p>
        </w:tc>
        <w:tc>
          <w:tcPr>
            <w:tcW w:w="3482" w:type="dxa"/>
          </w:tcPr>
          <w:p w:rsidR="002D41E5" w:rsidRDefault="002D41E5">
            <w:pPr>
              <w:pStyle w:val="ConsPlusNormal"/>
            </w:pPr>
          </w:p>
        </w:tc>
        <w:tc>
          <w:tcPr>
            <w:tcW w:w="1418" w:type="dxa"/>
          </w:tcPr>
          <w:p w:rsidR="002D41E5" w:rsidRDefault="002D41E5">
            <w:pPr>
              <w:pStyle w:val="ConsPlusNormal"/>
            </w:pPr>
          </w:p>
        </w:tc>
        <w:tc>
          <w:tcPr>
            <w:tcW w:w="1276" w:type="dxa"/>
          </w:tcPr>
          <w:p w:rsidR="002D41E5" w:rsidRDefault="002D41E5">
            <w:pPr>
              <w:pStyle w:val="ConsPlusNormal"/>
            </w:pPr>
          </w:p>
        </w:tc>
        <w:tc>
          <w:tcPr>
            <w:tcW w:w="709" w:type="dxa"/>
          </w:tcPr>
          <w:p w:rsidR="002D41E5" w:rsidRDefault="002D41E5">
            <w:pPr>
              <w:pStyle w:val="ConsPlusNormal"/>
            </w:pPr>
          </w:p>
        </w:tc>
        <w:tc>
          <w:tcPr>
            <w:tcW w:w="850" w:type="dxa"/>
          </w:tcPr>
          <w:p w:rsidR="002D41E5" w:rsidRDefault="002D41E5">
            <w:pPr>
              <w:pStyle w:val="ConsPlusNormal"/>
            </w:pPr>
          </w:p>
        </w:tc>
        <w:tc>
          <w:tcPr>
            <w:tcW w:w="1417" w:type="dxa"/>
          </w:tcPr>
          <w:p w:rsidR="002D41E5" w:rsidRDefault="002D41E5">
            <w:pPr>
              <w:pStyle w:val="ConsPlusNormal"/>
            </w:pPr>
          </w:p>
        </w:tc>
        <w:tc>
          <w:tcPr>
            <w:tcW w:w="1417" w:type="dxa"/>
          </w:tcPr>
          <w:p w:rsidR="002D41E5" w:rsidRDefault="002D41E5">
            <w:pPr>
              <w:pStyle w:val="ConsPlusNormal"/>
            </w:pPr>
          </w:p>
        </w:tc>
      </w:tr>
    </w:tbl>
    <w:p w:rsidR="002D41E5" w:rsidRDefault="002D41E5">
      <w:pPr>
        <w:pStyle w:val="ConsPlusNormal"/>
        <w:jc w:val="both"/>
      </w:pPr>
    </w:p>
    <w:p w:rsidR="002D41E5" w:rsidRDefault="002D41E5">
      <w:pPr>
        <w:pStyle w:val="ConsPlusNonformat"/>
        <w:jc w:val="both"/>
      </w:pPr>
      <w:r>
        <w:t>Руководитель учреждения    __________________ _____________________________</w:t>
      </w:r>
    </w:p>
    <w:p w:rsidR="002D41E5" w:rsidRDefault="002D41E5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       (ФИО)</w:t>
      </w:r>
    </w:p>
    <w:p w:rsidR="002D41E5" w:rsidRDefault="002D41E5">
      <w:pPr>
        <w:pStyle w:val="ConsPlusNonformat"/>
        <w:jc w:val="both"/>
      </w:pPr>
      <w:r>
        <w:t>Главный бухгалтер          __________________ _____________________________</w:t>
      </w:r>
    </w:p>
    <w:p w:rsidR="002D41E5" w:rsidRDefault="002D41E5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       (ФИО)</w:t>
      </w:r>
    </w:p>
    <w:p w:rsidR="0026501E" w:rsidRDefault="002D41E5" w:rsidP="0026501E">
      <w:pPr>
        <w:pStyle w:val="ConsPlusNonformat"/>
        <w:jc w:val="both"/>
      </w:pPr>
      <w:r>
        <w:t>"___" ___________ 20___ г.</w:t>
      </w:r>
    </w:p>
    <w:p w:rsidR="00145BAD" w:rsidRPr="0026501E" w:rsidRDefault="00145BAD" w:rsidP="0026501E">
      <w:pPr>
        <w:pStyle w:val="ConsPlusNonformat"/>
        <w:jc w:val="right"/>
      </w:pPr>
      <w:r w:rsidRPr="00145BAD">
        <w:rPr>
          <w:rFonts w:ascii="Times New Roman" w:hAnsi="Times New Roman" w:cs="Times New Roman"/>
        </w:rPr>
        <w:t>Приложение N 3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предоставления из бюджета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Пензенской области субсидий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государственным бюджетным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и государственным автономным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учреждениям Пензенской области,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в отношении которых функции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и полномочия учредителя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 xml:space="preserve">осуществляет Министерство 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жилищно-коммунального хозяйства</w:t>
      </w:r>
    </w:p>
    <w:p w:rsidR="00145BAD" w:rsidRPr="00145BAD" w:rsidRDefault="00145BAD" w:rsidP="00145BA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45BAD">
        <w:rPr>
          <w:rFonts w:ascii="Times New Roman" w:hAnsi="Times New Roman" w:cs="Times New Roman"/>
          <w:sz w:val="20"/>
        </w:rPr>
        <w:t>и гражданской защиты населения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Пензенской области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ОТЧЕТ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об осуществлении расходов, источником финансового обеспечения которых является субсидия на иные цели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5BAD">
        <w:rPr>
          <w:rFonts w:ascii="Times New Roman" w:hAnsi="Times New Roman" w:cs="Times New Roman"/>
          <w:sz w:val="20"/>
          <w:szCs w:val="20"/>
        </w:rPr>
        <w:t>на _______________________ 20__ года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3"/>
        <w:gridCol w:w="1277"/>
        <w:gridCol w:w="737"/>
        <w:gridCol w:w="1315"/>
        <w:gridCol w:w="1134"/>
        <w:gridCol w:w="1275"/>
        <w:gridCol w:w="1417"/>
        <w:gridCol w:w="794"/>
        <w:gridCol w:w="1142"/>
        <w:gridCol w:w="1134"/>
        <w:gridCol w:w="1134"/>
        <w:gridCol w:w="1134"/>
        <w:gridCol w:w="1311"/>
      </w:tblGrid>
      <w:tr w:rsidR="00145BAD" w:rsidRPr="00145BAD" w:rsidTr="00145BAD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Цель субсидии (наименование мероприятия госпрограммы)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расходов бюджета (ГРБС Р ПР КВР КОСГУ Код субсидии)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Остаток субсидии на начало текущего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Плановый объем субсидии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Поступления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Остаток неиспользованной субсидии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Причины образования остатка субсидии</w:t>
            </w:r>
          </w:p>
        </w:tc>
      </w:tr>
      <w:tr w:rsidR="00145BAD" w:rsidRPr="00145BAD" w:rsidTr="00145BAD">
        <w:trPr>
          <w:trHeight w:val="1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из них разрешенный к использованию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перечислено бюджетному или автономному учреждению на отчетную дату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возврат дебиторской задолженности прошлых лет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из них возвращено в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BAD" w:rsidRPr="00145BAD" w:rsidTr="00005574">
        <w:trPr>
          <w:trHeight w:val="6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требуется в направлении на те же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5BAD">
              <w:rPr>
                <w:rFonts w:ascii="Times New Roman" w:hAnsi="Times New Roman" w:cs="Times New Roman"/>
                <w:sz w:val="16"/>
                <w:szCs w:val="16"/>
              </w:rPr>
              <w:t>подлежит возврату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BAD" w:rsidRPr="00145BAD" w:rsidTr="00145BA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11 = 7 - 9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A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45BAD" w:rsidRPr="00145BAD" w:rsidTr="00145BAD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145BAD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BAD" w:rsidRPr="007C200B" w:rsidTr="00145BAD">
        <w:trPr>
          <w:trHeight w:val="8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B1FEE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FE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B1FEE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B1FEE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C200B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C200B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C200B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C200B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C200B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C200B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C200B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C200B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AD" w:rsidRPr="007C200B" w:rsidRDefault="00145BAD" w:rsidP="00005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>Руководитель учреждения        _______________   ______________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</w:t>
      </w:r>
      <w:proofErr w:type="gramStart"/>
      <w:r w:rsidRPr="00145BA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145BAD">
        <w:rPr>
          <w:rFonts w:ascii="Times New Roman" w:hAnsi="Times New Roman" w:cs="Times New Roman"/>
          <w:sz w:val="18"/>
          <w:szCs w:val="18"/>
        </w:rPr>
        <w:t xml:space="preserve">              (ФИО)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>Главный бухгалтер                   _______________    ______________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</w:t>
      </w:r>
      <w:proofErr w:type="gramStart"/>
      <w:r w:rsidRPr="00145BA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145BAD">
        <w:rPr>
          <w:rFonts w:ascii="Times New Roman" w:hAnsi="Times New Roman" w:cs="Times New Roman"/>
          <w:sz w:val="18"/>
          <w:szCs w:val="18"/>
        </w:rPr>
        <w:t xml:space="preserve">            (ФИО)</w:t>
      </w:r>
    </w:p>
    <w:p w:rsid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>"___" ___________ 20___ г.</w:t>
      </w:r>
    </w:p>
    <w:p w:rsidR="00145BAD" w:rsidRPr="00145BAD" w:rsidRDefault="00145BAD" w:rsidP="00145B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45BAD">
        <w:rPr>
          <w:rFonts w:ascii="Times New Roman" w:hAnsi="Times New Roman" w:cs="Times New Roman"/>
          <w:sz w:val="18"/>
          <w:szCs w:val="18"/>
        </w:rPr>
        <w:t>МП</w:t>
      </w:r>
    </w:p>
    <w:p w:rsidR="002D41E5" w:rsidRDefault="002D41E5">
      <w:pPr>
        <w:pStyle w:val="ConsPlusNormal"/>
        <w:jc w:val="both"/>
      </w:pPr>
    </w:p>
    <w:p w:rsidR="004F5327" w:rsidRDefault="004F5327"/>
    <w:sectPr w:rsidR="004F5327" w:rsidSect="0026501E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E5"/>
    <w:rsid w:val="00082CB3"/>
    <w:rsid w:val="00145BAD"/>
    <w:rsid w:val="001C465E"/>
    <w:rsid w:val="001D18BC"/>
    <w:rsid w:val="0026501E"/>
    <w:rsid w:val="002956F0"/>
    <w:rsid w:val="002D41E5"/>
    <w:rsid w:val="002D7A24"/>
    <w:rsid w:val="004F5327"/>
    <w:rsid w:val="005109DD"/>
    <w:rsid w:val="00510CBF"/>
    <w:rsid w:val="00693C49"/>
    <w:rsid w:val="006B3FD0"/>
    <w:rsid w:val="00712A33"/>
    <w:rsid w:val="007558C5"/>
    <w:rsid w:val="007B0E59"/>
    <w:rsid w:val="0084651F"/>
    <w:rsid w:val="008661A3"/>
    <w:rsid w:val="00886F74"/>
    <w:rsid w:val="00A05D7C"/>
    <w:rsid w:val="00A74F5F"/>
    <w:rsid w:val="00AE1C4D"/>
    <w:rsid w:val="00B27B05"/>
    <w:rsid w:val="00BA0A1B"/>
    <w:rsid w:val="00BA2EC9"/>
    <w:rsid w:val="00BD73D5"/>
    <w:rsid w:val="00D233BE"/>
    <w:rsid w:val="00D948F9"/>
    <w:rsid w:val="00F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B2713"/>
  <w15:chartTrackingRefBased/>
  <w15:docId w15:val="{1FF8C740-3095-4C75-A5B7-15470C87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CC0B0D4FE3A24793C7480109A588F6CC1CF802BB976DCD8977C0217EC10EED11D998833C95791328216E388C04A24E0427D48F5676E111A7AE2C4g324O" TargetMode="External"/><Relationship Id="rId13" Type="http://schemas.openxmlformats.org/officeDocument/2006/relationships/hyperlink" Target="consultantplus://offline/ref=D6A9AEB63E54C35013E3848E0CACAD437AC233EBAB2926598F89E744AACD88E671781BA1269014CB501DF82FAFE26E3DFD0EOE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4CC0B0D4FE3A24793C6A8D06F606806ECC918F2DBA7F8B8CC37A5548BC16BB835DC7D1708544903B9C14E38FgC2AO" TargetMode="External"/><Relationship Id="rId12" Type="http://schemas.openxmlformats.org/officeDocument/2006/relationships/hyperlink" Target="consultantplus://offline/ref=D6A9AEB63E54C35013E3848E0CACAD437AC233EBAB2926598F89E744AACD88E671781BA1269014CB501DF82FAFE26E3DFD0EOEM" TargetMode="External"/><Relationship Id="rId17" Type="http://schemas.openxmlformats.org/officeDocument/2006/relationships/hyperlink" Target="consultantplus://offline/ref=724CC0B0D4FE3A24793C6A8D06F606806ECC96892EBE7F8B8CC37A5548BC16BB915D9FDD708C5B92338942B2C99E1375AC097041E37B6E1Ag025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4CC0B0D4FE3A24793C7480109A588F6CC1CF802BBA75DFD5907C0217EC10EED11D998821C90F9D328A08E384D51C75A6g126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4CC0B0D4FE3A24793C6A8D06F606806EC2988E29BE7F8B8CC37A5548BC16BB915D9FDF71895C9B66D352B680CB166BA41E6E4AFD7Bg62FO" TargetMode="External"/><Relationship Id="rId11" Type="http://schemas.openxmlformats.org/officeDocument/2006/relationships/hyperlink" Target="consultantplus://offline/ref=D6A9AEB63E54C35013E3848E0CACAD437AC233EBAB2926598F89E744AACD88E671781BA1269014CB501DF82FAFE26E3DFD0EOE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54AB4F29683D616C06732CA58FD0CCAA51A063EEFE6462B45A33923642F0DD03D0B481D77D38663D46782019D546B8AD19b656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CC0B0D4FE3A24793C7480109A588F6CC1CF802BB87CD5D5937C0217EC10EED11D998833C95791328216E28CC04A24E0427D48F5676E111A7AE2C4g324O" TargetMode="External"/><Relationship Id="rId14" Type="http://schemas.openxmlformats.org/officeDocument/2006/relationships/hyperlink" Target="consultantplus://offline/ref=724CC0B0D4FE3A24793C6A8D06F606806EC2988E29BE7F8B8CC37A5548BC16BB915D9FDF71895C9B66D352B680CB166BA41E6E4AFD7Bg62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63ED-C64C-4779-BF61-97470CE7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2021-10-15T14:03:00Z</cp:lastPrinted>
  <dcterms:created xsi:type="dcterms:W3CDTF">2021-10-15T14:05:00Z</dcterms:created>
  <dcterms:modified xsi:type="dcterms:W3CDTF">2021-10-15T14:05:00Z</dcterms:modified>
</cp:coreProperties>
</file>