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241" w:rsidRDefault="00F95241" w:rsidP="00F95241">
      <w:pPr>
        <w:ind w:firstLine="709"/>
        <w:jc w:val="both"/>
        <w:rPr>
          <w:sz w:val="28"/>
          <w:szCs w:val="28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5241" w:rsidRDefault="00F95241" w:rsidP="00F95241">
      <w:pPr>
        <w:ind w:firstLine="709"/>
        <w:jc w:val="both"/>
        <w:rPr>
          <w:sz w:val="28"/>
          <w:szCs w:val="28"/>
        </w:rPr>
      </w:pPr>
    </w:p>
    <w:p w:rsidR="00F95241" w:rsidRDefault="00F95241" w:rsidP="00F95241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F95241" w:rsidTr="00F10EE3">
        <w:trPr>
          <w:trHeight w:hRule="exact" w:val="397"/>
        </w:trPr>
        <w:tc>
          <w:tcPr>
            <w:tcW w:w="9606" w:type="dxa"/>
          </w:tcPr>
          <w:p w:rsidR="00F95241" w:rsidRDefault="00F95241" w:rsidP="00F10EE3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F95241" w:rsidTr="00F10EE3">
        <w:tc>
          <w:tcPr>
            <w:tcW w:w="9606" w:type="dxa"/>
          </w:tcPr>
          <w:p w:rsidR="00F95241" w:rsidRPr="00081BE7" w:rsidRDefault="00F95241" w:rsidP="00F10EE3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УПРАВЛЕНИЕ</w:t>
            </w:r>
            <w:r w:rsidRPr="00215792">
              <w:rPr>
                <w:b/>
                <w:sz w:val="28"/>
                <w:szCs w:val="28"/>
              </w:rPr>
              <w:t xml:space="preserve"> ЖИЛИЩНО-КОММУНАЛЬНОГО  ХОЗЯЙСТВА </w:t>
            </w:r>
            <w:r>
              <w:rPr>
                <w:b/>
                <w:sz w:val="28"/>
                <w:szCs w:val="28"/>
              </w:rPr>
              <w:t xml:space="preserve">И ГРАЖДАНСКОЙ ЗАЩИТЫ НАСЕЛЕНИЯ </w:t>
            </w:r>
            <w:r w:rsidRPr="00215792">
              <w:rPr>
                <w:b/>
                <w:sz w:val="28"/>
                <w:szCs w:val="28"/>
              </w:rPr>
              <w:t>ПЕНЗЕНСКОЙ</w:t>
            </w:r>
            <w:r w:rsidRPr="00081BE7">
              <w:rPr>
                <w:b/>
                <w:sz w:val="28"/>
                <w:szCs w:val="28"/>
              </w:rPr>
              <w:t xml:space="preserve"> ОБЛАСТИ</w:t>
            </w:r>
          </w:p>
        </w:tc>
      </w:tr>
      <w:tr w:rsidR="00F95241" w:rsidTr="00F10EE3">
        <w:trPr>
          <w:trHeight w:hRule="exact" w:val="397"/>
        </w:trPr>
        <w:tc>
          <w:tcPr>
            <w:tcW w:w="9606" w:type="dxa"/>
          </w:tcPr>
          <w:p w:rsidR="00F95241" w:rsidRPr="00081BE7" w:rsidRDefault="00F95241" w:rsidP="00F10EE3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F95241" w:rsidTr="00F10EE3">
        <w:tc>
          <w:tcPr>
            <w:tcW w:w="9606" w:type="dxa"/>
          </w:tcPr>
          <w:p w:rsidR="00F95241" w:rsidRPr="00081BE7" w:rsidRDefault="00F95241" w:rsidP="00F10EE3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  <w:proofErr w:type="gramStart"/>
            <w:r w:rsidRPr="00081BE7">
              <w:rPr>
                <w:sz w:val="32"/>
                <w:szCs w:val="32"/>
              </w:rPr>
              <w:t>П</w:t>
            </w:r>
            <w:proofErr w:type="gramEnd"/>
            <w:r w:rsidRPr="00081BE7">
              <w:rPr>
                <w:sz w:val="32"/>
                <w:szCs w:val="32"/>
              </w:rPr>
              <w:t xml:space="preserve"> Р И К А З</w:t>
            </w:r>
          </w:p>
        </w:tc>
      </w:tr>
      <w:tr w:rsidR="00F95241" w:rsidTr="00F10EE3">
        <w:trPr>
          <w:trHeight w:hRule="exact" w:val="340"/>
        </w:trPr>
        <w:tc>
          <w:tcPr>
            <w:tcW w:w="9606" w:type="dxa"/>
            <w:vAlign w:val="center"/>
          </w:tcPr>
          <w:p w:rsidR="00F95241" w:rsidRDefault="00F95241" w:rsidP="00F10EE3">
            <w:pPr>
              <w:pStyle w:val="3"/>
              <w:framePr w:wrap="around" w:vAnchor="page" w:hAnchor="page" w:x="1418" w:y="2409"/>
            </w:pPr>
          </w:p>
        </w:tc>
      </w:tr>
    </w:tbl>
    <w:p w:rsidR="00F95241" w:rsidRDefault="00F95241" w:rsidP="00F95241">
      <w:pPr>
        <w:rPr>
          <w:sz w:val="30"/>
        </w:rPr>
      </w:pPr>
    </w:p>
    <w:p w:rsidR="00F95241" w:rsidRDefault="00F95241" w:rsidP="00F95241">
      <w:pPr>
        <w:rPr>
          <w:sz w:val="30"/>
        </w:rPr>
      </w:pPr>
    </w:p>
    <w:p w:rsidR="00F95241" w:rsidRDefault="00F95241" w:rsidP="00F9524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F95241" w:rsidTr="00F10EE3">
        <w:tc>
          <w:tcPr>
            <w:tcW w:w="284" w:type="dxa"/>
            <w:vAlign w:val="bottom"/>
          </w:tcPr>
          <w:p w:rsidR="00F95241" w:rsidRDefault="00F95241" w:rsidP="00F10EE3">
            <w:pPr>
              <w:framePr w:wrap="around" w:vAnchor="page" w:hAnchor="page" w:x="3892" w:y="4915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95241" w:rsidRDefault="00470B11" w:rsidP="00470B11">
            <w:pPr>
              <w:framePr w:wrap="around" w:vAnchor="page" w:hAnchor="page" w:x="3892" w:y="4915"/>
              <w:jc w:val="center"/>
              <w:rPr>
                <w:sz w:val="24"/>
              </w:rPr>
            </w:pPr>
            <w:r>
              <w:rPr>
                <w:sz w:val="24"/>
              </w:rPr>
              <w:t>27.02.2019</w:t>
            </w:r>
          </w:p>
        </w:tc>
        <w:tc>
          <w:tcPr>
            <w:tcW w:w="397" w:type="dxa"/>
          </w:tcPr>
          <w:p w:rsidR="00F95241" w:rsidRDefault="00F95241" w:rsidP="00F10EE3">
            <w:pPr>
              <w:framePr w:wrap="around" w:vAnchor="page" w:hAnchor="page" w:x="3892" w:y="491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95241" w:rsidRDefault="00470B11" w:rsidP="00C9494E">
            <w:pPr>
              <w:framePr w:wrap="around" w:vAnchor="page" w:hAnchor="page" w:x="3892" w:y="4915"/>
              <w:rPr>
                <w:sz w:val="24"/>
              </w:rPr>
            </w:pPr>
            <w:r>
              <w:rPr>
                <w:sz w:val="24"/>
              </w:rPr>
              <w:t>36/ОП</w:t>
            </w:r>
            <w:bookmarkStart w:id="0" w:name="_GoBack"/>
            <w:bookmarkEnd w:id="0"/>
          </w:p>
        </w:tc>
      </w:tr>
      <w:tr w:rsidR="00F95241" w:rsidTr="00F10EE3">
        <w:tc>
          <w:tcPr>
            <w:tcW w:w="4650" w:type="dxa"/>
            <w:gridSpan w:val="4"/>
          </w:tcPr>
          <w:p w:rsidR="00F95241" w:rsidRDefault="00F95241" w:rsidP="00F10EE3">
            <w:pPr>
              <w:framePr w:wrap="around" w:vAnchor="page" w:hAnchor="page" w:x="3892" w:y="4915"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F95241" w:rsidRDefault="00F95241" w:rsidP="00F10EE3">
            <w:pPr>
              <w:framePr w:wrap="around" w:vAnchor="page" w:hAnchor="page" w:x="3892" w:y="4915"/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A17E86" w:rsidRDefault="00A17E86"/>
    <w:p w:rsidR="00F95241" w:rsidRDefault="00F95241"/>
    <w:p w:rsidR="00F95241" w:rsidRDefault="00F95241"/>
    <w:p w:rsidR="00F95241" w:rsidRDefault="00F95241"/>
    <w:p w:rsidR="00535631" w:rsidRDefault="00BC7E8D" w:rsidP="00F952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C7E8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Об организации системы внутреннего обеспечения соответствия требованиям антимонопольного законодательства Российской Федерации в </w:t>
      </w:r>
      <w:r w:rsidRPr="00BC7E8D">
        <w:rPr>
          <w:rFonts w:ascii="Times New Roman" w:hAnsi="Times New Roman" w:cs="Times New Roman"/>
          <w:sz w:val="28"/>
          <w:szCs w:val="28"/>
        </w:rPr>
        <w:t>Управлении жилищно-коммунального хозяйства и гражданской защиты населения Пензенской области</w:t>
      </w:r>
    </w:p>
    <w:p w:rsidR="00BC7E8D" w:rsidRPr="00BC7E8D" w:rsidRDefault="00BC7E8D" w:rsidP="00F952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95241" w:rsidRDefault="00C9494E" w:rsidP="00F9524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E8D" w:rsidRPr="00BC7E8D">
        <w:rPr>
          <w:rFonts w:ascii="Times New Roman" w:hAnsi="Times New Roman" w:cs="Times New Roman"/>
          <w:sz w:val="28"/>
          <w:szCs w:val="28"/>
        </w:rPr>
        <w:t xml:space="preserve">В соответствии с пунктом 3 распоряжения Правительства Российской Федерации от 16 августа 2018 г. № 1697-р в целях формирования </w:t>
      </w:r>
      <w:proofErr w:type="gramStart"/>
      <w:r w:rsidR="00BC7E8D" w:rsidRPr="00BC7E8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C7E8D" w:rsidRPr="00BC7E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283A" w:rsidRPr="00BC7E8D">
        <w:rPr>
          <w:rFonts w:ascii="Times New Roman" w:hAnsi="Times New Roman" w:cs="Times New Roman"/>
          <w:sz w:val="28"/>
          <w:szCs w:val="28"/>
        </w:rPr>
        <w:t xml:space="preserve">Управлении жилищно-коммунального хозяйства  и гражданской защиты населения Пензенской области </w:t>
      </w:r>
      <w:r w:rsidR="00BC7E8D" w:rsidRPr="00BC7E8D">
        <w:rPr>
          <w:rFonts w:ascii="Times New Roman" w:hAnsi="Times New Roman" w:cs="Times New Roman"/>
          <w:sz w:val="28"/>
          <w:szCs w:val="28"/>
        </w:rPr>
        <w:t>единого подхода к организации системы внутреннего контроля за соблюдением соответствия требованиям антимонопольного законодательства Российской Федерации, р</w:t>
      </w:r>
      <w:r w:rsidR="00F95241" w:rsidRPr="00BC7E8D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hyperlink r:id="rId8" w:history="1">
        <w:r w:rsidR="00F95241" w:rsidRPr="00BC7E8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F95241" w:rsidRPr="00BC7E8D">
        <w:rPr>
          <w:rFonts w:ascii="Times New Roman" w:hAnsi="Times New Roman" w:cs="Times New Roman"/>
          <w:sz w:val="28"/>
          <w:szCs w:val="28"/>
        </w:rPr>
        <w:t xml:space="preserve"> Правительства Пензенской области от </w:t>
      </w:r>
      <w:r w:rsidR="00CC7A8D" w:rsidRPr="00BC7E8D">
        <w:rPr>
          <w:rFonts w:ascii="Times New Roman" w:hAnsi="Times New Roman" w:cs="Times New Roman"/>
          <w:sz w:val="28"/>
          <w:szCs w:val="28"/>
        </w:rPr>
        <w:t>20.01.2016 № 28-пП «</w:t>
      </w:r>
      <w:r w:rsidR="00F95241" w:rsidRPr="00BC7E8D">
        <w:rPr>
          <w:rFonts w:ascii="Times New Roman" w:hAnsi="Times New Roman" w:cs="Times New Roman"/>
          <w:sz w:val="28"/>
          <w:szCs w:val="28"/>
        </w:rPr>
        <w:t>Об утверждении положения о</w:t>
      </w:r>
      <w:r w:rsidR="00CC7A8D" w:rsidRPr="00BC7E8D">
        <w:rPr>
          <w:rFonts w:ascii="Times New Roman" w:hAnsi="Times New Roman" w:cs="Times New Roman"/>
          <w:sz w:val="28"/>
          <w:szCs w:val="28"/>
        </w:rPr>
        <w:t xml:space="preserve">б Управлении </w:t>
      </w:r>
      <w:r w:rsidR="00F95241" w:rsidRPr="00BC7E8D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="00CC7A8D" w:rsidRPr="00BC7E8D">
        <w:rPr>
          <w:rFonts w:ascii="Times New Roman" w:hAnsi="Times New Roman" w:cs="Times New Roman"/>
          <w:sz w:val="28"/>
          <w:szCs w:val="28"/>
        </w:rPr>
        <w:t xml:space="preserve"> и гражданской защиты населения Пензенской области»</w:t>
      </w:r>
      <w:r w:rsidR="00F95241" w:rsidRPr="00BC7E8D">
        <w:rPr>
          <w:rFonts w:ascii="Times New Roman" w:hAnsi="Times New Roman" w:cs="Times New Roman"/>
          <w:sz w:val="28"/>
          <w:szCs w:val="28"/>
        </w:rPr>
        <w:t xml:space="preserve"> </w:t>
      </w:r>
      <w:r w:rsidR="00F95241" w:rsidRPr="00BC7E8D">
        <w:rPr>
          <w:rFonts w:ascii="Times New Roman" w:hAnsi="Times New Roman" w:cs="Times New Roman"/>
          <w:b/>
          <w:sz w:val="28"/>
          <w:szCs w:val="28"/>
        </w:rPr>
        <w:t>приказываю:</w:t>
      </w:r>
      <w:proofErr w:type="gramEnd"/>
    </w:p>
    <w:p w:rsidR="00BC7E8D" w:rsidRPr="00B344AC" w:rsidRDefault="00BC7E8D" w:rsidP="00BC7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34703">
        <w:rPr>
          <w:rFonts w:ascii="Times New Roman" w:hAnsi="Times New Roman" w:cs="Times New Roman"/>
          <w:sz w:val="28"/>
          <w:szCs w:val="28"/>
        </w:rPr>
        <w:t xml:space="preserve">. </w:t>
      </w:r>
      <w:r w:rsidRPr="00B344AC">
        <w:rPr>
          <w:rFonts w:ascii="Times New Roman" w:hAnsi="Times New Roman" w:cs="Times New Roman"/>
          <w:sz w:val="28"/>
          <w:szCs w:val="28"/>
        </w:rPr>
        <w:t xml:space="preserve">Создать Комиссию по внутреннему </w:t>
      </w:r>
      <w:proofErr w:type="gramStart"/>
      <w:r w:rsidRPr="00B344AC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B344AC">
        <w:rPr>
          <w:rFonts w:ascii="Times New Roman" w:hAnsi="Times New Roman" w:cs="Times New Roman"/>
          <w:sz w:val="28"/>
          <w:szCs w:val="28"/>
        </w:rPr>
        <w:t xml:space="preserve"> соблюдением соответствия деятельности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BC7E8D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гражданской защиты населения Пензенской области</w:t>
      </w:r>
      <w:r w:rsidRPr="00B344AC">
        <w:rPr>
          <w:rFonts w:ascii="Times New Roman" w:hAnsi="Times New Roman" w:cs="Times New Roman"/>
          <w:sz w:val="28"/>
          <w:szCs w:val="28"/>
        </w:rPr>
        <w:t xml:space="preserve"> требованиям антимонопольного законодательства Российской Федерации. </w:t>
      </w:r>
    </w:p>
    <w:p w:rsidR="00BC7E8D" w:rsidRPr="00B344AC" w:rsidRDefault="00BC7E8D" w:rsidP="00BC7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4AC">
        <w:rPr>
          <w:rFonts w:ascii="Times New Roman" w:hAnsi="Times New Roman" w:cs="Times New Roman"/>
          <w:sz w:val="28"/>
          <w:szCs w:val="28"/>
        </w:rPr>
        <w:t>2.</w:t>
      </w:r>
      <w:r w:rsidRPr="00B344AC">
        <w:rPr>
          <w:rFonts w:ascii="Times New Roman" w:hAnsi="Times New Roman" w:cs="Times New Roman"/>
          <w:sz w:val="28"/>
          <w:szCs w:val="28"/>
        </w:rPr>
        <w:tab/>
        <w:t xml:space="preserve">Утвердить: </w:t>
      </w:r>
    </w:p>
    <w:p w:rsidR="00BC7E8D" w:rsidRPr="00B344AC" w:rsidRDefault="00BC7E8D" w:rsidP="00BC7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B344AC">
        <w:rPr>
          <w:rFonts w:ascii="Times New Roman" w:hAnsi="Times New Roman" w:cs="Times New Roman"/>
          <w:sz w:val="28"/>
          <w:szCs w:val="28"/>
        </w:rPr>
        <w:t xml:space="preserve">Положение об организации системы внутреннего обеспечения соответствия требованиям антимонопольного законодательства Российской Федерации в </w:t>
      </w:r>
      <w:r w:rsidRPr="00BC7E8D">
        <w:rPr>
          <w:rFonts w:ascii="Times New Roman" w:hAnsi="Times New Roman" w:cs="Times New Roman"/>
          <w:sz w:val="28"/>
          <w:szCs w:val="28"/>
        </w:rPr>
        <w:t>Управлении жилищно-коммунального хозяйства и гражданской защиты населения Пензенской области</w:t>
      </w:r>
      <w:r w:rsidRPr="00B344AC">
        <w:rPr>
          <w:rFonts w:ascii="Times New Roman" w:hAnsi="Times New Roman" w:cs="Times New Roman"/>
          <w:sz w:val="28"/>
          <w:szCs w:val="28"/>
        </w:rPr>
        <w:t xml:space="preserve"> согласно приложению № 1; </w:t>
      </w:r>
    </w:p>
    <w:p w:rsidR="00BC7E8D" w:rsidRPr="00B344AC" w:rsidRDefault="00BC7E8D" w:rsidP="00BC7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B344AC">
        <w:rPr>
          <w:rFonts w:ascii="Times New Roman" w:hAnsi="Times New Roman" w:cs="Times New Roman"/>
          <w:sz w:val="28"/>
          <w:szCs w:val="28"/>
        </w:rPr>
        <w:t xml:space="preserve">Положение о Комиссии по внутреннему </w:t>
      </w:r>
      <w:proofErr w:type="gramStart"/>
      <w:r w:rsidRPr="00B344AC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B344AC">
        <w:rPr>
          <w:rFonts w:ascii="Times New Roman" w:hAnsi="Times New Roman" w:cs="Times New Roman"/>
          <w:sz w:val="28"/>
          <w:szCs w:val="28"/>
        </w:rPr>
        <w:t xml:space="preserve"> соблюдением соответствия деятельности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BC7E8D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гражданской защиты населения Пензенской области</w:t>
      </w:r>
      <w:r w:rsidRPr="00B344AC">
        <w:rPr>
          <w:rFonts w:ascii="Times New Roman" w:hAnsi="Times New Roman" w:cs="Times New Roman"/>
          <w:sz w:val="28"/>
          <w:szCs w:val="28"/>
        </w:rPr>
        <w:t xml:space="preserve"> требованиям антимонопольного законодательства Российской Федерации согласно </w:t>
      </w:r>
      <w:r w:rsidRPr="00B344A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приложению № 2; </w:t>
      </w:r>
    </w:p>
    <w:p w:rsidR="00BC7E8D" w:rsidRDefault="00BC7E8D" w:rsidP="00BC7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С</w:t>
      </w:r>
      <w:r w:rsidRPr="00B344AC">
        <w:rPr>
          <w:rFonts w:ascii="Times New Roman" w:hAnsi="Times New Roman" w:cs="Times New Roman"/>
          <w:sz w:val="28"/>
          <w:szCs w:val="28"/>
        </w:rPr>
        <w:t xml:space="preserve">остав Комиссии по внутреннему </w:t>
      </w:r>
      <w:proofErr w:type="gramStart"/>
      <w:r w:rsidRPr="00B344AC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B344AC">
        <w:rPr>
          <w:rFonts w:ascii="Times New Roman" w:hAnsi="Times New Roman" w:cs="Times New Roman"/>
          <w:sz w:val="28"/>
          <w:szCs w:val="28"/>
        </w:rPr>
        <w:t xml:space="preserve"> соблюдением соответствия деятельности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BC7E8D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гражданской защиты населения Пензенской области</w:t>
      </w:r>
      <w:r w:rsidRPr="00B344AC">
        <w:rPr>
          <w:rFonts w:ascii="Times New Roman" w:hAnsi="Times New Roman" w:cs="Times New Roman"/>
          <w:sz w:val="28"/>
          <w:szCs w:val="28"/>
        </w:rPr>
        <w:t xml:space="preserve"> и требованиям антимонопольного законодательства Российской Федерации согласно приложению № 3.</w:t>
      </w:r>
    </w:p>
    <w:p w:rsidR="00F95241" w:rsidRPr="00535631" w:rsidRDefault="00BC7E8D" w:rsidP="00F95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5241" w:rsidRPr="00535631">
        <w:rPr>
          <w:rFonts w:ascii="Times New Roman" w:hAnsi="Times New Roman" w:cs="Times New Roman"/>
          <w:sz w:val="28"/>
          <w:szCs w:val="28"/>
        </w:rPr>
        <w:t xml:space="preserve">. Настоящий приказ разместить на официальном сайте </w:t>
      </w:r>
      <w:r w:rsidR="002F19AD">
        <w:rPr>
          <w:rFonts w:ascii="Times New Roman" w:hAnsi="Times New Roman" w:cs="Times New Roman"/>
          <w:sz w:val="28"/>
          <w:szCs w:val="28"/>
        </w:rPr>
        <w:t>Управления</w:t>
      </w:r>
      <w:r w:rsidR="002F19AD" w:rsidRPr="00535631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гражданской защиты населения Пензенской области</w:t>
      </w:r>
      <w:r w:rsidR="00F95241" w:rsidRPr="00535631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2F19AD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F95241" w:rsidRPr="00535631">
        <w:rPr>
          <w:rFonts w:ascii="Times New Roman" w:hAnsi="Times New Roman" w:cs="Times New Roman"/>
          <w:sz w:val="28"/>
          <w:szCs w:val="28"/>
        </w:rPr>
        <w:t>Интернет.</w:t>
      </w:r>
    </w:p>
    <w:p w:rsidR="00F95241" w:rsidRPr="00535631" w:rsidRDefault="00BC7E8D" w:rsidP="00F95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95241" w:rsidRPr="0053563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95241" w:rsidRPr="0053563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95241" w:rsidRPr="00535631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F95241" w:rsidRPr="00535631" w:rsidRDefault="00F95241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5241" w:rsidRDefault="00F95241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9AD" w:rsidRPr="00535631" w:rsidRDefault="00B60C0D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="002F19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М.А. </w:t>
      </w:r>
      <w:proofErr w:type="spellStart"/>
      <w:r w:rsidR="002F19AD">
        <w:rPr>
          <w:rFonts w:ascii="Times New Roman" w:hAnsi="Times New Roman" w:cs="Times New Roman"/>
          <w:sz w:val="28"/>
          <w:szCs w:val="28"/>
        </w:rPr>
        <w:t>Панюхин</w:t>
      </w:r>
      <w:proofErr w:type="spellEnd"/>
    </w:p>
    <w:p w:rsidR="00F95241" w:rsidRPr="00535631" w:rsidRDefault="00F95241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5241" w:rsidRDefault="00F95241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9AD" w:rsidRDefault="002F19AD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9AD" w:rsidRDefault="002F19AD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9AD" w:rsidRDefault="002F19AD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9AD" w:rsidRDefault="002F19AD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9AD" w:rsidRDefault="002F19AD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9AD" w:rsidRDefault="002F19AD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9AD" w:rsidRDefault="002F19AD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9AD" w:rsidRDefault="002F19AD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9AD" w:rsidRDefault="002F19AD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9AD" w:rsidRDefault="002F19AD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9AD" w:rsidRDefault="002F19AD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9AD" w:rsidRDefault="002F19AD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9AD" w:rsidRDefault="002F19AD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9AD" w:rsidRDefault="002F19AD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9AD" w:rsidRDefault="002F19AD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9AD" w:rsidRDefault="002F19AD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9AD" w:rsidRDefault="002F19AD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9AD" w:rsidRDefault="002F19AD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9AD" w:rsidRDefault="002F19AD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9AD" w:rsidRDefault="002F19AD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9AD" w:rsidRDefault="002F19AD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9AD" w:rsidRDefault="002F19AD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9AD" w:rsidRDefault="002F19AD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9AD" w:rsidRDefault="002F19AD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9AD" w:rsidRDefault="002F19AD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9AD" w:rsidRDefault="002F19AD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9AD" w:rsidRDefault="002F19AD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9AD" w:rsidRDefault="002F19AD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9AD" w:rsidRDefault="002F19AD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9AD" w:rsidRDefault="002F19AD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7E8D" w:rsidRPr="00FD4CA3" w:rsidRDefault="00BC7E8D" w:rsidP="00BC7E8D">
      <w:pPr>
        <w:pStyle w:val="a3"/>
        <w:suppressAutoHyphens/>
        <w:spacing w:after="0"/>
        <w:ind w:left="5954"/>
        <w:jc w:val="center"/>
        <w:rPr>
          <w:sz w:val="28"/>
          <w:szCs w:val="28"/>
        </w:rPr>
      </w:pPr>
      <w:r w:rsidRPr="00FD4CA3">
        <w:rPr>
          <w:sz w:val="28"/>
          <w:szCs w:val="28"/>
        </w:rPr>
        <w:t>Приложение № 1</w:t>
      </w:r>
    </w:p>
    <w:p w:rsidR="000E2A17" w:rsidRDefault="00BC7E8D" w:rsidP="00BC7E8D">
      <w:pPr>
        <w:pStyle w:val="a3"/>
        <w:suppressAutoHyphens/>
        <w:spacing w:after="0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к приказу Управления</w:t>
      </w:r>
      <w:r w:rsidRPr="00BC7E8D">
        <w:rPr>
          <w:sz w:val="28"/>
          <w:szCs w:val="28"/>
        </w:rPr>
        <w:t xml:space="preserve"> жилищно-коммунального хозяйства и гражданской защиты населения Пензенской области</w:t>
      </w:r>
      <w:r w:rsidRPr="00B344AC">
        <w:rPr>
          <w:sz w:val="28"/>
          <w:szCs w:val="28"/>
        </w:rPr>
        <w:t xml:space="preserve"> </w:t>
      </w:r>
    </w:p>
    <w:p w:rsidR="00BC7E8D" w:rsidRPr="00FD4CA3" w:rsidRDefault="000E2A17" w:rsidP="00BC7E8D">
      <w:pPr>
        <w:pStyle w:val="a3"/>
        <w:suppressAutoHyphens/>
        <w:spacing w:after="0"/>
        <w:ind w:left="5954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</w:t>
      </w:r>
      <w:r w:rsidR="00BC7E8D" w:rsidRPr="00BF439A">
        <w:rPr>
          <w:bCs/>
          <w:sz w:val="28"/>
          <w:szCs w:val="28"/>
        </w:rPr>
        <w:t xml:space="preserve">т </w:t>
      </w:r>
      <w:r>
        <w:rPr>
          <w:bCs/>
          <w:sz w:val="28"/>
          <w:szCs w:val="28"/>
        </w:rPr>
        <w:t>____________</w:t>
      </w:r>
      <w:r w:rsidR="00BC7E8D" w:rsidRPr="00FD4CA3">
        <w:rPr>
          <w:bCs/>
          <w:sz w:val="28"/>
          <w:szCs w:val="28"/>
        </w:rPr>
        <w:t xml:space="preserve">№ </w:t>
      </w:r>
      <w:r w:rsidR="00BC7E8D">
        <w:rPr>
          <w:bCs/>
          <w:sz w:val="28"/>
          <w:szCs w:val="28"/>
        </w:rPr>
        <w:t>______</w:t>
      </w:r>
    </w:p>
    <w:p w:rsidR="00BC7E8D" w:rsidRPr="00FD4CA3" w:rsidRDefault="00BC7E8D" w:rsidP="00BC7E8D">
      <w:pPr>
        <w:jc w:val="center"/>
        <w:rPr>
          <w:b/>
          <w:sz w:val="28"/>
          <w:szCs w:val="28"/>
        </w:rPr>
      </w:pPr>
    </w:p>
    <w:p w:rsidR="00BC7E8D" w:rsidRPr="000E2A17" w:rsidRDefault="00BC7E8D" w:rsidP="00BC7E8D">
      <w:pPr>
        <w:ind w:firstLine="567"/>
        <w:jc w:val="center"/>
        <w:rPr>
          <w:b/>
          <w:sz w:val="28"/>
          <w:szCs w:val="28"/>
        </w:rPr>
      </w:pPr>
      <w:r w:rsidRPr="00FD4CA3">
        <w:rPr>
          <w:b/>
          <w:sz w:val="28"/>
          <w:szCs w:val="28"/>
        </w:rPr>
        <w:t>Положение об</w:t>
      </w:r>
      <w:r w:rsidRPr="00FD4CA3">
        <w:rPr>
          <w:rFonts w:eastAsiaTheme="minorHAnsi"/>
          <w:b/>
          <w:sz w:val="28"/>
          <w:szCs w:val="28"/>
          <w:lang w:eastAsia="en-US"/>
        </w:rPr>
        <w:t xml:space="preserve"> организации системы внутреннего обеспечения соответствия требованиям </w:t>
      </w:r>
      <w:r w:rsidRPr="00FD4CA3">
        <w:rPr>
          <w:b/>
          <w:sz w:val="28"/>
          <w:szCs w:val="28"/>
        </w:rPr>
        <w:t xml:space="preserve">антимонопольного законодательства Российской Федерации </w:t>
      </w:r>
      <w:r w:rsidRPr="00FD4CA3">
        <w:rPr>
          <w:rFonts w:eastAsiaTheme="minorHAnsi"/>
          <w:b/>
          <w:sz w:val="28"/>
          <w:szCs w:val="28"/>
          <w:lang w:eastAsia="en-US"/>
        </w:rPr>
        <w:t xml:space="preserve">в </w:t>
      </w:r>
      <w:r w:rsidR="000E2A17">
        <w:rPr>
          <w:b/>
          <w:sz w:val="28"/>
          <w:szCs w:val="28"/>
        </w:rPr>
        <w:t>Управлении</w:t>
      </w:r>
      <w:r w:rsidR="000E2A17" w:rsidRPr="000E2A17">
        <w:rPr>
          <w:b/>
          <w:sz w:val="28"/>
          <w:szCs w:val="28"/>
        </w:rPr>
        <w:t xml:space="preserve"> жилищно-коммунального хозяйства и гражданской защиты населения Пензенской области </w:t>
      </w:r>
    </w:p>
    <w:p w:rsidR="00BC7E8D" w:rsidRPr="00FD4CA3" w:rsidRDefault="00BC7E8D" w:rsidP="00BC7E8D">
      <w:pPr>
        <w:ind w:firstLine="567"/>
        <w:jc w:val="center"/>
        <w:rPr>
          <w:sz w:val="28"/>
          <w:szCs w:val="28"/>
        </w:rPr>
      </w:pPr>
    </w:p>
    <w:p w:rsidR="00BC7E8D" w:rsidRPr="00FD4CA3" w:rsidRDefault="00BC7E8D" w:rsidP="00BC7E8D">
      <w:pPr>
        <w:pStyle w:val="a5"/>
        <w:numPr>
          <w:ilvl w:val="0"/>
          <w:numId w:val="1"/>
        </w:numPr>
        <w:ind w:left="0" w:firstLine="567"/>
        <w:jc w:val="center"/>
        <w:rPr>
          <w:sz w:val="28"/>
          <w:szCs w:val="28"/>
        </w:rPr>
      </w:pPr>
      <w:r w:rsidRPr="00FD4CA3">
        <w:rPr>
          <w:sz w:val="28"/>
          <w:szCs w:val="28"/>
        </w:rPr>
        <w:t>Общие положения</w:t>
      </w:r>
    </w:p>
    <w:p w:rsidR="00BC7E8D" w:rsidRPr="00FD4CA3" w:rsidRDefault="00BC7E8D" w:rsidP="00BC7E8D">
      <w:pPr>
        <w:ind w:firstLine="567"/>
        <w:jc w:val="both"/>
        <w:rPr>
          <w:sz w:val="28"/>
          <w:szCs w:val="28"/>
        </w:rPr>
      </w:pPr>
    </w:p>
    <w:p w:rsidR="00BC7E8D" w:rsidRPr="009F5C8C" w:rsidRDefault="00E8517D" w:rsidP="00E8517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C7E8D" w:rsidRPr="009F5C8C">
        <w:rPr>
          <w:sz w:val="28"/>
          <w:szCs w:val="28"/>
        </w:rPr>
        <w:t xml:space="preserve">Настоящее Положение устанавливает организацию </w:t>
      </w:r>
      <w:proofErr w:type="gramStart"/>
      <w:r w:rsidR="00BC7E8D" w:rsidRPr="009F5C8C">
        <w:rPr>
          <w:rFonts w:eastAsiaTheme="minorHAnsi"/>
          <w:sz w:val="28"/>
          <w:szCs w:val="28"/>
          <w:lang w:eastAsia="en-US"/>
        </w:rPr>
        <w:t xml:space="preserve">системы внутреннего обеспечения соответствия деятельности </w:t>
      </w:r>
      <w:r w:rsidRPr="00E8517D">
        <w:rPr>
          <w:sz w:val="28"/>
          <w:szCs w:val="28"/>
        </w:rPr>
        <w:t>Управления</w:t>
      </w:r>
      <w:proofErr w:type="gramEnd"/>
      <w:r w:rsidRPr="00E8517D">
        <w:rPr>
          <w:sz w:val="28"/>
          <w:szCs w:val="28"/>
        </w:rPr>
        <w:t xml:space="preserve"> жилищно-коммунального хозяйства и гражданской защиты населения Пензенской области </w:t>
      </w:r>
      <w:r>
        <w:rPr>
          <w:sz w:val="28"/>
          <w:szCs w:val="28"/>
        </w:rPr>
        <w:t xml:space="preserve">(далее – Управление) </w:t>
      </w:r>
      <w:r w:rsidR="00BC7E8D" w:rsidRPr="009F5C8C">
        <w:rPr>
          <w:sz w:val="28"/>
          <w:szCs w:val="28"/>
        </w:rPr>
        <w:t>требованиям антимонопольного законодательства Российской Федерации</w:t>
      </w:r>
      <w:r w:rsidR="00BC7E8D" w:rsidRPr="009F5C8C">
        <w:rPr>
          <w:rFonts w:eastAsiaTheme="minorHAnsi"/>
          <w:sz w:val="28"/>
          <w:szCs w:val="28"/>
          <w:lang w:eastAsia="en-US"/>
        </w:rPr>
        <w:t xml:space="preserve"> </w:t>
      </w:r>
      <w:r w:rsidR="00BC7E8D" w:rsidRPr="009F5C8C">
        <w:rPr>
          <w:sz w:val="28"/>
          <w:szCs w:val="28"/>
        </w:rPr>
        <w:t>(далее – антимонопольное законода</w:t>
      </w:r>
      <w:r w:rsidR="00BC7E8D">
        <w:rPr>
          <w:sz w:val="28"/>
          <w:szCs w:val="28"/>
        </w:rPr>
        <w:t>тельство Российской Федерации).</w:t>
      </w:r>
    </w:p>
    <w:p w:rsidR="00BC7E8D" w:rsidRPr="00E8517D" w:rsidRDefault="00BC7E8D" w:rsidP="00E8517D">
      <w:pPr>
        <w:pStyle w:val="a5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8517D">
        <w:rPr>
          <w:rFonts w:eastAsiaTheme="minorHAnsi"/>
          <w:sz w:val="28"/>
          <w:szCs w:val="28"/>
          <w:lang w:eastAsia="en-US"/>
        </w:rPr>
        <w:t>Системой внутреннего обеспечения соответст</w:t>
      </w:r>
      <w:r w:rsidR="00922764">
        <w:rPr>
          <w:rFonts w:eastAsiaTheme="minorHAnsi"/>
          <w:sz w:val="28"/>
          <w:szCs w:val="28"/>
          <w:lang w:eastAsia="en-US"/>
        </w:rPr>
        <w:t>вия деятельности Управления</w:t>
      </w:r>
      <w:r w:rsidRPr="00E8517D">
        <w:rPr>
          <w:rFonts w:eastAsiaTheme="minorHAnsi"/>
          <w:sz w:val="28"/>
          <w:szCs w:val="28"/>
          <w:lang w:eastAsia="en-US"/>
        </w:rPr>
        <w:t xml:space="preserve"> требованиям </w:t>
      </w:r>
      <w:r w:rsidRPr="00E8517D">
        <w:rPr>
          <w:sz w:val="28"/>
          <w:szCs w:val="28"/>
        </w:rPr>
        <w:t xml:space="preserve">антимонопольного законодательства Российской Федерации является организация внутреннего </w:t>
      </w:r>
      <w:proofErr w:type="gramStart"/>
      <w:r w:rsidRPr="00E8517D">
        <w:rPr>
          <w:sz w:val="28"/>
          <w:szCs w:val="28"/>
        </w:rPr>
        <w:t>контроля за</w:t>
      </w:r>
      <w:proofErr w:type="gramEnd"/>
      <w:r w:rsidRPr="00E8517D">
        <w:rPr>
          <w:sz w:val="28"/>
          <w:szCs w:val="28"/>
        </w:rPr>
        <w:t xml:space="preserve"> соблюдением соответствия деятельности </w:t>
      </w:r>
      <w:r w:rsidR="00541005">
        <w:rPr>
          <w:rFonts w:eastAsiaTheme="minorHAnsi"/>
          <w:sz w:val="28"/>
          <w:szCs w:val="28"/>
          <w:lang w:eastAsia="en-US"/>
        </w:rPr>
        <w:t>Управления</w:t>
      </w:r>
      <w:r w:rsidRPr="00E8517D">
        <w:rPr>
          <w:rFonts w:eastAsiaTheme="minorHAnsi"/>
          <w:sz w:val="28"/>
          <w:szCs w:val="28"/>
          <w:lang w:eastAsia="en-US"/>
        </w:rPr>
        <w:t xml:space="preserve"> </w:t>
      </w:r>
      <w:r w:rsidRPr="00E8517D">
        <w:rPr>
          <w:sz w:val="28"/>
          <w:szCs w:val="28"/>
        </w:rPr>
        <w:t>требованиям антимонопольного законодательства Российской Федерации, в которую входят следующие мероприятия:</w:t>
      </w:r>
    </w:p>
    <w:p w:rsidR="00BC7E8D" w:rsidRPr="009F5C8C" w:rsidRDefault="00BC7E8D" w:rsidP="00BC7E8D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9F5C8C">
        <w:rPr>
          <w:sz w:val="28"/>
          <w:szCs w:val="28"/>
        </w:rPr>
        <w:t xml:space="preserve">а) </w:t>
      </w:r>
      <w:r w:rsidRPr="009F5C8C">
        <w:rPr>
          <w:rFonts w:eastAsiaTheme="minorHAnsi"/>
          <w:bCs/>
          <w:sz w:val="28"/>
          <w:szCs w:val="28"/>
          <w:lang w:eastAsia="en-US"/>
        </w:rPr>
        <w:t xml:space="preserve">выявление и предупреждение </w:t>
      </w:r>
      <w:proofErr w:type="gramStart"/>
      <w:r w:rsidRPr="009F5C8C">
        <w:rPr>
          <w:rFonts w:eastAsiaTheme="minorHAnsi"/>
          <w:bCs/>
          <w:sz w:val="28"/>
          <w:szCs w:val="28"/>
          <w:lang w:eastAsia="en-US"/>
        </w:rPr>
        <w:t xml:space="preserve">рисков нарушения </w:t>
      </w:r>
      <w:r w:rsidRPr="009F5C8C">
        <w:rPr>
          <w:sz w:val="28"/>
          <w:szCs w:val="28"/>
        </w:rPr>
        <w:t>требований антимонопольного законодательства Российской Федерации</w:t>
      </w:r>
      <w:proofErr w:type="gramEnd"/>
      <w:r w:rsidRPr="009F5C8C">
        <w:rPr>
          <w:sz w:val="28"/>
          <w:szCs w:val="28"/>
        </w:rPr>
        <w:t xml:space="preserve"> в деятельности</w:t>
      </w:r>
      <w:r w:rsidR="00541005">
        <w:rPr>
          <w:rFonts w:eastAsiaTheme="minorHAnsi"/>
          <w:sz w:val="28"/>
          <w:szCs w:val="28"/>
          <w:lang w:eastAsia="en-US"/>
        </w:rPr>
        <w:t xml:space="preserve"> Управления</w:t>
      </w:r>
      <w:r w:rsidRPr="009F5C8C">
        <w:rPr>
          <w:sz w:val="28"/>
          <w:szCs w:val="28"/>
        </w:rPr>
        <w:t>;</w:t>
      </w:r>
    </w:p>
    <w:p w:rsidR="00BC7E8D" w:rsidRPr="009F5C8C" w:rsidRDefault="00BC7E8D" w:rsidP="0092276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F5C8C">
        <w:rPr>
          <w:sz w:val="28"/>
          <w:szCs w:val="28"/>
        </w:rPr>
        <w:t>б)</w:t>
      </w:r>
      <w:r w:rsidRPr="009F5C8C">
        <w:rPr>
          <w:rFonts w:eastAsiaTheme="minorHAnsi"/>
          <w:bCs/>
          <w:sz w:val="28"/>
          <w:szCs w:val="28"/>
          <w:lang w:eastAsia="en-US"/>
        </w:rPr>
        <w:t xml:space="preserve"> организация и функционирование внутреннего</w:t>
      </w:r>
      <w:r w:rsidRPr="009F5C8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proofErr w:type="gramStart"/>
      <w:r w:rsidRPr="009F5C8C">
        <w:rPr>
          <w:sz w:val="28"/>
          <w:szCs w:val="28"/>
        </w:rPr>
        <w:t>контроля за</w:t>
      </w:r>
      <w:proofErr w:type="gramEnd"/>
      <w:r w:rsidRPr="009F5C8C">
        <w:rPr>
          <w:sz w:val="28"/>
          <w:szCs w:val="28"/>
        </w:rPr>
        <w:t xml:space="preserve"> соблюдением </w:t>
      </w:r>
      <w:r w:rsidRPr="009F5C8C">
        <w:rPr>
          <w:color w:val="000000" w:themeColor="text1"/>
          <w:sz w:val="28"/>
          <w:szCs w:val="28"/>
        </w:rPr>
        <w:t>соотве</w:t>
      </w:r>
      <w:r w:rsidR="00541005">
        <w:rPr>
          <w:color w:val="000000" w:themeColor="text1"/>
          <w:sz w:val="28"/>
          <w:szCs w:val="28"/>
        </w:rPr>
        <w:t>тствия деятельности Управления</w:t>
      </w:r>
      <w:r w:rsidRPr="009F5C8C">
        <w:rPr>
          <w:color w:val="000000" w:themeColor="text1"/>
          <w:sz w:val="28"/>
          <w:szCs w:val="28"/>
        </w:rPr>
        <w:t xml:space="preserve"> </w:t>
      </w:r>
      <w:r w:rsidRPr="009F5C8C">
        <w:rPr>
          <w:sz w:val="28"/>
          <w:szCs w:val="28"/>
        </w:rPr>
        <w:t>требованиям антимонопольного законодательства Российской Федерации (далее – внутренний контроль).</w:t>
      </w:r>
    </w:p>
    <w:p w:rsidR="00BC7E8D" w:rsidRPr="009F5C8C" w:rsidRDefault="00BC7E8D" w:rsidP="00E8517D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firstLine="567"/>
        <w:jc w:val="center"/>
        <w:rPr>
          <w:sz w:val="28"/>
          <w:szCs w:val="28"/>
        </w:rPr>
      </w:pPr>
      <w:r w:rsidRPr="009F5C8C">
        <w:rPr>
          <w:sz w:val="28"/>
          <w:szCs w:val="28"/>
        </w:rPr>
        <w:t>Задачи и принципы внутреннего контроля</w:t>
      </w:r>
    </w:p>
    <w:p w:rsidR="00BC7E8D" w:rsidRPr="009F5C8C" w:rsidRDefault="00BC7E8D" w:rsidP="00BC7E8D">
      <w:pPr>
        <w:pStyle w:val="a5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BC7E8D" w:rsidRPr="009F5C8C" w:rsidRDefault="00BC7E8D" w:rsidP="00BC7E8D">
      <w:pPr>
        <w:pStyle w:val="a5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F5C8C">
        <w:rPr>
          <w:sz w:val="28"/>
          <w:szCs w:val="28"/>
        </w:rPr>
        <w:t xml:space="preserve"> Задачами внутреннего контроля являются:</w:t>
      </w:r>
    </w:p>
    <w:p w:rsidR="00BC7E8D" w:rsidRPr="009F5C8C" w:rsidRDefault="00BC7E8D" w:rsidP="00BC7E8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F5C8C">
        <w:rPr>
          <w:color w:val="auto"/>
          <w:sz w:val="28"/>
          <w:szCs w:val="28"/>
        </w:rPr>
        <w:t>а) выявление и управление рисками нарушений требований антимонопольного законодательства Российской Федер</w:t>
      </w:r>
      <w:r w:rsidR="00541005">
        <w:rPr>
          <w:color w:val="auto"/>
          <w:sz w:val="28"/>
          <w:szCs w:val="28"/>
        </w:rPr>
        <w:t>ации в деятельности Управления</w:t>
      </w:r>
      <w:r w:rsidRPr="009F5C8C">
        <w:rPr>
          <w:color w:val="auto"/>
          <w:sz w:val="28"/>
          <w:szCs w:val="28"/>
        </w:rPr>
        <w:t xml:space="preserve">; </w:t>
      </w:r>
    </w:p>
    <w:p w:rsidR="00BC7E8D" w:rsidRPr="009F5C8C" w:rsidRDefault="00BC7E8D" w:rsidP="00BC7E8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F5C8C">
        <w:rPr>
          <w:color w:val="auto"/>
          <w:sz w:val="28"/>
          <w:szCs w:val="28"/>
        </w:rPr>
        <w:t>б) создание механизмов внутреннего контроля, обеспечивающих соотве</w:t>
      </w:r>
      <w:r w:rsidR="00541005">
        <w:rPr>
          <w:color w:val="auto"/>
          <w:sz w:val="28"/>
          <w:szCs w:val="28"/>
        </w:rPr>
        <w:t>тствие деятельности Управления</w:t>
      </w:r>
      <w:r w:rsidRPr="009F5C8C">
        <w:rPr>
          <w:color w:val="auto"/>
          <w:sz w:val="28"/>
          <w:szCs w:val="28"/>
        </w:rPr>
        <w:t xml:space="preserve"> требованиям антимонопольного законодательства Российской Федерации; </w:t>
      </w:r>
    </w:p>
    <w:p w:rsidR="00BC7E8D" w:rsidRPr="009F5C8C" w:rsidRDefault="00BC7E8D" w:rsidP="00BC7E8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F5C8C">
        <w:rPr>
          <w:color w:val="auto"/>
          <w:sz w:val="28"/>
          <w:szCs w:val="28"/>
        </w:rPr>
        <w:t xml:space="preserve">в) внедрение механизмов реализации внутреннего контроля; </w:t>
      </w:r>
    </w:p>
    <w:p w:rsidR="00BC7E8D" w:rsidRPr="009F5C8C" w:rsidRDefault="00BC7E8D" w:rsidP="00BC7E8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F5C8C">
        <w:rPr>
          <w:color w:val="auto"/>
          <w:sz w:val="28"/>
          <w:szCs w:val="28"/>
        </w:rPr>
        <w:lastRenderedPageBreak/>
        <w:t xml:space="preserve">г) регламентация процедур внутреннего контроля; </w:t>
      </w:r>
    </w:p>
    <w:p w:rsidR="00BC7E8D" w:rsidRPr="009F5C8C" w:rsidRDefault="00BC7E8D" w:rsidP="00BC7E8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F5C8C">
        <w:rPr>
          <w:rFonts w:eastAsiaTheme="minorHAnsi"/>
          <w:sz w:val="28"/>
          <w:szCs w:val="28"/>
          <w:lang w:eastAsia="en-US"/>
        </w:rPr>
        <w:t xml:space="preserve">д) повышение уровня оперативного выявления ситуаций, которые могут привести к нарушениям требований </w:t>
      </w:r>
      <w:r w:rsidRPr="009F5C8C">
        <w:rPr>
          <w:sz w:val="28"/>
          <w:szCs w:val="28"/>
        </w:rPr>
        <w:t>антимонопольного законодательства Российской Федерации</w:t>
      </w:r>
      <w:r w:rsidRPr="009F5C8C">
        <w:rPr>
          <w:rFonts w:eastAsiaTheme="minorHAnsi"/>
          <w:sz w:val="28"/>
          <w:szCs w:val="28"/>
          <w:lang w:eastAsia="en-US"/>
        </w:rPr>
        <w:t>;</w:t>
      </w:r>
    </w:p>
    <w:p w:rsidR="00BC7E8D" w:rsidRPr="009F5C8C" w:rsidRDefault="00BC7E8D" w:rsidP="00BC7E8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F5C8C">
        <w:rPr>
          <w:color w:val="auto"/>
          <w:sz w:val="28"/>
          <w:szCs w:val="28"/>
        </w:rPr>
        <w:t xml:space="preserve">е) осуществление </w:t>
      </w:r>
      <w:proofErr w:type="gramStart"/>
      <w:r w:rsidRPr="009F5C8C">
        <w:rPr>
          <w:color w:val="auto"/>
          <w:sz w:val="28"/>
          <w:szCs w:val="28"/>
        </w:rPr>
        <w:t>контроля за</w:t>
      </w:r>
      <w:proofErr w:type="gramEnd"/>
      <w:r w:rsidRPr="009F5C8C">
        <w:rPr>
          <w:color w:val="auto"/>
          <w:sz w:val="28"/>
          <w:szCs w:val="28"/>
        </w:rPr>
        <w:t xml:space="preserve"> функционированием и совершенствованием механизмов реализации внутреннего контроля. </w:t>
      </w:r>
    </w:p>
    <w:p w:rsidR="00BC7E8D" w:rsidRPr="009F5C8C" w:rsidRDefault="00BC7E8D" w:rsidP="00BC7E8D">
      <w:pPr>
        <w:pStyle w:val="Default"/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9F5C8C">
        <w:rPr>
          <w:color w:val="auto"/>
          <w:sz w:val="28"/>
          <w:szCs w:val="28"/>
        </w:rPr>
        <w:t>При осуществлении в</w:t>
      </w:r>
      <w:r w:rsidR="00541005">
        <w:rPr>
          <w:color w:val="auto"/>
          <w:sz w:val="28"/>
          <w:szCs w:val="28"/>
        </w:rPr>
        <w:t>нутреннего контроля Управление</w:t>
      </w:r>
      <w:r w:rsidRPr="009F5C8C">
        <w:rPr>
          <w:color w:val="auto"/>
          <w:sz w:val="28"/>
          <w:szCs w:val="28"/>
        </w:rPr>
        <w:t xml:space="preserve"> руководствуется следующими принципами:</w:t>
      </w:r>
    </w:p>
    <w:p w:rsidR="00BC7E8D" w:rsidRPr="009F5C8C" w:rsidRDefault="00BC7E8D" w:rsidP="00BC7E8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F5C8C">
        <w:rPr>
          <w:color w:val="auto"/>
          <w:sz w:val="28"/>
          <w:szCs w:val="28"/>
        </w:rPr>
        <w:t xml:space="preserve">а) принцип законности в части соблюдения законодательства Российской Федерации, в том числе требований антимонопольного законодательства Российской Федерации; </w:t>
      </w:r>
    </w:p>
    <w:p w:rsidR="00BC7E8D" w:rsidRPr="009F5C8C" w:rsidRDefault="00BC7E8D" w:rsidP="00BC7E8D">
      <w:pPr>
        <w:pStyle w:val="Default"/>
        <w:tabs>
          <w:tab w:val="left" w:pos="851"/>
        </w:tabs>
        <w:ind w:firstLine="567"/>
        <w:jc w:val="both"/>
        <w:rPr>
          <w:color w:val="auto"/>
          <w:sz w:val="28"/>
          <w:szCs w:val="28"/>
        </w:rPr>
      </w:pPr>
      <w:r w:rsidRPr="009F5C8C">
        <w:rPr>
          <w:color w:val="auto"/>
          <w:sz w:val="28"/>
          <w:szCs w:val="28"/>
        </w:rPr>
        <w:t xml:space="preserve">б) принцип регулярной </w:t>
      </w:r>
      <w:proofErr w:type="gramStart"/>
      <w:r w:rsidRPr="009F5C8C">
        <w:rPr>
          <w:color w:val="auto"/>
          <w:sz w:val="28"/>
          <w:szCs w:val="28"/>
        </w:rPr>
        <w:t>оценки рисков нарушений требований антимонопольного законодательства Российской Федерации</w:t>
      </w:r>
      <w:proofErr w:type="gramEnd"/>
      <w:r w:rsidRPr="009F5C8C">
        <w:rPr>
          <w:color w:val="auto"/>
          <w:sz w:val="28"/>
          <w:szCs w:val="28"/>
        </w:rPr>
        <w:t xml:space="preserve">; </w:t>
      </w:r>
    </w:p>
    <w:p w:rsidR="00BC7E8D" w:rsidRPr="009F5C8C" w:rsidRDefault="00BC7E8D" w:rsidP="00BC7E8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F5C8C">
        <w:rPr>
          <w:color w:val="auto"/>
          <w:sz w:val="28"/>
          <w:szCs w:val="28"/>
        </w:rPr>
        <w:t>в) принцип информирова</w:t>
      </w:r>
      <w:r w:rsidR="00541005">
        <w:rPr>
          <w:color w:val="auto"/>
          <w:sz w:val="28"/>
          <w:szCs w:val="28"/>
        </w:rPr>
        <w:t>ния о действующем в Управлении</w:t>
      </w:r>
      <w:r w:rsidRPr="009F5C8C">
        <w:rPr>
          <w:color w:val="auto"/>
          <w:sz w:val="28"/>
          <w:szCs w:val="28"/>
        </w:rPr>
        <w:t xml:space="preserve"> внутреннем контроле путем размещения такой информации н</w:t>
      </w:r>
      <w:r w:rsidR="00541005">
        <w:rPr>
          <w:color w:val="auto"/>
          <w:sz w:val="28"/>
          <w:szCs w:val="28"/>
        </w:rPr>
        <w:t>а официальном сайте Управления</w:t>
      </w:r>
      <w:r w:rsidRPr="009F5C8C">
        <w:rPr>
          <w:color w:val="auto"/>
          <w:sz w:val="28"/>
          <w:szCs w:val="28"/>
        </w:rPr>
        <w:t xml:space="preserve"> в информационно-телекоммуникационной сети «Интернет»; </w:t>
      </w:r>
    </w:p>
    <w:p w:rsidR="00BC7E8D" w:rsidRPr="009F5C8C" w:rsidRDefault="00BC7E8D" w:rsidP="00BC7E8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F5C8C">
        <w:rPr>
          <w:color w:val="auto"/>
          <w:sz w:val="28"/>
          <w:szCs w:val="28"/>
        </w:rPr>
        <w:t xml:space="preserve">г) принцип </w:t>
      </w:r>
      <w:proofErr w:type="gramStart"/>
      <w:r w:rsidRPr="009F5C8C">
        <w:rPr>
          <w:color w:val="auto"/>
          <w:sz w:val="28"/>
          <w:szCs w:val="28"/>
        </w:rPr>
        <w:t>мониторинга эффективности функционирования механизма внутреннего контроля</w:t>
      </w:r>
      <w:proofErr w:type="gramEnd"/>
      <w:r w:rsidRPr="009F5C8C">
        <w:rPr>
          <w:color w:val="auto"/>
          <w:sz w:val="28"/>
          <w:szCs w:val="28"/>
        </w:rPr>
        <w:t xml:space="preserve"> и осуществления контроля за устранением выявленных нарушений антимонопольного законодательства Российской Федерации; </w:t>
      </w:r>
    </w:p>
    <w:p w:rsidR="00BC7E8D" w:rsidRPr="009F5C8C" w:rsidRDefault="00BC7E8D" w:rsidP="00BC7E8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F5C8C">
        <w:rPr>
          <w:color w:val="auto"/>
          <w:sz w:val="28"/>
          <w:szCs w:val="28"/>
        </w:rPr>
        <w:t xml:space="preserve">д) принцип ответственности и неотвратимости наказания в части привлечения к ответственности виновных лиц за несоблюдение требований антимонопольного законодательства Российской Федерации в порядке, установленном законодательством Российской Федерации; </w:t>
      </w:r>
    </w:p>
    <w:p w:rsidR="00BC7E8D" w:rsidRPr="009F5C8C" w:rsidRDefault="00BC7E8D" w:rsidP="00BC7E8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F5C8C">
        <w:rPr>
          <w:color w:val="auto"/>
          <w:sz w:val="28"/>
          <w:szCs w:val="28"/>
        </w:rPr>
        <w:t xml:space="preserve">е) принцип непрерывности функционирования механизма внутреннего контроля в целях своевременного выявления признаков нарушений и пресечения нарушений антимонопольного законодательства Российской Федерации, а также в целях предупреждения их появления; </w:t>
      </w:r>
    </w:p>
    <w:p w:rsidR="00BC7E8D" w:rsidRPr="009F5C8C" w:rsidRDefault="00BC7E8D" w:rsidP="00BC7E8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F5C8C">
        <w:rPr>
          <w:color w:val="auto"/>
          <w:sz w:val="28"/>
          <w:szCs w:val="28"/>
        </w:rPr>
        <w:t xml:space="preserve">ж) принцип совершенствования в части улучшения механизма внутреннего контроля. </w:t>
      </w:r>
    </w:p>
    <w:p w:rsidR="00BC7E8D" w:rsidRPr="009F5C8C" w:rsidRDefault="00BC7E8D" w:rsidP="00BC7E8D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BC7E8D" w:rsidRPr="009F5C8C" w:rsidRDefault="00BC7E8D" w:rsidP="00BC7E8D">
      <w:pPr>
        <w:ind w:firstLine="567"/>
        <w:jc w:val="center"/>
        <w:rPr>
          <w:sz w:val="28"/>
          <w:szCs w:val="28"/>
        </w:rPr>
      </w:pPr>
      <w:r w:rsidRPr="009F5C8C">
        <w:rPr>
          <w:rFonts w:eastAsiaTheme="minorHAnsi"/>
          <w:bCs/>
          <w:sz w:val="28"/>
          <w:szCs w:val="28"/>
          <w:lang w:val="en-US" w:eastAsia="en-US"/>
        </w:rPr>
        <w:t>III</w:t>
      </w:r>
      <w:r w:rsidRPr="009F5C8C">
        <w:rPr>
          <w:rFonts w:eastAsiaTheme="minorHAnsi"/>
          <w:bCs/>
          <w:sz w:val="28"/>
          <w:szCs w:val="28"/>
          <w:lang w:eastAsia="en-US"/>
        </w:rPr>
        <w:t xml:space="preserve">. Выявление и предупреждение рисков нарушения </w:t>
      </w:r>
      <w:r w:rsidRPr="009F5C8C">
        <w:rPr>
          <w:sz w:val="28"/>
          <w:szCs w:val="28"/>
        </w:rPr>
        <w:t>требований антимонопольного законодательства Российской Федерации в деятельности</w:t>
      </w:r>
      <w:r w:rsidR="00541005">
        <w:rPr>
          <w:rFonts w:eastAsiaTheme="minorHAnsi"/>
          <w:sz w:val="28"/>
          <w:szCs w:val="28"/>
          <w:lang w:eastAsia="en-US"/>
        </w:rPr>
        <w:t xml:space="preserve"> Управления</w:t>
      </w:r>
    </w:p>
    <w:p w:rsidR="00BC7E8D" w:rsidRPr="009F5C8C" w:rsidRDefault="00BC7E8D" w:rsidP="00BC7E8D">
      <w:pPr>
        <w:ind w:firstLine="567"/>
        <w:jc w:val="both"/>
        <w:rPr>
          <w:b/>
          <w:sz w:val="28"/>
          <w:szCs w:val="28"/>
        </w:rPr>
      </w:pPr>
    </w:p>
    <w:p w:rsidR="00BC7E8D" w:rsidRPr="009F5C8C" w:rsidRDefault="00541005" w:rsidP="00BC7E8D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Работники Управления</w:t>
      </w:r>
      <w:r w:rsidR="00BC7E8D" w:rsidRPr="009F5C8C">
        <w:rPr>
          <w:rFonts w:eastAsiaTheme="minorHAnsi"/>
          <w:sz w:val="28"/>
          <w:szCs w:val="28"/>
          <w:lang w:eastAsia="en-US"/>
        </w:rPr>
        <w:t xml:space="preserve"> при ежедневном осуществлении своих должностных обязанностей должны соблюдать требования </w:t>
      </w:r>
      <w:r w:rsidR="00BC7E8D" w:rsidRPr="009F5C8C">
        <w:rPr>
          <w:sz w:val="28"/>
          <w:szCs w:val="28"/>
        </w:rPr>
        <w:t xml:space="preserve">антимонопольного законодательства Российской Федерации, </w:t>
      </w:r>
      <w:r w:rsidR="00BC7E8D" w:rsidRPr="009F5C8C">
        <w:rPr>
          <w:rFonts w:eastAsiaTheme="minorHAnsi"/>
          <w:sz w:val="28"/>
          <w:szCs w:val="28"/>
          <w:lang w:eastAsia="en-US"/>
        </w:rPr>
        <w:t xml:space="preserve">запреты на совершение </w:t>
      </w:r>
      <w:proofErr w:type="spellStart"/>
      <w:r w:rsidR="00BC7E8D" w:rsidRPr="009F5C8C">
        <w:rPr>
          <w:rFonts w:eastAsiaTheme="minorHAnsi"/>
          <w:sz w:val="28"/>
          <w:szCs w:val="28"/>
          <w:lang w:eastAsia="en-US"/>
        </w:rPr>
        <w:t>антиконкурентных</w:t>
      </w:r>
      <w:proofErr w:type="spellEnd"/>
      <w:r w:rsidR="00BC7E8D" w:rsidRPr="009F5C8C">
        <w:rPr>
          <w:rFonts w:eastAsiaTheme="minorHAnsi"/>
          <w:sz w:val="28"/>
          <w:szCs w:val="28"/>
          <w:lang w:eastAsia="en-US"/>
        </w:rPr>
        <w:t xml:space="preserve"> действий и заключение </w:t>
      </w:r>
      <w:proofErr w:type="spellStart"/>
      <w:r w:rsidR="00BC7E8D" w:rsidRPr="009F5C8C">
        <w:rPr>
          <w:rFonts w:eastAsiaTheme="minorHAnsi"/>
          <w:sz w:val="28"/>
          <w:szCs w:val="28"/>
          <w:lang w:eastAsia="en-US"/>
        </w:rPr>
        <w:t>антиконкурентных</w:t>
      </w:r>
      <w:proofErr w:type="spellEnd"/>
      <w:r w:rsidR="00BC7E8D" w:rsidRPr="009F5C8C">
        <w:rPr>
          <w:rFonts w:eastAsiaTheme="minorHAnsi"/>
          <w:sz w:val="28"/>
          <w:szCs w:val="28"/>
          <w:lang w:eastAsia="en-US"/>
        </w:rPr>
        <w:t xml:space="preserve"> контрактов (договоров, соглашений), выявлять и по возможности предупреждать возникающие риски нарушения </w:t>
      </w:r>
      <w:r w:rsidR="00BC7E8D" w:rsidRPr="009F5C8C">
        <w:rPr>
          <w:sz w:val="28"/>
          <w:szCs w:val="28"/>
        </w:rPr>
        <w:t>антимонопольного законодательства Российской Федерации</w:t>
      </w:r>
      <w:r w:rsidR="00BC7E8D" w:rsidRPr="009F5C8C">
        <w:rPr>
          <w:rFonts w:eastAsiaTheme="minorHAnsi"/>
          <w:sz w:val="28"/>
          <w:szCs w:val="28"/>
          <w:lang w:eastAsia="en-US"/>
        </w:rPr>
        <w:t xml:space="preserve">. </w:t>
      </w:r>
    </w:p>
    <w:p w:rsidR="00BC7E8D" w:rsidRPr="009F5C8C" w:rsidRDefault="00BC7E8D" w:rsidP="00BC7E8D">
      <w:pPr>
        <w:pStyle w:val="a5"/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9F5C8C">
        <w:rPr>
          <w:rFonts w:eastAsiaTheme="minorHAnsi"/>
          <w:sz w:val="28"/>
          <w:szCs w:val="28"/>
          <w:lang w:eastAsia="en-US"/>
        </w:rPr>
        <w:t xml:space="preserve">В целях </w:t>
      </w:r>
      <w:proofErr w:type="gramStart"/>
      <w:r w:rsidRPr="009F5C8C">
        <w:rPr>
          <w:rFonts w:eastAsiaTheme="minorHAnsi"/>
          <w:bCs/>
          <w:sz w:val="28"/>
          <w:szCs w:val="28"/>
          <w:lang w:eastAsia="en-US"/>
        </w:rPr>
        <w:t xml:space="preserve">предупреждения рисков нарушения </w:t>
      </w:r>
      <w:r w:rsidRPr="009F5C8C">
        <w:rPr>
          <w:rFonts w:eastAsiaTheme="minorHAnsi"/>
          <w:sz w:val="28"/>
          <w:szCs w:val="28"/>
          <w:lang w:eastAsia="en-US"/>
        </w:rPr>
        <w:t xml:space="preserve">требований </w:t>
      </w:r>
      <w:r w:rsidRPr="009F5C8C">
        <w:rPr>
          <w:sz w:val="28"/>
          <w:szCs w:val="28"/>
        </w:rPr>
        <w:t>антимонопольного законодательства Российской Федерации</w:t>
      </w:r>
      <w:proofErr w:type="gramEnd"/>
      <w:r w:rsidRPr="009F5C8C">
        <w:rPr>
          <w:sz w:val="28"/>
          <w:szCs w:val="28"/>
        </w:rPr>
        <w:t xml:space="preserve"> р</w:t>
      </w:r>
      <w:r w:rsidR="00541005">
        <w:rPr>
          <w:rFonts w:eastAsiaTheme="minorHAnsi"/>
          <w:sz w:val="28"/>
          <w:szCs w:val="28"/>
          <w:lang w:eastAsia="en-US"/>
        </w:rPr>
        <w:t>аботники Управления</w:t>
      </w:r>
      <w:r w:rsidRPr="009F5C8C">
        <w:rPr>
          <w:rFonts w:eastAsiaTheme="minorHAnsi"/>
          <w:sz w:val="28"/>
          <w:szCs w:val="28"/>
          <w:lang w:eastAsia="en-US"/>
        </w:rPr>
        <w:t xml:space="preserve"> обязаны информировать непосредственного начальника о </w:t>
      </w:r>
      <w:r w:rsidRPr="009F5C8C">
        <w:rPr>
          <w:rFonts w:eastAsiaTheme="minorHAnsi"/>
          <w:sz w:val="28"/>
          <w:szCs w:val="28"/>
          <w:lang w:eastAsia="en-US"/>
        </w:rPr>
        <w:lastRenderedPageBreak/>
        <w:t xml:space="preserve">возможных нарушениях требований </w:t>
      </w:r>
      <w:r w:rsidRPr="009F5C8C">
        <w:rPr>
          <w:sz w:val="28"/>
          <w:szCs w:val="28"/>
        </w:rPr>
        <w:t>антимонопольного законодательства Российской Федерации</w:t>
      </w:r>
      <w:r w:rsidR="00541005">
        <w:rPr>
          <w:rFonts w:eastAsiaTheme="minorHAnsi"/>
          <w:sz w:val="28"/>
          <w:szCs w:val="28"/>
          <w:lang w:eastAsia="en-US"/>
        </w:rPr>
        <w:t xml:space="preserve"> работниками Управления</w:t>
      </w:r>
      <w:r w:rsidRPr="009F5C8C">
        <w:rPr>
          <w:rFonts w:eastAsiaTheme="minorHAnsi"/>
          <w:sz w:val="28"/>
          <w:szCs w:val="28"/>
          <w:lang w:eastAsia="en-US"/>
        </w:rPr>
        <w:t>, контрагентами или иными лицами.</w:t>
      </w:r>
    </w:p>
    <w:p w:rsidR="00BC7E8D" w:rsidRPr="009F5C8C" w:rsidRDefault="00BC7E8D" w:rsidP="00BC7E8D">
      <w:pPr>
        <w:ind w:firstLine="567"/>
        <w:jc w:val="both"/>
        <w:rPr>
          <w:sz w:val="28"/>
          <w:szCs w:val="28"/>
        </w:rPr>
      </w:pPr>
      <w:r w:rsidRPr="009F5C8C">
        <w:rPr>
          <w:rFonts w:eastAsiaTheme="minorHAnsi"/>
          <w:sz w:val="28"/>
          <w:szCs w:val="28"/>
          <w:lang w:eastAsia="en-US"/>
        </w:rPr>
        <w:t xml:space="preserve">6. Процесс выявления и недопущения </w:t>
      </w:r>
      <w:proofErr w:type="gramStart"/>
      <w:r w:rsidRPr="009F5C8C">
        <w:rPr>
          <w:rFonts w:eastAsiaTheme="minorHAnsi"/>
          <w:bCs/>
          <w:sz w:val="28"/>
          <w:szCs w:val="28"/>
          <w:lang w:eastAsia="en-US"/>
        </w:rPr>
        <w:t xml:space="preserve">рисков нарушения </w:t>
      </w:r>
      <w:r w:rsidRPr="009F5C8C">
        <w:rPr>
          <w:rFonts w:eastAsiaTheme="minorHAnsi"/>
          <w:sz w:val="28"/>
          <w:szCs w:val="28"/>
          <w:lang w:eastAsia="en-US"/>
        </w:rPr>
        <w:t xml:space="preserve">требований </w:t>
      </w:r>
      <w:r w:rsidRPr="009F5C8C">
        <w:rPr>
          <w:sz w:val="28"/>
          <w:szCs w:val="28"/>
        </w:rPr>
        <w:t>антимонопольного законодательства Российской Федерации</w:t>
      </w:r>
      <w:proofErr w:type="gramEnd"/>
      <w:r w:rsidRPr="009F5C8C">
        <w:rPr>
          <w:rFonts w:eastAsiaTheme="minorHAnsi"/>
          <w:sz w:val="28"/>
          <w:szCs w:val="28"/>
          <w:lang w:eastAsia="en-US"/>
        </w:rPr>
        <w:t xml:space="preserve"> является неотъемлемой частью трудовых обяз</w:t>
      </w:r>
      <w:r w:rsidR="00541005">
        <w:rPr>
          <w:rFonts w:eastAsiaTheme="minorHAnsi"/>
          <w:sz w:val="28"/>
          <w:szCs w:val="28"/>
          <w:lang w:eastAsia="en-US"/>
        </w:rPr>
        <w:t>анностей работников Управления</w:t>
      </w:r>
      <w:r w:rsidRPr="009F5C8C">
        <w:rPr>
          <w:rFonts w:eastAsiaTheme="minorHAnsi"/>
          <w:sz w:val="28"/>
          <w:szCs w:val="28"/>
          <w:lang w:eastAsia="en-US"/>
        </w:rPr>
        <w:t xml:space="preserve">, в сферу деятельности которых входит принятие решений, связанных с применением норм </w:t>
      </w:r>
      <w:r w:rsidRPr="009F5C8C">
        <w:rPr>
          <w:sz w:val="28"/>
          <w:szCs w:val="28"/>
        </w:rPr>
        <w:t>антимонопольного законодательства Российской Федерации.</w:t>
      </w:r>
    </w:p>
    <w:p w:rsidR="00BC7E8D" w:rsidRPr="009F5C8C" w:rsidRDefault="00BC7E8D" w:rsidP="00BC7E8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31684">
        <w:rPr>
          <w:rFonts w:eastAsiaTheme="minorHAnsi"/>
          <w:sz w:val="28"/>
          <w:szCs w:val="28"/>
          <w:lang w:eastAsia="en-US"/>
        </w:rPr>
        <w:t>7.</w:t>
      </w:r>
      <w:r w:rsidRPr="009F5C8C">
        <w:rPr>
          <w:rFonts w:eastAsiaTheme="minorHAnsi"/>
          <w:sz w:val="28"/>
          <w:szCs w:val="28"/>
          <w:lang w:eastAsia="en-US"/>
        </w:rPr>
        <w:t xml:space="preserve"> К </w:t>
      </w:r>
      <w:r w:rsidR="00531684">
        <w:rPr>
          <w:rFonts w:eastAsiaTheme="minorHAnsi"/>
          <w:sz w:val="28"/>
          <w:szCs w:val="28"/>
          <w:lang w:eastAsia="en-US"/>
        </w:rPr>
        <w:t>сферам деятельности Управления</w:t>
      </w:r>
      <w:r w:rsidRPr="009F5C8C">
        <w:rPr>
          <w:rFonts w:eastAsiaTheme="minorHAnsi"/>
          <w:sz w:val="28"/>
          <w:szCs w:val="28"/>
          <w:lang w:eastAsia="en-US"/>
        </w:rPr>
        <w:t>, связанным с применением норм а</w:t>
      </w:r>
      <w:r w:rsidRPr="009F5C8C">
        <w:rPr>
          <w:sz w:val="28"/>
          <w:szCs w:val="28"/>
        </w:rPr>
        <w:t xml:space="preserve">нтимонопольного законодательства Российской Федерации, </w:t>
      </w:r>
      <w:r w:rsidRPr="009F5C8C">
        <w:rPr>
          <w:rFonts w:eastAsiaTheme="minorHAnsi"/>
          <w:sz w:val="28"/>
          <w:szCs w:val="28"/>
          <w:lang w:eastAsia="en-US"/>
        </w:rPr>
        <w:t>относятся взаимодействие с контрагентами, участие в проведении встреч, переговоров, иных мероприятий (далее – мероприятия).</w:t>
      </w:r>
    </w:p>
    <w:p w:rsidR="00BC7E8D" w:rsidRPr="009F5C8C" w:rsidRDefault="00531684" w:rsidP="00BC7E8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Работники Управления</w:t>
      </w:r>
      <w:r w:rsidR="00BC7E8D" w:rsidRPr="009F5C8C">
        <w:rPr>
          <w:rFonts w:eastAsiaTheme="minorHAnsi"/>
          <w:sz w:val="28"/>
          <w:szCs w:val="28"/>
          <w:lang w:eastAsia="en-US"/>
        </w:rPr>
        <w:t xml:space="preserve"> в целях </w:t>
      </w:r>
      <w:proofErr w:type="gramStart"/>
      <w:r w:rsidR="00BC7E8D" w:rsidRPr="009F5C8C">
        <w:rPr>
          <w:rFonts w:eastAsiaTheme="minorHAnsi"/>
          <w:bCs/>
          <w:sz w:val="28"/>
          <w:szCs w:val="28"/>
          <w:lang w:eastAsia="en-US"/>
        </w:rPr>
        <w:t xml:space="preserve">предупреждения рисков нарушения </w:t>
      </w:r>
      <w:r w:rsidR="00BC7E8D" w:rsidRPr="009F5C8C">
        <w:rPr>
          <w:rFonts w:eastAsiaTheme="minorHAnsi"/>
          <w:sz w:val="28"/>
          <w:szCs w:val="28"/>
          <w:lang w:eastAsia="en-US"/>
        </w:rPr>
        <w:t xml:space="preserve">требований </w:t>
      </w:r>
      <w:r w:rsidR="00BC7E8D" w:rsidRPr="009F5C8C">
        <w:rPr>
          <w:sz w:val="28"/>
          <w:szCs w:val="28"/>
        </w:rPr>
        <w:t>антимонопольного законодательства Российской Федерации</w:t>
      </w:r>
      <w:proofErr w:type="gramEnd"/>
      <w:r w:rsidR="00BC7E8D" w:rsidRPr="009F5C8C">
        <w:rPr>
          <w:rFonts w:eastAsiaTheme="minorHAnsi"/>
          <w:sz w:val="28"/>
          <w:szCs w:val="28"/>
          <w:lang w:eastAsia="en-US"/>
        </w:rPr>
        <w:t xml:space="preserve"> при участии в проведении мероприятий обязаны: </w:t>
      </w:r>
    </w:p>
    <w:p w:rsidR="00BC7E8D" w:rsidRPr="009F5C8C" w:rsidRDefault="00BC7E8D" w:rsidP="00BC7E8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F5C8C">
        <w:rPr>
          <w:rFonts w:eastAsiaTheme="minorHAnsi"/>
          <w:sz w:val="28"/>
          <w:szCs w:val="28"/>
          <w:lang w:eastAsia="en-US"/>
        </w:rPr>
        <w:t xml:space="preserve">а) заблаговременно ознакомиться с программой мероприятия; </w:t>
      </w:r>
    </w:p>
    <w:p w:rsidR="00BC7E8D" w:rsidRPr="009F5C8C" w:rsidRDefault="00BC7E8D" w:rsidP="00BC7E8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F5C8C">
        <w:rPr>
          <w:rFonts w:eastAsiaTheme="minorHAnsi"/>
          <w:sz w:val="28"/>
          <w:szCs w:val="28"/>
          <w:lang w:eastAsia="en-US"/>
        </w:rPr>
        <w:t>б) проконсультирова</w:t>
      </w:r>
      <w:r w:rsidR="00531684">
        <w:rPr>
          <w:rFonts w:eastAsiaTheme="minorHAnsi"/>
          <w:sz w:val="28"/>
          <w:szCs w:val="28"/>
          <w:lang w:eastAsia="en-US"/>
        </w:rPr>
        <w:t>ться с руководством Управления</w:t>
      </w:r>
      <w:r w:rsidRPr="009F5C8C">
        <w:rPr>
          <w:rFonts w:eastAsiaTheme="minorHAnsi"/>
          <w:sz w:val="28"/>
          <w:szCs w:val="28"/>
          <w:lang w:eastAsia="en-US"/>
        </w:rPr>
        <w:t xml:space="preserve"> об участии в мероприятиях, в случае если мероприятие может потенциально противоречить требованиям </w:t>
      </w:r>
      <w:r w:rsidRPr="009F5C8C">
        <w:rPr>
          <w:sz w:val="28"/>
          <w:szCs w:val="28"/>
        </w:rPr>
        <w:t>антимонопольного законодательства Российской Федерации</w:t>
      </w:r>
      <w:r w:rsidRPr="009F5C8C">
        <w:rPr>
          <w:rFonts w:eastAsiaTheme="minorHAnsi"/>
          <w:sz w:val="28"/>
          <w:szCs w:val="28"/>
          <w:lang w:eastAsia="en-US"/>
        </w:rPr>
        <w:t xml:space="preserve"> и настоящего Положения;</w:t>
      </w:r>
    </w:p>
    <w:p w:rsidR="00BC7E8D" w:rsidRPr="009F5C8C" w:rsidRDefault="00BC7E8D" w:rsidP="00BC7E8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F5C8C">
        <w:rPr>
          <w:rFonts w:eastAsiaTheme="minorHAnsi"/>
          <w:sz w:val="28"/>
          <w:szCs w:val="28"/>
          <w:lang w:eastAsia="en-US"/>
        </w:rPr>
        <w:t xml:space="preserve">в) в случае, если при участии в мероприятии обсуждается тема, предмет которой противоречит требованиям </w:t>
      </w:r>
      <w:r w:rsidRPr="009F5C8C">
        <w:rPr>
          <w:sz w:val="28"/>
          <w:szCs w:val="28"/>
        </w:rPr>
        <w:t>антимонопольного законодательства Российской Федерации</w:t>
      </w:r>
      <w:r w:rsidRPr="009F5C8C">
        <w:rPr>
          <w:rFonts w:eastAsiaTheme="minorHAnsi"/>
          <w:sz w:val="28"/>
          <w:szCs w:val="28"/>
          <w:lang w:eastAsia="en-US"/>
        </w:rPr>
        <w:t xml:space="preserve"> и настоящего Положения, заявить о необходимости прекратить ее обсуждение. Если обсуждение продолжилось, покинуть мероприятие и проконтролировать, чтобы заявленные возражения были внесены в соответствующий протокол мероприятия. По окончании мероприятия уведомить о случ</w:t>
      </w:r>
      <w:r w:rsidR="00531684">
        <w:rPr>
          <w:rFonts w:eastAsiaTheme="minorHAnsi"/>
          <w:sz w:val="28"/>
          <w:szCs w:val="28"/>
          <w:lang w:eastAsia="en-US"/>
        </w:rPr>
        <w:t>ившемся руководство Управления</w:t>
      </w:r>
      <w:r w:rsidRPr="009F5C8C">
        <w:rPr>
          <w:rFonts w:eastAsiaTheme="minorHAnsi"/>
          <w:sz w:val="28"/>
          <w:szCs w:val="28"/>
          <w:lang w:eastAsia="en-US"/>
        </w:rPr>
        <w:t>;</w:t>
      </w:r>
    </w:p>
    <w:p w:rsidR="00BC7E8D" w:rsidRPr="009F5C8C" w:rsidRDefault="00BC7E8D" w:rsidP="00BC7E8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F5C8C">
        <w:rPr>
          <w:rFonts w:eastAsiaTheme="minorHAnsi"/>
          <w:sz w:val="28"/>
          <w:szCs w:val="28"/>
          <w:lang w:eastAsia="en-US"/>
        </w:rPr>
        <w:t xml:space="preserve">г) в случаях поступления предложений участников мероприятия об обсуждении вопросов, противоречащих требованиям </w:t>
      </w:r>
      <w:r w:rsidRPr="009F5C8C">
        <w:rPr>
          <w:sz w:val="28"/>
          <w:szCs w:val="28"/>
        </w:rPr>
        <w:t>антимонопольного законодательства Российской Федерации</w:t>
      </w:r>
      <w:r w:rsidRPr="009F5C8C">
        <w:rPr>
          <w:rFonts w:eastAsiaTheme="minorHAnsi"/>
          <w:sz w:val="28"/>
          <w:szCs w:val="28"/>
          <w:lang w:eastAsia="en-US"/>
        </w:rPr>
        <w:t xml:space="preserve"> и настоящего Положения, сообщить о них непосредственному начальнику.</w:t>
      </w:r>
    </w:p>
    <w:p w:rsidR="00BC7E8D" w:rsidRPr="009F5C8C" w:rsidRDefault="00BC7E8D" w:rsidP="00BC7E8D">
      <w:pPr>
        <w:ind w:firstLine="567"/>
        <w:jc w:val="both"/>
        <w:rPr>
          <w:sz w:val="28"/>
          <w:szCs w:val="28"/>
        </w:rPr>
      </w:pPr>
      <w:r w:rsidRPr="009F5C8C">
        <w:rPr>
          <w:rFonts w:eastAsiaTheme="minorHAnsi"/>
          <w:sz w:val="28"/>
          <w:szCs w:val="28"/>
          <w:lang w:eastAsia="en-US"/>
        </w:rPr>
        <w:t xml:space="preserve">9. </w:t>
      </w:r>
      <w:proofErr w:type="gramStart"/>
      <w:r w:rsidRPr="009F5C8C">
        <w:rPr>
          <w:rFonts w:eastAsiaTheme="minorHAnsi"/>
          <w:sz w:val="28"/>
          <w:szCs w:val="28"/>
          <w:lang w:eastAsia="en-US"/>
        </w:rPr>
        <w:t>Для обеспечения выявления и предупреждения рисков нарушения требований а</w:t>
      </w:r>
      <w:r w:rsidRPr="009F5C8C">
        <w:rPr>
          <w:sz w:val="28"/>
          <w:szCs w:val="28"/>
        </w:rPr>
        <w:t xml:space="preserve">нтимонопольного законодательства Российской Федерации </w:t>
      </w:r>
      <w:r w:rsidRPr="009F5C8C">
        <w:rPr>
          <w:rFonts w:eastAsiaTheme="minorHAnsi"/>
          <w:sz w:val="28"/>
          <w:szCs w:val="28"/>
          <w:lang w:eastAsia="en-US"/>
        </w:rPr>
        <w:t>и возможности принятия</w:t>
      </w:r>
      <w:r w:rsidR="00531684">
        <w:rPr>
          <w:rFonts w:eastAsiaTheme="minorHAnsi"/>
          <w:sz w:val="28"/>
          <w:szCs w:val="28"/>
          <w:lang w:eastAsia="en-US"/>
        </w:rPr>
        <w:t>,</w:t>
      </w:r>
      <w:r w:rsidRPr="009F5C8C">
        <w:rPr>
          <w:rFonts w:eastAsiaTheme="minorHAnsi"/>
          <w:sz w:val="28"/>
          <w:szCs w:val="28"/>
          <w:lang w:eastAsia="en-US"/>
        </w:rPr>
        <w:t xml:space="preserve"> оперативных мер по их предупреждению </w:t>
      </w:r>
      <w:r>
        <w:rPr>
          <w:rFonts w:eastAsiaTheme="minorHAnsi"/>
          <w:sz w:val="28"/>
          <w:szCs w:val="28"/>
          <w:lang w:eastAsia="en-US"/>
        </w:rPr>
        <w:t>структурные подразделения</w:t>
      </w:r>
      <w:r w:rsidR="00531684">
        <w:rPr>
          <w:rFonts w:eastAsiaTheme="minorHAnsi"/>
          <w:sz w:val="28"/>
          <w:szCs w:val="28"/>
          <w:lang w:eastAsia="en-US"/>
        </w:rPr>
        <w:t xml:space="preserve"> Управления</w:t>
      </w:r>
      <w:r w:rsidRPr="009F5C8C">
        <w:rPr>
          <w:rFonts w:eastAsiaTheme="minorHAnsi"/>
          <w:sz w:val="28"/>
          <w:szCs w:val="28"/>
          <w:lang w:eastAsia="en-US"/>
        </w:rPr>
        <w:t xml:space="preserve"> при наличии неурегулированных разногласий, связанных с нарушением требований а</w:t>
      </w:r>
      <w:r w:rsidRPr="009F5C8C">
        <w:rPr>
          <w:sz w:val="28"/>
          <w:szCs w:val="28"/>
        </w:rPr>
        <w:t>нтимонопольного законодательства Российской Федерации</w:t>
      </w:r>
      <w:r w:rsidRPr="009F5C8C">
        <w:rPr>
          <w:rFonts w:eastAsiaTheme="minorHAnsi"/>
          <w:sz w:val="28"/>
          <w:szCs w:val="28"/>
          <w:lang w:eastAsia="en-US"/>
        </w:rPr>
        <w:t xml:space="preserve">, должны содействовать разрешению таких разногласий, а также вправе принять решение о передаче указанных разногласий на рассмотрение </w:t>
      </w:r>
      <w:r w:rsidRPr="009F5C8C">
        <w:rPr>
          <w:color w:val="000000" w:themeColor="text1"/>
          <w:sz w:val="28"/>
          <w:szCs w:val="28"/>
        </w:rPr>
        <w:t>Комиссии по внутреннему контролю за соблюдением соотве</w:t>
      </w:r>
      <w:r w:rsidR="00531684">
        <w:rPr>
          <w:color w:val="000000" w:themeColor="text1"/>
          <w:sz w:val="28"/>
          <w:szCs w:val="28"/>
        </w:rPr>
        <w:t>тствия деятельности Управления</w:t>
      </w:r>
      <w:proofErr w:type="gramEnd"/>
      <w:r w:rsidRPr="009F5C8C">
        <w:rPr>
          <w:color w:val="000000" w:themeColor="text1"/>
          <w:sz w:val="28"/>
          <w:szCs w:val="28"/>
        </w:rPr>
        <w:t xml:space="preserve"> требованиям антимонопольного законодательства Российской Федерации </w:t>
      </w:r>
      <w:r w:rsidRPr="009F5C8C">
        <w:rPr>
          <w:sz w:val="28"/>
          <w:szCs w:val="28"/>
        </w:rPr>
        <w:t xml:space="preserve">(далее – Комиссия), </w:t>
      </w:r>
      <w:r w:rsidRPr="009F5C8C">
        <w:rPr>
          <w:rFonts w:eastAsiaTheme="minorHAnsi"/>
          <w:sz w:val="28"/>
          <w:szCs w:val="28"/>
          <w:lang w:eastAsia="en-US"/>
        </w:rPr>
        <w:t xml:space="preserve">созданной в целях принятия оперативных решений в части соблюдения требований </w:t>
      </w:r>
      <w:r w:rsidRPr="009F5C8C">
        <w:rPr>
          <w:sz w:val="28"/>
          <w:szCs w:val="28"/>
        </w:rPr>
        <w:t>антимонопольного законодательства Российской Федерации</w:t>
      </w:r>
      <w:r w:rsidRPr="009F5C8C">
        <w:rPr>
          <w:rFonts w:eastAsiaTheme="minorHAnsi"/>
          <w:sz w:val="28"/>
          <w:szCs w:val="28"/>
          <w:lang w:eastAsia="en-US"/>
        </w:rPr>
        <w:t xml:space="preserve"> и настоящего Положения</w:t>
      </w:r>
      <w:r w:rsidRPr="009F5C8C">
        <w:rPr>
          <w:sz w:val="28"/>
          <w:szCs w:val="28"/>
        </w:rPr>
        <w:t>.</w:t>
      </w:r>
    </w:p>
    <w:p w:rsidR="00BC7E8D" w:rsidRPr="009F5C8C" w:rsidRDefault="00BC7E8D" w:rsidP="00BC7E8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F5C8C">
        <w:rPr>
          <w:rFonts w:eastAsiaTheme="minorHAnsi"/>
          <w:sz w:val="28"/>
          <w:szCs w:val="28"/>
          <w:lang w:eastAsia="en-US"/>
        </w:rPr>
        <w:lastRenderedPageBreak/>
        <w:t xml:space="preserve">Порядок формирования, функции, права и обязанности, персональный состав Комиссии утверждаются </w:t>
      </w:r>
      <w:r w:rsidR="00531684">
        <w:rPr>
          <w:rFonts w:eastAsiaTheme="minorHAnsi"/>
          <w:sz w:val="28"/>
          <w:szCs w:val="28"/>
          <w:lang w:eastAsia="en-US"/>
        </w:rPr>
        <w:t>приказом Управления</w:t>
      </w:r>
      <w:r w:rsidRPr="009F5C8C">
        <w:rPr>
          <w:rFonts w:eastAsiaTheme="minorHAnsi"/>
          <w:sz w:val="28"/>
          <w:szCs w:val="28"/>
          <w:lang w:eastAsia="en-US"/>
        </w:rPr>
        <w:t>.</w:t>
      </w:r>
    </w:p>
    <w:p w:rsidR="00BC7E8D" w:rsidRPr="009F5C8C" w:rsidRDefault="00BC7E8D" w:rsidP="00BC7E8D">
      <w:pPr>
        <w:pStyle w:val="a5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BC7E8D" w:rsidRPr="009F5C8C" w:rsidRDefault="00BC7E8D" w:rsidP="00BC7E8D">
      <w:pPr>
        <w:ind w:firstLine="567"/>
        <w:jc w:val="center"/>
        <w:rPr>
          <w:sz w:val="28"/>
          <w:szCs w:val="28"/>
        </w:rPr>
      </w:pPr>
      <w:r w:rsidRPr="009F5C8C">
        <w:rPr>
          <w:rFonts w:eastAsiaTheme="minorHAnsi"/>
          <w:bCs/>
          <w:sz w:val="28"/>
          <w:szCs w:val="28"/>
          <w:lang w:val="en-US" w:eastAsia="en-US"/>
        </w:rPr>
        <w:t>IV</w:t>
      </w:r>
      <w:r w:rsidRPr="009F5C8C">
        <w:rPr>
          <w:rFonts w:eastAsiaTheme="minorHAnsi"/>
          <w:bCs/>
          <w:sz w:val="28"/>
          <w:szCs w:val="28"/>
          <w:lang w:eastAsia="en-US"/>
        </w:rPr>
        <w:t>. Организация и функционирование внутреннего</w:t>
      </w:r>
      <w:r w:rsidRPr="009F5C8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F5C8C">
        <w:rPr>
          <w:sz w:val="28"/>
          <w:szCs w:val="28"/>
        </w:rPr>
        <w:t>контроля</w:t>
      </w:r>
    </w:p>
    <w:p w:rsidR="00BC7E8D" w:rsidRPr="009F5C8C" w:rsidRDefault="00BC7E8D" w:rsidP="00BC7E8D">
      <w:pPr>
        <w:pStyle w:val="a5"/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</w:p>
    <w:p w:rsidR="00BC7E8D" w:rsidRPr="009F5C8C" w:rsidRDefault="00BC7E8D" w:rsidP="00BC7E8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F5C8C">
        <w:rPr>
          <w:rFonts w:eastAsiaTheme="minorHAnsi"/>
          <w:sz w:val="28"/>
          <w:szCs w:val="28"/>
          <w:lang w:eastAsia="en-US"/>
        </w:rPr>
        <w:t xml:space="preserve">10. </w:t>
      </w:r>
      <w:r w:rsidRPr="009F5C8C">
        <w:rPr>
          <w:rFonts w:eastAsiaTheme="minorHAnsi"/>
          <w:bCs/>
          <w:sz w:val="28"/>
          <w:szCs w:val="28"/>
          <w:lang w:eastAsia="en-US"/>
        </w:rPr>
        <w:t>Организация и функционирование внутреннего</w:t>
      </w:r>
      <w:r w:rsidRPr="009F5C8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F5C8C">
        <w:rPr>
          <w:sz w:val="28"/>
          <w:szCs w:val="28"/>
        </w:rPr>
        <w:t xml:space="preserve">контроля </w:t>
      </w:r>
      <w:r w:rsidRPr="009F5C8C">
        <w:rPr>
          <w:rFonts w:eastAsiaTheme="minorHAnsi"/>
          <w:sz w:val="28"/>
          <w:szCs w:val="28"/>
          <w:lang w:eastAsia="en-US"/>
        </w:rPr>
        <w:t>направлена на внедр</w:t>
      </w:r>
      <w:r w:rsidR="00531684">
        <w:rPr>
          <w:rFonts w:eastAsiaTheme="minorHAnsi"/>
          <w:sz w:val="28"/>
          <w:szCs w:val="28"/>
          <w:lang w:eastAsia="en-US"/>
        </w:rPr>
        <w:t>ение в деятельность Управления</w:t>
      </w:r>
      <w:r w:rsidRPr="009F5C8C">
        <w:rPr>
          <w:rFonts w:eastAsiaTheme="minorHAnsi"/>
          <w:sz w:val="28"/>
          <w:szCs w:val="28"/>
          <w:lang w:eastAsia="en-US"/>
        </w:rPr>
        <w:t xml:space="preserve"> высоких стандартов профессиональной этики, формирование максимальной заинтересованности и личной ответст</w:t>
      </w:r>
      <w:r w:rsidR="00531684">
        <w:rPr>
          <w:rFonts w:eastAsiaTheme="minorHAnsi"/>
          <w:sz w:val="28"/>
          <w:szCs w:val="28"/>
          <w:lang w:eastAsia="en-US"/>
        </w:rPr>
        <w:t>венности работников Управления</w:t>
      </w:r>
      <w:r w:rsidRPr="009F5C8C">
        <w:rPr>
          <w:rFonts w:eastAsiaTheme="minorHAnsi"/>
          <w:sz w:val="28"/>
          <w:szCs w:val="28"/>
          <w:lang w:eastAsia="en-US"/>
        </w:rPr>
        <w:t xml:space="preserve"> за соблюдение требований </w:t>
      </w:r>
      <w:r w:rsidRPr="009F5C8C">
        <w:rPr>
          <w:sz w:val="28"/>
          <w:szCs w:val="28"/>
        </w:rPr>
        <w:t xml:space="preserve">антимонопольного законодательства Российской Федерации </w:t>
      </w:r>
      <w:r w:rsidRPr="009F5C8C">
        <w:rPr>
          <w:rFonts w:eastAsiaTheme="minorHAnsi"/>
          <w:sz w:val="28"/>
          <w:szCs w:val="28"/>
          <w:lang w:eastAsia="en-US"/>
        </w:rPr>
        <w:t>при осуществлении ими должностных полномочий, совершении действий, влияю</w:t>
      </w:r>
      <w:r w:rsidR="004874CD">
        <w:rPr>
          <w:rFonts w:eastAsiaTheme="minorHAnsi"/>
          <w:sz w:val="28"/>
          <w:szCs w:val="28"/>
          <w:lang w:eastAsia="en-US"/>
        </w:rPr>
        <w:t>щих на деятельность Управления</w:t>
      </w:r>
      <w:r w:rsidRPr="009F5C8C">
        <w:rPr>
          <w:rFonts w:eastAsiaTheme="minorHAnsi"/>
          <w:sz w:val="28"/>
          <w:szCs w:val="28"/>
          <w:lang w:eastAsia="en-US"/>
        </w:rPr>
        <w:t>.</w:t>
      </w:r>
    </w:p>
    <w:p w:rsidR="00BC7E8D" w:rsidRPr="009F5C8C" w:rsidRDefault="00BC7E8D" w:rsidP="00BC7E8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F5C8C">
        <w:rPr>
          <w:rFonts w:eastAsiaTheme="minorHAnsi"/>
          <w:sz w:val="28"/>
          <w:szCs w:val="28"/>
          <w:lang w:eastAsia="en-US"/>
        </w:rPr>
        <w:t xml:space="preserve">11. Внутренний контроль осуществляется внутри </w:t>
      </w:r>
      <w:r>
        <w:rPr>
          <w:rFonts w:eastAsiaTheme="minorHAnsi"/>
          <w:sz w:val="28"/>
          <w:szCs w:val="28"/>
          <w:lang w:eastAsia="en-US"/>
        </w:rPr>
        <w:t>структурных подразделений</w:t>
      </w:r>
      <w:r w:rsidR="004874CD">
        <w:rPr>
          <w:rFonts w:eastAsiaTheme="minorHAnsi"/>
          <w:sz w:val="28"/>
          <w:szCs w:val="28"/>
          <w:lang w:eastAsia="en-US"/>
        </w:rPr>
        <w:t xml:space="preserve"> Управления</w:t>
      </w:r>
      <w:r w:rsidRPr="009F5C8C">
        <w:rPr>
          <w:rFonts w:eastAsiaTheme="minorHAnsi"/>
          <w:sz w:val="28"/>
          <w:szCs w:val="28"/>
          <w:lang w:eastAsia="en-US"/>
        </w:rPr>
        <w:t xml:space="preserve">. </w:t>
      </w:r>
    </w:p>
    <w:p w:rsidR="00BC7E8D" w:rsidRPr="009F5C8C" w:rsidRDefault="00BC7E8D" w:rsidP="00BC7E8D">
      <w:pPr>
        <w:pStyle w:val="a5"/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9F5C8C">
        <w:rPr>
          <w:rFonts w:eastAsiaTheme="minorHAnsi"/>
          <w:sz w:val="28"/>
          <w:szCs w:val="28"/>
          <w:lang w:eastAsia="en-US"/>
        </w:rPr>
        <w:t xml:space="preserve">12. </w:t>
      </w:r>
      <w:r>
        <w:rPr>
          <w:rFonts w:eastAsiaTheme="minorHAnsi"/>
          <w:sz w:val="28"/>
          <w:szCs w:val="28"/>
          <w:lang w:eastAsia="en-US"/>
        </w:rPr>
        <w:t>Структурные подразделения</w:t>
      </w:r>
      <w:r w:rsidR="004874CD">
        <w:rPr>
          <w:rFonts w:eastAsiaTheme="minorHAnsi"/>
          <w:sz w:val="28"/>
          <w:szCs w:val="28"/>
          <w:lang w:eastAsia="en-US"/>
        </w:rPr>
        <w:t xml:space="preserve"> Управления</w:t>
      </w:r>
      <w:r w:rsidRPr="009F5C8C">
        <w:rPr>
          <w:rFonts w:eastAsiaTheme="minorHAnsi"/>
          <w:sz w:val="28"/>
          <w:szCs w:val="28"/>
          <w:lang w:eastAsia="en-US"/>
        </w:rPr>
        <w:t xml:space="preserve"> в соответствии со своей компетенцией </w:t>
      </w:r>
      <w:r>
        <w:rPr>
          <w:rFonts w:eastAsiaTheme="minorHAnsi"/>
          <w:sz w:val="28"/>
          <w:szCs w:val="28"/>
          <w:lang w:eastAsia="en-US"/>
        </w:rPr>
        <w:t xml:space="preserve">постоянно </w:t>
      </w:r>
      <w:r w:rsidRPr="009F5C8C">
        <w:rPr>
          <w:rFonts w:eastAsiaTheme="minorHAnsi"/>
          <w:sz w:val="28"/>
          <w:szCs w:val="28"/>
          <w:lang w:eastAsia="en-US"/>
        </w:rPr>
        <w:t xml:space="preserve">осуществляют: </w:t>
      </w:r>
    </w:p>
    <w:p w:rsidR="00BC7E8D" w:rsidRPr="009F5C8C" w:rsidRDefault="00BC7E8D" w:rsidP="00BC7E8D">
      <w:pPr>
        <w:pStyle w:val="a5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951B9">
        <w:rPr>
          <w:rFonts w:eastAsiaTheme="minorHAnsi"/>
          <w:sz w:val="28"/>
          <w:szCs w:val="28"/>
          <w:lang w:eastAsia="en-US"/>
        </w:rPr>
        <w:t>а</w:t>
      </w:r>
      <w:r w:rsidRPr="009F5C8C">
        <w:rPr>
          <w:rFonts w:eastAsiaTheme="minorHAnsi"/>
          <w:sz w:val="28"/>
          <w:szCs w:val="28"/>
          <w:lang w:eastAsia="en-US"/>
        </w:rPr>
        <w:t xml:space="preserve">) разработку, внесение изменений и представление на утверждение </w:t>
      </w:r>
      <w:r w:rsidR="004874CD">
        <w:rPr>
          <w:rFonts w:eastAsiaTheme="minorHAnsi"/>
          <w:sz w:val="28"/>
          <w:szCs w:val="28"/>
          <w:lang w:eastAsia="en-US"/>
        </w:rPr>
        <w:t xml:space="preserve">Начальнику </w:t>
      </w:r>
      <w:r w:rsidR="004874CD" w:rsidRPr="00E8517D">
        <w:rPr>
          <w:sz w:val="28"/>
          <w:szCs w:val="28"/>
        </w:rPr>
        <w:t xml:space="preserve">Управления жилищно-коммунального хозяйства и гражданской защиты населения Пензенской области </w:t>
      </w:r>
      <w:r w:rsidR="004874CD">
        <w:rPr>
          <w:rFonts w:eastAsiaTheme="minorHAnsi"/>
          <w:sz w:val="28"/>
          <w:szCs w:val="28"/>
          <w:lang w:eastAsia="en-US"/>
        </w:rPr>
        <w:t>(далее – Начальник Управления</w:t>
      </w:r>
      <w:r w:rsidRPr="009F5C8C">
        <w:rPr>
          <w:rFonts w:eastAsiaTheme="minorHAnsi"/>
          <w:sz w:val="28"/>
          <w:szCs w:val="28"/>
          <w:lang w:eastAsia="en-US"/>
        </w:rPr>
        <w:t xml:space="preserve">) проектов нормативных правовых актов, направленных на реализацию мер по предупреждению </w:t>
      </w:r>
      <w:proofErr w:type="gramStart"/>
      <w:r w:rsidRPr="009F5C8C">
        <w:rPr>
          <w:rFonts w:eastAsiaTheme="minorHAnsi"/>
          <w:sz w:val="28"/>
          <w:szCs w:val="28"/>
          <w:lang w:eastAsia="en-US"/>
        </w:rPr>
        <w:t xml:space="preserve">рисков нарушения требований </w:t>
      </w:r>
      <w:r w:rsidRPr="009F5C8C">
        <w:rPr>
          <w:sz w:val="28"/>
          <w:szCs w:val="28"/>
        </w:rPr>
        <w:t>антимонопольного законодательства Российской Федерации</w:t>
      </w:r>
      <w:proofErr w:type="gramEnd"/>
      <w:r w:rsidRPr="009F5C8C">
        <w:rPr>
          <w:sz w:val="28"/>
          <w:szCs w:val="28"/>
        </w:rPr>
        <w:t>;</w:t>
      </w:r>
    </w:p>
    <w:p w:rsidR="00BC7E8D" w:rsidRPr="009F5C8C" w:rsidRDefault="00BC7E8D" w:rsidP="00BC7E8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F5C8C">
        <w:rPr>
          <w:rFonts w:eastAsiaTheme="minorHAnsi"/>
          <w:sz w:val="28"/>
          <w:szCs w:val="28"/>
          <w:lang w:eastAsia="en-US"/>
        </w:rPr>
        <w:t xml:space="preserve">б) организацию </w:t>
      </w:r>
      <w:proofErr w:type="gramStart"/>
      <w:r w:rsidRPr="009F5C8C">
        <w:rPr>
          <w:rFonts w:eastAsiaTheme="minorHAnsi"/>
          <w:sz w:val="28"/>
          <w:szCs w:val="28"/>
          <w:lang w:eastAsia="en-US"/>
        </w:rPr>
        <w:t xml:space="preserve">проведения оценки рисков нарушения требований </w:t>
      </w:r>
      <w:r w:rsidRPr="009F5C8C">
        <w:rPr>
          <w:sz w:val="28"/>
          <w:szCs w:val="28"/>
        </w:rPr>
        <w:t>антимонопольного законодательства Российской Федерации</w:t>
      </w:r>
      <w:proofErr w:type="gramEnd"/>
      <w:r w:rsidRPr="009F5C8C">
        <w:rPr>
          <w:rFonts w:eastAsiaTheme="minorHAnsi"/>
          <w:sz w:val="28"/>
          <w:szCs w:val="28"/>
          <w:lang w:eastAsia="en-US"/>
        </w:rPr>
        <w:t>;</w:t>
      </w:r>
    </w:p>
    <w:p w:rsidR="00BC7E8D" w:rsidRPr="009F5C8C" w:rsidRDefault="00BC7E8D" w:rsidP="00BC7E8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F5C8C">
        <w:rPr>
          <w:rFonts w:eastAsiaTheme="minorHAnsi"/>
          <w:sz w:val="28"/>
          <w:szCs w:val="28"/>
          <w:lang w:eastAsia="en-US"/>
        </w:rPr>
        <w:t xml:space="preserve">в) при необходимости инициирование проведения </w:t>
      </w:r>
      <w:r w:rsidR="006951B9">
        <w:rPr>
          <w:rFonts w:eastAsiaTheme="minorHAnsi"/>
          <w:sz w:val="28"/>
          <w:szCs w:val="28"/>
          <w:lang w:eastAsia="en-US"/>
        </w:rPr>
        <w:t>обучения работников Управления</w:t>
      </w:r>
      <w:r w:rsidRPr="009F5C8C">
        <w:rPr>
          <w:rFonts w:eastAsiaTheme="minorHAnsi"/>
          <w:sz w:val="28"/>
          <w:szCs w:val="28"/>
          <w:lang w:eastAsia="en-US"/>
        </w:rPr>
        <w:t>,</w:t>
      </w:r>
      <w:r w:rsidRPr="009F5C8C">
        <w:rPr>
          <w:sz w:val="28"/>
          <w:szCs w:val="28"/>
        </w:rPr>
        <w:t xml:space="preserve"> направленного на повышение уровня осведомленности о требованиях и ограничениях антимонопольного законодательства Российской Федерации</w:t>
      </w:r>
      <w:r w:rsidRPr="009F5C8C">
        <w:rPr>
          <w:rFonts w:eastAsiaTheme="minorHAnsi"/>
          <w:sz w:val="28"/>
          <w:szCs w:val="28"/>
          <w:lang w:eastAsia="en-US"/>
        </w:rPr>
        <w:t>;</w:t>
      </w:r>
    </w:p>
    <w:p w:rsidR="00BC7E8D" w:rsidRPr="009F5C8C" w:rsidRDefault="00BC7E8D" w:rsidP="00BC7E8D">
      <w:pPr>
        <w:ind w:firstLine="567"/>
        <w:jc w:val="both"/>
        <w:rPr>
          <w:sz w:val="28"/>
          <w:szCs w:val="28"/>
        </w:rPr>
      </w:pPr>
      <w:r w:rsidRPr="009F5C8C">
        <w:rPr>
          <w:rFonts w:eastAsiaTheme="minorHAnsi"/>
          <w:sz w:val="28"/>
          <w:szCs w:val="28"/>
          <w:lang w:eastAsia="en-US"/>
        </w:rPr>
        <w:t xml:space="preserve">г) </w:t>
      </w:r>
      <w:r w:rsidRPr="009F5C8C">
        <w:rPr>
          <w:sz w:val="28"/>
          <w:szCs w:val="28"/>
        </w:rPr>
        <w:t xml:space="preserve">направление на рассмотрение в Комиссию при наличии неурегулированных </w:t>
      </w:r>
      <w:r w:rsidRPr="009F5C8C">
        <w:rPr>
          <w:rFonts w:eastAsiaTheme="minorHAnsi"/>
          <w:sz w:val="28"/>
          <w:szCs w:val="28"/>
          <w:lang w:eastAsia="en-US"/>
        </w:rPr>
        <w:t>разногласий по соблюдению</w:t>
      </w:r>
      <w:r w:rsidRPr="009F5C8C">
        <w:rPr>
          <w:sz w:val="28"/>
          <w:szCs w:val="28"/>
        </w:rPr>
        <w:t xml:space="preserve"> требований антимонопольного законодательства Российской Федерации</w:t>
      </w:r>
      <w:r w:rsidRPr="009F5C8C">
        <w:rPr>
          <w:rFonts w:eastAsiaTheme="minorHAnsi"/>
          <w:sz w:val="28"/>
          <w:szCs w:val="28"/>
          <w:lang w:eastAsia="en-US"/>
        </w:rPr>
        <w:t xml:space="preserve"> соответствующего </w:t>
      </w:r>
      <w:r w:rsidRPr="009F5C8C">
        <w:rPr>
          <w:sz w:val="28"/>
          <w:szCs w:val="28"/>
        </w:rPr>
        <w:t>обращения;</w:t>
      </w:r>
    </w:p>
    <w:p w:rsidR="00BC7E8D" w:rsidRPr="009F5C8C" w:rsidRDefault="00BC7E8D" w:rsidP="00BC7E8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F5C8C">
        <w:rPr>
          <w:rFonts w:eastAsiaTheme="minorHAnsi"/>
          <w:sz w:val="28"/>
          <w:szCs w:val="28"/>
          <w:lang w:eastAsia="en-US"/>
        </w:rPr>
        <w:t xml:space="preserve">д) оказание содействия уполномоченным представителям контролирующих органов при проведении ими проверок соблюдения </w:t>
      </w:r>
      <w:r w:rsidRPr="009F5C8C">
        <w:rPr>
          <w:sz w:val="28"/>
          <w:szCs w:val="28"/>
        </w:rPr>
        <w:t>требований антимонопольного законодательства Российской Федерации</w:t>
      </w:r>
      <w:r w:rsidRPr="009F5C8C">
        <w:rPr>
          <w:rFonts w:eastAsiaTheme="minorHAnsi"/>
          <w:sz w:val="28"/>
          <w:szCs w:val="28"/>
          <w:lang w:eastAsia="en-US"/>
        </w:rPr>
        <w:t xml:space="preserve"> в </w:t>
      </w:r>
      <w:r w:rsidR="006951B9">
        <w:rPr>
          <w:rFonts w:eastAsiaTheme="minorHAnsi"/>
          <w:sz w:val="28"/>
          <w:szCs w:val="28"/>
          <w:lang w:eastAsia="en-US"/>
        </w:rPr>
        <w:t>Управлении</w:t>
      </w:r>
      <w:r w:rsidRPr="009F5C8C">
        <w:rPr>
          <w:rFonts w:eastAsiaTheme="minorHAnsi"/>
          <w:sz w:val="28"/>
          <w:szCs w:val="28"/>
          <w:lang w:eastAsia="en-US"/>
        </w:rPr>
        <w:t xml:space="preserve">. </w:t>
      </w:r>
    </w:p>
    <w:p w:rsidR="00BC7E8D" w:rsidRPr="009F5C8C" w:rsidRDefault="00BC7E8D" w:rsidP="00BC7E8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F5C8C">
        <w:rPr>
          <w:rFonts w:eastAsiaTheme="minorHAnsi"/>
          <w:sz w:val="28"/>
          <w:szCs w:val="28"/>
          <w:lang w:eastAsia="en-US"/>
        </w:rPr>
        <w:t xml:space="preserve">13. </w:t>
      </w:r>
      <w:r>
        <w:rPr>
          <w:rFonts w:eastAsiaTheme="minorHAnsi"/>
          <w:sz w:val="28"/>
          <w:szCs w:val="28"/>
          <w:lang w:eastAsia="en-US"/>
        </w:rPr>
        <w:t>Структурные подразделения</w:t>
      </w:r>
      <w:r w:rsidR="006951B9">
        <w:rPr>
          <w:rFonts w:eastAsiaTheme="minorHAnsi"/>
          <w:sz w:val="28"/>
          <w:szCs w:val="28"/>
          <w:lang w:eastAsia="en-US"/>
        </w:rPr>
        <w:t xml:space="preserve"> Управления</w:t>
      </w:r>
      <w:r w:rsidRPr="009F5C8C">
        <w:rPr>
          <w:rFonts w:eastAsiaTheme="minorHAnsi"/>
          <w:sz w:val="28"/>
          <w:szCs w:val="28"/>
          <w:lang w:eastAsia="en-US"/>
        </w:rPr>
        <w:t xml:space="preserve"> в соответствии со своей компетенцией </w:t>
      </w:r>
      <w:r>
        <w:rPr>
          <w:rFonts w:eastAsiaTheme="minorHAnsi"/>
          <w:sz w:val="28"/>
          <w:szCs w:val="28"/>
          <w:lang w:eastAsia="en-US"/>
        </w:rPr>
        <w:t>ежегодно</w:t>
      </w:r>
      <w:r w:rsidRPr="009F5C8C">
        <w:rPr>
          <w:rFonts w:eastAsiaTheme="minorHAnsi"/>
          <w:sz w:val="28"/>
          <w:szCs w:val="28"/>
          <w:lang w:eastAsia="en-US"/>
        </w:rPr>
        <w:t xml:space="preserve"> обеспечивают:</w:t>
      </w:r>
    </w:p>
    <w:p w:rsidR="00BC7E8D" w:rsidRPr="009F5C8C" w:rsidRDefault="00BC7E8D" w:rsidP="00BC7E8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F5C8C">
        <w:rPr>
          <w:rFonts w:eastAsiaTheme="minorHAnsi"/>
          <w:sz w:val="28"/>
          <w:szCs w:val="28"/>
          <w:lang w:eastAsia="en-US"/>
        </w:rPr>
        <w:t>а) проведение в целях выявления рисков нарушения антимонопольного законодательства Российской Федерации анализа выявленных нарушений антимонопольного законодательства Российской Федерации за предыдущие 3 года (наличие предостережений, предупреждений, штрафов, жалоб, возбужденных дел), осуществление сбора, в том числе в курируемых организация</w:t>
      </w:r>
      <w:r w:rsidR="006951B9">
        <w:rPr>
          <w:rFonts w:eastAsiaTheme="minorHAnsi"/>
          <w:sz w:val="28"/>
          <w:szCs w:val="28"/>
          <w:lang w:eastAsia="en-US"/>
        </w:rPr>
        <w:t>х, подведомственных Управлению</w:t>
      </w:r>
      <w:r w:rsidRPr="009F5C8C">
        <w:rPr>
          <w:rFonts w:eastAsiaTheme="minorHAnsi"/>
          <w:sz w:val="28"/>
          <w:szCs w:val="28"/>
          <w:lang w:eastAsia="en-US"/>
        </w:rPr>
        <w:t xml:space="preserve">, сведений о наличии нарушений антимонопольного законодательства Российской Федерации, </w:t>
      </w:r>
      <w:r w:rsidRPr="009F5C8C">
        <w:rPr>
          <w:rFonts w:eastAsiaTheme="minorHAnsi"/>
          <w:sz w:val="28"/>
          <w:szCs w:val="28"/>
          <w:lang w:eastAsia="en-US"/>
        </w:rPr>
        <w:lastRenderedPageBreak/>
        <w:t>составление перечня нарушений антимонопольного законодательства Российской Федерации, который содержит классифицированные по сфере деятельности</w:t>
      </w:r>
      <w:proofErr w:type="gramEnd"/>
      <w:r w:rsidRPr="009F5C8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структурного подразделения</w:t>
      </w:r>
      <w:r w:rsidRPr="009F5C8C">
        <w:rPr>
          <w:rFonts w:eastAsiaTheme="minorHAnsi"/>
          <w:sz w:val="28"/>
          <w:szCs w:val="28"/>
          <w:lang w:eastAsia="en-US"/>
        </w:rPr>
        <w:t xml:space="preserve"> сведения о выявленных за последние 3 года </w:t>
      </w:r>
      <w:proofErr w:type="gramStart"/>
      <w:r w:rsidRPr="009F5C8C">
        <w:rPr>
          <w:rFonts w:eastAsiaTheme="minorHAnsi"/>
          <w:sz w:val="28"/>
          <w:szCs w:val="28"/>
          <w:lang w:eastAsia="en-US"/>
        </w:rPr>
        <w:t>нарушениях</w:t>
      </w:r>
      <w:proofErr w:type="gramEnd"/>
      <w:r w:rsidRPr="009F5C8C">
        <w:rPr>
          <w:rFonts w:eastAsiaTheme="minorHAnsi"/>
          <w:sz w:val="28"/>
          <w:szCs w:val="28"/>
          <w:lang w:eastAsia="en-US"/>
        </w:rPr>
        <w:t xml:space="preserve"> антимонопольного законодательства Российской Федерации;</w:t>
      </w:r>
    </w:p>
    <w:p w:rsidR="00BC7E8D" w:rsidRPr="009F5C8C" w:rsidRDefault="00BC7E8D" w:rsidP="00BC7E8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F5C8C">
        <w:rPr>
          <w:rFonts w:eastAsiaTheme="minorHAnsi"/>
          <w:sz w:val="28"/>
          <w:szCs w:val="28"/>
          <w:lang w:eastAsia="en-US"/>
        </w:rPr>
        <w:t xml:space="preserve">б) проведение анализа нормативных правовых актов по компетенции </w:t>
      </w:r>
      <w:r>
        <w:rPr>
          <w:rFonts w:eastAsiaTheme="minorHAnsi"/>
          <w:sz w:val="28"/>
          <w:szCs w:val="28"/>
          <w:lang w:eastAsia="en-US"/>
        </w:rPr>
        <w:t>структурного подразделения</w:t>
      </w:r>
      <w:r w:rsidRPr="009F5C8C">
        <w:rPr>
          <w:rFonts w:eastAsiaTheme="minorHAnsi"/>
          <w:sz w:val="28"/>
          <w:szCs w:val="28"/>
          <w:lang w:eastAsia="en-US"/>
        </w:rPr>
        <w:t>, включая разработку и размещение н</w:t>
      </w:r>
      <w:r w:rsidR="0038201C">
        <w:rPr>
          <w:rFonts w:eastAsiaTheme="minorHAnsi"/>
          <w:sz w:val="28"/>
          <w:szCs w:val="28"/>
          <w:lang w:eastAsia="en-US"/>
        </w:rPr>
        <w:t>а официальном сайте Управления</w:t>
      </w:r>
      <w:r w:rsidRPr="009F5C8C">
        <w:rPr>
          <w:rFonts w:eastAsiaTheme="minorHAnsi"/>
          <w:sz w:val="28"/>
          <w:szCs w:val="28"/>
          <w:lang w:eastAsia="en-US"/>
        </w:rPr>
        <w:t xml:space="preserve"> исчерпывающего перечня нормативных правовых актов (далее - перечень актов) с приложением к перечню актов текстов таких актов, за исключением актов, содержащих сведения, относящиеся к охраняемой законом тайне, размещение н</w:t>
      </w:r>
      <w:r w:rsidR="004B4C3D">
        <w:rPr>
          <w:rFonts w:eastAsiaTheme="minorHAnsi"/>
          <w:sz w:val="28"/>
          <w:szCs w:val="28"/>
          <w:lang w:eastAsia="en-US"/>
        </w:rPr>
        <w:t>а официальном сайте Управления</w:t>
      </w:r>
      <w:r w:rsidRPr="009F5C8C">
        <w:rPr>
          <w:rFonts w:eastAsiaTheme="minorHAnsi"/>
          <w:sz w:val="28"/>
          <w:szCs w:val="28"/>
          <w:lang w:eastAsia="en-US"/>
        </w:rPr>
        <w:t xml:space="preserve"> уведомления о начале сбора замечаний и предложений организаций и граждан по</w:t>
      </w:r>
      <w:proofErr w:type="gramEnd"/>
      <w:r w:rsidRPr="009F5C8C">
        <w:rPr>
          <w:rFonts w:eastAsiaTheme="minorHAnsi"/>
          <w:sz w:val="28"/>
          <w:szCs w:val="28"/>
          <w:lang w:eastAsia="en-US"/>
        </w:rPr>
        <w:t xml:space="preserve"> перечню актов, осуществление сбора и проведение анализа представленных замечаний и предложений организаций и граждан по перечню актов; </w:t>
      </w:r>
    </w:p>
    <w:p w:rsidR="00BC7E8D" w:rsidRPr="009F5C8C" w:rsidRDefault="00BC7E8D" w:rsidP="00BC7E8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F5C8C">
        <w:rPr>
          <w:rFonts w:eastAsiaTheme="minorHAnsi"/>
          <w:sz w:val="28"/>
          <w:szCs w:val="28"/>
          <w:lang w:eastAsia="en-US"/>
        </w:rPr>
        <w:t xml:space="preserve">в) проведение анализа проектов нормативных правовых актов по компетенции </w:t>
      </w:r>
      <w:r>
        <w:rPr>
          <w:rFonts w:eastAsiaTheme="minorHAnsi"/>
          <w:sz w:val="28"/>
          <w:szCs w:val="28"/>
          <w:lang w:eastAsia="en-US"/>
        </w:rPr>
        <w:t>структурного подразделения</w:t>
      </w:r>
      <w:r w:rsidRPr="009F5C8C">
        <w:rPr>
          <w:rFonts w:eastAsiaTheme="minorHAnsi"/>
          <w:sz w:val="28"/>
          <w:szCs w:val="28"/>
          <w:lang w:eastAsia="en-US"/>
        </w:rPr>
        <w:t>, включая размещение н</w:t>
      </w:r>
      <w:r w:rsidR="00A0439F">
        <w:rPr>
          <w:rFonts w:eastAsiaTheme="minorHAnsi"/>
          <w:sz w:val="28"/>
          <w:szCs w:val="28"/>
          <w:lang w:eastAsia="en-US"/>
        </w:rPr>
        <w:t>а официальном сайте Управления</w:t>
      </w:r>
      <w:r w:rsidRPr="009F5C8C">
        <w:rPr>
          <w:rFonts w:eastAsiaTheme="minorHAnsi"/>
          <w:sz w:val="28"/>
          <w:szCs w:val="28"/>
          <w:lang w:eastAsia="en-US"/>
        </w:rPr>
        <w:t xml:space="preserve"> проекта нормативного правового акта с необходимым обоснованием реализации предлагаемых решений, в том числе их влияния на конкуренцию, осуществление сбора и проведение оценки поступивших от организаций и граждан замечаний и предложений по проекту нормативного правового акта;</w:t>
      </w:r>
      <w:proofErr w:type="gramEnd"/>
    </w:p>
    <w:p w:rsidR="00BC7E8D" w:rsidRPr="009F5C8C" w:rsidRDefault="00BC7E8D" w:rsidP="00BC7E8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F5C8C">
        <w:rPr>
          <w:rFonts w:eastAsiaTheme="minorHAnsi"/>
          <w:sz w:val="28"/>
          <w:szCs w:val="28"/>
          <w:lang w:eastAsia="en-US"/>
        </w:rPr>
        <w:t xml:space="preserve">г) проведение мониторинга и анализа практики применения по компетенции </w:t>
      </w:r>
      <w:r>
        <w:rPr>
          <w:rFonts w:eastAsiaTheme="minorHAnsi"/>
          <w:sz w:val="28"/>
          <w:szCs w:val="28"/>
          <w:lang w:eastAsia="en-US"/>
        </w:rPr>
        <w:t>структурного подразделения</w:t>
      </w:r>
      <w:r w:rsidRPr="009F5C8C">
        <w:rPr>
          <w:rFonts w:eastAsiaTheme="minorHAnsi"/>
          <w:sz w:val="28"/>
          <w:szCs w:val="28"/>
          <w:lang w:eastAsia="en-US"/>
        </w:rPr>
        <w:t xml:space="preserve"> антимонопольного законодательства Российской Федерации, включая осуществление на постоянной основе сбора сведений о правоприменительной практике в сфере деятельности </w:t>
      </w:r>
      <w:r>
        <w:rPr>
          <w:rFonts w:eastAsiaTheme="minorHAnsi"/>
          <w:sz w:val="28"/>
          <w:szCs w:val="28"/>
          <w:lang w:eastAsia="en-US"/>
        </w:rPr>
        <w:t>структурного подразделения</w:t>
      </w:r>
      <w:r w:rsidRPr="009F5C8C">
        <w:rPr>
          <w:rFonts w:eastAsiaTheme="minorHAnsi"/>
          <w:sz w:val="28"/>
          <w:szCs w:val="28"/>
          <w:lang w:eastAsia="en-US"/>
        </w:rPr>
        <w:t xml:space="preserve"> и систематическую оценку эффективности разработанных и реализуемых мероприятий по снижению рисков нарушения антимонопольного законодательства Российской Федерации;</w:t>
      </w:r>
    </w:p>
    <w:p w:rsidR="00BC7E8D" w:rsidRPr="009F5C8C" w:rsidRDefault="00BC7E8D" w:rsidP="00BC7E8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F5C8C">
        <w:rPr>
          <w:rFonts w:eastAsiaTheme="minorHAnsi"/>
          <w:sz w:val="28"/>
          <w:szCs w:val="28"/>
          <w:lang w:eastAsia="en-US"/>
        </w:rPr>
        <w:t xml:space="preserve">д) выявление рисков нарушения антимонопольного законодательства Российской Федерации, составление описания таких рисков на основе проведенной </w:t>
      </w:r>
      <w:proofErr w:type="gramStart"/>
      <w:r w:rsidRPr="009F5C8C">
        <w:rPr>
          <w:rFonts w:eastAsiaTheme="minorHAnsi"/>
          <w:sz w:val="28"/>
          <w:szCs w:val="28"/>
          <w:lang w:eastAsia="en-US"/>
        </w:rPr>
        <w:t>оценки рисков нарушения антимонопольного законодательства Российской Федерации</w:t>
      </w:r>
      <w:proofErr w:type="gramEnd"/>
      <w:r w:rsidRPr="009F5C8C">
        <w:rPr>
          <w:rFonts w:eastAsiaTheme="minorHAnsi"/>
          <w:sz w:val="28"/>
          <w:szCs w:val="28"/>
          <w:lang w:eastAsia="en-US"/>
        </w:rPr>
        <w:t xml:space="preserve"> и распределение их по установленным уровням рисков нарушения антимонопольного законодательства Российской Федерации;</w:t>
      </w:r>
    </w:p>
    <w:p w:rsidR="00BC7E8D" w:rsidRPr="009F5C8C" w:rsidRDefault="00BC7E8D" w:rsidP="00BC7E8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F5C8C">
        <w:rPr>
          <w:rFonts w:eastAsiaTheme="minorHAnsi"/>
          <w:sz w:val="28"/>
          <w:szCs w:val="28"/>
          <w:lang w:eastAsia="en-US"/>
        </w:rPr>
        <w:t xml:space="preserve">е) разработку, проведение мероприятий по снижению рисков нарушения антимонопольного законодательства Российской Федерации в </w:t>
      </w:r>
      <w:r>
        <w:rPr>
          <w:rFonts w:eastAsiaTheme="minorHAnsi"/>
          <w:sz w:val="28"/>
          <w:szCs w:val="28"/>
          <w:lang w:eastAsia="en-US"/>
        </w:rPr>
        <w:t>структурном подразделении</w:t>
      </w:r>
      <w:r w:rsidRPr="009F5C8C">
        <w:rPr>
          <w:rFonts w:eastAsiaTheme="minorHAnsi"/>
          <w:sz w:val="28"/>
          <w:szCs w:val="28"/>
          <w:lang w:eastAsia="en-US"/>
        </w:rPr>
        <w:t xml:space="preserve"> в целях </w:t>
      </w:r>
      <w:proofErr w:type="gramStart"/>
      <w:r w:rsidRPr="009F5C8C">
        <w:rPr>
          <w:rFonts w:eastAsiaTheme="minorHAnsi"/>
          <w:sz w:val="28"/>
          <w:szCs w:val="28"/>
          <w:lang w:eastAsia="en-US"/>
        </w:rPr>
        <w:t>снижения рисков нарушения антимонопольного законодательства Российской Федерации</w:t>
      </w:r>
      <w:proofErr w:type="gramEnd"/>
      <w:r w:rsidRPr="009F5C8C">
        <w:rPr>
          <w:rFonts w:eastAsiaTheme="minorHAnsi"/>
          <w:sz w:val="28"/>
          <w:szCs w:val="28"/>
          <w:lang w:eastAsia="en-US"/>
        </w:rPr>
        <w:t>.</w:t>
      </w:r>
    </w:p>
    <w:p w:rsidR="00BC7E8D" w:rsidRPr="009F5C8C" w:rsidRDefault="00BC7E8D" w:rsidP="00BC7E8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D78B7">
        <w:rPr>
          <w:rFonts w:eastAsiaTheme="minorHAnsi"/>
          <w:sz w:val="28"/>
          <w:szCs w:val="28"/>
          <w:lang w:eastAsia="en-US"/>
        </w:rPr>
        <w:t>14.</w:t>
      </w:r>
      <w:r w:rsidRPr="009F5C8C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2D78B7">
        <w:rPr>
          <w:rFonts w:eastAsiaTheme="minorHAnsi"/>
          <w:sz w:val="28"/>
          <w:szCs w:val="28"/>
          <w:lang w:eastAsia="en-US"/>
        </w:rPr>
        <w:t>Отдел</w:t>
      </w:r>
      <w:r w:rsidR="002D78B7" w:rsidRPr="002D78B7">
        <w:rPr>
          <w:rFonts w:eastAsiaTheme="minorHAnsi"/>
          <w:sz w:val="28"/>
          <w:szCs w:val="28"/>
          <w:lang w:eastAsia="en-US"/>
        </w:rPr>
        <w:t xml:space="preserve"> финансирования</w:t>
      </w:r>
      <w:r w:rsidRPr="002D78B7">
        <w:rPr>
          <w:rFonts w:eastAsiaTheme="minorHAnsi"/>
          <w:sz w:val="28"/>
          <w:szCs w:val="28"/>
          <w:lang w:eastAsia="en-US"/>
        </w:rPr>
        <w:t xml:space="preserve"> целевых программ</w:t>
      </w:r>
      <w:r w:rsidR="002D78B7">
        <w:rPr>
          <w:rFonts w:eastAsiaTheme="minorHAnsi"/>
          <w:sz w:val="28"/>
          <w:szCs w:val="28"/>
          <w:lang w:eastAsia="en-US"/>
        </w:rPr>
        <w:t xml:space="preserve"> и бюджетного учета</w:t>
      </w:r>
      <w:r>
        <w:rPr>
          <w:rFonts w:eastAsiaTheme="minorHAnsi"/>
          <w:sz w:val="28"/>
          <w:szCs w:val="28"/>
          <w:lang w:eastAsia="en-US"/>
        </w:rPr>
        <w:t xml:space="preserve"> ежегодно</w:t>
      </w:r>
      <w:r w:rsidRPr="009F5C8C">
        <w:rPr>
          <w:rFonts w:eastAsiaTheme="minorHAnsi"/>
          <w:sz w:val="28"/>
          <w:szCs w:val="28"/>
          <w:lang w:eastAsia="en-US"/>
        </w:rPr>
        <w:t xml:space="preserve"> осуществляет подготовку и предст</w:t>
      </w:r>
      <w:r w:rsidR="002D78B7">
        <w:rPr>
          <w:rFonts w:eastAsiaTheme="minorHAnsi"/>
          <w:sz w:val="28"/>
          <w:szCs w:val="28"/>
          <w:lang w:eastAsia="en-US"/>
        </w:rPr>
        <w:t>авление руководству Управления</w:t>
      </w:r>
      <w:r w:rsidRPr="009F5C8C">
        <w:rPr>
          <w:rFonts w:eastAsiaTheme="minorHAnsi"/>
          <w:sz w:val="28"/>
          <w:szCs w:val="28"/>
          <w:lang w:eastAsia="en-US"/>
        </w:rPr>
        <w:t xml:space="preserve"> и в </w:t>
      </w:r>
      <w:r w:rsidRPr="004E5CE1">
        <w:rPr>
          <w:rFonts w:eastAsiaTheme="minorHAnsi"/>
          <w:sz w:val="28"/>
          <w:szCs w:val="28"/>
          <w:lang w:eastAsia="en-US"/>
        </w:rPr>
        <w:t>Управлени</w:t>
      </w:r>
      <w:r>
        <w:rPr>
          <w:rFonts w:eastAsiaTheme="minorHAnsi"/>
          <w:sz w:val="28"/>
          <w:szCs w:val="28"/>
          <w:lang w:eastAsia="en-US"/>
        </w:rPr>
        <w:t>е</w:t>
      </w:r>
      <w:r w:rsidRPr="004E5CE1">
        <w:rPr>
          <w:rFonts w:eastAsiaTheme="minorHAnsi"/>
          <w:sz w:val="28"/>
          <w:szCs w:val="28"/>
          <w:lang w:eastAsia="en-US"/>
        </w:rPr>
        <w:t xml:space="preserve"> Федеральной антимонопольной службы по Пензенской области</w:t>
      </w:r>
      <w:r w:rsidRPr="009F5C8C">
        <w:rPr>
          <w:rFonts w:eastAsiaTheme="minorHAnsi"/>
          <w:sz w:val="28"/>
          <w:szCs w:val="28"/>
          <w:lang w:eastAsia="en-US"/>
        </w:rPr>
        <w:t xml:space="preserve"> сводного доклада об организации системы внутреннего обеспечения соотве</w:t>
      </w:r>
      <w:r w:rsidR="002D78B7">
        <w:rPr>
          <w:rFonts w:eastAsiaTheme="minorHAnsi"/>
          <w:sz w:val="28"/>
          <w:szCs w:val="28"/>
          <w:lang w:eastAsia="en-US"/>
        </w:rPr>
        <w:t>тствия деятельности Управления</w:t>
      </w:r>
      <w:r w:rsidRPr="009F5C8C">
        <w:rPr>
          <w:rFonts w:eastAsiaTheme="minorHAnsi"/>
          <w:sz w:val="28"/>
          <w:szCs w:val="28"/>
          <w:lang w:eastAsia="en-US"/>
        </w:rPr>
        <w:t xml:space="preserve"> </w:t>
      </w:r>
      <w:r w:rsidRPr="009F5C8C">
        <w:rPr>
          <w:sz w:val="28"/>
          <w:szCs w:val="28"/>
        </w:rPr>
        <w:t xml:space="preserve">требованиям </w:t>
      </w:r>
      <w:r w:rsidRPr="009F5C8C">
        <w:rPr>
          <w:sz w:val="28"/>
          <w:szCs w:val="28"/>
        </w:rPr>
        <w:lastRenderedPageBreak/>
        <w:t>антимонопольного законодательства Российской Федерации</w:t>
      </w:r>
      <w:r w:rsidRPr="009F5C8C">
        <w:rPr>
          <w:rFonts w:eastAsiaTheme="minorHAnsi"/>
          <w:sz w:val="28"/>
          <w:szCs w:val="28"/>
          <w:lang w:eastAsia="en-US"/>
        </w:rPr>
        <w:t>, который должен содержать информацию о результатах проведенной оценк</w:t>
      </w:r>
      <w:r w:rsidR="002D78B7">
        <w:rPr>
          <w:rFonts w:eastAsiaTheme="minorHAnsi"/>
          <w:sz w:val="28"/>
          <w:szCs w:val="28"/>
          <w:lang w:eastAsia="en-US"/>
        </w:rPr>
        <w:t>и рисков нарушения Управлением</w:t>
      </w:r>
      <w:r w:rsidRPr="009F5C8C">
        <w:rPr>
          <w:rFonts w:eastAsiaTheme="minorHAnsi"/>
          <w:sz w:val="28"/>
          <w:szCs w:val="28"/>
          <w:lang w:eastAsia="en-US"/>
        </w:rPr>
        <w:t xml:space="preserve"> антимонопольного законодательства Российской Федерации, об исполнении мероприятий по снижени</w:t>
      </w:r>
      <w:r w:rsidR="002D78B7">
        <w:rPr>
          <w:rFonts w:eastAsiaTheme="minorHAnsi"/>
          <w:sz w:val="28"/>
          <w:szCs w:val="28"/>
          <w:lang w:eastAsia="en-US"/>
        </w:rPr>
        <w:t>ю рисков нарушения</w:t>
      </w:r>
      <w:proofErr w:type="gramEnd"/>
      <w:r w:rsidR="002D78B7">
        <w:rPr>
          <w:rFonts w:eastAsiaTheme="minorHAnsi"/>
          <w:sz w:val="28"/>
          <w:szCs w:val="28"/>
          <w:lang w:eastAsia="en-US"/>
        </w:rPr>
        <w:t xml:space="preserve"> Управлением</w:t>
      </w:r>
      <w:r w:rsidRPr="009F5C8C">
        <w:rPr>
          <w:rFonts w:eastAsiaTheme="minorHAnsi"/>
          <w:sz w:val="28"/>
          <w:szCs w:val="28"/>
          <w:lang w:eastAsia="en-US"/>
        </w:rPr>
        <w:t xml:space="preserve"> антимонопольного законодательства Российской Федерации, о достижении ключевых показателей эффективности антимонопольного </w:t>
      </w:r>
      <w:r w:rsidR="00A13D94" w:rsidRPr="009F5C8C">
        <w:rPr>
          <w:rFonts w:eastAsiaTheme="minorHAnsi"/>
          <w:sz w:val="28"/>
          <w:szCs w:val="28"/>
          <w:lang w:eastAsia="en-US"/>
        </w:rPr>
        <w:t>комплекса</w:t>
      </w:r>
      <w:r w:rsidRPr="009F5C8C">
        <w:rPr>
          <w:rFonts w:eastAsiaTheme="minorHAnsi"/>
          <w:sz w:val="28"/>
          <w:szCs w:val="28"/>
          <w:lang w:eastAsia="en-US"/>
        </w:rPr>
        <w:t>.</w:t>
      </w:r>
    </w:p>
    <w:p w:rsidR="00BC7E8D" w:rsidRPr="009F5C8C" w:rsidRDefault="00BC7E8D" w:rsidP="00BC7E8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F5C8C">
        <w:rPr>
          <w:rFonts w:eastAsiaTheme="minorHAnsi"/>
          <w:sz w:val="28"/>
          <w:szCs w:val="28"/>
          <w:lang w:eastAsia="en-US"/>
        </w:rPr>
        <w:t xml:space="preserve">15. </w:t>
      </w:r>
      <w:r>
        <w:rPr>
          <w:rFonts w:eastAsiaTheme="minorHAnsi"/>
          <w:sz w:val="28"/>
          <w:szCs w:val="28"/>
          <w:lang w:eastAsia="en-US"/>
        </w:rPr>
        <w:t xml:space="preserve">Отдел </w:t>
      </w:r>
      <w:r w:rsidR="002D78B7" w:rsidRPr="002D78B7">
        <w:rPr>
          <w:rFonts w:eastAsiaTheme="minorHAnsi"/>
          <w:sz w:val="28"/>
          <w:szCs w:val="28"/>
          <w:lang w:eastAsia="en-US"/>
        </w:rPr>
        <w:t xml:space="preserve"> финансирования целевых программ</w:t>
      </w:r>
      <w:r w:rsidR="002D78B7">
        <w:rPr>
          <w:rFonts w:eastAsiaTheme="minorHAnsi"/>
          <w:sz w:val="28"/>
          <w:szCs w:val="28"/>
          <w:lang w:eastAsia="en-US"/>
        </w:rPr>
        <w:t xml:space="preserve"> и бюджетного учета </w:t>
      </w:r>
      <w:r>
        <w:rPr>
          <w:rFonts w:eastAsiaTheme="minorHAnsi"/>
          <w:sz w:val="28"/>
          <w:szCs w:val="28"/>
          <w:lang w:eastAsia="en-US"/>
        </w:rPr>
        <w:t>целевых программ по мере необходимости</w:t>
      </w:r>
      <w:r w:rsidRPr="009F5C8C">
        <w:rPr>
          <w:rFonts w:eastAsiaTheme="minorHAnsi"/>
          <w:sz w:val="28"/>
          <w:szCs w:val="28"/>
          <w:lang w:eastAsia="en-US"/>
        </w:rPr>
        <w:t xml:space="preserve"> обеспечивает консул</w:t>
      </w:r>
      <w:r w:rsidR="002D78B7">
        <w:rPr>
          <w:rFonts w:eastAsiaTheme="minorHAnsi"/>
          <w:sz w:val="28"/>
          <w:szCs w:val="28"/>
          <w:lang w:eastAsia="en-US"/>
        </w:rPr>
        <w:t>ьтирование служащих Управления</w:t>
      </w:r>
      <w:r w:rsidRPr="009F5C8C">
        <w:rPr>
          <w:rFonts w:eastAsiaTheme="minorHAnsi"/>
          <w:sz w:val="28"/>
          <w:szCs w:val="28"/>
          <w:lang w:eastAsia="en-US"/>
        </w:rPr>
        <w:t xml:space="preserve">, организацию и проведение рабочих совещаний по вопросам, связанным с соблюдением антимонопольного законодательства Российской Федерации и антимонопольным </w:t>
      </w:r>
      <w:r w:rsidR="002D78B7" w:rsidRPr="009F5C8C">
        <w:rPr>
          <w:rFonts w:eastAsiaTheme="minorHAnsi"/>
          <w:sz w:val="28"/>
          <w:szCs w:val="28"/>
          <w:lang w:eastAsia="en-US"/>
        </w:rPr>
        <w:t>комплексом</w:t>
      </w:r>
      <w:r w:rsidRPr="009F5C8C">
        <w:rPr>
          <w:rFonts w:eastAsiaTheme="minorHAnsi"/>
          <w:sz w:val="28"/>
          <w:szCs w:val="28"/>
          <w:lang w:eastAsia="en-US"/>
        </w:rPr>
        <w:t xml:space="preserve">, а также </w:t>
      </w:r>
      <w:r>
        <w:rPr>
          <w:rFonts w:eastAsiaTheme="minorHAnsi"/>
          <w:sz w:val="28"/>
          <w:szCs w:val="28"/>
          <w:lang w:eastAsia="en-US"/>
        </w:rPr>
        <w:t xml:space="preserve">ежегодно </w:t>
      </w:r>
      <w:r w:rsidRPr="009F5C8C">
        <w:rPr>
          <w:rFonts w:eastAsiaTheme="minorHAnsi"/>
          <w:sz w:val="28"/>
          <w:szCs w:val="28"/>
          <w:lang w:eastAsia="en-US"/>
        </w:rPr>
        <w:t>организовывает размещение докладов по указанным вопросам н</w:t>
      </w:r>
      <w:r w:rsidR="002D78B7">
        <w:rPr>
          <w:rFonts w:eastAsiaTheme="minorHAnsi"/>
          <w:sz w:val="28"/>
          <w:szCs w:val="28"/>
          <w:lang w:eastAsia="en-US"/>
        </w:rPr>
        <w:t>а официальном сайте Управления</w:t>
      </w:r>
      <w:r w:rsidRPr="009F5C8C">
        <w:rPr>
          <w:rFonts w:eastAsiaTheme="minorHAnsi"/>
          <w:sz w:val="28"/>
          <w:szCs w:val="28"/>
          <w:lang w:eastAsia="en-US"/>
        </w:rPr>
        <w:t xml:space="preserve"> в информационно-телекоммуникационной сети «Интернет».</w:t>
      </w:r>
    </w:p>
    <w:p w:rsidR="00BC7E8D" w:rsidRPr="009F5C8C" w:rsidRDefault="00BC7E8D" w:rsidP="00BC7E8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F5C8C">
        <w:rPr>
          <w:rFonts w:eastAsiaTheme="minorHAnsi"/>
          <w:sz w:val="28"/>
          <w:szCs w:val="28"/>
          <w:lang w:eastAsia="en-US"/>
        </w:rPr>
        <w:t xml:space="preserve">16. При получении информации о возможном нарушении в </w:t>
      </w:r>
      <w:r>
        <w:rPr>
          <w:rFonts w:eastAsiaTheme="minorHAnsi"/>
          <w:sz w:val="28"/>
          <w:szCs w:val="28"/>
          <w:lang w:eastAsia="en-US"/>
        </w:rPr>
        <w:t>структурном подразделении</w:t>
      </w:r>
      <w:r w:rsidR="002D78B7">
        <w:rPr>
          <w:rFonts w:eastAsiaTheme="minorHAnsi"/>
          <w:sz w:val="28"/>
          <w:szCs w:val="28"/>
          <w:lang w:eastAsia="en-US"/>
        </w:rPr>
        <w:t xml:space="preserve"> Управления</w:t>
      </w:r>
      <w:r w:rsidRPr="009F5C8C">
        <w:rPr>
          <w:rFonts w:eastAsiaTheme="minorHAnsi"/>
          <w:sz w:val="28"/>
          <w:szCs w:val="28"/>
          <w:lang w:eastAsia="en-US"/>
        </w:rPr>
        <w:t xml:space="preserve"> требований </w:t>
      </w:r>
      <w:r w:rsidRPr="009F5C8C">
        <w:rPr>
          <w:sz w:val="28"/>
          <w:szCs w:val="28"/>
        </w:rPr>
        <w:t>антимонопольного законодательства Российской Федерации</w:t>
      </w:r>
      <w:r w:rsidRPr="009F5C8C">
        <w:rPr>
          <w:rFonts w:eastAsiaTheme="minorHAnsi"/>
          <w:sz w:val="28"/>
          <w:szCs w:val="28"/>
          <w:lang w:eastAsia="en-US"/>
        </w:rPr>
        <w:t xml:space="preserve"> и настоящего Положения, а также о наличии неурегулированных разногласий, связанных с соблюдением</w:t>
      </w:r>
      <w:r w:rsidRPr="009F5C8C">
        <w:rPr>
          <w:sz w:val="28"/>
          <w:szCs w:val="28"/>
        </w:rPr>
        <w:t xml:space="preserve"> требований антимонопольного законодательства Российской Федерации</w:t>
      </w:r>
      <w:r w:rsidRPr="009F5C8C">
        <w:rPr>
          <w:rFonts w:eastAsiaTheme="minorHAnsi"/>
          <w:sz w:val="28"/>
          <w:szCs w:val="28"/>
          <w:lang w:eastAsia="en-US"/>
        </w:rPr>
        <w:t xml:space="preserve"> и настоящего Положения, Комиссия инициирует проведение заседания по вопросу урегулирования указанных </w:t>
      </w:r>
      <w:r w:rsidRPr="009F5C8C">
        <w:rPr>
          <w:sz w:val="28"/>
          <w:szCs w:val="28"/>
        </w:rPr>
        <w:t xml:space="preserve">разногласий или их </w:t>
      </w:r>
      <w:r w:rsidRPr="009F5C8C">
        <w:rPr>
          <w:rFonts w:eastAsiaTheme="minorHAnsi"/>
          <w:sz w:val="28"/>
          <w:szCs w:val="28"/>
          <w:lang w:eastAsia="en-US"/>
        </w:rPr>
        <w:t>расследования.</w:t>
      </w:r>
    </w:p>
    <w:p w:rsidR="00BC7E8D" w:rsidRPr="009F5C8C" w:rsidRDefault="00BC7E8D" w:rsidP="00BC7E8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F5C8C">
        <w:rPr>
          <w:rFonts w:eastAsiaTheme="minorHAnsi"/>
          <w:sz w:val="28"/>
          <w:szCs w:val="28"/>
          <w:lang w:eastAsia="en-US"/>
        </w:rPr>
        <w:t xml:space="preserve">17. Проведение внутренних расследований (урегулирование разногласий) нарушений требований </w:t>
      </w:r>
      <w:r w:rsidRPr="009F5C8C">
        <w:rPr>
          <w:sz w:val="28"/>
          <w:szCs w:val="28"/>
        </w:rPr>
        <w:t>антимонопольного законодательства Российской Федерации</w:t>
      </w:r>
      <w:r w:rsidRPr="009F5C8C">
        <w:rPr>
          <w:rFonts w:eastAsiaTheme="minorHAnsi"/>
          <w:sz w:val="28"/>
          <w:szCs w:val="28"/>
          <w:lang w:eastAsia="en-US"/>
        </w:rPr>
        <w:t xml:space="preserve"> и настоящего Положения является элементом системы выявления и предупреждения </w:t>
      </w:r>
      <w:proofErr w:type="gramStart"/>
      <w:r w:rsidRPr="009F5C8C">
        <w:rPr>
          <w:rFonts w:eastAsiaTheme="minorHAnsi"/>
          <w:sz w:val="28"/>
          <w:szCs w:val="28"/>
          <w:lang w:eastAsia="en-US"/>
        </w:rPr>
        <w:t xml:space="preserve">рисков нарушений требований </w:t>
      </w:r>
      <w:r w:rsidRPr="009F5C8C">
        <w:rPr>
          <w:sz w:val="28"/>
          <w:szCs w:val="28"/>
        </w:rPr>
        <w:t>антимонопольного законодательства Российской Федерации</w:t>
      </w:r>
      <w:proofErr w:type="gramEnd"/>
      <w:r w:rsidRPr="009F5C8C">
        <w:rPr>
          <w:sz w:val="28"/>
          <w:szCs w:val="28"/>
        </w:rPr>
        <w:t xml:space="preserve"> и </w:t>
      </w:r>
      <w:r w:rsidRPr="009F5C8C">
        <w:rPr>
          <w:rFonts w:eastAsiaTheme="minorHAnsi"/>
          <w:sz w:val="28"/>
          <w:szCs w:val="28"/>
          <w:lang w:eastAsia="en-US"/>
        </w:rPr>
        <w:t xml:space="preserve">привлечения нарушителей требований </w:t>
      </w:r>
      <w:r w:rsidRPr="009F5C8C">
        <w:rPr>
          <w:sz w:val="28"/>
          <w:szCs w:val="28"/>
        </w:rPr>
        <w:t>антимонопольного законодательства Российской Федерации</w:t>
      </w:r>
      <w:r w:rsidRPr="009F5C8C">
        <w:rPr>
          <w:rFonts w:eastAsiaTheme="minorHAnsi"/>
          <w:sz w:val="28"/>
          <w:szCs w:val="28"/>
          <w:lang w:eastAsia="en-US"/>
        </w:rPr>
        <w:t xml:space="preserve"> и настоящего Положения к ответственности.</w:t>
      </w:r>
    </w:p>
    <w:p w:rsidR="00BC7E8D" w:rsidRPr="009F5C8C" w:rsidRDefault="00BC7E8D" w:rsidP="00BC7E8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F5C8C">
        <w:rPr>
          <w:color w:val="auto"/>
          <w:sz w:val="28"/>
          <w:szCs w:val="28"/>
        </w:rPr>
        <w:t>18. Внутреннее расследование нарушений (урегулирование разно</w:t>
      </w:r>
      <w:r w:rsidR="005177D1">
        <w:rPr>
          <w:color w:val="auto"/>
          <w:sz w:val="28"/>
          <w:szCs w:val="28"/>
        </w:rPr>
        <w:t>гласий) работниками Управления</w:t>
      </w:r>
      <w:r w:rsidRPr="009F5C8C">
        <w:rPr>
          <w:color w:val="auto"/>
          <w:sz w:val="28"/>
          <w:szCs w:val="28"/>
        </w:rPr>
        <w:t xml:space="preserve"> антимонопольного законодательства Российской Федерации</w:t>
      </w:r>
      <w:r w:rsidRPr="009F5C8C">
        <w:rPr>
          <w:sz w:val="28"/>
          <w:szCs w:val="28"/>
        </w:rPr>
        <w:t xml:space="preserve"> и настоящего Положения</w:t>
      </w:r>
      <w:r w:rsidRPr="009F5C8C">
        <w:rPr>
          <w:color w:val="auto"/>
          <w:sz w:val="28"/>
          <w:szCs w:val="28"/>
        </w:rPr>
        <w:t xml:space="preserve"> завершается оформлением протокола заседания Комиссии, который направляется в соответствии с действующим законодательств</w:t>
      </w:r>
      <w:r w:rsidR="005177D1">
        <w:rPr>
          <w:color w:val="auto"/>
          <w:sz w:val="28"/>
          <w:szCs w:val="28"/>
        </w:rPr>
        <w:t>ом Российской Федерации Начальнику Управления</w:t>
      </w:r>
      <w:r w:rsidRPr="009F5C8C">
        <w:rPr>
          <w:color w:val="auto"/>
          <w:sz w:val="28"/>
          <w:szCs w:val="28"/>
        </w:rPr>
        <w:t xml:space="preserve"> на рассмотрение для принятия окончательного решения.</w:t>
      </w:r>
    </w:p>
    <w:p w:rsidR="00BC7E8D" w:rsidRPr="009F5C8C" w:rsidRDefault="00BC7E8D" w:rsidP="00BC7E8D">
      <w:pPr>
        <w:ind w:firstLine="567"/>
        <w:jc w:val="both"/>
        <w:rPr>
          <w:sz w:val="28"/>
          <w:szCs w:val="28"/>
        </w:rPr>
      </w:pPr>
      <w:r w:rsidRPr="009F5C8C">
        <w:rPr>
          <w:rFonts w:eastAsiaTheme="minorHAnsi"/>
          <w:sz w:val="28"/>
          <w:szCs w:val="28"/>
          <w:lang w:eastAsia="en-US"/>
        </w:rPr>
        <w:t xml:space="preserve">19. </w:t>
      </w:r>
      <w:r w:rsidRPr="009F5C8C">
        <w:rPr>
          <w:sz w:val="28"/>
          <w:szCs w:val="28"/>
        </w:rPr>
        <w:t>При выявлении ненадлежащего исполнения требований антимонопольного законодательства Российской Федерации и н</w:t>
      </w:r>
      <w:r w:rsidR="005177D1">
        <w:rPr>
          <w:sz w:val="28"/>
          <w:szCs w:val="28"/>
        </w:rPr>
        <w:t>астоящего Положения Управление</w:t>
      </w:r>
      <w:r w:rsidRPr="009F5C8C">
        <w:rPr>
          <w:sz w:val="28"/>
          <w:szCs w:val="28"/>
        </w:rPr>
        <w:t xml:space="preserve"> применяет к нарушителю соответствующие дисциплинарные взыскания, предусмотренные трудовым законодательством Российской Федерации. </w:t>
      </w:r>
    </w:p>
    <w:p w:rsidR="00BC7E8D" w:rsidRPr="009F5C8C" w:rsidRDefault="00BC7E8D" w:rsidP="00BC7E8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F5C8C">
        <w:rPr>
          <w:rFonts w:eastAsiaTheme="minorHAnsi"/>
          <w:sz w:val="28"/>
          <w:szCs w:val="28"/>
          <w:lang w:eastAsia="en-US"/>
        </w:rPr>
        <w:t xml:space="preserve">В зависимости от тяжести совершенного нарушения требований </w:t>
      </w:r>
      <w:r w:rsidRPr="009F5C8C">
        <w:rPr>
          <w:sz w:val="28"/>
          <w:szCs w:val="28"/>
        </w:rPr>
        <w:t>антимонопольного законодательства Российской Федерации</w:t>
      </w:r>
      <w:r w:rsidRPr="009F5C8C">
        <w:rPr>
          <w:rFonts w:eastAsiaTheme="minorHAnsi"/>
          <w:sz w:val="28"/>
          <w:szCs w:val="28"/>
          <w:lang w:eastAsia="en-US"/>
        </w:rPr>
        <w:t xml:space="preserve"> и настоящего Положения в </w:t>
      </w:r>
      <w:r w:rsidR="005177D1">
        <w:rPr>
          <w:rFonts w:eastAsiaTheme="minorHAnsi"/>
          <w:sz w:val="28"/>
          <w:szCs w:val="28"/>
          <w:lang w:eastAsia="en-US"/>
        </w:rPr>
        <w:t>отношении работника Управления</w:t>
      </w:r>
      <w:r w:rsidRPr="009F5C8C">
        <w:rPr>
          <w:rFonts w:eastAsiaTheme="minorHAnsi"/>
          <w:sz w:val="28"/>
          <w:szCs w:val="28"/>
          <w:lang w:eastAsia="en-US"/>
        </w:rPr>
        <w:t xml:space="preserve"> могут быть применены следующие взыскания: </w:t>
      </w:r>
    </w:p>
    <w:p w:rsidR="00BC7E8D" w:rsidRPr="009F5C8C" w:rsidRDefault="00BC7E8D" w:rsidP="00BC7E8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F5C8C">
        <w:rPr>
          <w:rFonts w:eastAsiaTheme="minorHAnsi"/>
          <w:sz w:val="28"/>
          <w:szCs w:val="28"/>
          <w:lang w:eastAsia="en-US"/>
        </w:rPr>
        <w:t xml:space="preserve">а) замечание; </w:t>
      </w:r>
    </w:p>
    <w:p w:rsidR="00BC7E8D" w:rsidRPr="009F5C8C" w:rsidRDefault="00BC7E8D" w:rsidP="00BC7E8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F5C8C">
        <w:rPr>
          <w:rFonts w:eastAsiaTheme="minorHAnsi"/>
          <w:sz w:val="28"/>
          <w:szCs w:val="28"/>
          <w:lang w:eastAsia="en-US"/>
        </w:rPr>
        <w:lastRenderedPageBreak/>
        <w:t xml:space="preserve">б) выговор; </w:t>
      </w:r>
    </w:p>
    <w:p w:rsidR="00BC7E8D" w:rsidRPr="009F5C8C" w:rsidRDefault="00BC7E8D" w:rsidP="00BC7E8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F5C8C">
        <w:rPr>
          <w:rFonts w:eastAsiaTheme="minorHAnsi"/>
          <w:sz w:val="28"/>
          <w:szCs w:val="28"/>
          <w:lang w:eastAsia="en-US"/>
        </w:rPr>
        <w:t>в) увольнение по соответствующим основаниям.</w:t>
      </w:r>
    </w:p>
    <w:p w:rsidR="00BC7E8D" w:rsidRPr="009F5C8C" w:rsidRDefault="00BC7E8D" w:rsidP="00BC7E8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F5C8C">
        <w:rPr>
          <w:rFonts w:eastAsiaTheme="minorHAnsi"/>
          <w:sz w:val="28"/>
          <w:szCs w:val="28"/>
          <w:lang w:eastAsia="en-US"/>
        </w:rPr>
        <w:t xml:space="preserve">20. Решение о применении дисциплинарного взыскания в каждом конкретном случае нарушения требований </w:t>
      </w:r>
      <w:r w:rsidRPr="009F5C8C">
        <w:rPr>
          <w:sz w:val="28"/>
          <w:szCs w:val="28"/>
        </w:rPr>
        <w:t>антимонопольного законодательства Российской Федерации</w:t>
      </w:r>
      <w:r w:rsidRPr="009F5C8C">
        <w:rPr>
          <w:rFonts w:eastAsiaTheme="minorHAnsi"/>
          <w:sz w:val="28"/>
          <w:szCs w:val="28"/>
          <w:lang w:eastAsia="en-US"/>
        </w:rPr>
        <w:t xml:space="preserve"> и настоя</w:t>
      </w:r>
      <w:r w:rsidR="005177D1">
        <w:rPr>
          <w:rFonts w:eastAsiaTheme="minorHAnsi"/>
          <w:sz w:val="28"/>
          <w:szCs w:val="28"/>
          <w:lang w:eastAsia="en-US"/>
        </w:rPr>
        <w:t>щего Положения принимает Начальник Управления</w:t>
      </w:r>
      <w:r w:rsidRPr="009F5C8C">
        <w:rPr>
          <w:rFonts w:eastAsiaTheme="minorHAnsi"/>
          <w:sz w:val="28"/>
          <w:szCs w:val="28"/>
          <w:lang w:eastAsia="en-US"/>
        </w:rPr>
        <w:t>, в том числе по результатам внутреннего расследования, проведенного Комиссией.</w:t>
      </w:r>
    </w:p>
    <w:p w:rsidR="00BC7E8D" w:rsidRPr="00BF439A" w:rsidRDefault="00BC7E8D" w:rsidP="00BC7E8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F5C8C">
        <w:rPr>
          <w:rFonts w:eastAsiaTheme="minorHAnsi"/>
          <w:sz w:val="28"/>
          <w:szCs w:val="28"/>
          <w:lang w:eastAsia="en-US"/>
        </w:rPr>
        <w:t xml:space="preserve">21. </w:t>
      </w:r>
      <w:r>
        <w:rPr>
          <w:rFonts w:eastAsiaTheme="minorHAnsi"/>
          <w:sz w:val="28"/>
          <w:szCs w:val="28"/>
          <w:lang w:eastAsia="en-US"/>
        </w:rPr>
        <w:t>Уполномоченным подразделением</w:t>
      </w:r>
      <w:r w:rsidRPr="009F5C8C">
        <w:rPr>
          <w:rFonts w:eastAsiaTheme="minorHAnsi"/>
          <w:sz w:val="28"/>
          <w:szCs w:val="28"/>
          <w:lang w:eastAsia="en-US"/>
        </w:rPr>
        <w:t xml:space="preserve">, осуществляющим контроль за организацией и функционированием </w:t>
      </w:r>
      <w:proofErr w:type="gramStart"/>
      <w:r w:rsidRPr="009F5C8C">
        <w:rPr>
          <w:rFonts w:eastAsiaTheme="minorHAnsi"/>
          <w:sz w:val="28"/>
          <w:szCs w:val="28"/>
          <w:lang w:eastAsia="en-US"/>
        </w:rPr>
        <w:t>системы внутреннего обеспечения соотве</w:t>
      </w:r>
      <w:r w:rsidR="005177D1">
        <w:rPr>
          <w:rFonts w:eastAsiaTheme="minorHAnsi"/>
          <w:sz w:val="28"/>
          <w:szCs w:val="28"/>
          <w:lang w:eastAsia="en-US"/>
        </w:rPr>
        <w:t>тствия деятельности Управления</w:t>
      </w:r>
      <w:proofErr w:type="gramEnd"/>
      <w:r w:rsidRPr="009F5C8C">
        <w:rPr>
          <w:rFonts w:eastAsiaTheme="minorHAnsi"/>
          <w:sz w:val="28"/>
          <w:szCs w:val="28"/>
          <w:lang w:eastAsia="en-US"/>
        </w:rPr>
        <w:t xml:space="preserve"> </w:t>
      </w:r>
      <w:r w:rsidRPr="009F5C8C">
        <w:rPr>
          <w:sz w:val="28"/>
          <w:szCs w:val="28"/>
        </w:rPr>
        <w:t>требованиям антимонопольного законодательства Российской Федерации</w:t>
      </w:r>
      <w:r>
        <w:rPr>
          <w:sz w:val="28"/>
          <w:szCs w:val="28"/>
        </w:rPr>
        <w:t>,</w:t>
      </w:r>
      <w:r w:rsidRPr="009F5C8C">
        <w:rPr>
          <w:sz w:val="28"/>
          <w:szCs w:val="28"/>
        </w:rPr>
        <w:t xml:space="preserve"> определить </w:t>
      </w:r>
      <w:r w:rsidR="005177D1" w:rsidRPr="002D78B7">
        <w:rPr>
          <w:rFonts w:eastAsiaTheme="minorHAnsi"/>
          <w:sz w:val="28"/>
          <w:szCs w:val="28"/>
          <w:lang w:eastAsia="en-US"/>
        </w:rPr>
        <w:t>Отдел финансирования целевых программ</w:t>
      </w:r>
      <w:r w:rsidR="005177D1">
        <w:rPr>
          <w:rFonts w:eastAsiaTheme="minorHAnsi"/>
          <w:sz w:val="28"/>
          <w:szCs w:val="28"/>
          <w:lang w:eastAsia="en-US"/>
        </w:rPr>
        <w:t xml:space="preserve"> и бюджетного учета Управления.</w:t>
      </w:r>
    </w:p>
    <w:p w:rsidR="002F19AD" w:rsidRDefault="002F19AD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9AD" w:rsidRDefault="002F19AD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9AD" w:rsidRDefault="002F19AD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9AD" w:rsidRDefault="002F19AD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9AD" w:rsidRDefault="002F19AD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902" w:rsidRDefault="00DD4902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902" w:rsidRDefault="00DD4902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902" w:rsidRDefault="00DD4902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902" w:rsidRDefault="00DD4902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902" w:rsidRDefault="00DD4902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902" w:rsidRDefault="00DD4902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902" w:rsidRDefault="00DD4902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902" w:rsidRDefault="00DD4902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902" w:rsidRDefault="00DD4902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902" w:rsidRDefault="00DD4902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902" w:rsidRDefault="00DD4902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902" w:rsidRDefault="00DD4902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902" w:rsidRDefault="00DD4902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902" w:rsidRDefault="00DD4902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902" w:rsidRDefault="00DD4902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902" w:rsidRDefault="00DD4902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902" w:rsidRDefault="00DD4902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902" w:rsidRDefault="00DD4902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902" w:rsidRDefault="00DD4902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902" w:rsidRDefault="00DD4902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902" w:rsidRDefault="00DD4902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902" w:rsidRDefault="00DD4902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902" w:rsidRDefault="00DD4902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902" w:rsidRDefault="00DD4902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902" w:rsidRDefault="00DD4902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902" w:rsidRDefault="00DD4902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902" w:rsidRDefault="00DD4902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902" w:rsidRDefault="00DD4902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902" w:rsidRPr="00FA0656" w:rsidRDefault="00DD4902" w:rsidP="00DD4902">
      <w:pPr>
        <w:pStyle w:val="a3"/>
        <w:suppressAutoHyphens/>
        <w:spacing w:after="0"/>
        <w:ind w:left="5812"/>
        <w:jc w:val="center"/>
        <w:rPr>
          <w:color w:val="000000" w:themeColor="text1"/>
          <w:sz w:val="28"/>
          <w:szCs w:val="28"/>
        </w:rPr>
      </w:pPr>
      <w:r w:rsidRPr="00FA0656">
        <w:rPr>
          <w:color w:val="000000" w:themeColor="text1"/>
          <w:sz w:val="28"/>
          <w:szCs w:val="28"/>
        </w:rPr>
        <w:lastRenderedPageBreak/>
        <w:t>Приложение № 2</w:t>
      </w:r>
    </w:p>
    <w:p w:rsidR="00DD4902" w:rsidRDefault="00DD4902" w:rsidP="00DD4902">
      <w:pPr>
        <w:pStyle w:val="a3"/>
        <w:suppressAutoHyphens/>
        <w:spacing w:after="0"/>
        <w:ind w:left="5812"/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приказу </w:t>
      </w:r>
      <w:r>
        <w:rPr>
          <w:sz w:val="28"/>
          <w:szCs w:val="28"/>
        </w:rPr>
        <w:t>Управления</w:t>
      </w:r>
      <w:r w:rsidRPr="00BC7E8D">
        <w:rPr>
          <w:sz w:val="28"/>
          <w:szCs w:val="28"/>
        </w:rPr>
        <w:t xml:space="preserve"> жилищно-коммунального хозяйства и гражданской защиты населения Пензенской области</w:t>
      </w:r>
      <w:r w:rsidRPr="00B344AC">
        <w:rPr>
          <w:sz w:val="28"/>
          <w:szCs w:val="28"/>
        </w:rPr>
        <w:t xml:space="preserve"> </w:t>
      </w:r>
    </w:p>
    <w:p w:rsidR="00DD4902" w:rsidRPr="00FA0656" w:rsidRDefault="00DD4902" w:rsidP="00DD4902">
      <w:pPr>
        <w:pStyle w:val="a3"/>
        <w:suppressAutoHyphens/>
        <w:spacing w:after="0"/>
        <w:ind w:left="5812"/>
        <w:jc w:val="center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>о</w:t>
      </w:r>
      <w:r w:rsidRPr="00A47B4A">
        <w:rPr>
          <w:bCs/>
          <w:color w:val="000000" w:themeColor="text1"/>
          <w:sz w:val="28"/>
          <w:szCs w:val="28"/>
        </w:rPr>
        <w:t xml:space="preserve">т </w:t>
      </w:r>
      <w:r>
        <w:rPr>
          <w:bCs/>
          <w:color w:val="000000" w:themeColor="text1"/>
          <w:sz w:val="28"/>
          <w:szCs w:val="28"/>
        </w:rPr>
        <w:t>_____________</w:t>
      </w:r>
      <w:r w:rsidRPr="00A47B4A">
        <w:rPr>
          <w:bCs/>
          <w:color w:val="000000" w:themeColor="text1"/>
          <w:sz w:val="28"/>
          <w:szCs w:val="28"/>
        </w:rPr>
        <w:t xml:space="preserve"> № </w:t>
      </w:r>
      <w:r>
        <w:rPr>
          <w:bCs/>
          <w:color w:val="000000" w:themeColor="text1"/>
          <w:sz w:val="28"/>
          <w:szCs w:val="28"/>
        </w:rPr>
        <w:t>______</w:t>
      </w:r>
    </w:p>
    <w:p w:rsidR="00DD4902" w:rsidRPr="00FA0656" w:rsidRDefault="00DD4902" w:rsidP="00DD4902">
      <w:pPr>
        <w:jc w:val="center"/>
        <w:rPr>
          <w:b/>
          <w:color w:val="000000" w:themeColor="text1"/>
          <w:sz w:val="28"/>
          <w:szCs w:val="28"/>
        </w:rPr>
      </w:pPr>
    </w:p>
    <w:p w:rsidR="00DD4902" w:rsidRPr="00CC5449" w:rsidRDefault="00DD4902" w:rsidP="00DD4902">
      <w:pPr>
        <w:jc w:val="center"/>
        <w:rPr>
          <w:b/>
          <w:color w:val="000000" w:themeColor="text1"/>
          <w:sz w:val="28"/>
          <w:szCs w:val="28"/>
        </w:rPr>
      </w:pPr>
      <w:r w:rsidRPr="00FA0656">
        <w:rPr>
          <w:b/>
          <w:color w:val="000000" w:themeColor="text1"/>
          <w:sz w:val="28"/>
          <w:szCs w:val="28"/>
        </w:rPr>
        <w:t xml:space="preserve">Положение о </w:t>
      </w:r>
      <w:r w:rsidRPr="00CC5449">
        <w:rPr>
          <w:b/>
          <w:color w:val="000000" w:themeColor="text1"/>
          <w:sz w:val="28"/>
          <w:szCs w:val="28"/>
        </w:rPr>
        <w:t xml:space="preserve">Комиссии по внутреннему </w:t>
      </w:r>
      <w:proofErr w:type="gramStart"/>
      <w:r w:rsidRPr="00CC5449">
        <w:rPr>
          <w:b/>
          <w:color w:val="000000" w:themeColor="text1"/>
          <w:sz w:val="28"/>
          <w:szCs w:val="28"/>
        </w:rPr>
        <w:t>контролю за</w:t>
      </w:r>
      <w:proofErr w:type="gramEnd"/>
      <w:r w:rsidRPr="00CC5449">
        <w:rPr>
          <w:b/>
          <w:color w:val="000000" w:themeColor="text1"/>
          <w:sz w:val="28"/>
          <w:szCs w:val="28"/>
        </w:rPr>
        <w:t xml:space="preserve"> соблюдением соответствия деятельности </w:t>
      </w:r>
      <w:r w:rsidR="00DF7961">
        <w:rPr>
          <w:b/>
          <w:sz w:val="28"/>
          <w:szCs w:val="28"/>
        </w:rPr>
        <w:t>Управления</w:t>
      </w:r>
      <w:r w:rsidR="00DF7961" w:rsidRPr="000E2A17">
        <w:rPr>
          <w:b/>
          <w:sz w:val="28"/>
          <w:szCs w:val="28"/>
        </w:rPr>
        <w:t xml:space="preserve"> жилищно-коммунального хозяйства и гражданской защиты населения Пензенской области </w:t>
      </w:r>
    </w:p>
    <w:p w:rsidR="00DD4902" w:rsidRPr="00FA0656" w:rsidRDefault="00DD4902" w:rsidP="00DD4902">
      <w:pPr>
        <w:jc w:val="center"/>
        <w:rPr>
          <w:b/>
          <w:color w:val="000000" w:themeColor="text1"/>
          <w:sz w:val="28"/>
          <w:szCs w:val="28"/>
        </w:rPr>
      </w:pPr>
    </w:p>
    <w:p w:rsidR="00DD4902" w:rsidRPr="005D4B8B" w:rsidRDefault="00DD4902" w:rsidP="00DD4902">
      <w:pPr>
        <w:pStyle w:val="a5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Комиссия</w:t>
      </w:r>
      <w:r w:rsidRPr="005D4B8B">
        <w:rPr>
          <w:color w:val="000000" w:themeColor="text1"/>
          <w:sz w:val="28"/>
          <w:szCs w:val="28"/>
        </w:rPr>
        <w:t xml:space="preserve"> по внутреннему </w:t>
      </w:r>
      <w:proofErr w:type="gramStart"/>
      <w:r w:rsidRPr="005D4B8B">
        <w:rPr>
          <w:color w:val="000000" w:themeColor="text1"/>
          <w:sz w:val="28"/>
          <w:szCs w:val="28"/>
        </w:rPr>
        <w:t>контролю за</w:t>
      </w:r>
      <w:proofErr w:type="gramEnd"/>
      <w:r w:rsidRPr="005D4B8B">
        <w:rPr>
          <w:color w:val="000000" w:themeColor="text1"/>
          <w:sz w:val="28"/>
          <w:szCs w:val="28"/>
        </w:rPr>
        <w:t xml:space="preserve"> соблюдением соответствия деятельности </w:t>
      </w:r>
      <w:r w:rsidR="00DF7961" w:rsidRPr="00DF7961">
        <w:rPr>
          <w:sz w:val="28"/>
          <w:szCs w:val="28"/>
        </w:rPr>
        <w:t>Управления жилищно-коммунального хозяйства и гражданской защиты населения Пензенской области</w:t>
      </w:r>
      <w:r w:rsidR="00DF7961" w:rsidRPr="000E2A17">
        <w:rPr>
          <w:b/>
          <w:sz w:val="28"/>
          <w:szCs w:val="28"/>
        </w:rPr>
        <w:t xml:space="preserve"> </w:t>
      </w:r>
      <w:r w:rsidRPr="005D4B8B">
        <w:rPr>
          <w:color w:val="000000" w:themeColor="text1"/>
          <w:sz w:val="28"/>
          <w:szCs w:val="28"/>
        </w:rPr>
        <w:t>требованиям антимонопольного законодательства Российской Федерации</w:t>
      </w:r>
      <w:r w:rsidRPr="005D4B8B">
        <w:rPr>
          <w:bCs/>
          <w:color w:val="000000" w:themeColor="text1"/>
          <w:sz w:val="28"/>
          <w:szCs w:val="28"/>
        </w:rPr>
        <w:t xml:space="preserve"> (далее соответственно </w:t>
      </w:r>
      <w:r w:rsidRPr="005D4B8B">
        <w:rPr>
          <w:sz w:val="28"/>
          <w:szCs w:val="28"/>
        </w:rPr>
        <w:t xml:space="preserve">– </w:t>
      </w:r>
      <w:r w:rsidRPr="005D4B8B">
        <w:rPr>
          <w:color w:val="000000" w:themeColor="text1"/>
          <w:sz w:val="28"/>
          <w:szCs w:val="28"/>
        </w:rPr>
        <w:t>антимонопольное законодательство Российской Федерации</w:t>
      </w:r>
      <w:r>
        <w:rPr>
          <w:color w:val="000000" w:themeColor="text1"/>
          <w:sz w:val="28"/>
          <w:szCs w:val="28"/>
        </w:rPr>
        <w:t>,</w:t>
      </w:r>
      <w:r w:rsidRPr="005D4B8B">
        <w:rPr>
          <w:bCs/>
          <w:color w:val="000000" w:themeColor="text1"/>
          <w:sz w:val="28"/>
          <w:szCs w:val="28"/>
        </w:rPr>
        <w:t xml:space="preserve"> Комиссия) </w:t>
      </w:r>
      <w:r>
        <w:rPr>
          <w:bCs/>
          <w:color w:val="000000" w:themeColor="text1"/>
          <w:sz w:val="28"/>
          <w:szCs w:val="28"/>
        </w:rPr>
        <w:t>я</w:t>
      </w:r>
      <w:r w:rsidRPr="005D4B8B">
        <w:rPr>
          <w:bCs/>
          <w:color w:val="000000" w:themeColor="text1"/>
          <w:sz w:val="28"/>
          <w:szCs w:val="28"/>
        </w:rPr>
        <w:t>вляется постоянно действующим коллегиальным органом.</w:t>
      </w:r>
    </w:p>
    <w:p w:rsidR="00DD4902" w:rsidRPr="00FA0656" w:rsidRDefault="00DD4902" w:rsidP="00DD4902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FA0656">
        <w:rPr>
          <w:bCs/>
          <w:color w:val="000000" w:themeColor="text1"/>
          <w:sz w:val="28"/>
          <w:szCs w:val="28"/>
        </w:rPr>
        <w:t xml:space="preserve">Комиссия в своей деятельности руководствуется </w:t>
      </w:r>
      <w:hyperlink r:id="rId9" w:history="1">
        <w:r w:rsidRPr="00FA0656">
          <w:rPr>
            <w:bCs/>
            <w:color w:val="000000" w:themeColor="text1"/>
            <w:sz w:val="28"/>
            <w:szCs w:val="28"/>
          </w:rPr>
          <w:t>Конституцией</w:t>
        </w:r>
      </w:hyperlink>
      <w:r w:rsidRPr="00FA0656">
        <w:rPr>
          <w:bCs/>
          <w:color w:val="000000" w:themeColor="text1"/>
          <w:sz w:val="28"/>
          <w:szCs w:val="28"/>
        </w:rPr>
        <w:t xml:space="preserve"> Российской Федерации, федеральными законами, актами Президента Российской Федерации, актами Правительства Российской Федерации, приказами </w:t>
      </w:r>
      <w:r w:rsidR="00DF7961" w:rsidRPr="00DF7961">
        <w:rPr>
          <w:sz w:val="28"/>
          <w:szCs w:val="28"/>
        </w:rPr>
        <w:t>Управления жилищно-коммунального хозяйства и гражданской защиты населения Пензенской области</w:t>
      </w:r>
      <w:r w:rsidR="00DF7961" w:rsidRPr="000E2A17">
        <w:rPr>
          <w:b/>
          <w:sz w:val="28"/>
          <w:szCs w:val="28"/>
        </w:rPr>
        <w:t xml:space="preserve"> </w:t>
      </w:r>
      <w:r w:rsidRPr="00FA0656">
        <w:rPr>
          <w:bCs/>
          <w:color w:val="000000" w:themeColor="text1"/>
          <w:sz w:val="28"/>
          <w:szCs w:val="28"/>
        </w:rPr>
        <w:t xml:space="preserve"> (далее </w:t>
      </w:r>
      <w:r w:rsidRPr="000B520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F7961">
        <w:rPr>
          <w:bCs/>
          <w:color w:val="000000" w:themeColor="text1"/>
          <w:sz w:val="28"/>
          <w:szCs w:val="28"/>
        </w:rPr>
        <w:t>Управление</w:t>
      </w:r>
      <w:r w:rsidRPr="00FA0656">
        <w:rPr>
          <w:bCs/>
          <w:color w:val="000000" w:themeColor="text1"/>
          <w:sz w:val="28"/>
          <w:szCs w:val="28"/>
        </w:rPr>
        <w:t>) и настоящим Положением.</w:t>
      </w:r>
    </w:p>
    <w:p w:rsidR="00DD4902" w:rsidRPr="00A00BF4" w:rsidRDefault="00DD4902" w:rsidP="00DD4902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A00BF4">
        <w:rPr>
          <w:bCs/>
          <w:color w:val="000000" w:themeColor="text1"/>
          <w:sz w:val="28"/>
          <w:szCs w:val="28"/>
        </w:rPr>
        <w:t xml:space="preserve">Комиссия подчиняется непосредственно </w:t>
      </w:r>
      <w:r w:rsidR="00DF7961">
        <w:rPr>
          <w:bCs/>
          <w:color w:val="000000" w:themeColor="text1"/>
          <w:sz w:val="28"/>
          <w:szCs w:val="28"/>
        </w:rPr>
        <w:t xml:space="preserve">Начальнику </w:t>
      </w:r>
      <w:r w:rsidR="00DF7961" w:rsidRPr="00DF7961">
        <w:rPr>
          <w:sz w:val="28"/>
          <w:szCs w:val="28"/>
        </w:rPr>
        <w:t>Управления жилищно-коммунального хозяйства и гражданской защиты населения Пензенской области</w:t>
      </w:r>
      <w:r w:rsidR="00DF7961" w:rsidRPr="000E2A17">
        <w:rPr>
          <w:b/>
          <w:sz w:val="28"/>
          <w:szCs w:val="28"/>
        </w:rPr>
        <w:t xml:space="preserve"> </w:t>
      </w:r>
      <w:r w:rsidR="00DF7961" w:rsidRPr="00FA0656">
        <w:rPr>
          <w:bCs/>
          <w:color w:val="000000" w:themeColor="text1"/>
          <w:sz w:val="28"/>
          <w:szCs w:val="28"/>
        </w:rPr>
        <w:t xml:space="preserve"> </w:t>
      </w:r>
      <w:r w:rsidR="00DF7961">
        <w:rPr>
          <w:color w:val="000000" w:themeColor="text1"/>
          <w:sz w:val="28"/>
          <w:szCs w:val="28"/>
        </w:rPr>
        <w:t xml:space="preserve"> (далее – Начальнику Управления</w:t>
      </w:r>
      <w:r>
        <w:rPr>
          <w:color w:val="000000" w:themeColor="text1"/>
          <w:sz w:val="28"/>
          <w:szCs w:val="28"/>
        </w:rPr>
        <w:t>)</w:t>
      </w:r>
      <w:r w:rsidRPr="00A00BF4">
        <w:rPr>
          <w:color w:val="000000" w:themeColor="text1"/>
          <w:sz w:val="28"/>
          <w:szCs w:val="28"/>
        </w:rPr>
        <w:t>.</w:t>
      </w:r>
    </w:p>
    <w:p w:rsidR="00DD4902" w:rsidRPr="00A00BF4" w:rsidRDefault="00DD4902" w:rsidP="00DD4902">
      <w:pPr>
        <w:pStyle w:val="a5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00BF4">
        <w:rPr>
          <w:sz w:val="28"/>
          <w:szCs w:val="28"/>
        </w:rPr>
        <w:t>Комиссия осуществляет следующие функции:</w:t>
      </w:r>
    </w:p>
    <w:p w:rsidR="00DD4902" w:rsidRPr="00A00BF4" w:rsidRDefault="00DD4902" w:rsidP="00DD4902">
      <w:pPr>
        <w:pStyle w:val="a5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00BF4">
        <w:rPr>
          <w:sz w:val="28"/>
          <w:szCs w:val="28"/>
        </w:rPr>
        <w:t>а) проводит внутренние расследования нарушений требований антимонопольного законодательства Российской Федерации;</w:t>
      </w:r>
    </w:p>
    <w:p w:rsidR="00DD4902" w:rsidRDefault="00DD4902" w:rsidP="00DD4902">
      <w:pPr>
        <w:pStyle w:val="a5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00BF4">
        <w:rPr>
          <w:sz w:val="28"/>
          <w:szCs w:val="28"/>
        </w:rPr>
        <w:t xml:space="preserve">б) урегулирует разногласия по соблюдению требований антимонопольного законодательства Российской Федерации на основании обращений </w:t>
      </w:r>
      <w:r>
        <w:rPr>
          <w:sz w:val="28"/>
          <w:szCs w:val="28"/>
        </w:rPr>
        <w:t>структурных подразделений</w:t>
      </w:r>
      <w:r w:rsidR="00DF7961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>;</w:t>
      </w:r>
    </w:p>
    <w:p w:rsidR="00DD4902" w:rsidRPr="00A00BF4" w:rsidRDefault="00DD4902" w:rsidP="00DD4902">
      <w:pPr>
        <w:pStyle w:val="a5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00BF4">
        <w:rPr>
          <w:sz w:val="28"/>
          <w:szCs w:val="28"/>
        </w:rPr>
        <w:t>в</w:t>
      </w:r>
      <w:r>
        <w:rPr>
          <w:sz w:val="28"/>
          <w:szCs w:val="28"/>
        </w:rPr>
        <w:t>) принимает решение</w:t>
      </w:r>
      <w:r w:rsidRPr="00A00BF4">
        <w:rPr>
          <w:sz w:val="28"/>
          <w:szCs w:val="28"/>
        </w:rPr>
        <w:t xml:space="preserve"> о наличии или об отсутствии оснований для при</w:t>
      </w:r>
      <w:r w:rsidR="00DF7961">
        <w:rPr>
          <w:sz w:val="28"/>
          <w:szCs w:val="28"/>
        </w:rPr>
        <w:t>влечения работников Управления</w:t>
      </w:r>
      <w:r w:rsidRPr="00A00BF4">
        <w:rPr>
          <w:sz w:val="28"/>
          <w:szCs w:val="28"/>
        </w:rPr>
        <w:t xml:space="preserve"> к дисциплинарной ответственности за нарушение требований антимонопольного законо</w:t>
      </w:r>
      <w:r>
        <w:rPr>
          <w:sz w:val="28"/>
          <w:szCs w:val="28"/>
        </w:rPr>
        <w:t>дательства Российской Федерации</w:t>
      </w:r>
      <w:r w:rsidRPr="00A00BF4">
        <w:rPr>
          <w:sz w:val="28"/>
          <w:szCs w:val="28"/>
        </w:rPr>
        <w:t xml:space="preserve">. </w:t>
      </w:r>
    </w:p>
    <w:p w:rsidR="00DD4902" w:rsidRPr="00FA0656" w:rsidRDefault="00DD4902" w:rsidP="00DD4902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FA0656">
        <w:rPr>
          <w:bCs/>
          <w:color w:val="000000" w:themeColor="text1"/>
          <w:sz w:val="28"/>
          <w:szCs w:val="28"/>
        </w:rPr>
        <w:t xml:space="preserve">Принципами работы Комиссии </w:t>
      </w:r>
      <w:r>
        <w:rPr>
          <w:bCs/>
          <w:color w:val="000000" w:themeColor="text1"/>
          <w:sz w:val="28"/>
          <w:szCs w:val="28"/>
        </w:rPr>
        <w:t>при осуществлении своих функций</w:t>
      </w:r>
      <w:r w:rsidRPr="00FA0656">
        <w:rPr>
          <w:bCs/>
          <w:color w:val="000000" w:themeColor="text1"/>
          <w:sz w:val="28"/>
          <w:szCs w:val="28"/>
        </w:rPr>
        <w:t xml:space="preserve"> являются:</w:t>
      </w:r>
    </w:p>
    <w:p w:rsidR="00DD4902" w:rsidRPr="00FA0656" w:rsidRDefault="00DD4902" w:rsidP="00DD4902">
      <w:pPr>
        <w:pStyle w:val="a5"/>
        <w:tabs>
          <w:tab w:val="left" w:pos="851"/>
        </w:tabs>
        <w:ind w:left="0"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а) </w:t>
      </w:r>
      <w:r w:rsidRPr="00FA0656">
        <w:rPr>
          <w:bCs/>
          <w:color w:val="000000" w:themeColor="text1"/>
          <w:sz w:val="28"/>
          <w:szCs w:val="28"/>
        </w:rPr>
        <w:t>компетентность</w:t>
      </w:r>
      <w:r>
        <w:rPr>
          <w:bCs/>
          <w:color w:val="000000" w:themeColor="text1"/>
          <w:sz w:val="28"/>
          <w:szCs w:val="28"/>
        </w:rPr>
        <w:t>,</w:t>
      </w:r>
      <w:r w:rsidRPr="00FA0656">
        <w:rPr>
          <w:bCs/>
          <w:color w:val="000000" w:themeColor="text1"/>
          <w:sz w:val="28"/>
          <w:szCs w:val="28"/>
        </w:rPr>
        <w:t xml:space="preserve"> беспристрастность и объективность</w:t>
      </w:r>
      <w:r>
        <w:rPr>
          <w:bCs/>
          <w:color w:val="000000" w:themeColor="text1"/>
          <w:sz w:val="28"/>
          <w:szCs w:val="28"/>
        </w:rPr>
        <w:t xml:space="preserve"> при проведении </w:t>
      </w:r>
      <w:r w:rsidRPr="00A00BF4">
        <w:rPr>
          <w:sz w:val="28"/>
          <w:szCs w:val="28"/>
        </w:rPr>
        <w:t>внутренни</w:t>
      </w:r>
      <w:r>
        <w:rPr>
          <w:sz w:val="28"/>
          <w:szCs w:val="28"/>
        </w:rPr>
        <w:t>х расследований</w:t>
      </w:r>
      <w:r w:rsidRPr="00A00BF4">
        <w:rPr>
          <w:sz w:val="28"/>
          <w:szCs w:val="28"/>
        </w:rPr>
        <w:t xml:space="preserve"> нарушений требований антимонопольного законодательства Российской Федерации</w:t>
      </w:r>
      <w:r>
        <w:rPr>
          <w:sz w:val="28"/>
          <w:szCs w:val="28"/>
        </w:rPr>
        <w:t xml:space="preserve">, </w:t>
      </w:r>
      <w:r w:rsidRPr="000E1491">
        <w:rPr>
          <w:color w:val="000000" w:themeColor="text1"/>
          <w:sz w:val="28"/>
          <w:szCs w:val="28"/>
        </w:rPr>
        <w:t>урегулирован</w:t>
      </w:r>
      <w:r>
        <w:rPr>
          <w:color w:val="000000" w:themeColor="text1"/>
          <w:sz w:val="28"/>
          <w:szCs w:val="28"/>
        </w:rPr>
        <w:t>ии</w:t>
      </w:r>
      <w:r w:rsidRPr="000E1491">
        <w:rPr>
          <w:color w:val="000000" w:themeColor="text1"/>
          <w:sz w:val="28"/>
          <w:szCs w:val="28"/>
        </w:rPr>
        <w:t xml:space="preserve"> разногласи</w:t>
      </w:r>
      <w:r>
        <w:rPr>
          <w:color w:val="000000" w:themeColor="text1"/>
          <w:sz w:val="28"/>
          <w:szCs w:val="28"/>
        </w:rPr>
        <w:t>й</w:t>
      </w:r>
      <w:r w:rsidRPr="00D0740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 соблюдению требований антимонопольного законодательства Российской Федерации</w:t>
      </w:r>
      <w:r w:rsidRPr="00FA0656">
        <w:rPr>
          <w:bCs/>
          <w:color w:val="000000" w:themeColor="text1"/>
          <w:sz w:val="28"/>
          <w:szCs w:val="28"/>
        </w:rPr>
        <w:t>;</w:t>
      </w:r>
    </w:p>
    <w:p w:rsidR="00DD4902" w:rsidRPr="00FA0656" w:rsidRDefault="00DD4902" w:rsidP="00DD4902">
      <w:pPr>
        <w:pStyle w:val="a5"/>
        <w:tabs>
          <w:tab w:val="left" w:pos="851"/>
        </w:tabs>
        <w:ind w:left="0"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б) </w:t>
      </w:r>
      <w:r w:rsidRPr="00FA0656">
        <w:rPr>
          <w:bCs/>
          <w:color w:val="000000" w:themeColor="text1"/>
          <w:sz w:val="28"/>
          <w:szCs w:val="28"/>
        </w:rPr>
        <w:t>своевременность</w:t>
      </w:r>
      <w:r>
        <w:rPr>
          <w:bCs/>
          <w:color w:val="000000" w:themeColor="text1"/>
          <w:sz w:val="28"/>
          <w:szCs w:val="28"/>
        </w:rPr>
        <w:t xml:space="preserve"> рассмотрения документов и принятия решения</w:t>
      </w:r>
      <w:r w:rsidRPr="00FA0656">
        <w:rPr>
          <w:bCs/>
          <w:color w:val="000000" w:themeColor="text1"/>
          <w:sz w:val="28"/>
          <w:szCs w:val="28"/>
        </w:rPr>
        <w:t>;</w:t>
      </w:r>
    </w:p>
    <w:p w:rsidR="00DD4902" w:rsidRPr="00FA0656" w:rsidRDefault="00DD4902" w:rsidP="00DD4902">
      <w:pPr>
        <w:pStyle w:val="a5"/>
        <w:tabs>
          <w:tab w:val="left" w:pos="851"/>
        </w:tabs>
        <w:ind w:left="0"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 xml:space="preserve">в) </w:t>
      </w:r>
      <w:r w:rsidRPr="00FA0656">
        <w:rPr>
          <w:bCs/>
          <w:color w:val="000000" w:themeColor="text1"/>
          <w:sz w:val="28"/>
          <w:szCs w:val="28"/>
        </w:rPr>
        <w:t>соблюдение этических норм;</w:t>
      </w:r>
    </w:p>
    <w:p w:rsidR="00DD4902" w:rsidRPr="00FA0656" w:rsidRDefault="00DD4902" w:rsidP="00DD4902">
      <w:pPr>
        <w:pStyle w:val="a5"/>
        <w:tabs>
          <w:tab w:val="left" w:pos="851"/>
        </w:tabs>
        <w:ind w:left="0"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г) </w:t>
      </w:r>
      <w:r w:rsidRPr="00FA0656">
        <w:rPr>
          <w:bCs/>
          <w:color w:val="000000" w:themeColor="text1"/>
          <w:sz w:val="28"/>
          <w:szCs w:val="28"/>
        </w:rPr>
        <w:t>конфиденциальность.</w:t>
      </w:r>
    </w:p>
    <w:p w:rsidR="00DD4902" w:rsidRPr="00FA0656" w:rsidRDefault="00DD4902" w:rsidP="00DD4902">
      <w:pPr>
        <w:tabs>
          <w:tab w:val="left" w:pos="851"/>
        </w:tabs>
        <w:ind w:firstLine="567"/>
        <w:jc w:val="both"/>
        <w:rPr>
          <w:bCs/>
          <w:color w:val="000000" w:themeColor="text1"/>
          <w:sz w:val="28"/>
          <w:szCs w:val="28"/>
        </w:rPr>
      </w:pPr>
      <w:r w:rsidRPr="00FA0656">
        <w:rPr>
          <w:bCs/>
          <w:color w:val="000000" w:themeColor="text1"/>
          <w:sz w:val="28"/>
          <w:szCs w:val="28"/>
        </w:rPr>
        <w:t>6. Состав Комиссии ф</w:t>
      </w:r>
      <w:r w:rsidR="00957292">
        <w:rPr>
          <w:bCs/>
          <w:color w:val="000000" w:themeColor="text1"/>
          <w:sz w:val="28"/>
          <w:szCs w:val="28"/>
        </w:rPr>
        <w:t>ормируется приказом Управления</w:t>
      </w:r>
      <w:r w:rsidRPr="00FA0656">
        <w:rPr>
          <w:bCs/>
          <w:color w:val="000000" w:themeColor="text1"/>
          <w:sz w:val="28"/>
          <w:szCs w:val="28"/>
        </w:rPr>
        <w:t>.</w:t>
      </w:r>
    </w:p>
    <w:p w:rsidR="00DD4902" w:rsidRDefault="00DD4902" w:rsidP="00DD4902">
      <w:pPr>
        <w:tabs>
          <w:tab w:val="left" w:pos="851"/>
        </w:tabs>
        <w:ind w:firstLine="567"/>
        <w:jc w:val="both"/>
        <w:rPr>
          <w:bCs/>
          <w:color w:val="000000" w:themeColor="text1"/>
          <w:sz w:val="28"/>
          <w:szCs w:val="28"/>
        </w:rPr>
      </w:pPr>
      <w:r w:rsidRPr="00FA0656">
        <w:rPr>
          <w:bCs/>
          <w:color w:val="000000" w:themeColor="text1"/>
          <w:sz w:val="28"/>
          <w:szCs w:val="28"/>
        </w:rPr>
        <w:t xml:space="preserve">7. Комиссия состоит из председателя, заместителя председателя, секретаря, членов Комиссии. </w:t>
      </w:r>
    </w:p>
    <w:p w:rsidR="00DD4902" w:rsidRPr="00FA0656" w:rsidRDefault="00DD4902" w:rsidP="00DD4902">
      <w:pPr>
        <w:tabs>
          <w:tab w:val="left" w:pos="851"/>
        </w:tabs>
        <w:ind w:firstLine="567"/>
        <w:jc w:val="both"/>
        <w:rPr>
          <w:bCs/>
          <w:color w:val="000000" w:themeColor="text1"/>
          <w:sz w:val="28"/>
          <w:szCs w:val="28"/>
        </w:rPr>
      </w:pPr>
      <w:r w:rsidRPr="00FA0656">
        <w:rPr>
          <w:bCs/>
          <w:color w:val="000000" w:themeColor="text1"/>
          <w:sz w:val="28"/>
          <w:szCs w:val="28"/>
        </w:rPr>
        <w:t xml:space="preserve">8. </w:t>
      </w:r>
      <w:proofErr w:type="gramStart"/>
      <w:r w:rsidRPr="00FA0656">
        <w:rPr>
          <w:bCs/>
          <w:color w:val="000000" w:themeColor="text1"/>
          <w:sz w:val="28"/>
          <w:szCs w:val="28"/>
        </w:rPr>
        <w:t>В целях исключения возможности возникновения конфликта интересов, который мог бы повлиять на принимаемые Комиссией решения, член Комиссии, находящийся в непосредственной подчиненности или подконтро</w:t>
      </w:r>
      <w:r w:rsidR="00957292">
        <w:rPr>
          <w:bCs/>
          <w:color w:val="000000" w:themeColor="text1"/>
          <w:sz w:val="28"/>
          <w:szCs w:val="28"/>
        </w:rPr>
        <w:t>льности у работника Управления</w:t>
      </w:r>
      <w:r w:rsidRPr="00FA0656">
        <w:rPr>
          <w:bCs/>
          <w:color w:val="000000" w:themeColor="text1"/>
          <w:sz w:val="28"/>
          <w:szCs w:val="28"/>
        </w:rPr>
        <w:t xml:space="preserve">, в отношении которого на заседании Комиссии принимается решение, а также состоящий </w:t>
      </w:r>
      <w:r w:rsidR="00A42D15">
        <w:rPr>
          <w:bCs/>
          <w:color w:val="000000" w:themeColor="text1"/>
          <w:sz w:val="28"/>
          <w:szCs w:val="28"/>
        </w:rPr>
        <w:t>с данным работником Управления</w:t>
      </w:r>
      <w:r w:rsidRPr="00FA0656">
        <w:rPr>
          <w:bCs/>
          <w:color w:val="000000" w:themeColor="text1"/>
          <w:sz w:val="28"/>
          <w:szCs w:val="28"/>
        </w:rPr>
        <w:t xml:space="preserve"> в близком родстве или свойстве (родители, супруги, дети, братья, сестры, а также братья, сестры, родители, дети супругов и супруги</w:t>
      </w:r>
      <w:proofErr w:type="gramEnd"/>
      <w:r w:rsidRPr="00FA0656">
        <w:rPr>
          <w:bCs/>
          <w:color w:val="000000" w:themeColor="text1"/>
          <w:sz w:val="28"/>
          <w:szCs w:val="28"/>
        </w:rPr>
        <w:t xml:space="preserve"> детей), не участвует в проводимом на заседании Комиссии обсуждении и голосовании по данному вопросу.</w:t>
      </w:r>
    </w:p>
    <w:p w:rsidR="00DD4902" w:rsidRPr="00FA0656" w:rsidRDefault="00DD4902" w:rsidP="00DD4902">
      <w:pPr>
        <w:tabs>
          <w:tab w:val="left" w:pos="851"/>
        </w:tabs>
        <w:ind w:firstLine="567"/>
        <w:jc w:val="both"/>
        <w:rPr>
          <w:bCs/>
          <w:color w:val="000000" w:themeColor="text1"/>
          <w:sz w:val="28"/>
          <w:szCs w:val="28"/>
        </w:rPr>
      </w:pPr>
      <w:r w:rsidRPr="00FA0656">
        <w:rPr>
          <w:bCs/>
          <w:color w:val="000000" w:themeColor="text1"/>
          <w:sz w:val="28"/>
          <w:szCs w:val="28"/>
        </w:rPr>
        <w:t>9. Председатель Комиссии:</w:t>
      </w:r>
    </w:p>
    <w:p w:rsidR="00DD4902" w:rsidRPr="00FA0656" w:rsidRDefault="00DD4902" w:rsidP="00DD4902">
      <w:pPr>
        <w:tabs>
          <w:tab w:val="left" w:pos="851"/>
        </w:tabs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а) </w:t>
      </w:r>
      <w:r w:rsidRPr="00FA0656">
        <w:rPr>
          <w:bCs/>
          <w:color w:val="000000" w:themeColor="text1"/>
          <w:sz w:val="28"/>
          <w:szCs w:val="28"/>
        </w:rPr>
        <w:t>определяет дату, время и место проведения заседания</w:t>
      </w:r>
      <w:r>
        <w:rPr>
          <w:bCs/>
          <w:color w:val="000000" w:themeColor="text1"/>
          <w:sz w:val="28"/>
          <w:szCs w:val="28"/>
        </w:rPr>
        <w:t xml:space="preserve"> Комиссии</w:t>
      </w:r>
      <w:r w:rsidRPr="00FA0656">
        <w:rPr>
          <w:bCs/>
          <w:color w:val="000000" w:themeColor="text1"/>
          <w:sz w:val="28"/>
          <w:szCs w:val="28"/>
        </w:rPr>
        <w:t>;</w:t>
      </w:r>
    </w:p>
    <w:p w:rsidR="00DD4902" w:rsidRPr="00FA0656" w:rsidRDefault="00DD4902" w:rsidP="00DD4902">
      <w:pPr>
        <w:tabs>
          <w:tab w:val="left" w:pos="851"/>
        </w:tabs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б) </w:t>
      </w:r>
      <w:r w:rsidRPr="00FA0656">
        <w:rPr>
          <w:bCs/>
          <w:color w:val="000000" w:themeColor="text1"/>
          <w:sz w:val="28"/>
          <w:szCs w:val="28"/>
        </w:rPr>
        <w:t>согласовывает перечень вопросов для обсуждения на заседании</w:t>
      </w:r>
      <w:r w:rsidRPr="00963D11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Комиссии</w:t>
      </w:r>
      <w:r w:rsidRPr="00FA0656">
        <w:rPr>
          <w:bCs/>
          <w:color w:val="000000" w:themeColor="text1"/>
          <w:sz w:val="28"/>
          <w:szCs w:val="28"/>
        </w:rPr>
        <w:t>;</w:t>
      </w:r>
    </w:p>
    <w:p w:rsidR="00DD4902" w:rsidRPr="00FA0656" w:rsidRDefault="00DD4902" w:rsidP="00DD4902">
      <w:pPr>
        <w:tabs>
          <w:tab w:val="left" w:pos="851"/>
        </w:tabs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в) </w:t>
      </w:r>
      <w:r w:rsidRPr="00FA0656">
        <w:rPr>
          <w:bCs/>
          <w:color w:val="000000" w:themeColor="text1"/>
          <w:sz w:val="28"/>
          <w:szCs w:val="28"/>
        </w:rPr>
        <w:t>председательствует на заседаниях Комиссии, а в случае отсутствия возлагает свои функции на заместителя председателя Комиссии;</w:t>
      </w:r>
    </w:p>
    <w:p w:rsidR="00DD4902" w:rsidRPr="00FA0656" w:rsidRDefault="00DD4902" w:rsidP="00DD4902">
      <w:pPr>
        <w:tabs>
          <w:tab w:val="left" w:pos="851"/>
        </w:tabs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г) </w:t>
      </w:r>
      <w:r w:rsidRPr="00FA0656">
        <w:rPr>
          <w:bCs/>
          <w:color w:val="000000" w:themeColor="text1"/>
          <w:sz w:val="28"/>
          <w:szCs w:val="28"/>
        </w:rPr>
        <w:t>осуществляет общее руководство деятельностью Комиссии;</w:t>
      </w:r>
    </w:p>
    <w:p w:rsidR="00DD4902" w:rsidRPr="00FA0656" w:rsidRDefault="00DD4902" w:rsidP="00DD4902">
      <w:pPr>
        <w:tabs>
          <w:tab w:val="left" w:pos="851"/>
        </w:tabs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д) </w:t>
      </w:r>
      <w:r w:rsidRPr="00FA0656">
        <w:rPr>
          <w:bCs/>
          <w:color w:val="000000" w:themeColor="text1"/>
          <w:sz w:val="28"/>
          <w:szCs w:val="28"/>
        </w:rPr>
        <w:t>ведет заседание Комиссии;</w:t>
      </w:r>
    </w:p>
    <w:p w:rsidR="00DD4902" w:rsidRPr="00FA0656" w:rsidRDefault="00DD4902" w:rsidP="00DD4902">
      <w:pPr>
        <w:tabs>
          <w:tab w:val="left" w:pos="851"/>
        </w:tabs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е) </w:t>
      </w:r>
      <w:r w:rsidRPr="00FA0656">
        <w:rPr>
          <w:bCs/>
          <w:color w:val="000000" w:themeColor="text1"/>
          <w:sz w:val="28"/>
          <w:szCs w:val="28"/>
        </w:rPr>
        <w:t>дает поручения членам Комиссии, связанные с ее деятельностью;</w:t>
      </w:r>
    </w:p>
    <w:p w:rsidR="00DD4902" w:rsidRPr="00FA0656" w:rsidRDefault="00DD4902" w:rsidP="00DD4902">
      <w:pPr>
        <w:tabs>
          <w:tab w:val="left" w:pos="851"/>
        </w:tabs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ж) </w:t>
      </w:r>
      <w:r w:rsidRPr="00FA0656">
        <w:rPr>
          <w:bCs/>
          <w:color w:val="000000" w:themeColor="text1"/>
          <w:sz w:val="28"/>
          <w:szCs w:val="28"/>
        </w:rPr>
        <w:t>подписывает протоколы заседания Комиссии.</w:t>
      </w:r>
    </w:p>
    <w:p w:rsidR="00DD4902" w:rsidRPr="00FA0656" w:rsidRDefault="00DD4902" w:rsidP="00DD4902">
      <w:pPr>
        <w:tabs>
          <w:tab w:val="left" w:pos="851"/>
        </w:tabs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10.</w:t>
      </w:r>
      <w:r w:rsidRPr="00FA0656">
        <w:rPr>
          <w:bCs/>
          <w:color w:val="000000" w:themeColor="text1"/>
          <w:sz w:val="28"/>
          <w:szCs w:val="28"/>
        </w:rPr>
        <w:t xml:space="preserve"> Секретарь Комиссии:</w:t>
      </w:r>
    </w:p>
    <w:p w:rsidR="00DD4902" w:rsidRPr="00FA0656" w:rsidRDefault="00DD4902" w:rsidP="00DD4902">
      <w:pPr>
        <w:tabs>
          <w:tab w:val="left" w:pos="851"/>
        </w:tabs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а) </w:t>
      </w:r>
      <w:r w:rsidRPr="00FA0656">
        <w:rPr>
          <w:bCs/>
          <w:color w:val="000000" w:themeColor="text1"/>
          <w:sz w:val="28"/>
          <w:szCs w:val="28"/>
        </w:rPr>
        <w:t>обеспечивает участие членов Комиссии в заседании Комиссии;</w:t>
      </w:r>
    </w:p>
    <w:p w:rsidR="00DD4902" w:rsidRPr="00FA0656" w:rsidRDefault="00DD4902" w:rsidP="00DD4902">
      <w:pPr>
        <w:tabs>
          <w:tab w:val="left" w:pos="851"/>
        </w:tabs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б) </w:t>
      </w:r>
      <w:r w:rsidRPr="00FA0656">
        <w:rPr>
          <w:bCs/>
          <w:color w:val="000000" w:themeColor="text1"/>
          <w:sz w:val="28"/>
          <w:szCs w:val="28"/>
        </w:rPr>
        <w:t>ведет и оформляет протоколы заседания Комиссии;</w:t>
      </w:r>
    </w:p>
    <w:p w:rsidR="00DD4902" w:rsidRPr="00FA0656" w:rsidRDefault="00DD4902" w:rsidP="00DD4902">
      <w:pPr>
        <w:tabs>
          <w:tab w:val="left" w:pos="851"/>
        </w:tabs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в) </w:t>
      </w:r>
      <w:r w:rsidRPr="00FA0656">
        <w:rPr>
          <w:bCs/>
          <w:color w:val="000000" w:themeColor="text1"/>
          <w:sz w:val="28"/>
          <w:szCs w:val="28"/>
        </w:rPr>
        <w:t>представляет протоколы заседаний Комиссии на подпись председателю и членам Комиссии;</w:t>
      </w:r>
    </w:p>
    <w:p w:rsidR="00DD4902" w:rsidRPr="00FA0656" w:rsidRDefault="00DD4902" w:rsidP="00DD4902">
      <w:pPr>
        <w:tabs>
          <w:tab w:val="left" w:pos="851"/>
        </w:tabs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г) </w:t>
      </w:r>
      <w:r w:rsidRPr="00FA0656">
        <w:rPr>
          <w:bCs/>
          <w:color w:val="000000" w:themeColor="text1"/>
          <w:sz w:val="28"/>
          <w:szCs w:val="28"/>
        </w:rPr>
        <w:t>ведет иную документацию, связанную с деятельностью Комиссии;</w:t>
      </w:r>
    </w:p>
    <w:p w:rsidR="00DD4902" w:rsidRPr="00FA0656" w:rsidRDefault="00DD4902" w:rsidP="00DD4902">
      <w:pPr>
        <w:tabs>
          <w:tab w:val="left" w:pos="851"/>
        </w:tabs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д) </w:t>
      </w:r>
      <w:r w:rsidRPr="00FA0656">
        <w:rPr>
          <w:bCs/>
          <w:color w:val="000000" w:themeColor="text1"/>
          <w:sz w:val="28"/>
          <w:szCs w:val="28"/>
        </w:rPr>
        <w:t>организует проведение заседания Комиссии.</w:t>
      </w:r>
    </w:p>
    <w:p w:rsidR="00DD4902" w:rsidRPr="00FA0656" w:rsidRDefault="00DD4902" w:rsidP="00DD4902">
      <w:pPr>
        <w:tabs>
          <w:tab w:val="left" w:pos="851"/>
        </w:tabs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11.</w:t>
      </w:r>
      <w:r w:rsidRPr="00FA0656">
        <w:rPr>
          <w:bCs/>
          <w:color w:val="000000" w:themeColor="text1"/>
          <w:sz w:val="28"/>
          <w:szCs w:val="28"/>
        </w:rPr>
        <w:t xml:space="preserve"> Члены Комиссии:</w:t>
      </w:r>
    </w:p>
    <w:p w:rsidR="00DD4902" w:rsidRPr="00FA0656" w:rsidRDefault="00DD4902" w:rsidP="00DD4902">
      <w:pPr>
        <w:tabs>
          <w:tab w:val="left" w:pos="851"/>
        </w:tabs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а) </w:t>
      </w:r>
      <w:r w:rsidRPr="00FA0656">
        <w:rPr>
          <w:bCs/>
          <w:color w:val="000000" w:themeColor="text1"/>
          <w:sz w:val="28"/>
          <w:szCs w:val="28"/>
        </w:rPr>
        <w:t>рассматривают представленные на заседание</w:t>
      </w:r>
      <w:r>
        <w:rPr>
          <w:bCs/>
          <w:color w:val="000000" w:themeColor="text1"/>
          <w:sz w:val="28"/>
          <w:szCs w:val="28"/>
        </w:rPr>
        <w:t xml:space="preserve"> Комиссии</w:t>
      </w:r>
      <w:r w:rsidRPr="00FA0656">
        <w:rPr>
          <w:bCs/>
          <w:color w:val="000000" w:themeColor="text1"/>
          <w:sz w:val="28"/>
          <w:szCs w:val="28"/>
        </w:rPr>
        <w:t xml:space="preserve"> документы;</w:t>
      </w:r>
    </w:p>
    <w:p w:rsidR="00DD4902" w:rsidRPr="00FA0656" w:rsidRDefault="00DD4902" w:rsidP="00DD4902">
      <w:pPr>
        <w:tabs>
          <w:tab w:val="left" w:pos="851"/>
        </w:tabs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б) </w:t>
      </w:r>
      <w:r w:rsidRPr="00FA0656">
        <w:rPr>
          <w:bCs/>
          <w:color w:val="000000" w:themeColor="text1"/>
          <w:sz w:val="28"/>
          <w:szCs w:val="28"/>
        </w:rPr>
        <w:t>высказывают свое мнение по рассматриваемым в документах вопросам;</w:t>
      </w:r>
    </w:p>
    <w:p w:rsidR="00DD4902" w:rsidRPr="00FA0656" w:rsidRDefault="00DD4902" w:rsidP="00DD4902">
      <w:pPr>
        <w:tabs>
          <w:tab w:val="left" w:pos="851"/>
        </w:tabs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в) </w:t>
      </w:r>
      <w:r w:rsidRPr="00FA0656">
        <w:rPr>
          <w:bCs/>
          <w:color w:val="000000" w:themeColor="text1"/>
          <w:sz w:val="28"/>
          <w:szCs w:val="28"/>
        </w:rPr>
        <w:t>подписывают протоколы заседания Комиссии.</w:t>
      </w:r>
    </w:p>
    <w:p w:rsidR="00DD4902" w:rsidRDefault="00DD4902" w:rsidP="00DD4902">
      <w:pPr>
        <w:tabs>
          <w:tab w:val="left" w:pos="851"/>
        </w:tabs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12.</w:t>
      </w:r>
      <w:r w:rsidRPr="00FA0656">
        <w:rPr>
          <w:bCs/>
          <w:color w:val="000000" w:themeColor="text1"/>
          <w:sz w:val="28"/>
          <w:szCs w:val="28"/>
        </w:rPr>
        <w:t xml:space="preserve"> В заседаниях Комиссии по решению председателя Комиссии могут принимать участие иные лица </w:t>
      </w:r>
      <w:r w:rsidR="00A42D15">
        <w:rPr>
          <w:bCs/>
          <w:color w:val="000000" w:themeColor="text1"/>
          <w:sz w:val="28"/>
          <w:szCs w:val="28"/>
        </w:rPr>
        <w:t>из числа работников Управления</w:t>
      </w:r>
      <w:r w:rsidRPr="00FA0656">
        <w:rPr>
          <w:bCs/>
          <w:color w:val="000000" w:themeColor="text1"/>
          <w:sz w:val="28"/>
          <w:szCs w:val="28"/>
        </w:rPr>
        <w:t>, не входящие в состав Комиссии, обладающие правом совещательного голоса.</w:t>
      </w:r>
    </w:p>
    <w:p w:rsidR="00DD4902" w:rsidRPr="00FA0656" w:rsidRDefault="00DD4902" w:rsidP="00DD4902">
      <w:pPr>
        <w:tabs>
          <w:tab w:val="left" w:pos="851"/>
        </w:tabs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</w:t>
      </w:r>
      <w:r w:rsidRPr="00FA0656">
        <w:rPr>
          <w:color w:val="000000" w:themeColor="text1"/>
          <w:sz w:val="28"/>
          <w:szCs w:val="28"/>
        </w:rPr>
        <w:t>.</w:t>
      </w:r>
      <w:r w:rsidRPr="00FA0656">
        <w:rPr>
          <w:bCs/>
          <w:color w:val="000000" w:themeColor="text1"/>
          <w:sz w:val="28"/>
          <w:szCs w:val="28"/>
        </w:rPr>
        <w:t xml:space="preserve"> Заседания Комиссии проводятся по мере необходимости при получении</w:t>
      </w:r>
      <w:r>
        <w:rPr>
          <w:bCs/>
          <w:color w:val="000000" w:themeColor="text1"/>
          <w:sz w:val="28"/>
          <w:szCs w:val="28"/>
        </w:rPr>
        <w:t xml:space="preserve"> соответствующих обращений</w:t>
      </w:r>
      <w:r w:rsidRPr="00FA0656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структурных подразделений</w:t>
      </w:r>
      <w:r w:rsidR="00A42D15">
        <w:rPr>
          <w:bCs/>
          <w:color w:val="000000" w:themeColor="text1"/>
          <w:sz w:val="28"/>
          <w:szCs w:val="28"/>
        </w:rPr>
        <w:t xml:space="preserve"> Управления</w:t>
      </w:r>
      <w:r w:rsidRPr="00FA0656">
        <w:rPr>
          <w:bCs/>
          <w:color w:val="000000" w:themeColor="text1"/>
          <w:sz w:val="28"/>
          <w:szCs w:val="28"/>
        </w:rPr>
        <w:t xml:space="preserve"> в срок не позднее </w:t>
      </w:r>
      <w:r>
        <w:rPr>
          <w:bCs/>
          <w:color w:val="000000" w:themeColor="text1"/>
          <w:sz w:val="28"/>
          <w:szCs w:val="28"/>
        </w:rPr>
        <w:t>пяти рабочих</w:t>
      </w:r>
      <w:r w:rsidRPr="00FA0656">
        <w:rPr>
          <w:bCs/>
          <w:color w:val="000000" w:themeColor="text1"/>
          <w:sz w:val="28"/>
          <w:szCs w:val="28"/>
        </w:rPr>
        <w:t xml:space="preserve"> дней со дня получения указанного обращения.</w:t>
      </w:r>
    </w:p>
    <w:p w:rsidR="00DD4902" w:rsidRPr="00FA0656" w:rsidRDefault="00DD4902" w:rsidP="00DD4902">
      <w:pPr>
        <w:tabs>
          <w:tab w:val="left" w:pos="851"/>
        </w:tabs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FA0656">
        <w:rPr>
          <w:bCs/>
          <w:color w:val="000000" w:themeColor="text1"/>
          <w:sz w:val="28"/>
          <w:szCs w:val="28"/>
        </w:rPr>
        <w:lastRenderedPageBreak/>
        <w:t xml:space="preserve">Секретарь Комиссии не менее чем за </w:t>
      </w:r>
      <w:r>
        <w:rPr>
          <w:bCs/>
          <w:color w:val="000000" w:themeColor="text1"/>
          <w:sz w:val="28"/>
          <w:szCs w:val="28"/>
        </w:rPr>
        <w:t>два</w:t>
      </w:r>
      <w:r w:rsidRPr="00FA0656">
        <w:rPr>
          <w:bCs/>
          <w:color w:val="000000" w:themeColor="text1"/>
          <w:sz w:val="28"/>
          <w:szCs w:val="28"/>
        </w:rPr>
        <w:t xml:space="preserve"> дня до проведения заседания</w:t>
      </w:r>
      <w:r>
        <w:rPr>
          <w:bCs/>
          <w:color w:val="000000" w:themeColor="text1"/>
          <w:sz w:val="28"/>
          <w:szCs w:val="28"/>
        </w:rPr>
        <w:t xml:space="preserve"> Комиссии</w:t>
      </w:r>
      <w:r w:rsidRPr="00FA0656">
        <w:rPr>
          <w:bCs/>
          <w:color w:val="000000" w:themeColor="text1"/>
          <w:sz w:val="28"/>
          <w:szCs w:val="28"/>
        </w:rPr>
        <w:t xml:space="preserve"> сообщает членам Комиссии о дате, времени, месте его проведения и о вопросах, подлежащих рассмотрению.</w:t>
      </w:r>
      <w:r w:rsidRPr="00FA0656">
        <w:rPr>
          <w:b/>
          <w:bCs/>
          <w:color w:val="000000" w:themeColor="text1"/>
          <w:sz w:val="28"/>
          <w:szCs w:val="28"/>
        </w:rPr>
        <w:t xml:space="preserve"> </w:t>
      </w:r>
    </w:p>
    <w:p w:rsidR="00DD4902" w:rsidRPr="00FA0656" w:rsidRDefault="00DD4902" w:rsidP="00DD4902">
      <w:pPr>
        <w:tabs>
          <w:tab w:val="left" w:pos="851"/>
        </w:tabs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14. </w:t>
      </w:r>
      <w:r w:rsidRPr="00FA0656">
        <w:rPr>
          <w:bCs/>
          <w:color w:val="000000" w:themeColor="text1"/>
          <w:sz w:val="28"/>
          <w:szCs w:val="28"/>
        </w:rPr>
        <w:t>Заседание Комиссии считается правомочным, если в нем принимает участие не менее двух третей ее членов.</w:t>
      </w:r>
    </w:p>
    <w:p w:rsidR="00DD4902" w:rsidRPr="00FA0656" w:rsidRDefault="00DD4902" w:rsidP="00DD4902">
      <w:pPr>
        <w:tabs>
          <w:tab w:val="left" w:pos="851"/>
        </w:tabs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15</w:t>
      </w:r>
      <w:r w:rsidRPr="00FA0656">
        <w:rPr>
          <w:bCs/>
          <w:color w:val="000000" w:themeColor="text1"/>
          <w:sz w:val="28"/>
          <w:szCs w:val="28"/>
        </w:rPr>
        <w:t>. Решение Комиссии принимается открытым голосовани</w:t>
      </w:r>
      <w:r>
        <w:rPr>
          <w:bCs/>
          <w:color w:val="000000" w:themeColor="text1"/>
          <w:sz w:val="28"/>
          <w:szCs w:val="28"/>
        </w:rPr>
        <w:t xml:space="preserve">ем простым большинством голосов и </w:t>
      </w:r>
      <w:r w:rsidRPr="00FA0656">
        <w:rPr>
          <w:color w:val="000000" w:themeColor="text1"/>
          <w:sz w:val="28"/>
          <w:szCs w:val="28"/>
        </w:rPr>
        <w:t>оформляется протоколом</w:t>
      </w:r>
      <w:r>
        <w:rPr>
          <w:color w:val="000000" w:themeColor="text1"/>
          <w:sz w:val="28"/>
          <w:szCs w:val="28"/>
        </w:rPr>
        <w:t xml:space="preserve"> заседания Комиссии.</w:t>
      </w:r>
    </w:p>
    <w:p w:rsidR="00DD4902" w:rsidRDefault="00DD4902" w:rsidP="00DD4902">
      <w:pPr>
        <w:tabs>
          <w:tab w:val="left" w:pos="851"/>
        </w:tabs>
        <w:ind w:firstLine="567"/>
        <w:jc w:val="both"/>
        <w:rPr>
          <w:bCs/>
          <w:color w:val="000000" w:themeColor="text1"/>
          <w:sz w:val="28"/>
          <w:szCs w:val="28"/>
        </w:rPr>
      </w:pPr>
      <w:r w:rsidRPr="00FA0656">
        <w:rPr>
          <w:bCs/>
          <w:color w:val="000000" w:themeColor="text1"/>
          <w:sz w:val="28"/>
          <w:szCs w:val="28"/>
        </w:rPr>
        <w:t>Мнение председателя Комиссии при равенстве голосов членов Комиссии является решающим.</w:t>
      </w:r>
    </w:p>
    <w:p w:rsidR="00DD4902" w:rsidRPr="00FA0656" w:rsidRDefault="00DD4902" w:rsidP="00DD4902">
      <w:pPr>
        <w:tabs>
          <w:tab w:val="left" w:pos="851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16. </w:t>
      </w:r>
      <w:r w:rsidRPr="00FA0656">
        <w:rPr>
          <w:color w:val="000000" w:themeColor="text1"/>
          <w:sz w:val="28"/>
          <w:szCs w:val="28"/>
        </w:rPr>
        <w:t xml:space="preserve">Комиссия рассматривает </w:t>
      </w:r>
      <w:r w:rsidRPr="00FA0656">
        <w:rPr>
          <w:bCs/>
          <w:color w:val="000000" w:themeColor="text1"/>
          <w:sz w:val="28"/>
          <w:szCs w:val="28"/>
        </w:rPr>
        <w:t xml:space="preserve">обращения </w:t>
      </w:r>
      <w:r>
        <w:rPr>
          <w:bCs/>
          <w:color w:val="000000" w:themeColor="text1"/>
          <w:sz w:val="28"/>
          <w:szCs w:val="28"/>
        </w:rPr>
        <w:t>структурных подразделений</w:t>
      </w:r>
      <w:r w:rsidR="00A42D15">
        <w:rPr>
          <w:bCs/>
          <w:color w:val="000000" w:themeColor="text1"/>
          <w:sz w:val="28"/>
          <w:szCs w:val="28"/>
        </w:rPr>
        <w:t xml:space="preserve"> Управления</w:t>
      </w:r>
      <w:r w:rsidRPr="00FA0656">
        <w:rPr>
          <w:color w:val="000000" w:themeColor="text1"/>
          <w:sz w:val="28"/>
          <w:szCs w:val="28"/>
        </w:rPr>
        <w:t xml:space="preserve"> по </w:t>
      </w:r>
      <w:r>
        <w:rPr>
          <w:color w:val="000000" w:themeColor="text1"/>
          <w:sz w:val="28"/>
          <w:szCs w:val="28"/>
        </w:rPr>
        <w:t xml:space="preserve">каждому </w:t>
      </w:r>
      <w:r w:rsidRPr="00FA0656">
        <w:rPr>
          <w:color w:val="000000" w:themeColor="text1"/>
          <w:sz w:val="28"/>
          <w:szCs w:val="28"/>
        </w:rPr>
        <w:t>конкретному случаю</w:t>
      </w:r>
      <w:r>
        <w:rPr>
          <w:color w:val="000000" w:themeColor="text1"/>
          <w:sz w:val="28"/>
          <w:szCs w:val="28"/>
        </w:rPr>
        <w:t xml:space="preserve"> нарушения </w:t>
      </w:r>
      <w:r w:rsidRPr="00A00BF4">
        <w:rPr>
          <w:sz w:val="28"/>
          <w:szCs w:val="28"/>
        </w:rPr>
        <w:t>требований антимонопольного законо</w:t>
      </w:r>
      <w:r>
        <w:rPr>
          <w:sz w:val="28"/>
          <w:szCs w:val="28"/>
        </w:rPr>
        <w:t>дательства Российской Федерации</w:t>
      </w:r>
      <w:r w:rsidRPr="00FA0656">
        <w:rPr>
          <w:color w:val="000000" w:themeColor="text1"/>
          <w:sz w:val="28"/>
          <w:szCs w:val="28"/>
        </w:rPr>
        <w:t xml:space="preserve"> на заседании Комиссии и принимает решения:</w:t>
      </w:r>
    </w:p>
    <w:p w:rsidR="00DD4902" w:rsidRDefault="00DD4902" w:rsidP="00DD4902">
      <w:pPr>
        <w:tabs>
          <w:tab w:val="left" w:pos="851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о разъяснении вопросов, связанных с </w:t>
      </w:r>
      <w:r w:rsidRPr="000E1491">
        <w:rPr>
          <w:color w:val="000000" w:themeColor="text1"/>
          <w:sz w:val="28"/>
          <w:szCs w:val="28"/>
        </w:rPr>
        <w:t>урегулирован</w:t>
      </w:r>
      <w:r>
        <w:rPr>
          <w:color w:val="000000" w:themeColor="text1"/>
          <w:sz w:val="28"/>
          <w:szCs w:val="28"/>
        </w:rPr>
        <w:t>ием</w:t>
      </w:r>
      <w:r w:rsidRPr="000E1491">
        <w:rPr>
          <w:color w:val="000000" w:themeColor="text1"/>
          <w:sz w:val="28"/>
          <w:szCs w:val="28"/>
        </w:rPr>
        <w:t xml:space="preserve"> разногласи</w:t>
      </w:r>
      <w:r>
        <w:rPr>
          <w:color w:val="000000" w:themeColor="text1"/>
          <w:sz w:val="28"/>
          <w:szCs w:val="28"/>
        </w:rPr>
        <w:t>й по соблюдению требований антимонопольного законодательства Российской Федерации, возникающих</w:t>
      </w:r>
      <w:r w:rsidRPr="000E149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структурных подразделениях</w:t>
      </w:r>
      <w:r w:rsidR="00A42D15">
        <w:rPr>
          <w:color w:val="000000" w:themeColor="text1"/>
          <w:sz w:val="28"/>
          <w:szCs w:val="28"/>
        </w:rPr>
        <w:t xml:space="preserve"> Управления</w:t>
      </w:r>
      <w:r>
        <w:rPr>
          <w:color w:val="000000" w:themeColor="text1"/>
          <w:sz w:val="28"/>
          <w:szCs w:val="28"/>
        </w:rPr>
        <w:t>;</w:t>
      </w:r>
    </w:p>
    <w:p w:rsidR="00DD4902" w:rsidRDefault="00DD4902" w:rsidP="00DD4902">
      <w:pPr>
        <w:tabs>
          <w:tab w:val="left" w:pos="851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</w:t>
      </w:r>
      <w:r w:rsidRPr="000E1491">
        <w:rPr>
          <w:color w:val="000000" w:themeColor="text1"/>
          <w:sz w:val="28"/>
          <w:szCs w:val="28"/>
        </w:rPr>
        <w:t>о</w:t>
      </w:r>
      <w:r w:rsidRPr="00FA065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необходимости</w:t>
      </w:r>
      <w:r w:rsidRPr="00FA065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(отсутствии необходимости) </w:t>
      </w:r>
      <w:r w:rsidRPr="00FA0656">
        <w:rPr>
          <w:color w:val="000000" w:themeColor="text1"/>
          <w:sz w:val="28"/>
          <w:szCs w:val="28"/>
        </w:rPr>
        <w:t>применения дисциплинарного вз</w:t>
      </w:r>
      <w:r w:rsidR="00A42D15">
        <w:rPr>
          <w:color w:val="000000" w:themeColor="text1"/>
          <w:sz w:val="28"/>
          <w:szCs w:val="28"/>
        </w:rPr>
        <w:t>ыскания к работнику Управления</w:t>
      </w:r>
      <w:r w:rsidRPr="00FA0656">
        <w:rPr>
          <w:color w:val="000000" w:themeColor="text1"/>
          <w:sz w:val="28"/>
          <w:szCs w:val="28"/>
        </w:rPr>
        <w:t xml:space="preserve"> с указанием в протоколе заседания Комиссии оснований </w:t>
      </w:r>
      <w:r>
        <w:rPr>
          <w:color w:val="000000" w:themeColor="text1"/>
          <w:sz w:val="28"/>
          <w:szCs w:val="28"/>
        </w:rPr>
        <w:t xml:space="preserve">для </w:t>
      </w:r>
      <w:r w:rsidRPr="00FA0656">
        <w:rPr>
          <w:color w:val="000000" w:themeColor="text1"/>
          <w:sz w:val="28"/>
          <w:szCs w:val="28"/>
        </w:rPr>
        <w:t>принят</w:t>
      </w:r>
      <w:r>
        <w:rPr>
          <w:color w:val="000000" w:themeColor="text1"/>
          <w:sz w:val="28"/>
          <w:szCs w:val="28"/>
        </w:rPr>
        <w:t>ия</w:t>
      </w:r>
      <w:r w:rsidRPr="00FA065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такого </w:t>
      </w:r>
      <w:r w:rsidRPr="00FA0656">
        <w:rPr>
          <w:color w:val="000000" w:themeColor="text1"/>
          <w:sz w:val="28"/>
          <w:szCs w:val="28"/>
        </w:rPr>
        <w:t>решени</w:t>
      </w:r>
      <w:r>
        <w:rPr>
          <w:color w:val="000000" w:themeColor="text1"/>
          <w:sz w:val="28"/>
          <w:szCs w:val="28"/>
        </w:rPr>
        <w:t>я</w:t>
      </w:r>
      <w:r w:rsidRPr="00FA0656">
        <w:rPr>
          <w:color w:val="000000" w:themeColor="text1"/>
          <w:sz w:val="28"/>
          <w:szCs w:val="28"/>
        </w:rPr>
        <w:t xml:space="preserve"> для его дальнейшего направления </w:t>
      </w:r>
      <w:r w:rsidR="00A42D15">
        <w:rPr>
          <w:color w:val="000000" w:themeColor="text1"/>
          <w:sz w:val="28"/>
          <w:szCs w:val="28"/>
        </w:rPr>
        <w:t>Начальнику Управления</w:t>
      </w:r>
      <w:r>
        <w:rPr>
          <w:color w:val="000000" w:themeColor="text1"/>
          <w:sz w:val="28"/>
          <w:szCs w:val="28"/>
        </w:rPr>
        <w:t xml:space="preserve"> </w:t>
      </w:r>
      <w:r w:rsidRPr="00FA0656">
        <w:rPr>
          <w:color w:val="000000" w:themeColor="text1"/>
          <w:sz w:val="28"/>
          <w:szCs w:val="28"/>
        </w:rPr>
        <w:t>на рассмотрение для принятия окончательного решения</w:t>
      </w:r>
      <w:r>
        <w:rPr>
          <w:color w:val="000000" w:themeColor="text1"/>
          <w:sz w:val="28"/>
          <w:szCs w:val="28"/>
        </w:rPr>
        <w:t xml:space="preserve"> в соответствии с законодательством Российской Федерации</w:t>
      </w:r>
      <w:r w:rsidRPr="00FA0656">
        <w:rPr>
          <w:color w:val="000000" w:themeColor="text1"/>
          <w:sz w:val="28"/>
          <w:szCs w:val="28"/>
        </w:rPr>
        <w:t>.</w:t>
      </w:r>
    </w:p>
    <w:p w:rsidR="00DD4902" w:rsidRDefault="00DD4902" w:rsidP="001463C2">
      <w:pPr>
        <w:tabs>
          <w:tab w:val="left" w:pos="851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17. Комиссия ежегодно рассматривает и утверждает д</w:t>
      </w:r>
      <w:r>
        <w:rPr>
          <w:rFonts w:eastAsiaTheme="minorHAnsi"/>
          <w:sz w:val="28"/>
          <w:szCs w:val="28"/>
          <w:lang w:eastAsia="en-US"/>
        </w:rPr>
        <w:t xml:space="preserve">оклад об антимонопольном </w:t>
      </w:r>
      <w:r w:rsidR="00A42D15">
        <w:rPr>
          <w:rFonts w:eastAsiaTheme="minorHAnsi"/>
          <w:sz w:val="28"/>
          <w:szCs w:val="28"/>
          <w:lang w:eastAsia="en-US"/>
        </w:rPr>
        <w:t>комплексе</w:t>
      </w:r>
      <w:r w:rsidR="001463C2">
        <w:rPr>
          <w:rFonts w:eastAsiaTheme="minorHAnsi"/>
          <w:sz w:val="28"/>
          <w:szCs w:val="28"/>
          <w:lang w:eastAsia="en-US"/>
        </w:rPr>
        <w:t>.</w:t>
      </w:r>
    </w:p>
    <w:p w:rsidR="001463C2" w:rsidRDefault="001463C2" w:rsidP="001463C2">
      <w:pPr>
        <w:tabs>
          <w:tab w:val="left" w:pos="851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463C2" w:rsidRDefault="001463C2" w:rsidP="001463C2">
      <w:pPr>
        <w:tabs>
          <w:tab w:val="left" w:pos="851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463C2" w:rsidRDefault="001463C2" w:rsidP="001463C2">
      <w:pPr>
        <w:tabs>
          <w:tab w:val="left" w:pos="851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463C2" w:rsidRDefault="001463C2" w:rsidP="001463C2">
      <w:pPr>
        <w:tabs>
          <w:tab w:val="left" w:pos="851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463C2" w:rsidRDefault="001463C2" w:rsidP="001463C2">
      <w:pPr>
        <w:tabs>
          <w:tab w:val="left" w:pos="851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463C2" w:rsidRDefault="001463C2" w:rsidP="001463C2">
      <w:pPr>
        <w:tabs>
          <w:tab w:val="left" w:pos="851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463C2" w:rsidRDefault="001463C2" w:rsidP="001463C2">
      <w:pPr>
        <w:tabs>
          <w:tab w:val="left" w:pos="851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463C2" w:rsidRDefault="001463C2" w:rsidP="001463C2">
      <w:pPr>
        <w:tabs>
          <w:tab w:val="left" w:pos="851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463C2" w:rsidRDefault="001463C2" w:rsidP="001463C2">
      <w:pPr>
        <w:tabs>
          <w:tab w:val="left" w:pos="851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463C2" w:rsidRDefault="001463C2" w:rsidP="001463C2">
      <w:pPr>
        <w:tabs>
          <w:tab w:val="left" w:pos="851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463C2" w:rsidRDefault="001463C2" w:rsidP="001463C2">
      <w:pPr>
        <w:tabs>
          <w:tab w:val="left" w:pos="851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463C2" w:rsidRDefault="001463C2" w:rsidP="001463C2">
      <w:pPr>
        <w:tabs>
          <w:tab w:val="left" w:pos="851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463C2" w:rsidRDefault="001463C2" w:rsidP="001463C2">
      <w:pPr>
        <w:tabs>
          <w:tab w:val="left" w:pos="851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463C2" w:rsidRDefault="001463C2" w:rsidP="001463C2">
      <w:pPr>
        <w:tabs>
          <w:tab w:val="left" w:pos="851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463C2" w:rsidRDefault="001463C2" w:rsidP="001463C2">
      <w:pPr>
        <w:tabs>
          <w:tab w:val="left" w:pos="851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463C2" w:rsidRDefault="001463C2" w:rsidP="001463C2">
      <w:pPr>
        <w:tabs>
          <w:tab w:val="left" w:pos="851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463C2" w:rsidRDefault="001463C2" w:rsidP="001463C2">
      <w:pPr>
        <w:tabs>
          <w:tab w:val="left" w:pos="851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463C2" w:rsidRDefault="001463C2" w:rsidP="001463C2">
      <w:pPr>
        <w:tabs>
          <w:tab w:val="left" w:pos="851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463C2" w:rsidRDefault="001463C2" w:rsidP="001463C2">
      <w:pPr>
        <w:tabs>
          <w:tab w:val="left" w:pos="851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463C2" w:rsidRDefault="001463C2" w:rsidP="001463C2">
      <w:pPr>
        <w:tabs>
          <w:tab w:val="left" w:pos="851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463C2" w:rsidRDefault="001463C2" w:rsidP="001463C2">
      <w:pPr>
        <w:tabs>
          <w:tab w:val="left" w:pos="851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463C2" w:rsidRDefault="001463C2" w:rsidP="001463C2">
      <w:pPr>
        <w:pStyle w:val="a3"/>
        <w:suppressAutoHyphens/>
        <w:spacing w:after="0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6B6F52" w:rsidRDefault="001463C2" w:rsidP="006B6F52">
      <w:pPr>
        <w:pStyle w:val="a3"/>
        <w:suppressAutoHyphens/>
        <w:spacing w:after="0"/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приказу </w:t>
      </w:r>
      <w:r w:rsidR="006B6F52">
        <w:rPr>
          <w:color w:val="000000" w:themeColor="text1"/>
          <w:sz w:val="28"/>
          <w:szCs w:val="28"/>
        </w:rPr>
        <w:t xml:space="preserve">к приказу </w:t>
      </w:r>
      <w:r w:rsidR="006B6F52">
        <w:rPr>
          <w:sz w:val="28"/>
          <w:szCs w:val="28"/>
        </w:rPr>
        <w:t>Управления</w:t>
      </w:r>
      <w:r w:rsidR="006B6F52" w:rsidRPr="00BC7E8D">
        <w:rPr>
          <w:sz w:val="28"/>
          <w:szCs w:val="28"/>
        </w:rPr>
        <w:t xml:space="preserve"> жилищно-коммунального хозяйства и гражданской защиты населения Пензенской области</w:t>
      </w:r>
      <w:r w:rsidR="006B6F52" w:rsidRPr="00B344AC">
        <w:rPr>
          <w:sz w:val="28"/>
          <w:szCs w:val="28"/>
        </w:rPr>
        <w:t xml:space="preserve"> </w:t>
      </w:r>
    </w:p>
    <w:p w:rsidR="001463C2" w:rsidRDefault="001463C2" w:rsidP="001463C2">
      <w:pPr>
        <w:ind w:left="5954"/>
        <w:jc w:val="center"/>
      </w:pPr>
      <w:r w:rsidRPr="00550EF0">
        <w:rPr>
          <w:bCs/>
          <w:sz w:val="28"/>
          <w:szCs w:val="28"/>
        </w:rPr>
        <w:t xml:space="preserve">от </w:t>
      </w:r>
      <w:r w:rsidR="006B6F52">
        <w:rPr>
          <w:bCs/>
          <w:sz w:val="28"/>
          <w:szCs w:val="28"/>
        </w:rPr>
        <w:t>___________</w:t>
      </w:r>
      <w:r w:rsidRPr="00550EF0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________</w:t>
      </w:r>
    </w:p>
    <w:p w:rsidR="001463C2" w:rsidRDefault="001463C2" w:rsidP="001463C2">
      <w:pPr>
        <w:jc w:val="center"/>
        <w:rPr>
          <w:b/>
          <w:sz w:val="28"/>
          <w:szCs w:val="28"/>
        </w:rPr>
      </w:pPr>
    </w:p>
    <w:p w:rsidR="001463C2" w:rsidRDefault="001463C2" w:rsidP="001463C2">
      <w:pPr>
        <w:jc w:val="center"/>
        <w:rPr>
          <w:b/>
          <w:color w:val="000000" w:themeColor="text1"/>
          <w:sz w:val="28"/>
          <w:szCs w:val="28"/>
        </w:rPr>
      </w:pPr>
      <w:r w:rsidRPr="00B8490C">
        <w:rPr>
          <w:b/>
          <w:sz w:val="28"/>
          <w:szCs w:val="28"/>
        </w:rPr>
        <w:t xml:space="preserve">Состав </w:t>
      </w:r>
      <w:r>
        <w:rPr>
          <w:b/>
          <w:color w:val="000000" w:themeColor="text1"/>
          <w:sz w:val="28"/>
          <w:szCs w:val="28"/>
        </w:rPr>
        <w:t xml:space="preserve">Комиссии по внутреннему </w:t>
      </w:r>
      <w:proofErr w:type="gramStart"/>
      <w:r>
        <w:rPr>
          <w:b/>
          <w:color w:val="000000" w:themeColor="text1"/>
          <w:sz w:val="28"/>
          <w:szCs w:val="28"/>
        </w:rPr>
        <w:t>контролю за</w:t>
      </w:r>
      <w:proofErr w:type="gramEnd"/>
      <w:r>
        <w:rPr>
          <w:b/>
          <w:color w:val="000000" w:themeColor="text1"/>
          <w:sz w:val="28"/>
          <w:szCs w:val="28"/>
        </w:rPr>
        <w:t xml:space="preserve"> соблюдением соответствия деятельности </w:t>
      </w:r>
      <w:r w:rsidR="00BF2B96">
        <w:rPr>
          <w:b/>
          <w:sz w:val="28"/>
          <w:szCs w:val="28"/>
        </w:rPr>
        <w:t>Управления</w:t>
      </w:r>
      <w:r w:rsidR="00BF2B96" w:rsidRPr="000E2A17">
        <w:rPr>
          <w:b/>
          <w:sz w:val="28"/>
          <w:szCs w:val="28"/>
        </w:rPr>
        <w:t xml:space="preserve"> жилищно-коммунального хозяйства и гражданской защиты населения Пензенской области </w:t>
      </w:r>
      <w:r>
        <w:rPr>
          <w:b/>
          <w:color w:val="000000" w:themeColor="text1"/>
          <w:sz w:val="28"/>
          <w:szCs w:val="28"/>
        </w:rPr>
        <w:t>требованиям антимонопольного законодательства Российской Федерации</w:t>
      </w:r>
    </w:p>
    <w:p w:rsidR="001463C2" w:rsidRDefault="001463C2" w:rsidP="001463C2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10625" w:type="dxa"/>
        <w:tblInd w:w="-459" w:type="dxa"/>
        <w:tblLook w:val="0000" w:firstRow="0" w:lastRow="0" w:firstColumn="0" w:lastColumn="0" w:noHBand="0" w:noVBand="0"/>
      </w:tblPr>
      <w:tblGrid>
        <w:gridCol w:w="5813"/>
        <w:gridCol w:w="4812"/>
      </w:tblGrid>
      <w:tr w:rsidR="001463C2" w:rsidTr="00A926A7">
        <w:trPr>
          <w:trHeight w:val="992"/>
        </w:trPr>
        <w:tc>
          <w:tcPr>
            <w:tcW w:w="5813" w:type="dxa"/>
          </w:tcPr>
          <w:p w:rsidR="001463C2" w:rsidRPr="00A50915" w:rsidRDefault="00BF2B96" w:rsidP="00A926A7">
            <w:pPr>
              <w:ind w:left="318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Герасимов Дмитрий Валерьевич</w:t>
            </w:r>
          </w:p>
        </w:tc>
        <w:tc>
          <w:tcPr>
            <w:tcW w:w="4812" w:type="dxa"/>
          </w:tcPr>
          <w:p w:rsidR="001463C2" w:rsidRPr="00BF2B96" w:rsidRDefault="001463C2" w:rsidP="00A926A7">
            <w:pPr>
              <w:ind w:left="31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заместитель </w:t>
            </w:r>
            <w:r w:rsidR="00BF2B96">
              <w:rPr>
                <w:color w:val="000000" w:themeColor="text1"/>
                <w:sz w:val="28"/>
                <w:szCs w:val="28"/>
              </w:rPr>
              <w:t xml:space="preserve">начальника Управления жилищно-коммунального хозяйства и гражданской защиты населения Пензенской области </w:t>
            </w:r>
            <w:r w:rsidRPr="00D6601D">
              <w:rPr>
                <w:color w:val="000000" w:themeColor="text1"/>
                <w:sz w:val="28"/>
                <w:szCs w:val="28"/>
              </w:rPr>
              <w:t>(председатель)</w:t>
            </w:r>
          </w:p>
          <w:p w:rsidR="001463C2" w:rsidRPr="00BF2B96" w:rsidRDefault="001463C2" w:rsidP="00A926A7">
            <w:pPr>
              <w:ind w:left="318"/>
              <w:rPr>
                <w:color w:val="000000" w:themeColor="text1"/>
                <w:sz w:val="28"/>
                <w:szCs w:val="28"/>
              </w:rPr>
            </w:pPr>
          </w:p>
        </w:tc>
      </w:tr>
      <w:tr w:rsidR="001463C2" w:rsidTr="00A926A7">
        <w:trPr>
          <w:trHeight w:val="2095"/>
        </w:trPr>
        <w:tc>
          <w:tcPr>
            <w:tcW w:w="5813" w:type="dxa"/>
          </w:tcPr>
          <w:p w:rsidR="001463C2" w:rsidRDefault="00BF2B96" w:rsidP="00A926A7">
            <w:pPr>
              <w:ind w:left="31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Зотова Инна Евгеньевна</w:t>
            </w:r>
          </w:p>
        </w:tc>
        <w:tc>
          <w:tcPr>
            <w:tcW w:w="4812" w:type="dxa"/>
          </w:tcPr>
          <w:p w:rsidR="001463C2" w:rsidRPr="00DF67A2" w:rsidRDefault="001463C2" w:rsidP="00A926A7">
            <w:pPr>
              <w:ind w:left="318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начальник отдела </w:t>
            </w:r>
            <w:r w:rsidR="00BF2B96">
              <w:rPr>
                <w:color w:val="000000" w:themeColor="text1"/>
                <w:sz w:val="28"/>
                <w:szCs w:val="28"/>
              </w:rPr>
              <w:t xml:space="preserve">финансирования </w:t>
            </w:r>
            <w:r>
              <w:rPr>
                <w:color w:val="000000" w:themeColor="text1"/>
                <w:sz w:val="28"/>
                <w:szCs w:val="28"/>
              </w:rPr>
              <w:t>целевых программ</w:t>
            </w:r>
            <w:r w:rsidR="00BF2B96">
              <w:rPr>
                <w:color w:val="000000" w:themeColor="text1"/>
                <w:sz w:val="28"/>
                <w:szCs w:val="28"/>
              </w:rPr>
              <w:t xml:space="preserve"> и бюджетного учета</w:t>
            </w:r>
          </w:p>
          <w:p w:rsidR="001463C2" w:rsidRPr="00BE237F" w:rsidRDefault="001463C2" w:rsidP="00A926A7">
            <w:pPr>
              <w:ind w:left="318"/>
              <w:rPr>
                <w:color w:val="000000" w:themeColor="text1"/>
                <w:sz w:val="28"/>
                <w:szCs w:val="28"/>
              </w:rPr>
            </w:pPr>
            <w:r w:rsidRPr="00DE3F58">
              <w:rPr>
                <w:color w:val="000000" w:themeColor="text1"/>
                <w:sz w:val="28"/>
                <w:szCs w:val="28"/>
              </w:rPr>
              <w:t>(заместитель председателя)</w:t>
            </w:r>
          </w:p>
          <w:p w:rsidR="001463C2" w:rsidRPr="00BE237F" w:rsidRDefault="001463C2" w:rsidP="00A926A7">
            <w:pPr>
              <w:ind w:left="318"/>
              <w:rPr>
                <w:color w:val="000000" w:themeColor="text1"/>
                <w:sz w:val="28"/>
                <w:szCs w:val="28"/>
              </w:rPr>
            </w:pPr>
          </w:p>
        </w:tc>
      </w:tr>
      <w:tr w:rsidR="001463C2" w:rsidTr="00A926A7">
        <w:trPr>
          <w:trHeight w:val="776"/>
        </w:trPr>
        <w:tc>
          <w:tcPr>
            <w:tcW w:w="5813" w:type="dxa"/>
          </w:tcPr>
          <w:p w:rsidR="001463C2" w:rsidRPr="00A50915" w:rsidRDefault="00BF2B96" w:rsidP="00A926A7">
            <w:pPr>
              <w:ind w:left="318"/>
              <w:rPr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Курносов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Константин Александрович</w:t>
            </w:r>
          </w:p>
        </w:tc>
        <w:tc>
          <w:tcPr>
            <w:tcW w:w="4812" w:type="dxa"/>
          </w:tcPr>
          <w:p w:rsidR="00BF2B96" w:rsidRPr="00DF67A2" w:rsidRDefault="001463C2" w:rsidP="00BF2B96">
            <w:pPr>
              <w:ind w:left="318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главный специалист-эксперт отдела </w:t>
            </w:r>
            <w:r w:rsidR="00BF2B96">
              <w:rPr>
                <w:color w:val="000000" w:themeColor="text1"/>
                <w:sz w:val="28"/>
                <w:szCs w:val="28"/>
              </w:rPr>
              <w:t xml:space="preserve"> финансирования целевых программ и бюджетного учета</w:t>
            </w:r>
          </w:p>
          <w:p w:rsidR="001463C2" w:rsidRDefault="00BF2B96" w:rsidP="00A926A7">
            <w:pPr>
              <w:ind w:left="318"/>
              <w:rPr>
                <w:color w:val="000000" w:themeColor="text1"/>
                <w:sz w:val="28"/>
                <w:szCs w:val="28"/>
                <w:lang w:val="en-US"/>
              </w:rPr>
            </w:pPr>
            <w:r w:rsidRPr="00C63F3F">
              <w:rPr>
                <w:color w:val="000000" w:themeColor="text1"/>
                <w:sz w:val="28"/>
                <w:szCs w:val="28"/>
              </w:rPr>
              <w:t xml:space="preserve"> </w:t>
            </w:r>
            <w:r w:rsidR="001463C2" w:rsidRPr="00C63F3F">
              <w:rPr>
                <w:color w:val="000000" w:themeColor="text1"/>
                <w:sz w:val="28"/>
                <w:szCs w:val="28"/>
              </w:rPr>
              <w:t>(секретарь)</w:t>
            </w:r>
          </w:p>
          <w:p w:rsidR="001463C2" w:rsidRPr="00A50915" w:rsidRDefault="001463C2" w:rsidP="00A926A7">
            <w:pPr>
              <w:ind w:left="318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1463C2" w:rsidTr="00A926A7">
        <w:trPr>
          <w:trHeight w:val="127"/>
        </w:trPr>
        <w:tc>
          <w:tcPr>
            <w:tcW w:w="5813" w:type="dxa"/>
          </w:tcPr>
          <w:p w:rsidR="001463C2" w:rsidRPr="00A50915" w:rsidRDefault="00BF2B96" w:rsidP="00A926A7">
            <w:pPr>
              <w:ind w:left="318"/>
              <w:rPr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Авдеева Ольга Николаевна </w:t>
            </w:r>
          </w:p>
        </w:tc>
        <w:tc>
          <w:tcPr>
            <w:tcW w:w="4812" w:type="dxa"/>
          </w:tcPr>
          <w:p w:rsidR="001463C2" w:rsidRPr="00550EF0" w:rsidRDefault="00BF2B96" w:rsidP="00A926A7">
            <w:pPr>
              <w:ind w:left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1463C2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а отдела правовой, </w:t>
            </w:r>
            <w:r w:rsidR="001463C2" w:rsidRPr="00CE4D2C">
              <w:rPr>
                <w:sz w:val="28"/>
                <w:szCs w:val="28"/>
              </w:rPr>
              <w:t xml:space="preserve"> </w:t>
            </w:r>
            <w:r w:rsidR="001463C2">
              <w:rPr>
                <w:sz w:val="28"/>
                <w:szCs w:val="28"/>
              </w:rPr>
              <w:t>кадровой</w:t>
            </w:r>
            <w:r>
              <w:rPr>
                <w:sz w:val="28"/>
                <w:szCs w:val="28"/>
              </w:rPr>
              <w:t xml:space="preserve"> и организационной</w:t>
            </w:r>
            <w:r w:rsidR="001463C2">
              <w:rPr>
                <w:sz w:val="28"/>
                <w:szCs w:val="28"/>
              </w:rPr>
              <w:t xml:space="preserve"> работы</w:t>
            </w:r>
          </w:p>
          <w:p w:rsidR="001463C2" w:rsidRPr="00550EF0" w:rsidRDefault="001463C2" w:rsidP="00A926A7">
            <w:pPr>
              <w:ind w:left="318"/>
              <w:rPr>
                <w:color w:val="000000" w:themeColor="text1"/>
                <w:sz w:val="28"/>
                <w:szCs w:val="28"/>
              </w:rPr>
            </w:pPr>
          </w:p>
        </w:tc>
      </w:tr>
      <w:tr w:rsidR="001463C2" w:rsidTr="00A926A7">
        <w:trPr>
          <w:trHeight w:val="127"/>
        </w:trPr>
        <w:tc>
          <w:tcPr>
            <w:tcW w:w="5813" w:type="dxa"/>
          </w:tcPr>
          <w:p w:rsidR="001463C2" w:rsidRPr="00BF2B96" w:rsidRDefault="00BF2B96" w:rsidP="00A926A7">
            <w:pPr>
              <w:ind w:left="318"/>
              <w:rPr>
                <w:sz w:val="28"/>
                <w:szCs w:val="28"/>
              </w:rPr>
            </w:pPr>
            <w:proofErr w:type="spellStart"/>
            <w:r w:rsidRPr="00BF2B96">
              <w:rPr>
                <w:sz w:val="28"/>
                <w:szCs w:val="28"/>
              </w:rPr>
              <w:t>Прохновский</w:t>
            </w:r>
            <w:proofErr w:type="spellEnd"/>
            <w:r w:rsidRPr="00BF2B96">
              <w:rPr>
                <w:sz w:val="28"/>
                <w:szCs w:val="28"/>
              </w:rPr>
              <w:t xml:space="preserve"> Александр</w:t>
            </w:r>
            <w:r>
              <w:rPr>
                <w:sz w:val="28"/>
                <w:szCs w:val="28"/>
              </w:rPr>
              <w:t xml:space="preserve"> Евгеньевич</w:t>
            </w:r>
          </w:p>
        </w:tc>
        <w:tc>
          <w:tcPr>
            <w:tcW w:w="4812" w:type="dxa"/>
          </w:tcPr>
          <w:p w:rsidR="001463C2" w:rsidRPr="00CE4D2C" w:rsidRDefault="001463C2" w:rsidP="00A926A7">
            <w:pPr>
              <w:ind w:left="318"/>
              <w:rPr>
                <w:sz w:val="28"/>
                <w:szCs w:val="28"/>
              </w:rPr>
            </w:pPr>
            <w:r w:rsidRPr="00CE4D2C">
              <w:rPr>
                <w:sz w:val="28"/>
                <w:szCs w:val="28"/>
              </w:rPr>
              <w:t xml:space="preserve">начальник отдела </w:t>
            </w:r>
            <w:r w:rsidR="00BF2B96">
              <w:rPr>
                <w:sz w:val="28"/>
                <w:szCs w:val="28"/>
              </w:rPr>
              <w:t>коммунальной инфраструктуры</w:t>
            </w:r>
          </w:p>
          <w:p w:rsidR="001463C2" w:rsidRPr="00CE4D2C" w:rsidRDefault="001463C2" w:rsidP="00A926A7">
            <w:pPr>
              <w:ind w:left="318"/>
              <w:rPr>
                <w:sz w:val="28"/>
                <w:szCs w:val="28"/>
              </w:rPr>
            </w:pPr>
          </w:p>
        </w:tc>
      </w:tr>
      <w:tr w:rsidR="001463C2" w:rsidTr="00A926A7">
        <w:trPr>
          <w:trHeight w:val="127"/>
        </w:trPr>
        <w:tc>
          <w:tcPr>
            <w:tcW w:w="5813" w:type="dxa"/>
          </w:tcPr>
          <w:p w:rsidR="001463C2" w:rsidRDefault="001463C2" w:rsidP="00A926A7">
            <w:pPr>
              <w:ind w:left="318"/>
            </w:pPr>
          </w:p>
        </w:tc>
        <w:tc>
          <w:tcPr>
            <w:tcW w:w="4812" w:type="dxa"/>
          </w:tcPr>
          <w:p w:rsidR="001463C2" w:rsidRPr="00A50915" w:rsidRDefault="001463C2" w:rsidP="00A926A7">
            <w:pPr>
              <w:ind w:left="318"/>
              <w:rPr>
                <w:sz w:val="28"/>
                <w:szCs w:val="28"/>
              </w:rPr>
            </w:pPr>
          </w:p>
        </w:tc>
      </w:tr>
      <w:tr w:rsidR="001463C2" w:rsidTr="00A926A7">
        <w:trPr>
          <w:trHeight w:val="127"/>
        </w:trPr>
        <w:tc>
          <w:tcPr>
            <w:tcW w:w="5813" w:type="dxa"/>
          </w:tcPr>
          <w:p w:rsidR="001463C2" w:rsidRDefault="001463C2" w:rsidP="00A926A7">
            <w:pPr>
              <w:ind w:left="318"/>
            </w:pPr>
          </w:p>
        </w:tc>
        <w:tc>
          <w:tcPr>
            <w:tcW w:w="4812" w:type="dxa"/>
          </w:tcPr>
          <w:p w:rsidR="001463C2" w:rsidRPr="00CE4D2C" w:rsidRDefault="001463C2" w:rsidP="00A926A7">
            <w:pPr>
              <w:ind w:left="318"/>
              <w:rPr>
                <w:sz w:val="28"/>
                <w:szCs w:val="28"/>
              </w:rPr>
            </w:pPr>
          </w:p>
        </w:tc>
      </w:tr>
    </w:tbl>
    <w:p w:rsidR="001463C2" w:rsidRPr="00A50915" w:rsidRDefault="001463C2" w:rsidP="001463C2">
      <w:pPr>
        <w:jc w:val="both"/>
        <w:rPr>
          <w:sz w:val="28"/>
          <w:szCs w:val="28"/>
        </w:rPr>
      </w:pPr>
    </w:p>
    <w:p w:rsidR="001463C2" w:rsidRDefault="001463C2" w:rsidP="001463C2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DD4902" w:rsidRDefault="00DD4902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902" w:rsidRDefault="00DD4902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902" w:rsidRDefault="00DD4902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902" w:rsidRDefault="00DD4902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902" w:rsidRDefault="00DD4902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902" w:rsidRDefault="00DD4902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DD4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27BC2"/>
    <w:multiLevelType w:val="hybridMultilevel"/>
    <w:tmpl w:val="0EBA7702"/>
    <w:lvl w:ilvl="0" w:tplc="2DAC7808">
      <w:start w:val="1"/>
      <w:numFmt w:val="decimal"/>
      <w:lvlText w:val="%1."/>
      <w:lvlJc w:val="left"/>
      <w:pPr>
        <w:ind w:left="1527" w:hanging="9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96D27FD"/>
    <w:multiLevelType w:val="hybridMultilevel"/>
    <w:tmpl w:val="57BE8B6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AC40AAB"/>
    <w:multiLevelType w:val="hybridMultilevel"/>
    <w:tmpl w:val="EAF41B0C"/>
    <w:lvl w:ilvl="0" w:tplc="5E543984">
      <w:start w:val="2"/>
      <w:numFmt w:val="decimal"/>
      <w:lvlText w:val="%1."/>
      <w:lvlJc w:val="left"/>
      <w:pPr>
        <w:ind w:left="121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B5531F2"/>
    <w:multiLevelType w:val="hybridMultilevel"/>
    <w:tmpl w:val="95E02B46"/>
    <w:lvl w:ilvl="0" w:tplc="2BD25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41"/>
    <w:rsid w:val="0005283A"/>
    <w:rsid w:val="000E2A17"/>
    <w:rsid w:val="001463C2"/>
    <w:rsid w:val="00162E8E"/>
    <w:rsid w:val="0017686A"/>
    <w:rsid w:val="00235724"/>
    <w:rsid w:val="002607DA"/>
    <w:rsid w:val="002D78B7"/>
    <w:rsid w:val="002F19AD"/>
    <w:rsid w:val="0038201C"/>
    <w:rsid w:val="003F13D5"/>
    <w:rsid w:val="00470B11"/>
    <w:rsid w:val="004874CD"/>
    <w:rsid w:val="004B4C3D"/>
    <w:rsid w:val="005177D1"/>
    <w:rsid w:val="00531684"/>
    <w:rsid w:val="00535631"/>
    <w:rsid w:val="00541005"/>
    <w:rsid w:val="005B295E"/>
    <w:rsid w:val="006951B9"/>
    <w:rsid w:val="006B6F52"/>
    <w:rsid w:val="006F36FD"/>
    <w:rsid w:val="00882715"/>
    <w:rsid w:val="00922764"/>
    <w:rsid w:val="00957292"/>
    <w:rsid w:val="00A0439F"/>
    <w:rsid w:val="00A13D94"/>
    <w:rsid w:val="00A17E86"/>
    <w:rsid w:val="00A42D15"/>
    <w:rsid w:val="00B60C0D"/>
    <w:rsid w:val="00BC7E8D"/>
    <w:rsid w:val="00BF2B96"/>
    <w:rsid w:val="00C9494E"/>
    <w:rsid w:val="00CA5171"/>
    <w:rsid w:val="00CC611B"/>
    <w:rsid w:val="00CC7A8D"/>
    <w:rsid w:val="00D40D8A"/>
    <w:rsid w:val="00D76D63"/>
    <w:rsid w:val="00DD4902"/>
    <w:rsid w:val="00DF7961"/>
    <w:rsid w:val="00E8517D"/>
    <w:rsid w:val="00F9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2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95241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9524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F952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52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BC7E8D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BC7E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7E8D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Default">
    <w:name w:val="Default"/>
    <w:rsid w:val="00BC7E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1463C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528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28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2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95241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9524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F952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52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BC7E8D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BC7E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7E8D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Default">
    <w:name w:val="Default"/>
    <w:rsid w:val="00BC7E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1463C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528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28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DAA684E21B349F82486D92A359826BA66FBD97AF500C578371A04A1A79DC5D6MCI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4F915CD97C0B5E6E107249E2D1FF7C92D2AC5AF105401862CA02Fq7Q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0B362-7980-40B0-8334-DDCBF63C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3709</Words>
  <Characters>21147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Авдеева ОН</dc:creator>
  <cp:lastModifiedBy>Авдеева ОН</cp:lastModifiedBy>
  <cp:revision>5</cp:revision>
  <cp:lastPrinted>2019-02-27T11:24:00Z</cp:lastPrinted>
  <dcterms:created xsi:type="dcterms:W3CDTF">2019-02-25T13:04:00Z</dcterms:created>
  <dcterms:modified xsi:type="dcterms:W3CDTF">2019-02-27T11:47:00Z</dcterms:modified>
</cp:coreProperties>
</file>