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58" w:rsidRPr="00153758" w:rsidRDefault="00153758" w:rsidP="00153758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758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65DA55A2" wp14:editId="04141553">
            <wp:simplePos x="0" y="0"/>
            <wp:positionH relativeFrom="column">
              <wp:posOffset>2608580</wp:posOffset>
            </wp:positionH>
            <wp:positionV relativeFrom="paragraph">
              <wp:posOffset>601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758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182D318" wp14:editId="62E8ED33">
            <wp:simplePos x="0" y="0"/>
            <wp:positionH relativeFrom="column">
              <wp:align>center</wp:align>
            </wp:positionH>
            <wp:positionV relativeFrom="paragraph">
              <wp:posOffset>-183515</wp:posOffset>
            </wp:positionV>
            <wp:extent cx="723900" cy="952500"/>
            <wp:effectExtent l="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758" w:rsidRPr="00153758" w:rsidRDefault="00153758" w:rsidP="00153758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758" w:rsidRPr="00153758" w:rsidRDefault="00153758" w:rsidP="00153758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3758" w:rsidRPr="00153758" w:rsidRDefault="00153758" w:rsidP="00153758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3758" w:rsidRPr="00153758" w:rsidRDefault="00153758" w:rsidP="0015375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3758" w:rsidRPr="00153758" w:rsidRDefault="00153758" w:rsidP="0015375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53758" w:rsidRPr="00153758" w:rsidTr="00D06006">
        <w:trPr>
          <w:trHeight w:hRule="exact" w:val="397"/>
        </w:trPr>
        <w:tc>
          <w:tcPr>
            <w:tcW w:w="9606" w:type="dxa"/>
          </w:tcPr>
          <w:p w:rsidR="00153758" w:rsidRPr="00153758" w:rsidRDefault="00153758" w:rsidP="0015375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53758" w:rsidRPr="00153758" w:rsidTr="00D06006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153758" w:rsidRPr="00153758" w:rsidTr="00D06006">
              <w:tc>
                <w:tcPr>
                  <w:tcW w:w="9606" w:type="dxa"/>
                </w:tcPr>
                <w:p w:rsidR="00153758" w:rsidRPr="00153758" w:rsidRDefault="00153758" w:rsidP="00153758">
                  <w:pPr>
                    <w:framePr w:wrap="around" w:vAnchor="page" w:hAnchor="page" w:x="1418" w:y="2409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153758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МИНИСТЕРСТВО ЖИЛИЩНО-КОММУНАЛЬНОГО  ХОЗЯЙСТВА И ГРАЖДАНСКОЙ ЗАЩИТЫ НАСЕЛЕНИЯ ПЕНЗЕНСКОЙ ОБЛАСТИ</w:t>
                  </w:r>
                </w:p>
              </w:tc>
            </w:tr>
            <w:tr w:rsidR="00153758" w:rsidRPr="00153758" w:rsidTr="00D06006">
              <w:trPr>
                <w:trHeight w:hRule="exact" w:val="397"/>
              </w:trPr>
              <w:tc>
                <w:tcPr>
                  <w:tcW w:w="9606" w:type="dxa"/>
                </w:tcPr>
                <w:p w:rsidR="00153758" w:rsidRPr="00153758" w:rsidRDefault="00153758" w:rsidP="00153758">
                  <w:pPr>
                    <w:framePr w:wrap="around" w:vAnchor="page" w:hAnchor="page" w:x="1418" w:y="2409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153758" w:rsidRPr="00153758" w:rsidTr="00D06006">
              <w:tc>
                <w:tcPr>
                  <w:tcW w:w="9606" w:type="dxa"/>
                </w:tcPr>
                <w:p w:rsidR="00153758" w:rsidRPr="00153758" w:rsidRDefault="00153758" w:rsidP="00153758">
                  <w:pPr>
                    <w:keepNext/>
                    <w:framePr w:wrap="around" w:vAnchor="page" w:hAnchor="page" w:x="1418" w:y="2409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153758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 Р И К А З</w:t>
                  </w:r>
                </w:p>
              </w:tc>
            </w:tr>
          </w:tbl>
          <w:p w:rsidR="00153758" w:rsidRPr="00153758" w:rsidRDefault="00153758" w:rsidP="0015375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53758" w:rsidRPr="00153758" w:rsidTr="00D06006">
        <w:tc>
          <w:tcPr>
            <w:tcW w:w="284" w:type="dxa"/>
            <w:vAlign w:val="bottom"/>
          </w:tcPr>
          <w:p w:rsidR="00153758" w:rsidRPr="00153758" w:rsidRDefault="00153758" w:rsidP="001537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37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53758" w:rsidRPr="00153758" w:rsidRDefault="00153758" w:rsidP="001537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153758" w:rsidRPr="00153758" w:rsidRDefault="00153758" w:rsidP="001537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37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53758" w:rsidRPr="00153758" w:rsidRDefault="00153758" w:rsidP="001537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53758" w:rsidRPr="00153758" w:rsidTr="00D06006">
        <w:tc>
          <w:tcPr>
            <w:tcW w:w="4650" w:type="dxa"/>
            <w:gridSpan w:val="4"/>
          </w:tcPr>
          <w:p w:rsidR="00153758" w:rsidRPr="00153758" w:rsidRDefault="00153758" w:rsidP="001537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37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53758" w:rsidRPr="00153758" w:rsidRDefault="00153758" w:rsidP="001537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37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Пенза</w:t>
            </w:r>
            <w:r w:rsidRPr="001537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153758" w:rsidRPr="00153758" w:rsidRDefault="00153758" w:rsidP="0015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форм документов для предоставления информации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техническом состоянии многоквартирных домов и оформления результатов мониторинга технического состояния многоквартирных домов, расположенных на территории Пензенской области и признании утратившими силу отдельных приказов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Законом Пензенской области от 01.07.2013 № 2403-ЗПО «Об организации проведения капитального ремонта общего имущества в многоквартирных домах, расположенных на территории Пензенской области», </w:t>
      </w:r>
      <w:r w:rsidRPr="001537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постановлением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области», а также в целях реализации Постановления Правительства Пензенской области от 30.12.2016 № 671-пП «Об утверждении Порядка проведения мониторинга технического состояния многоквартирных домов, расположенных на территории Пензенской области» </w:t>
      </w:r>
      <w:r w:rsidRPr="00153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р и к а з ы в а ю: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758">
        <w:rPr>
          <w:rFonts w:ascii="Times New Roman" w:hAnsi="Times New Roman" w:cs="Times New Roman"/>
          <w:sz w:val="26"/>
          <w:szCs w:val="26"/>
        </w:rPr>
        <w:t>1</w:t>
      </w: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>. Утвердить форму предоставления информации о техническом состоянии многоквартирных домов (Приложение № 1).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 форму реестра многоквартирных домов, в отношении которых лицами, осуществляющими управление многоквартирными домами, и (или) органами местного самоуправления муниципальных образований Пензенской области представлена информация о техническом состоянии (Приложение № 2).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Утвердить форму перечня многоквартирных домов, подлежащих включению в Региональную программу капитального ремонта общего имущества в многоквартирных домах, расположенных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территории Пензенской области, утвержденную </w:t>
      </w: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Пензенской области от 19.02.2014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95-пП                          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End"/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последующими изменениями), но не включенных в нее (Приложение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>. Утвердить форму заключения о соответствии протокола общего собрания собственников помещений многоквартирного дома (с решением о досрочном проведении капитального ремонта общего имущества многоквартирного дома) обязательным требованиям, установленным Приказом Министерства строительства и жилищно-коммунального хозяйства РФ от 28.01.2019 № 44/</w:t>
      </w:r>
      <w:proofErr w:type="spellStart"/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Требований к оформлению протоколов общих собраний собственников помещений в многоквартирных </w:t>
      </w: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 (Приложение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Утвердить форму акта (весеннего/осеннего) осмотра общего имущества многоквартирного дома (приложение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Признать утратившими силу: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>.1. 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15.05.2017 № 12-43 «Об утверждении форм документов для оформления результатов мониторинга технического состояния многоквартирных домов, расположенных на территории Пензенской области»;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29.03.2019 № 12-31 «О внесении изменений в 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15.05.2017 № 12-43»; 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53758">
        <w:rPr>
          <w:rFonts w:ascii="Times New Roman" w:eastAsia="Times New Roman" w:hAnsi="Times New Roman" w:cs="Times New Roman"/>
          <w:sz w:val="26"/>
          <w:szCs w:val="26"/>
          <w:lang w:eastAsia="ru-RU"/>
        </w:rPr>
        <w:t>.3. 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08.11.2013 № 13-187 «Об утверждении формы предоставления информации о техническом состоянии многоквартирных домов».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153758">
        <w:rPr>
          <w:rFonts w:ascii="Times New Roman" w:hAnsi="Times New Roman" w:cs="Times New Roman"/>
          <w:sz w:val="26"/>
          <w:szCs w:val="26"/>
        </w:rPr>
        <w:t xml:space="preserve"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mingkh.pnz@yandex.ru и на официальном интернет-портале правовой информации </w:t>
      </w:r>
      <w:hyperlink r:id="rId5" w:history="1">
        <w:r w:rsidRPr="00E16140">
          <w:rPr>
            <w:rFonts w:ascii="Times New Roman" w:hAnsi="Times New Roman" w:cs="Times New Roman"/>
            <w:sz w:val="26"/>
            <w:szCs w:val="26"/>
            <w:u w:val="single"/>
          </w:rPr>
          <w:t>http://pravo.gov.ru/</w:t>
        </w:r>
      </w:hyperlink>
      <w:r w:rsidRPr="00E16140">
        <w:rPr>
          <w:rFonts w:ascii="Times New Roman" w:hAnsi="Times New Roman" w:cs="Times New Roman"/>
          <w:sz w:val="26"/>
          <w:szCs w:val="26"/>
        </w:rPr>
        <w:t>.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153758">
        <w:rPr>
          <w:rFonts w:ascii="Times New Roman" w:hAnsi="Times New Roman" w:cs="Times New Roman"/>
          <w:sz w:val="26"/>
          <w:szCs w:val="26"/>
        </w:rPr>
        <w:t>. Контроль за исполнением настоящего приказа оставляю за собой.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5070"/>
        <w:gridCol w:w="1984"/>
        <w:gridCol w:w="3011"/>
      </w:tblGrid>
      <w:tr w:rsidR="00153758" w:rsidRPr="00153758" w:rsidTr="00153758">
        <w:tc>
          <w:tcPr>
            <w:tcW w:w="5070" w:type="dxa"/>
          </w:tcPr>
          <w:p w:rsidR="00153758" w:rsidRPr="00153758" w:rsidRDefault="00153758" w:rsidP="001537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537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Министр</w:t>
            </w:r>
          </w:p>
          <w:p w:rsidR="00153758" w:rsidRPr="00153758" w:rsidRDefault="00153758" w:rsidP="001537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</w:tcPr>
          <w:p w:rsidR="00153758" w:rsidRPr="00153758" w:rsidRDefault="00153758" w:rsidP="001537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011" w:type="dxa"/>
            <w:hideMark/>
          </w:tcPr>
          <w:p w:rsidR="00153758" w:rsidRPr="00153758" w:rsidRDefault="00153758" w:rsidP="001537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537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</w:t>
            </w:r>
            <w:r w:rsidRPr="001537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М.А. Панюхин</w:t>
            </w:r>
          </w:p>
        </w:tc>
      </w:tr>
    </w:tbl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53758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</w:p>
    <w:p w:rsidR="00153758" w:rsidRPr="00153758" w:rsidRDefault="00153758" w:rsidP="00153758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153758">
        <w:rPr>
          <w:rFonts w:ascii="Times New Roman" w:hAnsi="Times New Roman" w:cs="Times New Roman"/>
          <w:sz w:val="26"/>
          <w:szCs w:val="26"/>
        </w:rPr>
        <w:t>Форма предоставления информации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153758">
        <w:rPr>
          <w:rFonts w:ascii="Times New Roman" w:hAnsi="Times New Roman" w:cs="Times New Roman"/>
          <w:sz w:val="26"/>
          <w:szCs w:val="26"/>
        </w:rPr>
        <w:t>о техническом состоянии многоквартирных домов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3758">
        <w:rPr>
          <w:rFonts w:ascii="Times New Roman" w:hAnsi="Times New Roman" w:cs="Times New Roman"/>
          <w:sz w:val="26"/>
          <w:szCs w:val="26"/>
        </w:rPr>
        <w:t>ПЕРЕЧЕНЬ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3758">
        <w:rPr>
          <w:rFonts w:ascii="Times New Roman" w:hAnsi="Times New Roman" w:cs="Times New Roman"/>
          <w:sz w:val="26"/>
          <w:szCs w:val="26"/>
        </w:rPr>
        <w:t>данных мониторинга технического состояния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3758">
        <w:rPr>
          <w:rFonts w:ascii="Times New Roman" w:hAnsi="Times New Roman" w:cs="Times New Roman"/>
          <w:sz w:val="26"/>
          <w:szCs w:val="26"/>
        </w:rPr>
        <w:t>многоквартирных жилых домов, расположенных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3758">
        <w:rPr>
          <w:rFonts w:ascii="Times New Roman" w:hAnsi="Times New Roman" w:cs="Times New Roman"/>
          <w:sz w:val="26"/>
          <w:szCs w:val="26"/>
        </w:rPr>
        <w:t>на территории Пензенской области</w:t>
      </w:r>
    </w:p>
    <w:p w:rsidR="00153758" w:rsidRPr="00153758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5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4"/>
        <w:gridCol w:w="1701"/>
        <w:gridCol w:w="1984"/>
        <w:gridCol w:w="1701"/>
        <w:gridCol w:w="1276"/>
        <w:gridCol w:w="1559"/>
      </w:tblGrid>
      <w:tr w:rsidR="00153758" w:rsidRPr="00153758" w:rsidTr="00D06006"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</w:tr>
      <w:tr w:rsidR="00153758" w:rsidRPr="00153758" w:rsidTr="00D06006"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53758" w:rsidRPr="00153758" w:rsidTr="00D06006"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Код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ОКТМО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53758" w:rsidRPr="00153758" w:rsidTr="00D06006"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53758" w:rsidRPr="00153758" w:rsidTr="00D06006"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153758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7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16140" w:rsidRPr="00E16140" w:rsidTr="00D0600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ХАРАКТЕРИСТИКИ ДОМА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Серия, тип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Количество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Количество проживающих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Количество лицевых счетов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Общая площадь 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 xml:space="preserve">Площадь жилых помещений, в </w:t>
            </w: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 по видам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муниципальная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государственная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Площадь нежилых помещений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Площадь нежилых помещений функционального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Количество этажей наибольшее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Количество подъездов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 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 проведения реконструкции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 проведения последнего капремонта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Вид последнего капремонта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36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1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 xml:space="preserve">Степень износа здания, в </w:t>
            </w: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 по элементам (из технического паспорта на последнюю отчетную дату)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фундамент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несущие стены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перекрытия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Материал несущих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37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2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6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11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E16140" w:rsidRPr="00E16140" w:rsidTr="00D0600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СТЕНЫ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 xml:space="preserve">Площадь фасада, в </w:t>
            </w: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 по видам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оштукатуренный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неоштукатуренный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панельный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облицованный плиткой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 xml:space="preserve">облицованный </w:t>
            </w: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сайдингом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деревянный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утепленный с отделкой декоративной штукатуркой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утепленный с отделкой плиткой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 xml:space="preserve">утепленный с отделкой </w:t>
            </w: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сайдингом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отмостка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 проведения последнего капитального ремонта фасада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E16140" w:rsidRPr="00E16140" w:rsidTr="00D0600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КРОВЛЯ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 xml:space="preserve">Площадь кровли, в </w:t>
            </w: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 по видам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6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11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шиферная скатная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металлическая скатная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иная скатная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плоская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 проведения последнего капитального ремонта кровли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E16140" w:rsidRPr="00E16140" w:rsidTr="00D0600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ПОДВАЛ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Подвал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38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3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6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11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Площадь эксплуатируемых подвальных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 проведения последнего капитального ремонта подвальных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Площадь помещений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E16140" w:rsidRPr="00E16140" w:rsidTr="00D0600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СИСТЕМА ОТОПЛЕНИЯ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Система отопления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39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6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11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Количество элеваторных узлов системы отопления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Длина трубопроводов системы отопления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 общем пользовании (подвальных и чердачных помещений)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 жилых и нежилых помещениях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 проведения последнего капитального ремонта системы отопления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Количество бойлеров в 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общедомовых приборов учета тепловой энергии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Количество принятых в эксплуатацию общедомовых приборов учета тепловой энергии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СИСТЕМА ВОДОСНАБЖЕНИЯ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Система горячего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0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5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6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11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Длина трубопроводов системы горячего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 проведения последнего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общедомовых приборов учета горячей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Количество принятых в эксплуатацию общедомовых приборов учета горячей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Система холодного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1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6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6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11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Длина трубопроводов системы холодного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 проведения последнего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общедомовых приборов учета холодной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Количество принятых в эксплуатацию общедомовых приборов учета холодной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СИСТЕМА КАНАЛИЗАЦИИ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Система водоотведения (канализации)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2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7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6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11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Длина трубопроводов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 проведения последнего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СИСТЕМА ЭЛЕКТРОСНАБЖЕНИЯ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Система электроснабжения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3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8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6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11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Длина сетей в местах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 проведения последнего капремонта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установленных </w:t>
            </w:r>
            <w:r w:rsidRPr="00E161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общедомовых приборов учета электричества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Количество принятых в эксплуатацию общедомовых приборов учета электричества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СИСТЕМА ГАЗОСНАБЖЕНИЯ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Система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4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9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6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11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Протяженность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E16140" w:rsidRPr="00E16140" w:rsidTr="00D06006"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 проведения последнего капремонта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E16140" w:rsidRPr="00E16140" w:rsidTr="00D0600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ЛИФТОВОЕ ХОЗЯЙСТВО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лифтов, в </w:t>
            </w: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 по срокам эксплуатации после установки или последнего капитального ремонта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6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11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от 6 до 10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от 11 до 15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от 16 до 20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от 21 до 25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от 26 лет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выведенных из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Количество остановок лифтов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E16140" w:rsidRPr="00E16140" w:rsidTr="00D0600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 проведения последнего капремонта лифтового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</w:tr>
      <w:tr w:rsidR="00E16140" w:rsidRPr="00E16140" w:rsidTr="00D06006"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 xml:space="preserve">Класс </w:t>
            </w: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энергоэффективности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 xml:space="preserve"> 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E16140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45" w:history="1">
              <w:r w:rsidR="00153758" w:rsidRPr="00E16140">
                <w:rPr>
                  <w:rFonts w:ascii="Times New Roman" w:hAnsi="Times New Roman" w:cs="Times New Roman"/>
                  <w:sz w:val="18"/>
                  <w:szCs w:val="18"/>
                </w:rPr>
                <w:t>ссылка 10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E16140" w:rsidRPr="00E16140" w:rsidTr="00D06006"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 проведения последнего капремонта дверных заполнений и входных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</w:tbl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336"/>
      <w:bookmarkEnd w:id="0"/>
      <w:r w:rsidRPr="00E16140">
        <w:rPr>
          <w:rFonts w:ascii="Times New Roman" w:hAnsi="Times New Roman" w:cs="Times New Roman"/>
          <w:sz w:val="18"/>
          <w:szCs w:val="18"/>
        </w:rPr>
        <w:t>Ссылка 1 - частичный; комплексный; не проводился.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337"/>
      <w:bookmarkEnd w:id="1"/>
      <w:r w:rsidRPr="00E16140">
        <w:rPr>
          <w:rFonts w:ascii="Times New Roman" w:hAnsi="Times New Roman" w:cs="Times New Roman"/>
          <w:sz w:val="18"/>
          <w:szCs w:val="18"/>
        </w:rPr>
        <w:t>Ссылка 2 - каменные, кирпичные (в том числе монолит); панельные; блочные; смешанные; деревянные; прочие.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338"/>
      <w:bookmarkEnd w:id="2"/>
      <w:r w:rsidRPr="00E16140">
        <w:rPr>
          <w:rFonts w:ascii="Times New Roman" w:hAnsi="Times New Roman" w:cs="Times New Roman"/>
          <w:sz w:val="18"/>
          <w:szCs w:val="18"/>
        </w:rPr>
        <w:t>Ссылка 3 - эксплуатируемый; неэксплуатируемый; отсутствует.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bookmarkStart w:id="3" w:name="Par339"/>
      <w:bookmarkEnd w:id="3"/>
      <w:r w:rsidRPr="00E16140">
        <w:rPr>
          <w:rFonts w:ascii="Times New Roman" w:hAnsi="Times New Roman" w:cs="Times New Roman"/>
          <w:sz w:val="18"/>
          <w:szCs w:val="18"/>
        </w:rPr>
        <w:t>Ссылка 4 - центральное; автономное; поквартирное; печное; отсутствует.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bookmarkStart w:id="4" w:name="Par340"/>
      <w:bookmarkEnd w:id="4"/>
      <w:r w:rsidRPr="00E16140">
        <w:rPr>
          <w:rFonts w:ascii="Times New Roman" w:hAnsi="Times New Roman" w:cs="Times New Roman"/>
          <w:sz w:val="18"/>
          <w:szCs w:val="18"/>
        </w:rPr>
        <w:t>Ссылка 5 - централизованная; автономная; поквартирная; отсутствует.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bookmarkStart w:id="5" w:name="Par341"/>
      <w:bookmarkEnd w:id="5"/>
      <w:r w:rsidRPr="00E16140">
        <w:rPr>
          <w:rFonts w:ascii="Times New Roman" w:hAnsi="Times New Roman" w:cs="Times New Roman"/>
          <w:sz w:val="18"/>
          <w:szCs w:val="18"/>
        </w:rPr>
        <w:t>Ссылка 6 - централизованная; автономная; отсутствует.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bookmarkStart w:id="6" w:name="Par342"/>
      <w:bookmarkEnd w:id="6"/>
      <w:r w:rsidRPr="00E16140">
        <w:rPr>
          <w:rFonts w:ascii="Times New Roman" w:hAnsi="Times New Roman" w:cs="Times New Roman"/>
          <w:sz w:val="18"/>
          <w:szCs w:val="18"/>
        </w:rPr>
        <w:t>Ссылка 7 - централизованная; автономная; отсутствует.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bookmarkStart w:id="7" w:name="Par343"/>
      <w:bookmarkEnd w:id="7"/>
      <w:r w:rsidRPr="00E16140">
        <w:rPr>
          <w:rFonts w:ascii="Times New Roman" w:hAnsi="Times New Roman" w:cs="Times New Roman"/>
          <w:sz w:val="18"/>
          <w:szCs w:val="18"/>
        </w:rPr>
        <w:t>Ссылка 8 - централизованная; комбинированная; отсутствует.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bookmarkStart w:id="8" w:name="Par344"/>
      <w:bookmarkEnd w:id="8"/>
      <w:r w:rsidRPr="00E16140">
        <w:rPr>
          <w:rFonts w:ascii="Times New Roman" w:hAnsi="Times New Roman" w:cs="Times New Roman"/>
          <w:sz w:val="18"/>
          <w:szCs w:val="18"/>
        </w:rPr>
        <w:t>Ссылка 9 - централизованная; отсутствует.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bookmarkStart w:id="9" w:name="Par345"/>
      <w:bookmarkEnd w:id="9"/>
      <w:r w:rsidRPr="00E16140">
        <w:rPr>
          <w:rFonts w:ascii="Times New Roman" w:hAnsi="Times New Roman" w:cs="Times New Roman"/>
          <w:sz w:val="18"/>
          <w:szCs w:val="18"/>
        </w:rPr>
        <w:t xml:space="preserve">Ссылка 10 - А; В++; В+; </w:t>
      </w:r>
      <w:proofErr w:type="gramStart"/>
      <w:r w:rsidRPr="00E16140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E16140">
        <w:rPr>
          <w:rFonts w:ascii="Times New Roman" w:hAnsi="Times New Roman" w:cs="Times New Roman"/>
          <w:sz w:val="18"/>
          <w:szCs w:val="18"/>
        </w:rPr>
        <w:t>; С; не присвоен.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ar346"/>
      <w:bookmarkEnd w:id="10"/>
      <w:r w:rsidRPr="00E16140">
        <w:rPr>
          <w:rFonts w:ascii="Times New Roman" w:hAnsi="Times New Roman" w:cs="Times New Roman"/>
          <w:sz w:val="18"/>
          <w:szCs w:val="18"/>
        </w:rPr>
        <w:t>Ссылка 11 - кратко описать текущее положение общего имущества многоквартирного дома, указав состояние: исправное, работоспособное, ограниченно работоспособное, недопустимое, аварийное.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E16140">
        <w:rPr>
          <w:rFonts w:ascii="Times New Roman" w:hAnsi="Times New Roman" w:cs="Times New Roman"/>
          <w:sz w:val="18"/>
          <w:szCs w:val="18"/>
        </w:rPr>
        <w:t>Дата указывается в формате ГГГГ, если ремонт не проводился, то пишется "нет".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53758" w:rsidRPr="00E16140" w:rsidSect="00153758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16140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6140">
        <w:rPr>
          <w:rFonts w:ascii="Times New Roman" w:hAnsi="Times New Roman" w:cs="Times New Roman"/>
          <w:sz w:val="26"/>
          <w:szCs w:val="26"/>
        </w:rPr>
        <w:t>РЕЕСТР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6140">
        <w:rPr>
          <w:rFonts w:ascii="Times New Roman" w:hAnsi="Times New Roman" w:cs="Times New Roman"/>
          <w:sz w:val="26"/>
          <w:szCs w:val="26"/>
        </w:rPr>
        <w:t>многоквартирных домов, в отношении которых лицами,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6140">
        <w:rPr>
          <w:rFonts w:ascii="Times New Roman" w:hAnsi="Times New Roman" w:cs="Times New Roman"/>
          <w:sz w:val="26"/>
          <w:szCs w:val="26"/>
        </w:rPr>
        <w:t>осуществляющими управление многоквартирными домами, и (или)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6140">
        <w:rPr>
          <w:rFonts w:ascii="Times New Roman" w:hAnsi="Times New Roman" w:cs="Times New Roman"/>
          <w:sz w:val="26"/>
          <w:szCs w:val="26"/>
        </w:rPr>
        <w:t>органами местного самоуправления муниципальных образований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6140">
        <w:rPr>
          <w:rFonts w:ascii="Times New Roman" w:hAnsi="Times New Roman" w:cs="Times New Roman"/>
          <w:sz w:val="26"/>
          <w:szCs w:val="26"/>
        </w:rPr>
        <w:t>Пензенской области представлена информация о техническом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6140">
        <w:rPr>
          <w:rFonts w:ascii="Times New Roman" w:hAnsi="Times New Roman" w:cs="Times New Roman"/>
          <w:sz w:val="26"/>
          <w:szCs w:val="26"/>
        </w:rPr>
        <w:t>состоянии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1418"/>
        <w:gridCol w:w="1277"/>
        <w:gridCol w:w="1700"/>
        <w:gridCol w:w="1560"/>
        <w:gridCol w:w="992"/>
        <w:gridCol w:w="1559"/>
        <w:gridCol w:w="1559"/>
        <w:gridCol w:w="1985"/>
        <w:gridCol w:w="1843"/>
      </w:tblGrid>
      <w:tr w:rsidR="00E16140" w:rsidRPr="00E16140" w:rsidTr="00D0600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Дата поступления</w:t>
            </w:r>
            <w:r w:rsidRPr="00E16140">
              <w:rPr>
                <w:sz w:val="26"/>
                <w:szCs w:val="26"/>
              </w:rPr>
              <w:t>/</w:t>
            </w: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Лицо, представившее информацию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Адрес МКД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Год ввода в эксплуатацию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Степень износа</w:t>
            </w:r>
          </w:p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Состояние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Планируемые работы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Представленные документы</w:t>
            </w:r>
          </w:p>
        </w:tc>
      </w:tr>
      <w:tr w:rsidR="00E16140" w:rsidRPr="00E16140" w:rsidTr="00D06006">
        <w:trPr>
          <w:cantSplit/>
          <w:trHeight w:val="113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3758" w:rsidRPr="00E16140" w:rsidRDefault="00D06006" w:rsidP="00D06006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Наименование улицы и н</w:t>
            </w:r>
            <w:r w:rsidR="00153758" w:rsidRPr="00E16140">
              <w:rPr>
                <w:rFonts w:ascii="Times New Roman" w:hAnsi="Times New Roman" w:cs="Times New Roman"/>
                <w:sz w:val="26"/>
                <w:szCs w:val="26"/>
              </w:rPr>
              <w:t xml:space="preserve">омер дома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Заключение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 xml:space="preserve">Тех. </w:t>
            </w:r>
            <w:proofErr w:type="spellStart"/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сост</w:t>
            </w:r>
            <w:proofErr w:type="spellEnd"/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-е</w:t>
            </w:r>
          </w:p>
        </w:tc>
      </w:tr>
      <w:tr w:rsidR="00E16140" w:rsidRPr="00E16140" w:rsidTr="00D060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E16140" w:rsidRPr="00E16140" w:rsidTr="00D060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140" w:rsidRPr="00E16140" w:rsidTr="00D060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53758" w:rsidRPr="00E16140" w:rsidSect="00D0600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16140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F5258A" w:rsidRPr="00E16140">
        <w:rPr>
          <w:rFonts w:ascii="Times New Roman" w:hAnsi="Times New Roman" w:cs="Times New Roman"/>
          <w:sz w:val="26"/>
          <w:szCs w:val="26"/>
        </w:rPr>
        <w:t>3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6140">
        <w:rPr>
          <w:rFonts w:ascii="Times New Roman" w:hAnsi="Times New Roman" w:cs="Times New Roman"/>
          <w:sz w:val="26"/>
          <w:szCs w:val="26"/>
        </w:rPr>
        <w:t>ПЕРЕЧЕНЬ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6140">
        <w:rPr>
          <w:rFonts w:ascii="Times New Roman" w:hAnsi="Times New Roman" w:cs="Times New Roman"/>
          <w:sz w:val="26"/>
          <w:szCs w:val="26"/>
        </w:rPr>
        <w:t>многоквартирных домов, подлежащих включению в Региональную</w:t>
      </w:r>
    </w:p>
    <w:p w:rsidR="00153758" w:rsidRPr="00E16140" w:rsidRDefault="00E16140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hyperlink r:id="rId6" w:history="1">
        <w:r w:rsidR="00153758" w:rsidRPr="00E16140">
          <w:rPr>
            <w:rFonts w:ascii="Times New Roman" w:hAnsi="Times New Roman" w:cs="Times New Roman"/>
            <w:sz w:val="26"/>
            <w:szCs w:val="26"/>
          </w:rPr>
          <w:t>программу</w:t>
        </w:r>
      </w:hyperlink>
      <w:r w:rsidR="00153758" w:rsidRPr="00E16140">
        <w:rPr>
          <w:rFonts w:ascii="Times New Roman" w:hAnsi="Times New Roman" w:cs="Times New Roman"/>
          <w:sz w:val="26"/>
          <w:szCs w:val="26"/>
        </w:rPr>
        <w:t xml:space="preserve"> капитального ремонта общего имущества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6140">
        <w:rPr>
          <w:rFonts w:ascii="Times New Roman" w:hAnsi="Times New Roman" w:cs="Times New Roman"/>
          <w:sz w:val="26"/>
          <w:szCs w:val="26"/>
        </w:rPr>
        <w:t>в многоквартирных домах, расположенных на территории</w:t>
      </w:r>
    </w:p>
    <w:p w:rsidR="00153758" w:rsidRPr="00E16140" w:rsidRDefault="00F5258A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6140">
        <w:rPr>
          <w:rFonts w:ascii="Times New Roman" w:hAnsi="Times New Roman" w:cs="Times New Roman"/>
          <w:sz w:val="26"/>
          <w:szCs w:val="26"/>
        </w:rPr>
        <w:t>Пензенской области, утвержденную</w:t>
      </w:r>
      <w:r w:rsidR="00153758" w:rsidRPr="00E16140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</w:t>
      </w:r>
    </w:p>
    <w:p w:rsidR="00F5258A" w:rsidRPr="00E16140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6140">
        <w:rPr>
          <w:rFonts w:ascii="Times New Roman" w:hAnsi="Times New Roman" w:cs="Times New Roman"/>
          <w:sz w:val="26"/>
          <w:szCs w:val="26"/>
        </w:rPr>
        <w:t xml:space="preserve">Пензенской области от 19.02.2014 </w:t>
      </w:r>
      <w:r w:rsidR="00F5258A" w:rsidRPr="00E16140">
        <w:rPr>
          <w:rFonts w:ascii="Times New Roman" w:hAnsi="Times New Roman" w:cs="Times New Roman"/>
          <w:sz w:val="26"/>
          <w:szCs w:val="26"/>
        </w:rPr>
        <w:t xml:space="preserve">№ 95-пП 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6140">
        <w:rPr>
          <w:rFonts w:ascii="Times New Roman" w:hAnsi="Times New Roman" w:cs="Times New Roman"/>
          <w:sz w:val="26"/>
          <w:szCs w:val="26"/>
        </w:rPr>
        <w:t>(с последующими изменениями), но не включенных в нее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3345"/>
        <w:gridCol w:w="1417"/>
        <w:gridCol w:w="1531"/>
        <w:gridCol w:w="2093"/>
      </w:tblGrid>
      <w:tr w:rsidR="00E16140" w:rsidRPr="00E16140" w:rsidTr="00D0600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Год постройки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Степень износа, %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Состояние</w:t>
            </w:r>
          </w:p>
        </w:tc>
      </w:tr>
      <w:tr w:rsidR="00E16140" w:rsidRPr="00E16140" w:rsidTr="00D0600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16140" w:rsidRPr="00E16140" w:rsidTr="00D0600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3758" w:rsidRPr="00E16140" w:rsidTr="00D0600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1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58" w:rsidRPr="00E16140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Pr="00E16140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Pr="00E16140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1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 w:rsidR="00F5258A" w:rsidRPr="00E1614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                              │   Герб   │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                              │Пензенской│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                              │ </w:t>
      </w:r>
      <w:proofErr w:type="gramStart"/>
      <w:r w:rsidRPr="00E16140">
        <w:rPr>
          <w:rFonts w:ascii="Courier New" w:hAnsi="Courier New" w:cs="Courier New"/>
          <w:sz w:val="20"/>
          <w:szCs w:val="20"/>
        </w:rPr>
        <w:t>области  │</w:t>
      </w:r>
      <w:proofErr w:type="gramEnd"/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                              └──────────┘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МИНИСТЕРСТВО ЖИЛИЩНО-КОММУНАЛЬНОГО ХОЗЯЙСТВА И ГРАЖДАНСКОЙ ЗАЩИТЫ НАСЕЛЕНИЯ ПЕНЗЕНСКОЙ ОБЛАСТИ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              (Министерство ЖКХ и ГЗН Пензенской области)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          ─────────────────────────────────────────────────────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                </w:t>
      </w:r>
      <w:r w:rsidR="00F5258A" w:rsidRPr="00E16140">
        <w:rPr>
          <w:rFonts w:ascii="Courier New" w:hAnsi="Courier New" w:cs="Courier New"/>
          <w:sz w:val="20"/>
          <w:szCs w:val="20"/>
        </w:rPr>
        <w:t>ул.</w:t>
      </w:r>
      <w:r w:rsidRPr="00E16140">
        <w:rPr>
          <w:rFonts w:ascii="Courier New" w:hAnsi="Courier New" w:cs="Courier New"/>
          <w:sz w:val="20"/>
          <w:szCs w:val="20"/>
        </w:rPr>
        <w:t xml:space="preserve"> </w:t>
      </w:r>
      <w:r w:rsidR="00F5258A" w:rsidRPr="00E16140">
        <w:rPr>
          <w:rFonts w:ascii="Courier New" w:hAnsi="Courier New" w:cs="Courier New"/>
          <w:sz w:val="20"/>
          <w:szCs w:val="20"/>
        </w:rPr>
        <w:t>Московская</w:t>
      </w:r>
      <w:r w:rsidRPr="00E16140">
        <w:rPr>
          <w:rFonts w:ascii="Courier New" w:hAnsi="Courier New" w:cs="Courier New"/>
          <w:sz w:val="20"/>
          <w:szCs w:val="20"/>
        </w:rPr>
        <w:t xml:space="preserve">, д. </w:t>
      </w:r>
      <w:r w:rsidR="00F5258A" w:rsidRPr="00E16140">
        <w:rPr>
          <w:rFonts w:ascii="Courier New" w:hAnsi="Courier New" w:cs="Courier New"/>
          <w:sz w:val="20"/>
          <w:szCs w:val="20"/>
        </w:rPr>
        <w:t>110</w:t>
      </w:r>
      <w:r w:rsidRPr="00E16140">
        <w:rPr>
          <w:rFonts w:ascii="Courier New" w:hAnsi="Courier New" w:cs="Courier New"/>
          <w:sz w:val="20"/>
          <w:szCs w:val="20"/>
        </w:rPr>
        <w:t>, г. Пенза, 44000</w:t>
      </w:r>
      <w:r w:rsidR="00F5258A" w:rsidRPr="00E16140">
        <w:rPr>
          <w:rFonts w:ascii="Courier New" w:hAnsi="Courier New" w:cs="Courier New"/>
          <w:sz w:val="20"/>
          <w:szCs w:val="20"/>
        </w:rPr>
        <w:t>0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тел./факс: (841-2) 210-851 E-</w:t>
      </w:r>
      <w:proofErr w:type="spellStart"/>
      <w:r w:rsidRPr="00E16140">
        <w:rPr>
          <w:rFonts w:ascii="Courier New" w:hAnsi="Courier New" w:cs="Courier New"/>
          <w:sz w:val="20"/>
          <w:szCs w:val="20"/>
        </w:rPr>
        <w:t>Mail</w:t>
      </w:r>
      <w:proofErr w:type="spellEnd"/>
      <w:r w:rsidRPr="00E16140">
        <w:rPr>
          <w:rFonts w:ascii="Courier New" w:hAnsi="Courier New" w:cs="Courier New"/>
          <w:sz w:val="20"/>
          <w:szCs w:val="20"/>
        </w:rPr>
        <w:t xml:space="preserve">: mingkh.pnz@yandex.ru              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ОКПО 27751786, ИНН/КПП 5836675975 / 583601001</w:t>
      </w:r>
    </w:p>
    <w:p w:rsidR="00153758" w:rsidRPr="00E16140" w:rsidRDefault="00153758" w:rsidP="00F5258A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                               ЗАКЛЮЧЕНИЕ</w:t>
      </w:r>
    </w:p>
    <w:p w:rsidR="0087271E" w:rsidRPr="00E16140" w:rsidRDefault="0087271E" w:rsidP="0087271E">
      <w:pPr>
        <w:autoSpaceDE w:val="0"/>
        <w:autoSpaceDN w:val="0"/>
        <w:adjustRightInd w:val="0"/>
        <w:spacing w:after="0" w:line="0" w:lineRule="atLeast"/>
        <w:jc w:val="center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о соответствии протокола общего собрания собственников помещений многоквартирного дома (с решением о досрочном проведении капитального ремонта общего имущества многоквартирного дома) обязательным требованиям, установленным Приказом Министерства строительства и жилищно-коммунального хозяйства РФ от 28.01.2019                     № 44/</w:t>
      </w:r>
      <w:proofErr w:type="spellStart"/>
      <w:r w:rsidRPr="00E16140">
        <w:rPr>
          <w:rFonts w:ascii="Courier New" w:hAnsi="Courier New" w:cs="Courier New"/>
          <w:sz w:val="20"/>
          <w:szCs w:val="20"/>
        </w:rPr>
        <w:t>пр</w:t>
      </w:r>
      <w:proofErr w:type="spellEnd"/>
      <w:r w:rsidRPr="00E16140">
        <w:rPr>
          <w:rFonts w:ascii="Courier New" w:hAnsi="Courier New" w:cs="Courier New"/>
          <w:sz w:val="20"/>
          <w:szCs w:val="20"/>
        </w:rPr>
        <w:t xml:space="preserve">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</w:t>
      </w:r>
    </w:p>
    <w:p w:rsidR="0087271E" w:rsidRPr="00E16140" w:rsidRDefault="00153758" w:rsidP="0087271E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                </w:t>
      </w:r>
    </w:p>
    <w:p w:rsidR="00153758" w:rsidRPr="00E16140" w:rsidRDefault="00153758" w:rsidP="0087271E">
      <w:pPr>
        <w:autoSpaceDE w:val="0"/>
        <w:autoSpaceDN w:val="0"/>
        <w:adjustRightInd w:val="0"/>
        <w:spacing w:after="0" w:line="0" w:lineRule="atLeast"/>
        <w:jc w:val="center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от ____________________ N _____________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   В целях проведения мониторинга технического состояния многоквартирного</w:t>
      </w:r>
      <w:r w:rsidR="00F5258A" w:rsidRPr="00E16140">
        <w:rPr>
          <w:rFonts w:ascii="Courier New" w:hAnsi="Courier New" w:cs="Courier New"/>
          <w:sz w:val="20"/>
          <w:szCs w:val="20"/>
        </w:rPr>
        <w:t xml:space="preserve"> </w:t>
      </w:r>
      <w:r w:rsidRPr="00E16140">
        <w:rPr>
          <w:rFonts w:ascii="Courier New" w:hAnsi="Courier New" w:cs="Courier New"/>
          <w:sz w:val="20"/>
          <w:szCs w:val="20"/>
        </w:rPr>
        <w:t>дома: 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 (адрес многоквартирного дома, в отношении которого проводился мониторинг)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в соответствии с требованиями </w:t>
      </w:r>
      <w:hyperlink r:id="rId7" w:history="1">
        <w:r w:rsidRPr="00E16140">
          <w:rPr>
            <w:rFonts w:ascii="Courier New" w:hAnsi="Courier New" w:cs="Courier New"/>
            <w:sz w:val="20"/>
            <w:szCs w:val="20"/>
          </w:rPr>
          <w:t>п. 3.5</w:t>
        </w:r>
      </w:hyperlink>
      <w:r w:rsidRPr="00E16140">
        <w:rPr>
          <w:rFonts w:ascii="Courier New" w:hAnsi="Courier New" w:cs="Courier New"/>
          <w:sz w:val="20"/>
          <w:szCs w:val="20"/>
        </w:rPr>
        <w:t xml:space="preserve"> Постановления Правительства Пензенской</w:t>
      </w:r>
      <w:r w:rsidR="00F5258A" w:rsidRPr="00E16140">
        <w:rPr>
          <w:rFonts w:ascii="Courier New" w:hAnsi="Courier New" w:cs="Courier New"/>
          <w:sz w:val="20"/>
          <w:szCs w:val="20"/>
        </w:rPr>
        <w:t xml:space="preserve"> </w:t>
      </w:r>
      <w:r w:rsidRPr="00E16140">
        <w:rPr>
          <w:rFonts w:ascii="Courier New" w:hAnsi="Courier New" w:cs="Courier New"/>
          <w:sz w:val="20"/>
          <w:szCs w:val="20"/>
        </w:rPr>
        <w:t xml:space="preserve">области   от   30.12.2016   </w:t>
      </w:r>
      <w:r w:rsidR="00F5258A" w:rsidRPr="00E16140">
        <w:rPr>
          <w:rFonts w:ascii="Courier New" w:hAnsi="Courier New" w:cs="Courier New"/>
          <w:sz w:val="20"/>
          <w:szCs w:val="20"/>
        </w:rPr>
        <w:t>№</w:t>
      </w:r>
      <w:r w:rsidRPr="00E16140">
        <w:rPr>
          <w:rFonts w:ascii="Courier New" w:hAnsi="Courier New" w:cs="Courier New"/>
          <w:sz w:val="20"/>
          <w:szCs w:val="20"/>
        </w:rPr>
        <w:t xml:space="preserve">   671-пП «Об утверждении Порядка проведения мониторинга технического состояния многоквартирных домов, расположенных на территории  Пензенской  области" (с последующими изменениями),  была  проведена проверка-протокол общего собрания   собственников  помещений  многоквартирного  дома  с  решением  с досрочном проведении капитального ремонта общего имущества многоквартирного дома (ранее планового года проведения капитального ремонта общего имущества в многоквартирном доме, установленного в региональной программе с указанием видов работ и (или) услуг) (далее - Протокол): 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(реквизиты протокола, в том числе адрес многоквартирного дома, в котором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       состоялось собрание, номер (при наличии), дата составления)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на   соответствие   требованиям   </w:t>
      </w:r>
      <w:hyperlink r:id="rId8" w:history="1">
        <w:r w:rsidRPr="00E16140">
          <w:rPr>
            <w:rFonts w:ascii="Courier New" w:hAnsi="Courier New" w:cs="Courier New"/>
            <w:sz w:val="20"/>
            <w:szCs w:val="20"/>
          </w:rPr>
          <w:t>Приказа</w:t>
        </w:r>
      </w:hyperlink>
      <w:r w:rsidRPr="00E16140">
        <w:rPr>
          <w:rFonts w:ascii="Courier New" w:hAnsi="Courier New" w:cs="Courier New"/>
          <w:sz w:val="20"/>
          <w:szCs w:val="20"/>
        </w:rPr>
        <w:t xml:space="preserve">   Министерства   строительства  и</w:t>
      </w:r>
      <w:r w:rsidR="00F5258A" w:rsidRPr="00E16140">
        <w:rPr>
          <w:rFonts w:ascii="Courier New" w:hAnsi="Courier New" w:cs="Courier New"/>
          <w:sz w:val="20"/>
          <w:szCs w:val="20"/>
        </w:rPr>
        <w:t xml:space="preserve"> </w:t>
      </w:r>
      <w:r w:rsidRPr="00E16140">
        <w:rPr>
          <w:rFonts w:ascii="Courier New" w:hAnsi="Courier New" w:cs="Courier New"/>
          <w:sz w:val="20"/>
          <w:szCs w:val="20"/>
        </w:rPr>
        <w:t xml:space="preserve">жилищно-коммунального  хозяйства  РФ  от 28.01.2019 </w:t>
      </w:r>
      <w:r w:rsidR="00F5258A" w:rsidRPr="00E16140">
        <w:rPr>
          <w:rFonts w:ascii="Courier New" w:hAnsi="Courier New" w:cs="Courier New"/>
          <w:sz w:val="20"/>
          <w:szCs w:val="20"/>
        </w:rPr>
        <w:t>№</w:t>
      </w:r>
      <w:r w:rsidRPr="00E16140">
        <w:rPr>
          <w:rFonts w:ascii="Courier New" w:hAnsi="Courier New" w:cs="Courier New"/>
          <w:sz w:val="20"/>
          <w:szCs w:val="20"/>
        </w:rPr>
        <w:t xml:space="preserve"> 44/</w:t>
      </w:r>
      <w:proofErr w:type="spellStart"/>
      <w:r w:rsidRPr="00E16140">
        <w:rPr>
          <w:rFonts w:ascii="Courier New" w:hAnsi="Courier New" w:cs="Courier New"/>
          <w:sz w:val="20"/>
          <w:szCs w:val="20"/>
        </w:rPr>
        <w:t>пр</w:t>
      </w:r>
      <w:proofErr w:type="spellEnd"/>
      <w:r w:rsidRPr="00E16140">
        <w:rPr>
          <w:rFonts w:ascii="Courier New" w:hAnsi="Courier New" w:cs="Courier New"/>
          <w:sz w:val="20"/>
          <w:szCs w:val="20"/>
        </w:rPr>
        <w:t xml:space="preserve"> </w:t>
      </w:r>
      <w:r w:rsidR="00F5258A" w:rsidRPr="00E16140">
        <w:rPr>
          <w:rFonts w:ascii="Courier New" w:hAnsi="Courier New" w:cs="Courier New"/>
          <w:sz w:val="20"/>
          <w:szCs w:val="20"/>
        </w:rPr>
        <w:t>«</w:t>
      </w:r>
      <w:r w:rsidRPr="00E16140">
        <w:rPr>
          <w:rFonts w:ascii="Courier New" w:hAnsi="Courier New" w:cs="Courier New"/>
          <w:sz w:val="20"/>
          <w:szCs w:val="20"/>
        </w:rPr>
        <w:t>Об утверждении</w:t>
      </w:r>
      <w:r w:rsidR="00F5258A" w:rsidRPr="00E16140">
        <w:rPr>
          <w:rFonts w:ascii="Courier New" w:hAnsi="Courier New" w:cs="Courier New"/>
          <w:sz w:val="20"/>
          <w:szCs w:val="20"/>
        </w:rPr>
        <w:t xml:space="preserve"> </w:t>
      </w:r>
      <w:r w:rsidRPr="00E16140">
        <w:rPr>
          <w:rFonts w:ascii="Courier New" w:hAnsi="Courier New" w:cs="Courier New"/>
          <w:sz w:val="20"/>
          <w:szCs w:val="20"/>
        </w:rPr>
        <w:t>Требований к оформлению протоколов общих собраний собственников помещений в</w:t>
      </w:r>
      <w:r w:rsidR="00F5258A" w:rsidRPr="00E16140">
        <w:rPr>
          <w:rFonts w:ascii="Courier New" w:hAnsi="Courier New" w:cs="Courier New"/>
          <w:sz w:val="20"/>
          <w:szCs w:val="20"/>
        </w:rPr>
        <w:t xml:space="preserve"> </w:t>
      </w:r>
      <w:r w:rsidRPr="00E16140">
        <w:rPr>
          <w:rFonts w:ascii="Courier New" w:hAnsi="Courier New" w:cs="Courier New"/>
          <w:sz w:val="20"/>
          <w:szCs w:val="20"/>
        </w:rPr>
        <w:t>многоквартирных   домах   и   Порядка  направления  подлинников  решений  и</w:t>
      </w:r>
      <w:r w:rsidR="00F5258A" w:rsidRPr="00E16140">
        <w:rPr>
          <w:rFonts w:ascii="Courier New" w:hAnsi="Courier New" w:cs="Courier New"/>
          <w:sz w:val="20"/>
          <w:szCs w:val="20"/>
        </w:rPr>
        <w:t xml:space="preserve"> </w:t>
      </w:r>
      <w:r w:rsidRPr="00E16140">
        <w:rPr>
          <w:rFonts w:ascii="Courier New" w:hAnsi="Courier New" w:cs="Courier New"/>
          <w:sz w:val="20"/>
          <w:szCs w:val="20"/>
        </w:rPr>
        <w:t>протоколов общих собраний собственников помещений в многоквартирных домах в</w:t>
      </w:r>
      <w:r w:rsidR="00F5258A" w:rsidRPr="00E16140">
        <w:rPr>
          <w:rFonts w:ascii="Courier New" w:hAnsi="Courier New" w:cs="Courier New"/>
          <w:sz w:val="20"/>
          <w:szCs w:val="20"/>
        </w:rPr>
        <w:t xml:space="preserve"> </w:t>
      </w:r>
      <w:r w:rsidRPr="00E16140">
        <w:rPr>
          <w:rFonts w:ascii="Courier New" w:hAnsi="Courier New" w:cs="Courier New"/>
          <w:sz w:val="20"/>
          <w:szCs w:val="20"/>
        </w:rPr>
        <w:t>уполномоченные органы исполнительной власти субъектов Российской Федерации,</w:t>
      </w:r>
      <w:r w:rsidR="00F5258A" w:rsidRPr="00E16140">
        <w:rPr>
          <w:rFonts w:ascii="Courier New" w:hAnsi="Courier New" w:cs="Courier New"/>
          <w:sz w:val="20"/>
          <w:szCs w:val="20"/>
        </w:rPr>
        <w:t xml:space="preserve"> </w:t>
      </w:r>
      <w:r w:rsidRPr="00E16140">
        <w:rPr>
          <w:rFonts w:ascii="Courier New" w:hAnsi="Courier New" w:cs="Courier New"/>
          <w:sz w:val="20"/>
          <w:szCs w:val="20"/>
        </w:rPr>
        <w:t>осуществляющие государственный жилищный надзор</w:t>
      </w:r>
      <w:r w:rsidR="00F5258A" w:rsidRPr="00E16140">
        <w:rPr>
          <w:rFonts w:ascii="Courier New" w:hAnsi="Courier New" w:cs="Courier New"/>
          <w:sz w:val="20"/>
          <w:szCs w:val="20"/>
        </w:rPr>
        <w:t>»</w:t>
      </w:r>
      <w:r w:rsidRPr="00E16140">
        <w:rPr>
          <w:rFonts w:ascii="Courier New" w:hAnsi="Courier New" w:cs="Courier New"/>
          <w:sz w:val="20"/>
          <w:szCs w:val="20"/>
        </w:rPr>
        <w:t xml:space="preserve"> (далее - Приказ).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lastRenderedPageBreak/>
        <w:t>Лицо(а) проводившее проверку соответствия Протокола требованиям Приказа: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153758" w:rsidP="00F5258A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(фамилия, имя, отчество (последнее - при наличии), должность должностного</w:t>
      </w:r>
      <w:r w:rsidR="00F5258A" w:rsidRPr="00E16140">
        <w:rPr>
          <w:rFonts w:ascii="Courier New" w:hAnsi="Courier New" w:cs="Courier New"/>
          <w:sz w:val="20"/>
          <w:szCs w:val="20"/>
        </w:rPr>
        <w:t xml:space="preserve"> </w:t>
      </w:r>
      <w:r w:rsidRPr="00E16140">
        <w:rPr>
          <w:rFonts w:ascii="Courier New" w:hAnsi="Courier New" w:cs="Courier New"/>
          <w:sz w:val="20"/>
          <w:szCs w:val="20"/>
        </w:rPr>
        <w:t xml:space="preserve">                          лица (должностных лиц)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3758" w:rsidRPr="00E16140" w:rsidRDefault="00153758" w:rsidP="00F5258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В   ходе   проведения   </w:t>
      </w:r>
      <w:r w:rsidR="00F5258A" w:rsidRPr="00E16140">
        <w:rPr>
          <w:rFonts w:ascii="Courier New" w:hAnsi="Courier New" w:cs="Courier New"/>
          <w:sz w:val="20"/>
          <w:szCs w:val="20"/>
        </w:rPr>
        <w:t xml:space="preserve">проверки Протокола выявлены следующие нарушения </w:t>
      </w:r>
      <w:r w:rsidRPr="00E16140">
        <w:rPr>
          <w:rFonts w:ascii="Courier New" w:hAnsi="Courier New" w:cs="Courier New"/>
          <w:sz w:val="20"/>
          <w:szCs w:val="20"/>
        </w:rPr>
        <w:t xml:space="preserve">требований </w:t>
      </w:r>
      <w:r w:rsidR="00F5258A" w:rsidRPr="00E16140">
        <w:rPr>
          <w:rFonts w:ascii="Courier New" w:hAnsi="Courier New" w:cs="Courier New"/>
          <w:sz w:val="20"/>
          <w:szCs w:val="20"/>
        </w:rPr>
        <w:t>Приказа: _</w:t>
      </w:r>
      <w:r w:rsidRPr="00E16140">
        <w:rPr>
          <w:rFonts w:ascii="Courier New" w:hAnsi="Courier New" w:cs="Courier New"/>
          <w:sz w:val="20"/>
          <w:szCs w:val="20"/>
        </w:rPr>
        <w:t>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______________________________________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F5258A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F5258A" w:rsidP="00F5258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В ходе проведения проверки Протокола нарушений требований Приказа</w:t>
      </w:r>
      <w:r w:rsidR="00153758" w:rsidRPr="00E16140">
        <w:rPr>
          <w:rFonts w:ascii="Courier New" w:hAnsi="Courier New" w:cs="Courier New"/>
          <w:sz w:val="20"/>
          <w:szCs w:val="20"/>
        </w:rPr>
        <w:t xml:space="preserve"> не</w:t>
      </w:r>
      <w:r w:rsidRPr="00E16140">
        <w:rPr>
          <w:rFonts w:ascii="Courier New" w:hAnsi="Courier New" w:cs="Courier New"/>
          <w:sz w:val="20"/>
          <w:szCs w:val="20"/>
        </w:rPr>
        <w:t xml:space="preserve"> </w:t>
      </w:r>
      <w:r w:rsidR="00153758" w:rsidRPr="00E16140">
        <w:rPr>
          <w:rFonts w:ascii="Courier New" w:hAnsi="Courier New" w:cs="Courier New"/>
          <w:sz w:val="20"/>
          <w:szCs w:val="20"/>
        </w:rPr>
        <w:t>выявлено: _________________________________________________________________</w:t>
      </w:r>
      <w:r w:rsidRPr="00E16140">
        <w:rPr>
          <w:rFonts w:ascii="Courier New" w:hAnsi="Courier New" w:cs="Courier New"/>
          <w:sz w:val="20"/>
          <w:szCs w:val="20"/>
        </w:rPr>
        <w:t>_________________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258A" w:rsidRPr="00E16140">
        <w:rPr>
          <w:rFonts w:ascii="Courier New" w:hAnsi="Courier New" w:cs="Courier New"/>
          <w:sz w:val="20"/>
          <w:szCs w:val="20"/>
        </w:rPr>
        <w:t>_______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Лицо(а) проводившее проверку   </w:t>
      </w:r>
      <w:r w:rsidR="00F5258A" w:rsidRPr="00E16140">
        <w:rPr>
          <w:rFonts w:ascii="Courier New" w:hAnsi="Courier New" w:cs="Courier New"/>
          <w:sz w:val="20"/>
          <w:szCs w:val="20"/>
        </w:rPr>
        <w:t xml:space="preserve">     </w:t>
      </w:r>
      <w:r w:rsidRPr="00E16140">
        <w:rPr>
          <w:rFonts w:ascii="Courier New" w:hAnsi="Courier New" w:cs="Courier New"/>
          <w:sz w:val="20"/>
          <w:szCs w:val="20"/>
        </w:rPr>
        <w:t xml:space="preserve"> ______________________             </w:t>
      </w:r>
      <w:r w:rsidR="00F5258A" w:rsidRPr="00E16140">
        <w:rPr>
          <w:rFonts w:ascii="Courier New" w:hAnsi="Courier New" w:cs="Courier New"/>
          <w:sz w:val="20"/>
          <w:szCs w:val="20"/>
        </w:rPr>
        <w:t xml:space="preserve">            </w:t>
      </w:r>
      <w:r w:rsidRPr="00E16140">
        <w:rPr>
          <w:rFonts w:ascii="Courier New" w:hAnsi="Courier New" w:cs="Courier New"/>
          <w:sz w:val="20"/>
          <w:szCs w:val="20"/>
        </w:rPr>
        <w:t xml:space="preserve"> Ф.И.О.</w:t>
      </w:r>
    </w:p>
    <w:p w:rsidR="00153758" w:rsidRPr="00E16140" w:rsidRDefault="00153758" w:rsidP="001537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6140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="00F5258A" w:rsidRPr="00E16140">
        <w:rPr>
          <w:rFonts w:ascii="Courier New" w:hAnsi="Courier New" w:cs="Courier New"/>
          <w:sz w:val="20"/>
          <w:szCs w:val="20"/>
        </w:rPr>
        <w:t xml:space="preserve">      </w:t>
      </w:r>
      <w:r w:rsidRPr="00E16140">
        <w:rPr>
          <w:rFonts w:ascii="Courier New" w:hAnsi="Courier New" w:cs="Courier New"/>
          <w:sz w:val="20"/>
          <w:szCs w:val="20"/>
        </w:rPr>
        <w:t>(подпись)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Pr="00E16140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Pr="00E16140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Pr="00E16140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71E" w:rsidRPr="00E16140" w:rsidRDefault="0087271E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Pr="00E16140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Pr="00E16140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Pr="00E16140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Pr="00E16140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Pr="00E16140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Pr="00E16140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8A" w:rsidRPr="00E16140" w:rsidRDefault="00F5258A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1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 w:rsidR="00F5258A" w:rsidRPr="00E1614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1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 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1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СЕЗОННОГО (ВЕСЕННЕГО/ОСЕННЕГО) ОСМОТРА 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1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ОБЩЕГО ИМУЩЕСТВА МНОГОКВАРТИРНОГО ДОМА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14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«____</w:t>
      </w:r>
      <w:proofErr w:type="gramStart"/>
      <w:r w:rsidRPr="00E16140">
        <w:rPr>
          <w:rFonts w:ascii="Times New Roman" w:eastAsiaTheme="minorEastAsia" w:hAnsi="Times New Roman" w:cs="Times New Roman"/>
          <w:sz w:val="24"/>
          <w:szCs w:val="24"/>
          <w:lang w:eastAsia="ru-RU"/>
        </w:rPr>
        <w:t>_»_</w:t>
      </w:r>
      <w:proofErr w:type="gramEnd"/>
      <w:r w:rsidRPr="00E1614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____________20____г.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Адрес:</w:t>
      </w: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__________________________________________________________________________________________________________________________________________________________ 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(полный адрес многоквартирного дома)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по состоянию: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весенний осмотр на "__"_____________ 20__ года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осенний осмотр на "__"______________ 20__ года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18"/>
          <w:szCs w:val="18"/>
          <w:u w:val="single"/>
          <w:lang w:eastAsia="ru-RU"/>
        </w:rPr>
      </w:pPr>
      <w:r w:rsidRPr="00E16140">
        <w:rPr>
          <w:rFonts w:ascii="Times New Roman" w:eastAsiaTheme="minorEastAsia" w:hAnsi="Times New Roman" w:cs="Times New Roman"/>
          <w:b/>
          <w:sz w:val="18"/>
          <w:szCs w:val="18"/>
          <w:u w:val="single"/>
          <w:lang w:eastAsia="ru-RU"/>
        </w:rPr>
        <w:t>Комиссия в составе: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Представителей управляющей организации (УК, ТСЖ, ЖСК, др.)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      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         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      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представителей организации - исполнителя коммунальных услуг: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        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       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        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представителей Совета многоквартирного дома (собственников дома):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         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        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произвела осмотр общего имущества многоквартирного дома и установила: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</w:pPr>
      <w:bookmarkStart w:id="11" w:name="Par1838"/>
      <w:bookmarkEnd w:id="11"/>
      <w:r w:rsidRPr="00E16140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1. Технические характеристики многоквартирного дома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Год ввода дома в 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эксплуатацию:_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Срок службы здания ___________________________________________________________________________________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Материал стен ________________________________________________________________________________________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Вид и тип фундамента __________________________________________________________________________________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Вид и тип кровли ______________________________________________________________________________________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Число этажей _________________________________________________________________________________________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Количество подъездов __________________________________________________________________________________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Количество квартир ____________________________________________________________________________________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Количество лифтов _________________________________________________________________________________ шт.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Общая площадь дома ______________________________________________________________________________ кв.м.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Общая площадь жилых помещений__________________________________________________________________ кв.м.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Наличие подвала (технического подвала/ технического подполья) _______________________________________________________________________________________________________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Наличие технического этажа (между этажами) _______________________________________________________________________________________________________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Наличие мансарды ____________________________________________________________________________________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Наличие чердака (технического чердака) _______________________________________________________________________________________________________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Наличие цокольного этажа______________________________________________________________________________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Общий физический износ многоквартирного дома ________________________________________________________ %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Количество нежилых помещений, не входящих в состав общего имущества ______________________________________________________________________________________________________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Общая площадь нежилых помещений, не входящих в состав общего имущества ___________________________________________________________________________________________________кв.м.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Принадлежность к памятнику архитектуры _______________________________________________________________________________________________________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lastRenderedPageBreak/>
        <w:t xml:space="preserve">  </w:t>
      </w:r>
      <w:bookmarkStart w:id="12" w:name="Par1847"/>
      <w:bookmarkEnd w:id="12"/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</w:pPr>
      <w:bookmarkStart w:id="13" w:name="Par1857"/>
      <w:bookmarkEnd w:id="13"/>
      <w:r w:rsidRPr="00E16140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            2. Результаты осмотра 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03"/>
        <w:gridCol w:w="680"/>
        <w:gridCol w:w="2014"/>
        <w:gridCol w:w="1134"/>
        <w:gridCol w:w="738"/>
        <w:gridCol w:w="1134"/>
        <w:gridCol w:w="968"/>
      </w:tblGrid>
      <w:tr w:rsidR="00E16140" w:rsidRPr="00E16140" w:rsidTr="00D06006">
        <w:trPr>
          <w:trHeight w:val="778"/>
          <w:jc w:val="center"/>
        </w:trPr>
        <w:tc>
          <w:tcPr>
            <w:tcW w:w="567" w:type="dxa"/>
            <w:vMerge w:val="restart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Элементы</w:t>
            </w:r>
          </w:p>
          <w:p w:rsidR="00153758" w:rsidRPr="00E16140" w:rsidRDefault="00153758" w:rsidP="0015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extDirection w:val="btLr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2014" w:type="dxa"/>
            <w:vMerge w:val="restart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Описание элементов (материал, конструкция   или система, отделка и прочее)</w:t>
            </w:r>
          </w:p>
        </w:tc>
        <w:tc>
          <w:tcPr>
            <w:tcW w:w="3006" w:type="dxa"/>
            <w:gridSpan w:val="3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Весенний осмотр</w:t>
            </w:r>
          </w:p>
        </w:tc>
        <w:tc>
          <w:tcPr>
            <w:tcW w:w="96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Осенний осмотр</w:t>
            </w:r>
          </w:p>
        </w:tc>
      </w:tr>
      <w:tr w:rsidR="00E16140" w:rsidRPr="00E16140" w:rsidTr="00D06006">
        <w:trPr>
          <w:trHeight w:val="2471"/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textDirection w:val="btLr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" w:type="dxa"/>
            <w:vMerge/>
            <w:textDirection w:val="btLr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4" w:type="dxa"/>
            <w:vMerge/>
            <w:textDirection w:val="btL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Техническое состояние элементов (выявленные дефекты)</w:t>
            </w:r>
          </w:p>
        </w:tc>
        <w:tc>
          <w:tcPr>
            <w:tcW w:w="738" w:type="dxa"/>
            <w:textDirection w:val="btLr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Объем ремонтных работ</w:t>
            </w:r>
          </w:p>
        </w:tc>
        <w:tc>
          <w:tcPr>
            <w:tcW w:w="1134" w:type="dxa"/>
            <w:textDirection w:val="btLr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Включено в план подготовки к отопительному сезону</w:t>
            </w:r>
          </w:p>
        </w:tc>
        <w:tc>
          <w:tcPr>
            <w:tcW w:w="968" w:type="dxa"/>
            <w:textDirection w:val="btLr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Выполнение плана подготовки к отопительному сезону</w:t>
            </w: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 w:val="restart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072" w:type="dxa"/>
            <w:gridSpan w:val="8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Выше отметки чердачного перекрытия</w:t>
            </w:r>
          </w:p>
        </w:tc>
      </w:tr>
      <w:tr w:rsidR="00E16140" w:rsidRPr="00E16140" w:rsidTr="00D06006">
        <w:trPr>
          <w:trHeight w:val="335"/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Кровля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кровельное покрытие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свесы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пог.м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желоба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пог.м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защитные ограждения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пог.м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trHeight w:val="395"/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Крыша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стропильная система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пог.м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мауэрлат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пог.м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выходы на чердак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чердачные продухи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слуховые окна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устройства защиты </w:t>
            </w: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венканалов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 xml:space="preserve"> и дымоходов от осадков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наружный водосток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пог.м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водоотводящие лотки и отводы от здания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пог.м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trHeight w:val="335"/>
          <w:jc w:val="center"/>
        </w:trPr>
        <w:tc>
          <w:tcPr>
            <w:tcW w:w="567" w:type="dxa"/>
            <w:vMerge w:val="restart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072" w:type="dxa"/>
            <w:gridSpan w:val="8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Наружные конструкции и оборудование</w:t>
            </w:r>
          </w:p>
        </w:tc>
      </w:tr>
      <w:tr w:rsidR="00E16140" w:rsidRPr="00E16140" w:rsidTr="00D06006">
        <w:trPr>
          <w:trHeight w:val="270"/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Фундаменты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цоколь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отмостка</w:t>
            </w:r>
            <w:proofErr w:type="spellEnd"/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приямки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крыльца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trHeight w:val="258"/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Наружные стены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Колонны и столбы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Фасад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архитектурная отделка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плиты балконов и лоджий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ограждение балконов и лоджий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пог.м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подъездные козырьки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межпанельные швы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пог.м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пожарные лестницы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пог.м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эркеры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Проемы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дверные заполнения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оконные заполнения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подвальные окна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 xml:space="preserve">таблички (адресные, подъездные, классы </w:t>
            </w: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энергоэффективности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trHeight w:val="344"/>
          <w:jc w:val="center"/>
        </w:trPr>
        <w:tc>
          <w:tcPr>
            <w:tcW w:w="567" w:type="dxa"/>
            <w:vMerge w:val="restart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072" w:type="dxa"/>
            <w:gridSpan w:val="8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Внутренние конструкции и оборудование</w:t>
            </w: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Перекрытия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междуэтажные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подвальные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чердачные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Внутренние стены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Балки (ригели) перекрытий и покрытий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Лестницы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Тамбурные двери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Остекление в местах общего пользования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trHeight w:val="303"/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Мусоропроводы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загрузочные клапаны мусоропроводов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Внутренний водосток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пог.м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Почтовые ящики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trHeight w:val="346"/>
          <w:jc w:val="center"/>
        </w:trPr>
        <w:tc>
          <w:tcPr>
            <w:tcW w:w="567" w:type="dxa"/>
            <w:vMerge w:val="restart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072" w:type="dxa"/>
            <w:gridSpan w:val="8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Печи, очаги</w:t>
            </w: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Печи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Кухонные очаги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trHeight w:val="345"/>
          <w:jc w:val="center"/>
        </w:trPr>
        <w:tc>
          <w:tcPr>
            <w:tcW w:w="567" w:type="dxa"/>
            <w:vMerge w:val="restart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072" w:type="dxa"/>
            <w:gridSpan w:val="8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Противорадиационное убежище</w:t>
            </w: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система управления вентиляцией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электродвигатели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ручной привод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фильтры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двери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воздухозаборник</w:t>
            </w:r>
          </w:p>
        </w:tc>
        <w:tc>
          <w:tcPr>
            <w:tcW w:w="703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вентиляция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водоснабжение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канализация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освещение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дополнительное оборудование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680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trHeight w:val="433"/>
          <w:jc w:val="center"/>
        </w:trPr>
        <w:tc>
          <w:tcPr>
            <w:tcW w:w="567" w:type="dxa"/>
            <w:vMerge w:val="restart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072" w:type="dxa"/>
            <w:gridSpan w:val="8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Центральное отопление</w:t>
            </w: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отопительные</w:t>
            </w:r>
          </w:p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приборы мест общего пользования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горизонтальные трубопроводы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 м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вертикальные трубопроводы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 м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задвижки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прочая запорная арматура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тепловые пункты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теплоизоляция трубопроводов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 м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общедомовые приборы учета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trHeight w:val="380"/>
          <w:jc w:val="center"/>
        </w:trPr>
        <w:tc>
          <w:tcPr>
            <w:tcW w:w="567" w:type="dxa"/>
            <w:vMerge w:val="restart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</w:t>
            </w:r>
          </w:p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2" w:type="dxa"/>
            <w:gridSpan w:val="8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Горячее водоснабжение</w:t>
            </w: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горизонтальные трубопроводы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 м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вертикальные трубопроводы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 м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задвижки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прочая запорная арматура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общедомовые приборы учета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 w:val="restart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072" w:type="dxa"/>
            <w:gridSpan w:val="8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Холодное водоснабжение</w:t>
            </w: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горизонтальные трубопроводы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 м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вертикальные трубопроводы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 м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задвижки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прочая запорная арматура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общедомовые приборы учета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 w:val="restart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2" w:type="dxa"/>
            <w:gridSpan w:val="8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Система водоотведения (канализация)</w:t>
            </w: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горизонтальные трубопроводы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 м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вертикальные трубопроводы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 м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ливневая канализация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пог.м</w:t>
            </w:r>
            <w:proofErr w:type="spellEnd"/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trHeight w:val="331"/>
          <w:jc w:val="center"/>
        </w:trPr>
        <w:tc>
          <w:tcPr>
            <w:tcW w:w="567" w:type="dxa"/>
            <w:vMerge w:val="restart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2" w:type="dxa"/>
            <w:gridSpan w:val="8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Электрооборудование</w:t>
            </w: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вводное распределительное устройство</w:t>
            </w:r>
          </w:p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(ГРЩ/ГЩВУ)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щит распределительный этажный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светильники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выключатели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розетки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758" w:rsidRPr="00E16140" w:rsidTr="00D06006">
        <w:trPr>
          <w:jc w:val="center"/>
        </w:trPr>
        <w:tc>
          <w:tcPr>
            <w:tcW w:w="567" w:type="dxa"/>
            <w:vMerge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общедомовые приборы учета</w:t>
            </w:r>
          </w:p>
        </w:tc>
        <w:tc>
          <w:tcPr>
            <w:tcW w:w="703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80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16140">
        <w:rPr>
          <w:rFonts w:ascii="Times New Roman" w:hAnsi="Times New Roman" w:cs="Times New Roman"/>
          <w:b/>
          <w:sz w:val="18"/>
          <w:szCs w:val="18"/>
        </w:rPr>
        <w:t xml:space="preserve">3. Иные мероприятия по оценке технического состояния 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16140">
        <w:rPr>
          <w:rFonts w:ascii="Times New Roman" w:hAnsi="Times New Roman" w:cs="Times New Roman"/>
          <w:b/>
          <w:sz w:val="18"/>
          <w:szCs w:val="18"/>
        </w:rPr>
        <w:t xml:space="preserve">и подготовке к сезонной эксплуатации, 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16140">
        <w:rPr>
          <w:rFonts w:ascii="Times New Roman" w:hAnsi="Times New Roman" w:cs="Times New Roman"/>
          <w:b/>
          <w:sz w:val="18"/>
          <w:szCs w:val="18"/>
        </w:rPr>
        <w:t>в том числе требующие привлечения специализированных организаций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662"/>
        <w:gridCol w:w="2328"/>
        <w:gridCol w:w="1268"/>
        <w:gridCol w:w="3898"/>
        <w:gridCol w:w="1484"/>
      </w:tblGrid>
      <w:tr w:rsidR="00E16140" w:rsidRPr="00E16140" w:rsidTr="00D06006">
        <w:tc>
          <w:tcPr>
            <w:tcW w:w="662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32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6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389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Выводы и принятые решения</w:t>
            </w:r>
          </w:p>
        </w:tc>
        <w:tc>
          <w:tcPr>
            <w:tcW w:w="1484" w:type="dxa"/>
            <w:vAlign w:val="center"/>
          </w:tcPr>
          <w:p w:rsidR="00153758" w:rsidRPr="00E16140" w:rsidRDefault="00153758" w:rsidP="001537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b/>
                <w:sz w:val="18"/>
                <w:szCs w:val="18"/>
              </w:rPr>
              <w:t>Периодичность проведения</w:t>
            </w:r>
          </w:p>
        </w:tc>
      </w:tr>
      <w:tr w:rsidR="00E16140" w:rsidRPr="00E16140" w:rsidTr="00D06006">
        <w:tc>
          <w:tcPr>
            <w:tcW w:w="662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2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внутридомовых газовых сетей</w:t>
            </w:r>
          </w:p>
        </w:tc>
        <w:tc>
          <w:tcPr>
            <w:tcW w:w="126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153758" w:rsidRPr="00E16140" w:rsidRDefault="00153758" w:rsidP="001537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1 раз в три года</w:t>
            </w:r>
          </w:p>
        </w:tc>
      </w:tr>
      <w:tr w:rsidR="00E16140" w:rsidRPr="00E16140" w:rsidTr="00D06006">
        <w:tc>
          <w:tcPr>
            <w:tcW w:w="662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2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внутриквартирного газового оборудования</w:t>
            </w:r>
          </w:p>
        </w:tc>
        <w:tc>
          <w:tcPr>
            <w:tcW w:w="126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153758" w:rsidRPr="00E16140" w:rsidRDefault="00153758" w:rsidP="001537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1 раз в три года</w:t>
            </w:r>
          </w:p>
        </w:tc>
      </w:tr>
      <w:tr w:rsidR="00E16140" w:rsidRPr="00E16140" w:rsidTr="00D06006">
        <w:tc>
          <w:tcPr>
            <w:tcW w:w="662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2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Осмотр (проверка/) дымоходов и вентканалов</w:t>
            </w:r>
          </w:p>
        </w:tc>
        <w:tc>
          <w:tcPr>
            <w:tcW w:w="126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153758" w:rsidRPr="00E16140" w:rsidRDefault="00153758" w:rsidP="00153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c>
          <w:tcPr>
            <w:tcW w:w="662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2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Промывка и гидравлические испытания системы отопления</w:t>
            </w:r>
          </w:p>
        </w:tc>
        <w:tc>
          <w:tcPr>
            <w:tcW w:w="126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153758" w:rsidRPr="00E16140" w:rsidRDefault="00153758" w:rsidP="00153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c>
          <w:tcPr>
            <w:tcW w:w="662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2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Периодические освидетельствования лифтового оборудования</w:t>
            </w:r>
          </w:p>
        </w:tc>
        <w:tc>
          <w:tcPr>
            <w:tcW w:w="126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153758" w:rsidRPr="00E16140" w:rsidRDefault="00153758" w:rsidP="00153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c>
          <w:tcPr>
            <w:tcW w:w="662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2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Диагностическая экспертиза лифтового оборудования</w:t>
            </w:r>
          </w:p>
        </w:tc>
        <w:tc>
          <w:tcPr>
            <w:tcW w:w="126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153758" w:rsidRPr="00E16140" w:rsidRDefault="00153758" w:rsidP="00153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c>
          <w:tcPr>
            <w:tcW w:w="662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2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Техническое </w:t>
            </w:r>
            <w:r w:rsidRPr="00E161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обслуживание систем противопожарной защиты и безопасности</w:t>
            </w:r>
          </w:p>
        </w:tc>
        <w:tc>
          <w:tcPr>
            <w:tcW w:w="126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153758" w:rsidRPr="00E16140" w:rsidRDefault="00153758" w:rsidP="00153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140" w:rsidRPr="00E16140" w:rsidTr="00D06006">
        <w:tc>
          <w:tcPr>
            <w:tcW w:w="662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32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6140">
              <w:rPr>
                <w:rFonts w:ascii="Times New Roman" w:hAnsi="Times New Roman" w:cs="Times New Roman"/>
                <w:sz w:val="18"/>
                <w:szCs w:val="18"/>
              </w:rPr>
              <w:t>Проведение строительно-технической экспертизы</w:t>
            </w:r>
          </w:p>
        </w:tc>
        <w:tc>
          <w:tcPr>
            <w:tcW w:w="126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8" w:type="dxa"/>
            <w:vAlign w:val="center"/>
          </w:tcPr>
          <w:p w:rsidR="00153758" w:rsidRPr="00E16140" w:rsidRDefault="00153758" w:rsidP="00153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153758" w:rsidRPr="00E16140" w:rsidRDefault="00153758" w:rsidP="00153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/>
          <w:sz w:val="18"/>
          <w:szCs w:val="18"/>
          <w:u w:val="single"/>
          <w:lang w:eastAsia="ru-RU"/>
        </w:rPr>
      </w:pPr>
      <w:r w:rsidRPr="00E16140">
        <w:rPr>
          <w:rFonts w:ascii="Times New Roman" w:eastAsiaTheme="minorEastAsia" w:hAnsi="Times New Roman" w:cs="Times New Roman"/>
          <w:b/>
          <w:i/>
          <w:sz w:val="18"/>
          <w:szCs w:val="18"/>
          <w:u w:val="single"/>
          <w:lang w:eastAsia="ru-RU"/>
        </w:rPr>
        <w:t>Приложения к акту: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а) маршрутные листы осмотра конструктивных элементов и внутридомовых инженерных систем многоквартирного дома;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б) результаты инструментального контроля (в случае применения)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в) результаты лабораторных испытаний (в случае проведения);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г) результаты исследований;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д) заключения экспертов проектно-изыскательских и специализированных организаций;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е) фотоматериалы;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ж) др.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Члены комиссии: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   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   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   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   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   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   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   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   ___________________________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(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(фамилия, инициалы)</w:t>
      </w: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153758" w:rsidRPr="00E16140" w:rsidRDefault="00153758" w:rsidP="001537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8"/>
          <w:szCs w:val="18"/>
          <w:lang w:eastAsia="ru-RU"/>
        </w:rPr>
      </w:pPr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«___</w:t>
      </w:r>
      <w:proofErr w:type="gramStart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_»_</w:t>
      </w:r>
      <w:proofErr w:type="gramEnd"/>
      <w:r w:rsidRPr="00E16140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_______________________20____г.</w:t>
      </w: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8" w:rsidRPr="00E16140" w:rsidRDefault="00153758" w:rsidP="00153758">
      <w:pPr>
        <w:spacing w:line="252" w:lineRule="auto"/>
      </w:pPr>
    </w:p>
    <w:p w:rsidR="00B36585" w:rsidRPr="00E16140" w:rsidRDefault="00B36585">
      <w:bookmarkStart w:id="14" w:name="_GoBack"/>
      <w:bookmarkEnd w:id="14"/>
    </w:p>
    <w:sectPr w:rsidR="00B36585" w:rsidRPr="00E16140" w:rsidSect="0015375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93"/>
    <w:rsid w:val="00153758"/>
    <w:rsid w:val="0087271E"/>
    <w:rsid w:val="00B36585"/>
    <w:rsid w:val="00D06006"/>
    <w:rsid w:val="00E07093"/>
    <w:rsid w:val="00E16140"/>
    <w:rsid w:val="00F5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B91F5-6E8F-46D3-9C6C-505F3CFF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3758"/>
  </w:style>
  <w:style w:type="character" w:styleId="a3">
    <w:name w:val="Hyperlink"/>
    <w:basedOn w:val="a0"/>
    <w:uiPriority w:val="99"/>
    <w:semiHidden/>
    <w:unhideWhenUsed/>
    <w:rsid w:val="001537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3758"/>
    <w:pPr>
      <w:spacing w:line="252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3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75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15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F44325904061CEF257C0E468A5B362F84D5D7A2FE9AE439B1F6DF57D38129A24B3571F748985E18761A2723CZ2I3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F44325904061CEF257DEE97EC9ED6DFA470B7027EBA51DC34A6BA2226814CF76F3094636CD96E1857FA0703629FAA1203D0DC4F3F6D15B4C50C27EZ9I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6F276A57BDB0B6CF175D384DF903990A39A7B0C65B3CAD0252022E481C96AF1A1989D0C76725DD63923284689A1699C5D9D3064FB253902C61665EaEABO" TargetMode="External"/><Relationship Id="rId5" Type="http://schemas.openxmlformats.org/officeDocument/2006/relationships/hyperlink" Target="http://pravo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4114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2022-03-12T08:11:00Z</cp:lastPrinted>
  <dcterms:created xsi:type="dcterms:W3CDTF">2022-03-12T07:33:00Z</dcterms:created>
  <dcterms:modified xsi:type="dcterms:W3CDTF">2022-03-15T08:52:00Z</dcterms:modified>
</cp:coreProperties>
</file>