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E1" w:rsidRDefault="000F6AE1" w:rsidP="000F6AE1">
      <w:pPr>
        <w:pStyle w:val="1"/>
        <w:shd w:val="clear" w:color="auto" w:fill="FFFFFF"/>
        <w:ind w:right="-1"/>
        <w:jc w:val="center"/>
        <w:outlineLvl w:val="0"/>
        <w:rPr>
          <w:rFonts w:eastAsia="Courier New"/>
          <w:b/>
          <w:color w:val="000000"/>
          <w:sz w:val="28"/>
          <w:szCs w:val="28"/>
        </w:rPr>
      </w:pPr>
      <w:bookmarkStart w:id="0" w:name="_GoBack"/>
      <w:bookmarkEnd w:id="0"/>
      <w:r>
        <w:rPr>
          <w:rFonts w:eastAsia="Courier New"/>
          <w:b/>
          <w:color w:val="000000"/>
          <w:sz w:val="28"/>
          <w:szCs w:val="28"/>
        </w:rPr>
        <w:t>ДОЛЖНОСТНОЙ РЕГЛАМЕНТ</w:t>
      </w:r>
    </w:p>
    <w:p w:rsidR="000F6AE1" w:rsidRDefault="000F6AE1" w:rsidP="000F6AE1">
      <w:pPr>
        <w:pStyle w:val="1"/>
        <w:shd w:val="clear" w:color="auto" w:fill="FFFFFF"/>
        <w:ind w:right="28"/>
        <w:jc w:val="center"/>
        <w:rPr>
          <w:b/>
          <w:sz w:val="28"/>
          <w:szCs w:val="28"/>
        </w:rPr>
      </w:pPr>
      <w:r>
        <w:rPr>
          <w:b/>
          <w:sz w:val="28"/>
          <w:szCs w:val="28"/>
        </w:rPr>
        <w:t xml:space="preserve">главного специалиста-эксперта – государственного </w:t>
      </w:r>
    </w:p>
    <w:p w:rsidR="000F6AE1" w:rsidRDefault="000F6AE1" w:rsidP="000F6AE1">
      <w:pPr>
        <w:pStyle w:val="1"/>
        <w:shd w:val="clear" w:color="auto" w:fill="FFFFFF"/>
        <w:ind w:right="28"/>
        <w:jc w:val="center"/>
        <w:rPr>
          <w:rFonts w:eastAsia="Courier New"/>
          <w:b/>
          <w:color w:val="000000"/>
          <w:sz w:val="28"/>
          <w:szCs w:val="28"/>
        </w:rPr>
      </w:pPr>
      <w:r>
        <w:rPr>
          <w:b/>
          <w:sz w:val="28"/>
          <w:szCs w:val="28"/>
        </w:rPr>
        <w:t xml:space="preserve">жилищного инспектора </w:t>
      </w:r>
      <w:bookmarkStart w:id="1" w:name="_Hlk134102295"/>
      <w:r>
        <w:rPr>
          <w:b/>
          <w:sz w:val="28"/>
          <w:szCs w:val="28"/>
        </w:rPr>
        <w:t>отдела по жилищному надзору за техническим состоянием многоквартирных домов Управления государственной жилищной инспекции</w:t>
      </w:r>
    </w:p>
    <w:bookmarkEnd w:id="1"/>
    <w:p w:rsidR="000F6AE1" w:rsidRDefault="000F6AE1" w:rsidP="000F6AE1">
      <w:pPr>
        <w:pStyle w:val="1"/>
        <w:shd w:val="clear" w:color="auto" w:fill="FFFFFF"/>
        <w:ind w:right="28"/>
        <w:jc w:val="center"/>
        <w:rPr>
          <w:rFonts w:eastAsia="Courier New"/>
          <w:b/>
          <w:color w:val="000000"/>
          <w:sz w:val="28"/>
          <w:szCs w:val="28"/>
        </w:rPr>
      </w:pPr>
      <w:r>
        <w:rPr>
          <w:rFonts w:eastAsia="Courier New"/>
          <w:b/>
          <w:color w:val="000000"/>
          <w:sz w:val="28"/>
          <w:szCs w:val="28"/>
        </w:rPr>
        <w:t>Министерства жилищно-коммунального хозяйства и гражданской защиты населения Пензенской области</w:t>
      </w:r>
    </w:p>
    <w:p w:rsidR="000F6AE1" w:rsidRDefault="000F6AE1" w:rsidP="000F6AE1">
      <w:pPr>
        <w:pStyle w:val="1"/>
        <w:shd w:val="clear" w:color="auto" w:fill="FFFFFF"/>
        <w:ind w:right="28"/>
        <w:rPr>
          <w:rFonts w:eastAsia="Courier New"/>
          <w:b/>
          <w:color w:val="000000"/>
          <w:sz w:val="28"/>
          <w:szCs w:val="28"/>
        </w:rPr>
      </w:pPr>
    </w:p>
    <w:p w:rsidR="000F6AE1" w:rsidRDefault="000F6AE1" w:rsidP="000F6AE1">
      <w:pPr>
        <w:autoSpaceDE w:val="0"/>
        <w:autoSpaceDN w:val="0"/>
        <w:adjustRightInd w:val="0"/>
        <w:jc w:val="center"/>
        <w:rPr>
          <w:b/>
          <w:sz w:val="28"/>
          <w:szCs w:val="28"/>
        </w:rPr>
      </w:pPr>
      <w:r>
        <w:rPr>
          <w:b/>
          <w:sz w:val="28"/>
          <w:szCs w:val="28"/>
          <w:lang w:val="en-US"/>
        </w:rPr>
        <w:t>I</w:t>
      </w:r>
      <w:r>
        <w:rPr>
          <w:b/>
          <w:sz w:val="28"/>
          <w:szCs w:val="28"/>
        </w:rPr>
        <w:t>. Общие положения</w:t>
      </w:r>
    </w:p>
    <w:p w:rsidR="000F6AE1" w:rsidRDefault="000F6AE1" w:rsidP="000F6AE1">
      <w:pPr>
        <w:autoSpaceDE w:val="0"/>
        <w:autoSpaceDN w:val="0"/>
        <w:adjustRightInd w:val="0"/>
        <w:ind w:firstLine="540"/>
        <w:jc w:val="center"/>
        <w:rPr>
          <w:sz w:val="28"/>
          <w:szCs w:val="28"/>
        </w:rPr>
      </w:pPr>
    </w:p>
    <w:p w:rsidR="000F6AE1" w:rsidRDefault="000F6AE1" w:rsidP="000F6AE1">
      <w:pPr>
        <w:tabs>
          <w:tab w:val="right" w:pos="9639"/>
        </w:tabs>
        <w:autoSpaceDE w:val="0"/>
        <w:autoSpaceDN w:val="0"/>
        <w:adjustRightInd w:val="0"/>
        <w:ind w:firstLine="709"/>
        <w:jc w:val="both"/>
        <w:rPr>
          <w:sz w:val="28"/>
          <w:szCs w:val="28"/>
        </w:rPr>
      </w:pPr>
      <w:r>
        <w:rPr>
          <w:sz w:val="28"/>
          <w:szCs w:val="28"/>
        </w:rPr>
        <w:t xml:space="preserve">1. Должность государственной гражданской службы (далее - гражданская служба) </w:t>
      </w:r>
      <w:bookmarkStart w:id="2" w:name="_Hlk132021842"/>
      <w:r>
        <w:rPr>
          <w:sz w:val="28"/>
          <w:szCs w:val="28"/>
        </w:rPr>
        <w:t xml:space="preserve">главного специалиста-эксперта </w:t>
      </w:r>
      <w:bookmarkStart w:id="3" w:name="_Hlk132040444"/>
      <w:bookmarkEnd w:id="2"/>
      <w:r>
        <w:rPr>
          <w:sz w:val="28"/>
          <w:szCs w:val="28"/>
        </w:rPr>
        <w:t xml:space="preserve">– государственного жилищного инспектора отдела по жилищному надзору за техническим состоянием многоквартирных домов Управления государственной жилищной инспекции Министерства жилищно-коммунального хозяйства и гражданской защиты населения Пензенской области (далее - </w:t>
      </w:r>
      <w:proofErr w:type="gramStart"/>
      <w:r>
        <w:rPr>
          <w:sz w:val="28"/>
          <w:szCs w:val="28"/>
        </w:rPr>
        <w:t xml:space="preserve">Министерство)  </w:t>
      </w:r>
      <w:bookmarkEnd w:id="3"/>
      <w:r>
        <w:rPr>
          <w:spacing w:val="-4"/>
          <w:sz w:val="28"/>
          <w:szCs w:val="28"/>
        </w:rPr>
        <w:t>относится</w:t>
      </w:r>
      <w:proofErr w:type="gramEnd"/>
      <w:r>
        <w:rPr>
          <w:spacing w:val="-4"/>
          <w:sz w:val="28"/>
          <w:szCs w:val="28"/>
        </w:rPr>
        <w:t xml:space="preserve"> к </w:t>
      </w:r>
      <w:r>
        <w:rPr>
          <w:sz w:val="28"/>
          <w:szCs w:val="28"/>
        </w:rPr>
        <w:t xml:space="preserve">старшей группе </w:t>
      </w:r>
      <w:r>
        <w:rPr>
          <w:spacing w:val="-4"/>
          <w:sz w:val="28"/>
          <w:szCs w:val="28"/>
        </w:rPr>
        <w:t>должностей гражданской службы категории «специалисты».</w:t>
      </w:r>
    </w:p>
    <w:p w:rsidR="000F6AE1" w:rsidRDefault="000F6AE1" w:rsidP="000F6AE1">
      <w:pPr>
        <w:autoSpaceDE w:val="0"/>
        <w:autoSpaceDN w:val="0"/>
        <w:adjustRightInd w:val="0"/>
        <w:ind w:firstLine="709"/>
        <w:jc w:val="both"/>
        <w:rPr>
          <w:sz w:val="28"/>
          <w:szCs w:val="28"/>
        </w:rPr>
      </w:pPr>
      <w:r>
        <w:rPr>
          <w:sz w:val="28"/>
          <w:szCs w:val="28"/>
        </w:rPr>
        <w:t>Регистрационный номер (код) должности – 3-3-4-19.</w:t>
      </w:r>
    </w:p>
    <w:p w:rsidR="000F6AE1" w:rsidRDefault="000F6AE1" w:rsidP="000F6AE1">
      <w:pPr>
        <w:ind w:firstLine="708"/>
        <w:jc w:val="both"/>
        <w:rPr>
          <w:sz w:val="28"/>
          <w:szCs w:val="28"/>
          <w:highlight w:val="white"/>
        </w:rPr>
      </w:pPr>
      <w:bookmarkStart w:id="4" w:name="_Hlk132039850"/>
      <w:r>
        <w:rPr>
          <w:bCs/>
          <w:spacing w:val="-6"/>
          <w:sz w:val="28"/>
          <w:szCs w:val="28"/>
        </w:rPr>
        <w:t>2. Область профессиональной служебной деятельности государственного гражданского служащего (далее - гражданский служащий) «</w:t>
      </w:r>
      <w:r>
        <w:rPr>
          <w:sz w:val="28"/>
          <w:szCs w:val="28"/>
        </w:rPr>
        <w:t>Регулирование жилищно-коммунального хозяйства и строительства».</w:t>
      </w:r>
      <w:r>
        <w:rPr>
          <w:sz w:val="28"/>
          <w:szCs w:val="26"/>
          <w:highlight w:val="white"/>
        </w:rPr>
        <w:t xml:space="preserve"> </w:t>
      </w:r>
    </w:p>
    <w:p w:rsidR="000F6AE1" w:rsidRDefault="000F6AE1" w:rsidP="000F6AE1">
      <w:pPr>
        <w:ind w:firstLine="708"/>
        <w:jc w:val="both"/>
        <w:rPr>
          <w:sz w:val="28"/>
          <w:szCs w:val="28"/>
          <w:highlight w:val="white"/>
        </w:rPr>
      </w:pPr>
      <w:r>
        <w:rPr>
          <w:bCs/>
          <w:spacing w:val="-6"/>
          <w:sz w:val="28"/>
          <w:szCs w:val="28"/>
        </w:rPr>
        <w:t xml:space="preserve">Вид профессиональной служебной деятельности гражданского служащего </w:t>
      </w:r>
      <w:r>
        <w:rPr>
          <w:sz w:val="28"/>
          <w:szCs w:val="28"/>
        </w:rPr>
        <w:t>«Регулирование в сфере коммунальных и эксплуатационных услуг».</w:t>
      </w:r>
      <w:r>
        <w:rPr>
          <w:sz w:val="28"/>
          <w:szCs w:val="28"/>
          <w:highlight w:val="white"/>
        </w:rPr>
        <w:t xml:space="preserve"> </w:t>
      </w:r>
    </w:p>
    <w:bookmarkEnd w:id="4"/>
    <w:p w:rsidR="000F6AE1" w:rsidRDefault="000F6AE1" w:rsidP="000F6AE1">
      <w:pPr>
        <w:ind w:firstLine="708"/>
        <w:jc w:val="both"/>
        <w:rPr>
          <w:sz w:val="28"/>
          <w:szCs w:val="28"/>
          <w:highlight w:val="white"/>
        </w:rPr>
      </w:pPr>
      <w:r>
        <w:rPr>
          <w:bCs/>
          <w:spacing w:val="-6"/>
          <w:sz w:val="28"/>
          <w:szCs w:val="28"/>
        </w:rPr>
        <w:t>3. Область профессиональной служебной деятельности государственного гражданского служащего (далее - гражданский служащий) «</w:t>
      </w:r>
      <w:r>
        <w:rPr>
          <w:sz w:val="28"/>
          <w:szCs w:val="26"/>
          <w:highlight w:val="white"/>
        </w:rPr>
        <w:t>Управление в сфере юстиции</w:t>
      </w:r>
      <w:r>
        <w:rPr>
          <w:sz w:val="28"/>
          <w:szCs w:val="28"/>
          <w:highlight w:val="white"/>
        </w:rPr>
        <w:t>».</w:t>
      </w:r>
    </w:p>
    <w:p w:rsidR="000F6AE1" w:rsidRDefault="000F6AE1" w:rsidP="000F6AE1">
      <w:pPr>
        <w:ind w:firstLine="708"/>
        <w:jc w:val="both"/>
        <w:rPr>
          <w:sz w:val="28"/>
          <w:szCs w:val="28"/>
          <w:highlight w:val="white"/>
        </w:rPr>
      </w:pPr>
      <w:r>
        <w:rPr>
          <w:bCs/>
          <w:spacing w:val="-6"/>
          <w:sz w:val="28"/>
          <w:szCs w:val="28"/>
        </w:rPr>
        <w:t xml:space="preserve">Вид профессиональной служебной деятельности гражданского служащего </w:t>
      </w:r>
      <w:r>
        <w:rPr>
          <w:sz w:val="28"/>
          <w:szCs w:val="28"/>
          <w:highlight w:val="white"/>
        </w:rPr>
        <w:t>«</w:t>
      </w:r>
      <w:r>
        <w:rPr>
          <w:sz w:val="28"/>
          <w:szCs w:val="26"/>
          <w:highlight w:val="white"/>
        </w:rPr>
        <w:t>Деятельность в сфере уголовного, административного и процессуального законодательства</w:t>
      </w:r>
      <w:r>
        <w:rPr>
          <w:sz w:val="28"/>
          <w:szCs w:val="28"/>
          <w:highlight w:val="white"/>
        </w:rPr>
        <w:t>».</w:t>
      </w:r>
    </w:p>
    <w:p w:rsidR="000F6AE1" w:rsidRDefault="000F6AE1" w:rsidP="000F6AE1">
      <w:pPr>
        <w:autoSpaceDE w:val="0"/>
        <w:autoSpaceDN w:val="0"/>
        <w:adjustRightInd w:val="0"/>
        <w:ind w:firstLine="709"/>
        <w:jc w:val="both"/>
        <w:rPr>
          <w:bCs/>
          <w:sz w:val="28"/>
          <w:szCs w:val="28"/>
        </w:rPr>
      </w:pPr>
      <w:r>
        <w:rPr>
          <w:bCs/>
          <w:sz w:val="28"/>
          <w:szCs w:val="28"/>
        </w:rPr>
        <w:t xml:space="preserve">4. Назначение </w:t>
      </w:r>
      <w:r>
        <w:rPr>
          <w:spacing w:val="-4"/>
          <w:sz w:val="28"/>
          <w:szCs w:val="28"/>
        </w:rPr>
        <w:t xml:space="preserve">на должность </w:t>
      </w:r>
      <w:r>
        <w:rPr>
          <w:sz w:val="28"/>
          <w:szCs w:val="28"/>
        </w:rPr>
        <w:t xml:space="preserve">и освобождение от должности главного специалиста-эксперта – государственного жилищного инспектора отдела по жилищному надзору за техническим состоянием многоквартирных домов Управления государственной жилищной инспекции (далее – главный специалист-эксперт) </w:t>
      </w:r>
      <w:r>
        <w:rPr>
          <w:bCs/>
          <w:sz w:val="28"/>
          <w:szCs w:val="28"/>
        </w:rPr>
        <w:t xml:space="preserve">осуществляется </w:t>
      </w:r>
      <w:r>
        <w:rPr>
          <w:sz w:val="28"/>
          <w:szCs w:val="28"/>
        </w:rPr>
        <w:t xml:space="preserve">приказом Министра жилищно-коммунального хозяйства и гражданской защиты населения Пензенской области (далее - </w:t>
      </w:r>
      <w:proofErr w:type="gramStart"/>
      <w:r>
        <w:rPr>
          <w:sz w:val="28"/>
          <w:szCs w:val="28"/>
        </w:rPr>
        <w:t>Министр)  .</w:t>
      </w:r>
      <w:proofErr w:type="gramEnd"/>
    </w:p>
    <w:p w:rsidR="000F6AE1" w:rsidRDefault="000F6AE1" w:rsidP="000F6AE1">
      <w:pPr>
        <w:tabs>
          <w:tab w:val="num" w:pos="720"/>
          <w:tab w:val="left" w:pos="900"/>
          <w:tab w:val="left" w:pos="1080"/>
          <w:tab w:val="left" w:pos="1260"/>
        </w:tabs>
        <w:ind w:firstLine="709"/>
        <w:jc w:val="both"/>
        <w:rPr>
          <w:i/>
          <w:spacing w:val="-4"/>
          <w:sz w:val="18"/>
          <w:szCs w:val="18"/>
        </w:rPr>
      </w:pPr>
      <w:r>
        <w:rPr>
          <w:spacing w:val="-4"/>
          <w:sz w:val="28"/>
          <w:szCs w:val="28"/>
        </w:rPr>
        <w:t xml:space="preserve">5. </w:t>
      </w:r>
      <w:r>
        <w:rPr>
          <w:sz w:val="28"/>
          <w:szCs w:val="28"/>
        </w:rPr>
        <w:t>Главный специалист-эксперт</w:t>
      </w:r>
      <w:r>
        <w:rPr>
          <w:bCs/>
          <w:sz w:val="28"/>
          <w:szCs w:val="28"/>
        </w:rPr>
        <w:t xml:space="preserve"> непосредственно подчиняется </w:t>
      </w:r>
      <w:r>
        <w:rPr>
          <w:sz w:val="28"/>
          <w:szCs w:val="28"/>
        </w:rPr>
        <w:t>начальнику отдела – государственному жилищному инспектору отдела по жилищному надзору за техническим состоянием многоквартирных домов.</w:t>
      </w:r>
    </w:p>
    <w:p w:rsidR="000F6AE1" w:rsidRDefault="000F6AE1" w:rsidP="000F6AE1">
      <w:pPr>
        <w:tabs>
          <w:tab w:val="num" w:pos="720"/>
          <w:tab w:val="left" w:pos="900"/>
          <w:tab w:val="left" w:pos="1080"/>
          <w:tab w:val="left" w:pos="1260"/>
        </w:tabs>
        <w:ind w:firstLine="709"/>
        <w:jc w:val="both"/>
        <w:rPr>
          <w:i/>
          <w:spacing w:val="-4"/>
          <w:sz w:val="18"/>
          <w:szCs w:val="18"/>
        </w:rPr>
      </w:pPr>
      <w:r>
        <w:rPr>
          <w:spacing w:val="-4"/>
          <w:sz w:val="28"/>
          <w:szCs w:val="28"/>
        </w:rPr>
        <w:t xml:space="preserve">6. </w:t>
      </w:r>
      <w:r>
        <w:rPr>
          <w:sz w:val="28"/>
          <w:szCs w:val="28"/>
        </w:rPr>
        <w:t xml:space="preserve">Главный специалист-эксперт </w:t>
      </w:r>
      <w:r>
        <w:rPr>
          <w:bCs/>
          <w:sz w:val="28"/>
          <w:szCs w:val="28"/>
        </w:rPr>
        <w:t xml:space="preserve">обязан исполнять должностные обязанности другого </w:t>
      </w:r>
      <w:r>
        <w:rPr>
          <w:sz w:val="28"/>
          <w:szCs w:val="28"/>
        </w:rPr>
        <w:t xml:space="preserve">главного специалиста-эксперта – государственного жилищного инспектора отдела по жилищному надзору за техническим состоянием многоквартирных домов </w:t>
      </w:r>
      <w:r>
        <w:rPr>
          <w:bCs/>
          <w:sz w:val="28"/>
          <w:szCs w:val="28"/>
        </w:rPr>
        <w:t>в период его временного отсутствия.</w:t>
      </w:r>
    </w:p>
    <w:p w:rsidR="000F6AE1" w:rsidRDefault="000F6AE1" w:rsidP="000F6AE1">
      <w:pPr>
        <w:rPr>
          <w:rFonts w:eastAsia="Courier New"/>
          <w:b/>
          <w:color w:val="000000"/>
          <w:sz w:val="28"/>
          <w:szCs w:val="28"/>
        </w:rPr>
      </w:pPr>
    </w:p>
    <w:p w:rsidR="00410F0A" w:rsidRDefault="00410F0A" w:rsidP="000F6AE1">
      <w:pPr>
        <w:autoSpaceDE w:val="0"/>
        <w:autoSpaceDN w:val="0"/>
        <w:adjustRightInd w:val="0"/>
        <w:jc w:val="center"/>
        <w:rPr>
          <w:b/>
          <w:sz w:val="28"/>
          <w:szCs w:val="28"/>
          <w:lang w:val="en-US"/>
        </w:rPr>
      </w:pPr>
    </w:p>
    <w:p w:rsidR="000F6AE1" w:rsidRDefault="000F6AE1" w:rsidP="000F6AE1">
      <w:pPr>
        <w:autoSpaceDE w:val="0"/>
        <w:autoSpaceDN w:val="0"/>
        <w:adjustRightInd w:val="0"/>
        <w:jc w:val="center"/>
        <w:rPr>
          <w:b/>
          <w:sz w:val="28"/>
          <w:szCs w:val="28"/>
        </w:rPr>
      </w:pPr>
      <w:r>
        <w:rPr>
          <w:b/>
          <w:sz w:val="28"/>
          <w:szCs w:val="28"/>
          <w:lang w:val="en-US"/>
        </w:rPr>
        <w:lastRenderedPageBreak/>
        <w:t>II</w:t>
      </w:r>
      <w:r>
        <w:rPr>
          <w:b/>
          <w:sz w:val="28"/>
          <w:szCs w:val="28"/>
        </w:rPr>
        <w:t>. Квалификационные требования для замещения</w:t>
      </w:r>
    </w:p>
    <w:p w:rsidR="000F6AE1" w:rsidRDefault="000F6AE1" w:rsidP="000F6AE1">
      <w:pPr>
        <w:autoSpaceDE w:val="0"/>
        <w:autoSpaceDN w:val="0"/>
        <w:adjustRightInd w:val="0"/>
        <w:jc w:val="center"/>
        <w:rPr>
          <w:b/>
          <w:sz w:val="28"/>
          <w:szCs w:val="28"/>
        </w:rPr>
      </w:pPr>
      <w:r>
        <w:rPr>
          <w:b/>
          <w:sz w:val="28"/>
          <w:szCs w:val="28"/>
        </w:rPr>
        <w:t>должности гражданской службы</w:t>
      </w:r>
    </w:p>
    <w:p w:rsidR="000F6AE1" w:rsidRDefault="000F6AE1" w:rsidP="000F6AE1">
      <w:pPr>
        <w:tabs>
          <w:tab w:val="num" w:pos="720"/>
          <w:tab w:val="left" w:pos="900"/>
          <w:tab w:val="left" w:pos="1080"/>
          <w:tab w:val="left" w:pos="1260"/>
        </w:tabs>
        <w:ind w:firstLine="709"/>
        <w:jc w:val="both"/>
        <w:rPr>
          <w:spacing w:val="-4"/>
          <w:sz w:val="28"/>
          <w:szCs w:val="28"/>
        </w:rPr>
      </w:pP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7. Для замещения должности </w:t>
      </w:r>
      <w:r>
        <w:rPr>
          <w:sz w:val="28"/>
          <w:szCs w:val="28"/>
        </w:rPr>
        <w:t xml:space="preserve">главного специалиста-эксперта </w:t>
      </w:r>
      <w:r>
        <w:rPr>
          <w:spacing w:val="-4"/>
          <w:sz w:val="28"/>
          <w:szCs w:val="28"/>
        </w:rPr>
        <w:t>устанавливаются следующие квалификационные требования:</w:t>
      </w:r>
    </w:p>
    <w:p w:rsidR="000F6AE1" w:rsidRDefault="000F6AE1" w:rsidP="000F6AE1">
      <w:pPr>
        <w:tabs>
          <w:tab w:val="num" w:pos="720"/>
          <w:tab w:val="left" w:pos="900"/>
          <w:tab w:val="left" w:pos="1080"/>
          <w:tab w:val="left" w:pos="1260"/>
        </w:tabs>
        <w:spacing w:line="261"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7.2. Требования к стажу не предъявляются. </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7.3. Наличие базовых знаний:</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 Наличие профессиональных знаний:</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7.4.1. В сфере законодательства Российской Федерации:</w:t>
      </w:r>
    </w:p>
    <w:p w:rsidR="000F6AE1" w:rsidRDefault="000F6AE1" w:rsidP="000F6AE1">
      <w:pPr>
        <w:tabs>
          <w:tab w:val="num" w:pos="720"/>
          <w:tab w:val="left" w:pos="900"/>
          <w:tab w:val="left" w:pos="1080"/>
          <w:tab w:val="left" w:pos="1260"/>
        </w:tabs>
        <w:spacing w:line="261" w:lineRule="auto"/>
        <w:ind w:firstLine="709"/>
        <w:jc w:val="both"/>
        <w:rPr>
          <w:spacing w:val="-4"/>
          <w:sz w:val="28"/>
          <w:szCs w:val="28"/>
        </w:rPr>
      </w:pPr>
      <w:r>
        <w:rPr>
          <w:spacing w:val="-4"/>
          <w:sz w:val="28"/>
          <w:szCs w:val="28"/>
        </w:rPr>
        <w:t>1). Конституция Российской Федерации;</w:t>
      </w:r>
    </w:p>
    <w:p w:rsidR="000F6AE1" w:rsidRDefault="000F6AE1" w:rsidP="000F6AE1">
      <w:pPr>
        <w:autoSpaceDE w:val="0"/>
        <w:autoSpaceDN w:val="0"/>
        <w:adjustRightInd w:val="0"/>
        <w:ind w:firstLine="709"/>
        <w:jc w:val="both"/>
        <w:rPr>
          <w:sz w:val="28"/>
          <w:szCs w:val="28"/>
        </w:rPr>
      </w:pPr>
      <w:r>
        <w:rPr>
          <w:sz w:val="28"/>
          <w:szCs w:val="28"/>
        </w:rPr>
        <w:t xml:space="preserve">2). Градостроительный кодекс Российской Федерации; </w:t>
      </w:r>
    </w:p>
    <w:p w:rsidR="000F6AE1" w:rsidRDefault="000F6AE1" w:rsidP="000F6AE1">
      <w:pPr>
        <w:autoSpaceDE w:val="0"/>
        <w:autoSpaceDN w:val="0"/>
        <w:adjustRightInd w:val="0"/>
        <w:ind w:firstLine="709"/>
        <w:jc w:val="both"/>
        <w:rPr>
          <w:sz w:val="28"/>
          <w:szCs w:val="28"/>
        </w:rPr>
      </w:pPr>
      <w:r>
        <w:rPr>
          <w:sz w:val="28"/>
          <w:szCs w:val="28"/>
        </w:rPr>
        <w:t xml:space="preserve">3). Земельный кодекс Российской Федерации;  </w:t>
      </w:r>
    </w:p>
    <w:p w:rsidR="000F6AE1" w:rsidRDefault="000F6AE1" w:rsidP="000F6AE1">
      <w:pPr>
        <w:autoSpaceDE w:val="0"/>
        <w:autoSpaceDN w:val="0"/>
        <w:adjustRightInd w:val="0"/>
        <w:ind w:firstLine="709"/>
        <w:jc w:val="both"/>
        <w:rPr>
          <w:sz w:val="28"/>
          <w:szCs w:val="28"/>
        </w:rPr>
      </w:pPr>
      <w:r>
        <w:rPr>
          <w:sz w:val="28"/>
          <w:szCs w:val="28"/>
        </w:rPr>
        <w:t xml:space="preserve">4). Жилищный Кодекс Российской Федерации;  </w:t>
      </w:r>
    </w:p>
    <w:p w:rsidR="000F6AE1" w:rsidRDefault="000F6AE1" w:rsidP="000F6AE1">
      <w:pPr>
        <w:autoSpaceDE w:val="0"/>
        <w:autoSpaceDN w:val="0"/>
        <w:adjustRightInd w:val="0"/>
        <w:ind w:firstLine="709"/>
        <w:jc w:val="both"/>
        <w:rPr>
          <w:sz w:val="28"/>
          <w:szCs w:val="28"/>
        </w:rPr>
      </w:pPr>
      <w:r>
        <w:rPr>
          <w:sz w:val="28"/>
          <w:szCs w:val="28"/>
        </w:rPr>
        <w:t xml:space="preserve">5). Гражданский кодекс Российской Федерации;  </w:t>
      </w:r>
    </w:p>
    <w:p w:rsidR="000F6AE1" w:rsidRDefault="000F6AE1" w:rsidP="000F6AE1">
      <w:pPr>
        <w:autoSpaceDE w:val="0"/>
        <w:autoSpaceDN w:val="0"/>
        <w:adjustRightInd w:val="0"/>
        <w:ind w:firstLine="709"/>
        <w:jc w:val="both"/>
        <w:rPr>
          <w:sz w:val="28"/>
          <w:szCs w:val="28"/>
        </w:rPr>
      </w:pPr>
      <w:r>
        <w:rPr>
          <w:sz w:val="28"/>
          <w:szCs w:val="28"/>
        </w:rPr>
        <w:t xml:space="preserve">6). Кодекс Российской Федерации об административных правонарушениях;  </w:t>
      </w:r>
    </w:p>
    <w:p w:rsidR="000F6AE1" w:rsidRDefault="000F6AE1" w:rsidP="000F6AE1">
      <w:pPr>
        <w:widowControl w:val="0"/>
        <w:tabs>
          <w:tab w:val="left" w:pos="851"/>
          <w:tab w:val="num" w:pos="2552"/>
        </w:tabs>
        <w:ind w:right="-5" w:firstLine="709"/>
        <w:jc w:val="both"/>
        <w:rPr>
          <w:sz w:val="28"/>
          <w:szCs w:val="28"/>
        </w:rPr>
      </w:pPr>
      <w:bookmarkStart w:id="5" w:name="_Hlk116479001"/>
      <w:r>
        <w:rPr>
          <w:sz w:val="28"/>
          <w:szCs w:val="28"/>
        </w:rPr>
        <w:t>7). Федеральный закон от 23.06.2016 № 182-ФЗ «Об основах системы профилактики правонарушений в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8). Федеральный закон от 02.05.2006 № 59-ФЗ «О порядке рассмотрения обращений граждан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9).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6AE1" w:rsidRDefault="000F6AE1" w:rsidP="000F6AE1">
      <w:pPr>
        <w:widowControl w:val="0"/>
        <w:tabs>
          <w:tab w:val="left" w:pos="851"/>
          <w:tab w:val="num" w:pos="2552"/>
        </w:tabs>
        <w:ind w:right="-5" w:firstLine="709"/>
        <w:jc w:val="both"/>
        <w:rPr>
          <w:sz w:val="28"/>
          <w:szCs w:val="28"/>
        </w:rPr>
      </w:pPr>
      <w:r>
        <w:rPr>
          <w:sz w:val="28"/>
          <w:szCs w:val="28"/>
        </w:rPr>
        <w:t>10). Федеральный закон от 31.07.2020 № 248-ФЗ «О государственном контроле (надзоре) и муниципальном контроле в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11). Федеральный закон от 23.11.2009 № 261-ФЗ «Об энергосбережении и о повышении </w:t>
      </w:r>
      <w:proofErr w:type="gramStart"/>
      <w:r>
        <w:rPr>
          <w:sz w:val="28"/>
          <w:szCs w:val="28"/>
        </w:rPr>
        <w:t>энергетической эффективности</w:t>
      </w:r>
      <w:proofErr w:type="gramEnd"/>
      <w:r>
        <w:rPr>
          <w:sz w:val="28"/>
          <w:szCs w:val="28"/>
        </w:rPr>
        <w:t xml:space="preserve"> и о внесении изменений в отдельные законодательные акты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12). Федеральный закон от 27.07.2010 № 210-ФЗ «Об организации предоставления государственных и муниципальных услуг»;</w:t>
      </w:r>
    </w:p>
    <w:p w:rsidR="000F6AE1" w:rsidRDefault="000F6AE1" w:rsidP="000F6AE1">
      <w:pPr>
        <w:widowControl w:val="0"/>
        <w:tabs>
          <w:tab w:val="left" w:pos="851"/>
          <w:tab w:val="num" w:pos="2552"/>
        </w:tabs>
        <w:ind w:right="-5" w:firstLine="709"/>
        <w:jc w:val="both"/>
        <w:rPr>
          <w:sz w:val="28"/>
          <w:szCs w:val="28"/>
        </w:rPr>
      </w:pPr>
      <w:r>
        <w:rPr>
          <w:sz w:val="28"/>
          <w:szCs w:val="28"/>
        </w:rPr>
        <w:lastRenderedPageBreak/>
        <w:t>13). Федеральный закон от 04.05.2011 № 99-ФЗ «О лицензировании отдельных видов деятельности»;</w:t>
      </w:r>
    </w:p>
    <w:p w:rsidR="000F6AE1" w:rsidRDefault="000F6AE1" w:rsidP="000F6AE1">
      <w:pPr>
        <w:widowControl w:val="0"/>
        <w:tabs>
          <w:tab w:val="left" w:pos="851"/>
          <w:tab w:val="num" w:pos="2552"/>
        </w:tabs>
        <w:ind w:right="-5" w:firstLine="709"/>
        <w:jc w:val="both"/>
        <w:rPr>
          <w:sz w:val="28"/>
          <w:szCs w:val="28"/>
        </w:rPr>
      </w:pPr>
      <w:r>
        <w:rPr>
          <w:sz w:val="28"/>
          <w:szCs w:val="28"/>
        </w:rPr>
        <w:t>14). Федеральный закон от 21.07.2014 № 209-ФЗ «О государственной информационной системе жилищно-коммунального хозяйства»;</w:t>
      </w:r>
    </w:p>
    <w:p w:rsidR="000F6AE1" w:rsidRDefault="000F6AE1" w:rsidP="000F6AE1">
      <w:pPr>
        <w:widowControl w:val="0"/>
        <w:tabs>
          <w:tab w:val="left" w:pos="851"/>
          <w:tab w:val="num" w:pos="2552"/>
        </w:tabs>
        <w:ind w:right="-5" w:firstLine="709"/>
        <w:jc w:val="both"/>
        <w:rPr>
          <w:sz w:val="28"/>
          <w:szCs w:val="28"/>
        </w:rPr>
      </w:pPr>
      <w:r>
        <w:rPr>
          <w:bCs/>
          <w:sz w:val="28"/>
          <w:szCs w:val="28"/>
        </w:rPr>
        <w:t>15). Федеральный закон от 27.07.2006 № 152-ФЗ «О персональных данных»;</w:t>
      </w:r>
    </w:p>
    <w:p w:rsidR="000F6AE1" w:rsidRDefault="000F6AE1" w:rsidP="000F6AE1">
      <w:pPr>
        <w:widowControl w:val="0"/>
        <w:tabs>
          <w:tab w:val="left" w:pos="851"/>
          <w:tab w:val="num" w:pos="2552"/>
        </w:tabs>
        <w:ind w:right="-5" w:firstLine="709"/>
        <w:jc w:val="both"/>
        <w:rPr>
          <w:sz w:val="28"/>
          <w:szCs w:val="28"/>
        </w:rPr>
      </w:pPr>
      <w:r>
        <w:rPr>
          <w:sz w:val="28"/>
          <w:szCs w:val="28"/>
        </w:rPr>
        <w:t>16).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F6AE1" w:rsidRDefault="000F6AE1" w:rsidP="000F6AE1">
      <w:pPr>
        <w:widowControl w:val="0"/>
        <w:tabs>
          <w:tab w:val="left" w:pos="851"/>
          <w:tab w:val="num" w:pos="2552"/>
        </w:tabs>
        <w:ind w:right="-5" w:firstLine="709"/>
        <w:jc w:val="both"/>
        <w:rPr>
          <w:bCs/>
          <w:sz w:val="28"/>
          <w:szCs w:val="28"/>
        </w:rPr>
      </w:pPr>
      <w:r>
        <w:rPr>
          <w:bCs/>
          <w:sz w:val="28"/>
          <w:szCs w:val="28"/>
        </w:rPr>
        <w:t>17) Федеральный закон от 21.11.2011 № 324-ФЗ «О бесплатной юридической помощи в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18) Федеральный закон от 27.07.2004 № 79-ФЗ «О государственной гражданской службе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19) Федеральный закон от 25.12.2008 № 273-ФЗ «О противодействии коррупции»;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20) Постановление Правительства Российской Федерации </w:t>
      </w:r>
      <w:r>
        <w:rPr>
          <w:rFonts w:eastAsia="Calibri"/>
          <w:sz w:val="28"/>
          <w:szCs w:val="28"/>
          <w:lang w:eastAsia="en-US"/>
        </w:rPr>
        <w:t>от 30 сентября 2021 г. № 1670 «Об утверждении общих требований к организации и осуществлению регионального жилищного контроля (надзора)».</w:t>
      </w:r>
    </w:p>
    <w:p w:rsidR="000F6AE1" w:rsidRDefault="000F6AE1" w:rsidP="000F6AE1">
      <w:pPr>
        <w:widowControl w:val="0"/>
        <w:tabs>
          <w:tab w:val="left" w:pos="851"/>
          <w:tab w:val="num" w:pos="2552"/>
        </w:tabs>
        <w:ind w:right="-5" w:firstLine="709"/>
        <w:jc w:val="both"/>
        <w:rPr>
          <w:sz w:val="28"/>
          <w:szCs w:val="28"/>
        </w:rPr>
      </w:pPr>
      <w:bookmarkStart w:id="6" w:name="_Hlk116401743"/>
      <w:r>
        <w:rPr>
          <w:sz w:val="28"/>
          <w:szCs w:val="28"/>
        </w:rPr>
        <w:t xml:space="preserve">21) Постановление Правительства Российской Федерации </w:t>
      </w:r>
      <w:bookmarkEnd w:id="6"/>
      <w:r>
        <w:rPr>
          <w:sz w:val="28"/>
          <w:szCs w:val="28"/>
        </w:rPr>
        <w:t>от 16.07.2009 № 584 «Об уведомительном порядке начала осуществления отдельных видов предпринимательской деятельности»;</w:t>
      </w:r>
    </w:p>
    <w:p w:rsidR="000F6AE1" w:rsidRDefault="000F6AE1" w:rsidP="000F6AE1">
      <w:pPr>
        <w:widowControl w:val="0"/>
        <w:tabs>
          <w:tab w:val="left" w:pos="851"/>
          <w:tab w:val="num" w:pos="2552"/>
        </w:tabs>
        <w:ind w:right="-5" w:firstLine="709"/>
        <w:jc w:val="both"/>
        <w:rPr>
          <w:sz w:val="28"/>
          <w:szCs w:val="28"/>
        </w:rPr>
      </w:pPr>
      <w:r>
        <w:rPr>
          <w:sz w:val="28"/>
          <w:szCs w:val="28"/>
        </w:rPr>
        <w:t>22)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F6AE1" w:rsidRDefault="000F6AE1" w:rsidP="000F6AE1">
      <w:pPr>
        <w:widowControl w:val="0"/>
        <w:tabs>
          <w:tab w:val="left" w:pos="851"/>
          <w:tab w:val="num" w:pos="2552"/>
        </w:tabs>
        <w:ind w:right="-5" w:firstLine="709"/>
        <w:jc w:val="both"/>
        <w:rPr>
          <w:sz w:val="28"/>
          <w:szCs w:val="28"/>
        </w:rPr>
      </w:pPr>
      <w:r>
        <w:rPr>
          <w:sz w:val="28"/>
          <w:szCs w:val="28"/>
        </w:rPr>
        <w:t>23) Постановление Правительства Российской Федерации от 11.06.2013 № 493 «О государственном жилищном надзоре»;</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24)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 </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25) </w:t>
      </w:r>
      <w:proofErr w:type="gramStart"/>
      <w:r>
        <w:rPr>
          <w:sz w:val="28"/>
          <w:szCs w:val="28"/>
        </w:rPr>
        <w:t>Постановление  Правительства</w:t>
      </w:r>
      <w:proofErr w:type="gramEnd"/>
      <w:r>
        <w:rPr>
          <w:sz w:val="28"/>
          <w:szCs w:val="28"/>
        </w:rPr>
        <w:t xml:space="preserve">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0F6AE1" w:rsidRDefault="000F6AE1" w:rsidP="000F6AE1">
      <w:pPr>
        <w:widowControl w:val="0"/>
        <w:tabs>
          <w:tab w:val="left" w:pos="851"/>
          <w:tab w:val="num" w:pos="2552"/>
        </w:tabs>
        <w:ind w:right="-5" w:firstLine="709"/>
        <w:jc w:val="both"/>
        <w:rPr>
          <w:sz w:val="28"/>
          <w:szCs w:val="28"/>
        </w:rPr>
      </w:pPr>
      <w:r>
        <w:rPr>
          <w:sz w:val="28"/>
          <w:szCs w:val="28"/>
        </w:rPr>
        <w:t>26)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27)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w:t>
      </w:r>
      <w:r>
        <w:rPr>
          <w:sz w:val="28"/>
          <w:szCs w:val="28"/>
        </w:rPr>
        <w:lastRenderedPageBreak/>
        <w:t>порядке их оказания и выполнения»;</w:t>
      </w:r>
    </w:p>
    <w:p w:rsidR="000F6AE1" w:rsidRDefault="000F6AE1" w:rsidP="000F6AE1">
      <w:pPr>
        <w:widowControl w:val="0"/>
        <w:tabs>
          <w:tab w:val="left" w:pos="851"/>
          <w:tab w:val="num" w:pos="2552"/>
        </w:tabs>
        <w:ind w:right="-5" w:firstLine="709"/>
        <w:jc w:val="both"/>
        <w:rPr>
          <w:sz w:val="28"/>
          <w:szCs w:val="28"/>
        </w:rPr>
      </w:pPr>
      <w:r>
        <w:rPr>
          <w:sz w:val="28"/>
          <w:szCs w:val="28"/>
        </w:rPr>
        <w:t>28) Постановление Правительства РФ от 15.05.2013 № 416 «О порядке осуществления деятельности по управлению многоквартирными домами»;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29) Постановление Правительства РФ от 28.10.2014 № 1110 «О лицензировании предпринимательской деятельности по управлению многоквартирными домами»; </w:t>
      </w:r>
    </w:p>
    <w:p w:rsidR="000F6AE1" w:rsidRDefault="000F6AE1" w:rsidP="000F6AE1">
      <w:pPr>
        <w:widowControl w:val="0"/>
        <w:tabs>
          <w:tab w:val="left" w:pos="851"/>
          <w:tab w:val="num" w:pos="2552"/>
        </w:tabs>
        <w:ind w:right="-5" w:firstLine="709"/>
        <w:jc w:val="both"/>
        <w:rPr>
          <w:sz w:val="28"/>
          <w:szCs w:val="28"/>
        </w:rPr>
      </w:pPr>
      <w:r>
        <w:rPr>
          <w:sz w:val="28"/>
          <w:szCs w:val="28"/>
        </w:rPr>
        <w:t>30)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31)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w:t>
      </w:r>
      <w:proofErr w:type="gramStart"/>
      <w:r>
        <w:rPr>
          <w:sz w:val="28"/>
          <w:szCs w:val="28"/>
        </w:rPr>
        <w:t>услуг  и</w:t>
      </w:r>
      <w:proofErr w:type="gramEnd"/>
      <w:r>
        <w:rPr>
          <w:sz w:val="28"/>
          <w:szCs w:val="28"/>
        </w:rPr>
        <w:t xml:space="preserve">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0F6AE1" w:rsidRDefault="000F6AE1" w:rsidP="000F6AE1">
      <w:pPr>
        <w:widowControl w:val="0"/>
        <w:tabs>
          <w:tab w:val="left" w:pos="851"/>
          <w:tab w:val="num" w:pos="2552"/>
        </w:tabs>
        <w:ind w:right="-5" w:firstLine="709"/>
        <w:jc w:val="both"/>
        <w:rPr>
          <w:sz w:val="28"/>
          <w:szCs w:val="28"/>
        </w:rPr>
      </w:pPr>
      <w:r>
        <w:rPr>
          <w:sz w:val="28"/>
          <w:szCs w:val="28"/>
        </w:rPr>
        <w:t>32)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 последующими изменениями);</w:t>
      </w:r>
    </w:p>
    <w:p w:rsidR="000F6AE1" w:rsidRDefault="000F6AE1" w:rsidP="000F6AE1">
      <w:pPr>
        <w:widowControl w:val="0"/>
        <w:tabs>
          <w:tab w:val="left" w:pos="851"/>
          <w:tab w:val="num" w:pos="2552"/>
        </w:tabs>
        <w:ind w:right="-5" w:firstLine="709"/>
        <w:jc w:val="both"/>
        <w:rPr>
          <w:sz w:val="28"/>
          <w:szCs w:val="28"/>
        </w:rPr>
      </w:pPr>
      <w:r>
        <w:rPr>
          <w:sz w:val="28"/>
          <w:szCs w:val="28"/>
        </w:rPr>
        <w:t>33)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34) Приказ </w:t>
      </w:r>
      <w:proofErr w:type="spellStart"/>
      <w:r>
        <w:rPr>
          <w:sz w:val="28"/>
          <w:szCs w:val="28"/>
        </w:rPr>
        <w:t>Минкомсвязи</w:t>
      </w:r>
      <w:proofErr w:type="spellEnd"/>
      <w:r>
        <w:rPr>
          <w:sz w:val="28"/>
          <w:szCs w:val="28"/>
        </w:rPr>
        <w:t xml:space="preserve"> России № 74, Минстроя России № 114/</w:t>
      </w:r>
      <w:proofErr w:type="spellStart"/>
      <w:r>
        <w:rPr>
          <w:sz w:val="28"/>
          <w:szCs w:val="28"/>
        </w:rPr>
        <w:t>пр</w:t>
      </w:r>
      <w:proofErr w:type="spellEnd"/>
      <w:r>
        <w:rPr>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0F6AE1" w:rsidRDefault="000F6AE1" w:rsidP="000F6AE1">
      <w:pPr>
        <w:widowControl w:val="0"/>
        <w:tabs>
          <w:tab w:val="left" w:pos="851"/>
          <w:tab w:val="num" w:pos="2552"/>
        </w:tabs>
        <w:ind w:right="-5" w:firstLine="709"/>
        <w:jc w:val="both"/>
        <w:rPr>
          <w:sz w:val="28"/>
          <w:szCs w:val="28"/>
        </w:rPr>
      </w:pPr>
      <w:r>
        <w:rPr>
          <w:sz w:val="28"/>
          <w:szCs w:val="28"/>
        </w:rPr>
        <w:t>35) Приказ Минстроя России от 25.12.2015 № 938/</w:t>
      </w:r>
      <w:proofErr w:type="spellStart"/>
      <w:r>
        <w:rPr>
          <w:sz w:val="28"/>
          <w:szCs w:val="28"/>
        </w:rPr>
        <w:t>пр</w:t>
      </w:r>
      <w:proofErr w:type="spellEnd"/>
      <w:r>
        <w:rPr>
          <w:sz w:val="28"/>
          <w:szCs w:val="28"/>
        </w:rPr>
        <w:t xml:space="preserve"> «Об утверждении Порядка и сроков внесения изменений в реестр лицензий субъекта Российской Федерации»;</w:t>
      </w:r>
    </w:p>
    <w:p w:rsidR="000F6AE1" w:rsidRDefault="000F6AE1" w:rsidP="000F6AE1">
      <w:pPr>
        <w:widowControl w:val="0"/>
        <w:tabs>
          <w:tab w:val="left" w:pos="851"/>
          <w:tab w:val="num" w:pos="2552"/>
        </w:tabs>
        <w:ind w:right="-5" w:firstLine="709"/>
        <w:jc w:val="both"/>
        <w:rPr>
          <w:sz w:val="28"/>
          <w:szCs w:val="28"/>
        </w:rPr>
      </w:pPr>
      <w:r>
        <w:rPr>
          <w:sz w:val="28"/>
          <w:szCs w:val="28"/>
        </w:rPr>
        <w:t>36) Приказ Минстроя России от 26.10.2015 № 761/</w:t>
      </w:r>
      <w:proofErr w:type="spellStart"/>
      <w:r>
        <w:rPr>
          <w:sz w:val="28"/>
          <w:szCs w:val="28"/>
        </w:rPr>
        <w:t>пр</w:t>
      </w:r>
      <w:proofErr w:type="spellEnd"/>
      <w:r>
        <w:rPr>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0F6AE1" w:rsidRDefault="000F6AE1" w:rsidP="000F6AE1">
      <w:pPr>
        <w:widowControl w:val="0"/>
        <w:tabs>
          <w:tab w:val="left" w:pos="851"/>
          <w:tab w:val="num" w:pos="2552"/>
        </w:tabs>
        <w:ind w:right="-5" w:firstLine="709"/>
        <w:jc w:val="both"/>
        <w:rPr>
          <w:sz w:val="28"/>
          <w:szCs w:val="28"/>
        </w:rPr>
      </w:pPr>
      <w:r>
        <w:rPr>
          <w:sz w:val="28"/>
          <w:szCs w:val="28"/>
        </w:rPr>
        <w:t>37) Приказ Минстроя России от 28.01.2019 № 44/</w:t>
      </w:r>
      <w:proofErr w:type="spellStart"/>
      <w:r>
        <w:rPr>
          <w:sz w:val="28"/>
          <w:szCs w:val="28"/>
        </w:rPr>
        <w:t>пр</w:t>
      </w:r>
      <w:proofErr w:type="spellEnd"/>
      <w:r>
        <w:rPr>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0F6AE1" w:rsidRDefault="000F6AE1" w:rsidP="000F6AE1">
      <w:pPr>
        <w:widowControl w:val="0"/>
        <w:tabs>
          <w:tab w:val="left" w:pos="851"/>
          <w:tab w:val="num" w:pos="2552"/>
        </w:tabs>
        <w:ind w:right="-5" w:firstLine="709"/>
        <w:jc w:val="both"/>
        <w:rPr>
          <w:sz w:val="28"/>
          <w:szCs w:val="28"/>
        </w:rPr>
      </w:pPr>
      <w:r>
        <w:rPr>
          <w:sz w:val="28"/>
          <w:szCs w:val="28"/>
        </w:rPr>
        <w:t>38) Приказ Минстроя России от 05.12.2014 № 789/</w:t>
      </w:r>
      <w:proofErr w:type="spellStart"/>
      <w:r>
        <w:rPr>
          <w:sz w:val="28"/>
          <w:szCs w:val="28"/>
        </w:rPr>
        <w:t>пр</w:t>
      </w:r>
      <w:proofErr w:type="spellEnd"/>
      <w:r>
        <w:rPr>
          <w:sz w:val="28"/>
          <w:szCs w:val="28"/>
        </w:rPr>
        <w:t xml:space="preserve"> «Об утверждении Порядка проведения квалификационного экзамена, порядка определения </w:t>
      </w:r>
      <w:r>
        <w:rPr>
          <w:sz w:val="28"/>
          <w:szCs w:val="28"/>
        </w:rPr>
        <w:lastRenderedPageBreak/>
        <w:t>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0F6AE1" w:rsidRDefault="000F6AE1" w:rsidP="000F6AE1">
      <w:pPr>
        <w:widowControl w:val="0"/>
        <w:tabs>
          <w:tab w:val="left" w:pos="851"/>
          <w:tab w:val="num" w:pos="2552"/>
        </w:tabs>
        <w:ind w:right="-5" w:firstLine="709"/>
        <w:jc w:val="both"/>
        <w:rPr>
          <w:sz w:val="28"/>
          <w:szCs w:val="28"/>
        </w:rPr>
      </w:pPr>
      <w:r>
        <w:rPr>
          <w:sz w:val="28"/>
          <w:szCs w:val="28"/>
        </w:rPr>
        <w:t>39) Устав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40) 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w:t>
      </w:r>
    </w:p>
    <w:p w:rsidR="000F6AE1" w:rsidRDefault="000F6AE1" w:rsidP="000F6AE1">
      <w:pPr>
        <w:widowControl w:val="0"/>
        <w:tabs>
          <w:tab w:val="left" w:pos="851"/>
          <w:tab w:val="num" w:pos="2552"/>
        </w:tabs>
        <w:ind w:right="-5" w:firstLine="709"/>
        <w:jc w:val="both"/>
        <w:rPr>
          <w:sz w:val="28"/>
          <w:szCs w:val="28"/>
        </w:rPr>
      </w:pPr>
      <w:r>
        <w:rPr>
          <w:sz w:val="28"/>
          <w:szCs w:val="28"/>
        </w:rPr>
        <w:t>41) 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42) Закон Пензенской области от 09.03.2005 № 751-ЗПО «О государственной гражданской службе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43) Закон Пензенской области от 09.03.2005 № 752-ЗПО «О государственных должностях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44) Закон Пензенской области от 22.12.2005 № 906-ЗПО «О Правительстве Пензенской области»; </w:t>
      </w:r>
    </w:p>
    <w:p w:rsidR="000F6AE1" w:rsidRDefault="000F6AE1" w:rsidP="000F6AE1">
      <w:pPr>
        <w:widowControl w:val="0"/>
        <w:tabs>
          <w:tab w:val="left" w:pos="851"/>
          <w:tab w:val="num" w:pos="2552"/>
        </w:tabs>
        <w:ind w:right="-5" w:firstLine="709"/>
        <w:jc w:val="both"/>
        <w:rPr>
          <w:sz w:val="28"/>
          <w:szCs w:val="28"/>
        </w:rPr>
      </w:pPr>
      <w:r>
        <w:rPr>
          <w:sz w:val="28"/>
          <w:szCs w:val="28"/>
        </w:rPr>
        <w:t>45) Закон Пензенской области от 14.11.2006 № 1141-ЗПО «О противодействии коррупции в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46) Постановление Губернатора Пензенской области от 15.12.2004 № 393 «О Порядке опубликования и вступления в силу актов Губернатора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47) 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48) Постановление Губернатора Пензенской области от 12.03.2013 № 45 </w:t>
      </w:r>
      <w:r>
        <w:rPr>
          <w:sz w:val="28"/>
          <w:szCs w:val="28"/>
        </w:rPr>
        <w:br/>
        <w:t>«О структуре исполнительных органов государственной власти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49) Постановление Правительства Пензенской области от 24.12.2021 № 906-пП «Об утверждении Положения о региональном государственном жилищном контроле (надзоре) на территории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50) Постановление Правительства Пензенской области от 15.12.2004 № 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51) Постановление Правительства Пензенской области от 31.12.2010 № 912-пП «О Регламенте Правительства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52) Постановление Правительства Пензенской области от 17.08.2012 № 591-пП «Об утверждении Служебного распорядка Правительства Пензенской области»;</w:t>
      </w:r>
    </w:p>
    <w:p w:rsidR="000F6AE1" w:rsidRDefault="000F6AE1" w:rsidP="000F6AE1">
      <w:pPr>
        <w:widowControl w:val="0"/>
        <w:tabs>
          <w:tab w:val="left" w:pos="851"/>
          <w:tab w:val="num" w:pos="2552"/>
        </w:tabs>
        <w:ind w:right="-5" w:firstLine="709"/>
        <w:jc w:val="both"/>
        <w:rPr>
          <w:sz w:val="28"/>
          <w:szCs w:val="28"/>
        </w:rPr>
      </w:pPr>
      <w:r>
        <w:rPr>
          <w:sz w:val="28"/>
          <w:szCs w:val="28"/>
        </w:rPr>
        <w:t xml:space="preserve">53) Постановление Правительства Пензенской области от 22.05.2015 № 280-пП «О признании электронных документов в системе электронного </w:t>
      </w:r>
      <w:r>
        <w:rPr>
          <w:sz w:val="28"/>
          <w:szCs w:val="28"/>
        </w:rPr>
        <w:lastRenderedPageBreak/>
        <w:t>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0F6AE1" w:rsidRDefault="000F6AE1" w:rsidP="000F6AE1">
      <w:pPr>
        <w:widowControl w:val="0"/>
        <w:tabs>
          <w:tab w:val="left" w:pos="851"/>
          <w:tab w:val="num" w:pos="2552"/>
        </w:tabs>
        <w:ind w:right="-5" w:firstLine="709"/>
        <w:jc w:val="both"/>
        <w:rPr>
          <w:sz w:val="28"/>
          <w:szCs w:val="28"/>
        </w:rPr>
      </w:pPr>
      <w:r>
        <w:rPr>
          <w:sz w:val="28"/>
          <w:szCs w:val="28"/>
        </w:rPr>
        <w:t>54) Постановление Правительства Пензенской обл. от 19.07.2021 № 424-пП (ред. от 24.09.2021) «Об утверждении Положения о Министерстве жилищно-коммунального хозяйства и гражданской защиты населения Пензенской области»;</w:t>
      </w:r>
      <w:bookmarkEnd w:id="5"/>
    </w:p>
    <w:p w:rsidR="000F6AE1" w:rsidRDefault="000F6AE1" w:rsidP="000F6AE1">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0F6AE1" w:rsidRDefault="000F6AE1" w:rsidP="000F6AE1">
      <w:pPr>
        <w:spacing w:line="252" w:lineRule="auto"/>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0F6AE1" w:rsidRDefault="000F6AE1" w:rsidP="000F6AE1">
      <w:pPr>
        <w:spacing w:line="252" w:lineRule="auto"/>
        <w:ind w:firstLine="709"/>
        <w:jc w:val="both"/>
        <w:rPr>
          <w:sz w:val="28"/>
          <w:szCs w:val="28"/>
        </w:rPr>
      </w:pPr>
      <w:r>
        <w:rPr>
          <w:sz w:val="28"/>
          <w:szCs w:val="28"/>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0F6AE1" w:rsidRDefault="000F6AE1" w:rsidP="000F6AE1">
      <w:pPr>
        <w:spacing w:line="252" w:lineRule="auto"/>
        <w:ind w:firstLine="709"/>
        <w:jc w:val="both"/>
        <w:rPr>
          <w:sz w:val="28"/>
          <w:szCs w:val="28"/>
        </w:rPr>
      </w:pPr>
      <w:r>
        <w:rPr>
          <w:sz w:val="28"/>
          <w:szCs w:val="28"/>
        </w:rPr>
        <w:t>- порядок ведения учета и отчетности в сфере ЖКХ.</w:t>
      </w:r>
    </w:p>
    <w:p w:rsidR="000F6AE1" w:rsidRDefault="000F6AE1" w:rsidP="000F6AE1">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0F6AE1" w:rsidRDefault="000F6AE1" w:rsidP="000F6AE1">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3) коммуникативные умения;</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4) умение управлять изменениями;</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lastRenderedPageBreak/>
        <w:t>- подготовка к рассмотрению материалов дел об административных правонарушениях;</w:t>
      </w:r>
    </w:p>
    <w:p w:rsidR="000F6AE1" w:rsidRDefault="000F6AE1" w:rsidP="000F6AE1">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0F6AE1" w:rsidRDefault="000F6AE1" w:rsidP="000F6AE1">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7" w:name="_Hlk134113465"/>
      <w:proofErr w:type="gramStart"/>
      <w:r>
        <w:rPr>
          <w:sz w:val="28"/>
          <w:szCs w:val="28"/>
        </w:rPr>
        <w:t>системах:  ЕРКНМ</w:t>
      </w:r>
      <w:proofErr w:type="gramEnd"/>
      <w:r>
        <w:rPr>
          <w:sz w:val="28"/>
          <w:szCs w:val="28"/>
        </w:rPr>
        <w:t>, ГИС ЖКХ, ТОР КНД, ЕРВК.</w:t>
      </w:r>
      <w:bookmarkEnd w:id="7"/>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осуществление контроля исполнения предписаний, решений и других распорядительных документов;</w:t>
      </w:r>
    </w:p>
    <w:p w:rsidR="000F6AE1" w:rsidRDefault="000F6AE1" w:rsidP="000F6AE1">
      <w:pPr>
        <w:tabs>
          <w:tab w:val="num" w:pos="2520"/>
        </w:tabs>
        <w:ind w:firstLine="737"/>
        <w:jc w:val="both"/>
        <w:rPr>
          <w:sz w:val="28"/>
          <w:szCs w:val="28"/>
        </w:rPr>
      </w:pPr>
      <w:r>
        <w:rPr>
          <w:spacing w:val="-4"/>
          <w:sz w:val="28"/>
          <w:szCs w:val="28"/>
        </w:rPr>
        <w:t xml:space="preserve">- </w:t>
      </w:r>
      <w:r>
        <w:rPr>
          <w:sz w:val="28"/>
          <w:szCs w:val="28"/>
        </w:rPr>
        <w:t>разработка, рассмотрение и согласование проектов нормативно-правовых актов.</w:t>
      </w:r>
    </w:p>
    <w:p w:rsidR="000F6AE1" w:rsidRDefault="000F6AE1" w:rsidP="000F6AE1">
      <w:pPr>
        <w:tabs>
          <w:tab w:val="num" w:pos="2520"/>
        </w:tabs>
        <w:ind w:firstLine="737"/>
        <w:jc w:val="both"/>
        <w:rPr>
          <w:sz w:val="28"/>
          <w:szCs w:val="28"/>
        </w:rPr>
      </w:pPr>
    </w:p>
    <w:p w:rsidR="000F6AE1" w:rsidRDefault="000F6AE1" w:rsidP="000F6AE1">
      <w:pPr>
        <w:autoSpaceDE w:val="0"/>
        <w:autoSpaceDN w:val="0"/>
        <w:adjustRightInd w:val="0"/>
        <w:jc w:val="center"/>
        <w:rPr>
          <w:b/>
          <w:sz w:val="28"/>
          <w:szCs w:val="28"/>
        </w:rPr>
      </w:pPr>
      <w:r>
        <w:rPr>
          <w:b/>
          <w:sz w:val="28"/>
          <w:szCs w:val="28"/>
          <w:lang w:val="en-US"/>
        </w:rPr>
        <w:t>III</w:t>
      </w:r>
      <w:r>
        <w:rPr>
          <w:b/>
          <w:sz w:val="28"/>
          <w:szCs w:val="28"/>
        </w:rPr>
        <w:t>. Должностные обязанности, права и ответственность</w:t>
      </w:r>
    </w:p>
    <w:p w:rsidR="000F6AE1" w:rsidRDefault="000F6AE1" w:rsidP="000F6AE1">
      <w:pPr>
        <w:autoSpaceDE w:val="0"/>
        <w:autoSpaceDN w:val="0"/>
        <w:adjustRightInd w:val="0"/>
        <w:jc w:val="center"/>
        <w:rPr>
          <w:b/>
          <w:sz w:val="28"/>
          <w:szCs w:val="28"/>
        </w:rPr>
      </w:pPr>
    </w:p>
    <w:p w:rsidR="000F6AE1" w:rsidRDefault="000F6AE1" w:rsidP="000F6AE1">
      <w:pPr>
        <w:autoSpaceDE w:val="0"/>
        <w:autoSpaceDN w:val="0"/>
        <w:adjustRightInd w:val="0"/>
        <w:spacing w:line="244" w:lineRule="auto"/>
        <w:ind w:firstLine="709"/>
        <w:jc w:val="both"/>
        <w:rPr>
          <w:sz w:val="28"/>
          <w:szCs w:val="28"/>
        </w:rPr>
      </w:pPr>
      <w:r>
        <w:rPr>
          <w:sz w:val="28"/>
          <w:szCs w:val="28"/>
        </w:rPr>
        <w:t xml:space="preserve"> 8. Основные права и обязанности главного специалиста-эксперта</w:t>
      </w:r>
      <w:r>
        <w:rPr>
          <w:spacing w:val="-4"/>
          <w:sz w:val="28"/>
          <w:szCs w:val="28"/>
        </w:rPr>
        <w:t xml:space="preserve">, </w:t>
      </w:r>
      <w:r>
        <w:rPr>
          <w:sz w:val="28"/>
          <w:szCs w:val="28"/>
        </w:rPr>
        <w:t>а также ограничения, запреты и требования к служебному поведению установлены статьями 14 - 18 Федерального закона от 27.07.2004 № 79-ФЗ "О государственной гражданской службе Российской Федерации" (с последующими изменениями).</w:t>
      </w:r>
    </w:p>
    <w:p w:rsidR="000F6AE1" w:rsidRDefault="000F6AE1" w:rsidP="000F6AE1">
      <w:pPr>
        <w:tabs>
          <w:tab w:val="left" w:pos="0"/>
          <w:tab w:val="left" w:pos="1080"/>
        </w:tabs>
        <w:spacing w:line="244" w:lineRule="auto"/>
        <w:ind w:firstLine="709"/>
        <w:jc w:val="both"/>
        <w:rPr>
          <w:sz w:val="28"/>
          <w:szCs w:val="28"/>
        </w:rPr>
      </w:pPr>
      <w:r>
        <w:rPr>
          <w:spacing w:val="-4"/>
          <w:sz w:val="28"/>
          <w:szCs w:val="28"/>
        </w:rPr>
        <w:t xml:space="preserve">9. В целях реализации задач и функций, возложенных на отдел по жилищному надзору за техническим состоянием многоквартирных домов Управления государственной жилищной инспекции (далее – </w:t>
      </w:r>
      <w:r>
        <w:rPr>
          <w:sz w:val="28"/>
          <w:szCs w:val="28"/>
        </w:rPr>
        <w:t>Отдел), главный специалист-эксперт</w:t>
      </w:r>
      <w:r>
        <w:rPr>
          <w:spacing w:val="-4"/>
          <w:sz w:val="28"/>
          <w:szCs w:val="28"/>
        </w:rPr>
        <w:t xml:space="preserve"> обязан: </w:t>
      </w:r>
    </w:p>
    <w:p w:rsidR="000F6AE1" w:rsidRDefault="000F6AE1" w:rsidP="000F6AE1">
      <w:pPr>
        <w:numPr>
          <w:ilvl w:val="0"/>
          <w:numId w:val="1"/>
        </w:numPr>
        <w:ind w:left="0" w:firstLine="709"/>
        <w:jc w:val="both"/>
        <w:rPr>
          <w:sz w:val="28"/>
          <w:szCs w:val="28"/>
        </w:rPr>
      </w:pPr>
      <w:r>
        <w:rPr>
          <w:sz w:val="28"/>
          <w:szCs w:val="28"/>
        </w:rPr>
        <w:t>обеспечивать выполнение задач, полномочий, функций, возложенных на Отдел;</w:t>
      </w:r>
    </w:p>
    <w:p w:rsidR="000F6AE1" w:rsidRDefault="000F6AE1" w:rsidP="000F6AE1">
      <w:pPr>
        <w:numPr>
          <w:ilvl w:val="0"/>
          <w:numId w:val="1"/>
        </w:numPr>
        <w:tabs>
          <w:tab w:val="num" w:pos="684"/>
        </w:tabs>
        <w:ind w:left="0" w:firstLine="709"/>
        <w:jc w:val="both"/>
        <w:rPr>
          <w:sz w:val="28"/>
          <w:szCs w:val="28"/>
        </w:rPr>
      </w:pPr>
      <w:r>
        <w:rPr>
          <w:sz w:val="28"/>
          <w:szCs w:val="28"/>
        </w:rPr>
        <w:t>планировать свою работу по выполнению функций и задач, возложенных на Отдел;</w:t>
      </w:r>
    </w:p>
    <w:p w:rsidR="000F6AE1" w:rsidRDefault="000F6AE1" w:rsidP="000F6AE1">
      <w:pPr>
        <w:numPr>
          <w:ilvl w:val="0"/>
          <w:numId w:val="1"/>
        </w:numPr>
        <w:tabs>
          <w:tab w:val="num" w:pos="684"/>
        </w:tabs>
        <w:ind w:left="0" w:firstLine="709"/>
        <w:jc w:val="both"/>
        <w:rPr>
          <w:sz w:val="28"/>
          <w:szCs w:val="26"/>
        </w:rPr>
      </w:pPr>
      <w:r>
        <w:rPr>
          <w:sz w:val="28"/>
          <w:szCs w:val="26"/>
        </w:rPr>
        <w:t xml:space="preserve">организовывать исполнение входящих документов, поручений, результатов проверок Отдела, проводит относящиеся к компетенции Отдела плановые и внеплановые проверки юридических лиц,  составляет проекты ответов на обращения граждан, юридических лиц и индивидуальных предпринимателей, получаемые в ходе своей деятельности в соответствии с Федеральным законом от 02.05.2006 № 59-ФЗ «О порядке рассмотрения обращений граждан Российской Федерации» (с последующими изменениями), возбуждает административные производства в случае выявления нарушений, составляет протоколы об административных правонарушениях; </w:t>
      </w:r>
    </w:p>
    <w:p w:rsidR="000F6AE1" w:rsidRDefault="000F6AE1" w:rsidP="000F6AE1">
      <w:pPr>
        <w:ind w:firstLine="851"/>
        <w:jc w:val="both"/>
        <w:rPr>
          <w:sz w:val="28"/>
          <w:szCs w:val="26"/>
        </w:rPr>
      </w:pPr>
      <w:r>
        <w:rPr>
          <w:sz w:val="28"/>
          <w:szCs w:val="26"/>
        </w:rPr>
        <w:t>4) осуществлять на территории Пензенской области региональный государственный надзор и региональный государственный лицензионный контроль за:</w:t>
      </w:r>
    </w:p>
    <w:p w:rsidR="000F6AE1" w:rsidRDefault="000F6AE1" w:rsidP="000F6AE1">
      <w:pPr>
        <w:tabs>
          <w:tab w:val="left" w:pos="851"/>
        </w:tabs>
        <w:ind w:firstLine="851"/>
        <w:jc w:val="both"/>
        <w:rPr>
          <w:sz w:val="28"/>
          <w:szCs w:val="26"/>
        </w:rPr>
      </w:pPr>
      <w:r>
        <w:rPr>
          <w:sz w:val="28"/>
          <w:szCs w:val="26"/>
        </w:rPr>
        <w:t xml:space="preserve">- использованием и </w:t>
      </w:r>
      <w:proofErr w:type="gramStart"/>
      <w:r>
        <w:rPr>
          <w:sz w:val="28"/>
          <w:szCs w:val="26"/>
        </w:rPr>
        <w:t>сохранностью  жилищного</w:t>
      </w:r>
      <w:proofErr w:type="gramEnd"/>
      <w:r>
        <w:rPr>
          <w:sz w:val="28"/>
          <w:szCs w:val="26"/>
        </w:rPr>
        <w:t xml:space="preserve"> фонда, его инженерного оборудования, а также придомовых территорий; </w:t>
      </w:r>
    </w:p>
    <w:p w:rsidR="000F6AE1" w:rsidRDefault="000F6AE1" w:rsidP="000F6AE1">
      <w:pPr>
        <w:tabs>
          <w:tab w:val="left" w:pos="851"/>
        </w:tabs>
        <w:ind w:firstLine="851"/>
        <w:jc w:val="both"/>
        <w:rPr>
          <w:sz w:val="28"/>
          <w:szCs w:val="26"/>
        </w:rPr>
      </w:pPr>
      <w:r>
        <w:rPr>
          <w:sz w:val="28"/>
          <w:szCs w:val="26"/>
        </w:rPr>
        <w:t xml:space="preserve">- техническим состоянием жилищного фонда, общего имущества собственников помещений в многоквартирном доме и их инженерного </w:t>
      </w:r>
      <w:r>
        <w:rPr>
          <w:sz w:val="28"/>
          <w:szCs w:val="26"/>
        </w:rPr>
        <w:lastRenderedPageBreak/>
        <w:t xml:space="preserve">оборудования, включая внутридомовое газовое оборудование, придомовой территории с элементами </w:t>
      </w:r>
      <w:proofErr w:type="gramStart"/>
      <w:r>
        <w:rPr>
          <w:sz w:val="28"/>
          <w:szCs w:val="26"/>
        </w:rPr>
        <w:t>благоустройства  и</w:t>
      </w:r>
      <w:proofErr w:type="gramEnd"/>
      <w:r>
        <w:rPr>
          <w:sz w:val="28"/>
          <w:szCs w:val="26"/>
        </w:rPr>
        <w:t xml:space="preserve"> озеленения, за своевременным выполнением работ по их содержанию и ремонту;</w:t>
      </w:r>
    </w:p>
    <w:p w:rsidR="000F6AE1" w:rsidRDefault="000F6AE1" w:rsidP="000F6AE1">
      <w:pPr>
        <w:tabs>
          <w:tab w:val="left" w:pos="851"/>
        </w:tabs>
        <w:ind w:firstLine="851"/>
        <w:jc w:val="both"/>
        <w:rPr>
          <w:sz w:val="28"/>
          <w:szCs w:val="26"/>
        </w:rPr>
      </w:pPr>
      <w:r>
        <w:rPr>
          <w:sz w:val="28"/>
          <w:szCs w:val="26"/>
        </w:rPr>
        <w:t>- соответствием нормативным требованиям качества, объема и порядка предоставления жилищно-коммунальных услуг;</w:t>
      </w:r>
    </w:p>
    <w:p w:rsidR="000F6AE1" w:rsidRDefault="000F6AE1" w:rsidP="000F6AE1">
      <w:pPr>
        <w:tabs>
          <w:tab w:val="left" w:pos="851"/>
        </w:tabs>
        <w:ind w:firstLine="851"/>
        <w:jc w:val="both"/>
        <w:rPr>
          <w:sz w:val="28"/>
          <w:szCs w:val="26"/>
        </w:rPr>
      </w:pPr>
      <w:r>
        <w:rPr>
          <w:sz w:val="28"/>
          <w:szCs w:val="26"/>
        </w:rPr>
        <w:t>- санитарным состоянием общего имущества собственников помещений в многоквартирном доме, придомовой территории;</w:t>
      </w:r>
    </w:p>
    <w:p w:rsidR="000F6AE1" w:rsidRDefault="000F6AE1" w:rsidP="000F6AE1">
      <w:pPr>
        <w:tabs>
          <w:tab w:val="left" w:pos="851"/>
        </w:tabs>
        <w:ind w:firstLine="851"/>
        <w:jc w:val="both"/>
        <w:rPr>
          <w:sz w:val="28"/>
          <w:szCs w:val="26"/>
        </w:rPr>
      </w:pPr>
      <w:r>
        <w:rPr>
          <w:sz w:val="28"/>
          <w:szCs w:val="26"/>
        </w:rPr>
        <w:t xml:space="preserve">- соблюдением нормативного уровня и режима обеспечения населения коммунальными услугами (отопление, электро-, водо-, газоснабжения, канализации и </w:t>
      </w:r>
      <w:proofErr w:type="spellStart"/>
      <w:r>
        <w:rPr>
          <w:sz w:val="28"/>
          <w:szCs w:val="26"/>
        </w:rPr>
        <w:t>др</w:t>
      </w:r>
      <w:proofErr w:type="spellEnd"/>
      <w:r>
        <w:rPr>
          <w:sz w:val="28"/>
          <w:szCs w:val="26"/>
        </w:rPr>
        <w:t>);</w:t>
      </w:r>
    </w:p>
    <w:p w:rsidR="000F6AE1" w:rsidRDefault="000F6AE1" w:rsidP="000F6AE1">
      <w:pPr>
        <w:tabs>
          <w:tab w:val="left" w:pos="851"/>
        </w:tabs>
        <w:ind w:firstLine="851"/>
        <w:jc w:val="both"/>
        <w:rPr>
          <w:sz w:val="28"/>
          <w:szCs w:val="26"/>
        </w:rPr>
      </w:pPr>
      <w:r>
        <w:rPr>
          <w:sz w:val="28"/>
          <w:szCs w:val="26"/>
        </w:rPr>
        <w:t>- соблюдением порядка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F6AE1" w:rsidRDefault="000F6AE1" w:rsidP="000F6AE1">
      <w:pPr>
        <w:tabs>
          <w:tab w:val="left" w:pos="851"/>
        </w:tabs>
        <w:ind w:firstLine="851"/>
        <w:jc w:val="both"/>
        <w:rPr>
          <w:sz w:val="28"/>
          <w:szCs w:val="26"/>
        </w:rPr>
      </w:pPr>
      <w:r>
        <w:rPr>
          <w:sz w:val="28"/>
          <w:szCs w:val="26"/>
        </w:rPr>
        <w:t>- соблюдением требований к наличию в жилых домах приборов контроля и учета коммунальных ресурсов;</w:t>
      </w:r>
    </w:p>
    <w:p w:rsidR="000F6AE1" w:rsidRDefault="000F6AE1" w:rsidP="000F6AE1">
      <w:pPr>
        <w:tabs>
          <w:tab w:val="left" w:pos="851"/>
        </w:tabs>
        <w:ind w:firstLine="851"/>
        <w:jc w:val="both"/>
        <w:rPr>
          <w:sz w:val="28"/>
          <w:szCs w:val="26"/>
        </w:rPr>
      </w:pPr>
      <w:r>
        <w:rPr>
          <w:sz w:val="28"/>
          <w:szCs w:val="26"/>
        </w:rPr>
        <w:t xml:space="preserve">- соблюдением требований энергетической </w:t>
      </w:r>
      <w:proofErr w:type="gramStart"/>
      <w:r>
        <w:rPr>
          <w:sz w:val="28"/>
          <w:szCs w:val="26"/>
        </w:rPr>
        <w:t>эффективности ,</w:t>
      </w:r>
      <w:proofErr w:type="gramEnd"/>
      <w:r>
        <w:rPr>
          <w:sz w:val="28"/>
          <w:szCs w:val="26"/>
        </w:rPr>
        <w:t xml:space="preserve"> предъявляемых к многоквартирным домам, их оснащенности приборами учета используемых энергетических ресурсов, а также требований   о проведении обязательных мероприятий по энергосбережению и повышению энергетической эффективности общего имущества в многоквартирных домах;</w:t>
      </w:r>
    </w:p>
    <w:p w:rsidR="000F6AE1" w:rsidRDefault="000F6AE1" w:rsidP="000F6AE1">
      <w:pPr>
        <w:tabs>
          <w:tab w:val="left" w:pos="851"/>
        </w:tabs>
        <w:ind w:firstLine="851"/>
        <w:jc w:val="both"/>
        <w:rPr>
          <w:sz w:val="28"/>
          <w:szCs w:val="26"/>
        </w:rPr>
      </w:pPr>
      <w:r>
        <w:rPr>
          <w:sz w:val="28"/>
          <w:szCs w:val="26"/>
        </w:rPr>
        <w:t>- соблюдением обязательных требований к управлению многоквартирными домами;</w:t>
      </w:r>
    </w:p>
    <w:p w:rsidR="000F6AE1" w:rsidRDefault="000F6AE1" w:rsidP="000F6AE1">
      <w:pPr>
        <w:tabs>
          <w:tab w:val="left" w:pos="851"/>
        </w:tabs>
        <w:ind w:firstLine="851"/>
        <w:jc w:val="both"/>
        <w:rPr>
          <w:sz w:val="28"/>
          <w:szCs w:val="26"/>
        </w:rPr>
      </w:pPr>
      <w:r>
        <w:rPr>
          <w:sz w:val="28"/>
          <w:szCs w:val="26"/>
        </w:rPr>
        <w:t>- соблюдением обязательных требований к выполнению лицами, осуществляющими управление многоквартирными домами ( в том числе УО, ЖСК, ТСЖ, а также юридическими лицами и ИП,  осуществляющими деятельность по выполнению работ и услуг по содержанию  и (или) выполнению работ  по ремонту общего имущества  в многоквартирном доме, при непосредственном управлении  многоквартирным домом собственниками помещений в таком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r>
        <w:rPr>
          <w:sz w:val="28"/>
          <w:szCs w:val="26"/>
        </w:rPr>
        <w:tab/>
      </w:r>
    </w:p>
    <w:p w:rsidR="000F6AE1" w:rsidRDefault="000F6AE1" w:rsidP="000F6AE1">
      <w:pPr>
        <w:tabs>
          <w:tab w:val="left" w:pos="851"/>
        </w:tabs>
        <w:ind w:firstLine="851"/>
        <w:jc w:val="both"/>
        <w:rPr>
          <w:sz w:val="28"/>
          <w:szCs w:val="26"/>
        </w:rPr>
      </w:pPr>
      <w:r>
        <w:rPr>
          <w:sz w:val="28"/>
          <w:szCs w:val="26"/>
        </w:rPr>
        <w:t>5) организовывать и проводить проверки выполнения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при осуществлении регионального государственного лицензионного на территории Пензенской области и регионального государственного жилищного надзора.</w:t>
      </w:r>
    </w:p>
    <w:p w:rsidR="000F6AE1" w:rsidRDefault="000F6AE1" w:rsidP="000F6AE1">
      <w:pPr>
        <w:tabs>
          <w:tab w:val="left" w:pos="851"/>
        </w:tabs>
        <w:jc w:val="both"/>
        <w:rPr>
          <w:sz w:val="28"/>
          <w:szCs w:val="26"/>
        </w:rPr>
      </w:pPr>
      <w:r>
        <w:rPr>
          <w:sz w:val="28"/>
          <w:szCs w:val="26"/>
        </w:rPr>
        <w:tab/>
        <w:t xml:space="preserve">6) составлять и направлять отчетность, касающейся ведения Отдела; </w:t>
      </w:r>
    </w:p>
    <w:p w:rsidR="000F6AE1" w:rsidRDefault="000F6AE1" w:rsidP="000F6AE1">
      <w:pPr>
        <w:numPr>
          <w:ilvl w:val="0"/>
          <w:numId w:val="2"/>
        </w:numPr>
        <w:ind w:left="0" w:firstLine="851"/>
        <w:jc w:val="both"/>
        <w:rPr>
          <w:sz w:val="28"/>
          <w:szCs w:val="26"/>
        </w:rPr>
      </w:pPr>
      <w:r>
        <w:rPr>
          <w:sz w:val="28"/>
          <w:szCs w:val="28"/>
        </w:rPr>
        <w:t>разрабатывать предложения по нормативно-методической документации по вопросам деятельности Отдела;</w:t>
      </w:r>
    </w:p>
    <w:p w:rsidR="000F6AE1" w:rsidRDefault="000F6AE1" w:rsidP="000F6AE1">
      <w:pPr>
        <w:numPr>
          <w:ilvl w:val="0"/>
          <w:numId w:val="2"/>
        </w:numPr>
        <w:ind w:left="0" w:firstLine="851"/>
        <w:jc w:val="both"/>
        <w:rPr>
          <w:sz w:val="28"/>
          <w:szCs w:val="26"/>
        </w:rPr>
      </w:pPr>
      <w:r>
        <w:rPr>
          <w:sz w:val="28"/>
          <w:szCs w:val="28"/>
        </w:rPr>
        <w:t>принимать решения при выполнении функций и задач, возложенных на Отдел;</w:t>
      </w:r>
    </w:p>
    <w:p w:rsidR="000F6AE1" w:rsidRDefault="000F6AE1" w:rsidP="000F6AE1">
      <w:pPr>
        <w:numPr>
          <w:ilvl w:val="0"/>
          <w:numId w:val="2"/>
        </w:numPr>
        <w:ind w:left="0" w:firstLine="851"/>
        <w:jc w:val="both"/>
        <w:rPr>
          <w:sz w:val="28"/>
          <w:szCs w:val="26"/>
        </w:rPr>
      </w:pPr>
      <w:r>
        <w:rPr>
          <w:sz w:val="28"/>
          <w:szCs w:val="28"/>
        </w:rPr>
        <w:t>участвовать в работе по поручению начальника отдела в совещаниях, «круглых столах» и иных подобных мероприятиях;</w:t>
      </w:r>
    </w:p>
    <w:p w:rsidR="000F6AE1" w:rsidRDefault="000F6AE1" w:rsidP="000F6AE1">
      <w:pPr>
        <w:numPr>
          <w:ilvl w:val="0"/>
          <w:numId w:val="2"/>
        </w:numPr>
        <w:ind w:left="0" w:firstLine="851"/>
        <w:jc w:val="both"/>
        <w:rPr>
          <w:sz w:val="28"/>
          <w:szCs w:val="26"/>
        </w:rPr>
      </w:pPr>
      <w:r>
        <w:rPr>
          <w:sz w:val="28"/>
          <w:szCs w:val="28"/>
        </w:rPr>
        <w:lastRenderedPageBreak/>
        <w:t>анализировать отчетные, статистические данные, результаты проверок, предложения, заявления и жалобы граждан, юридических лиц и индивидуальных предпринимателей, получаемые в ходе своей деятельности;</w:t>
      </w:r>
    </w:p>
    <w:p w:rsidR="000F6AE1" w:rsidRDefault="000F6AE1" w:rsidP="000F6AE1">
      <w:pPr>
        <w:numPr>
          <w:ilvl w:val="0"/>
          <w:numId w:val="2"/>
        </w:numPr>
        <w:ind w:left="0" w:firstLine="851"/>
        <w:jc w:val="both"/>
        <w:rPr>
          <w:sz w:val="28"/>
          <w:szCs w:val="26"/>
        </w:rPr>
      </w:pPr>
      <w:r>
        <w:rPr>
          <w:sz w:val="28"/>
          <w:szCs w:val="28"/>
        </w:rPr>
        <w:t>систематизировать сбор оперативной информации о своей работе за неделю, выданные предписания и акты;</w:t>
      </w:r>
    </w:p>
    <w:p w:rsidR="000F6AE1" w:rsidRDefault="000F6AE1" w:rsidP="000F6AE1">
      <w:pPr>
        <w:numPr>
          <w:ilvl w:val="0"/>
          <w:numId w:val="2"/>
        </w:numPr>
        <w:ind w:left="0" w:firstLine="851"/>
        <w:jc w:val="both"/>
        <w:rPr>
          <w:sz w:val="28"/>
          <w:szCs w:val="26"/>
        </w:rPr>
      </w:pPr>
      <w:r>
        <w:rPr>
          <w:sz w:val="28"/>
          <w:szCs w:val="28"/>
        </w:rPr>
        <w:t>вносить предложения начальнику отдела по вопросам, касающимся работы Отдела;</w:t>
      </w:r>
    </w:p>
    <w:p w:rsidR="000F6AE1" w:rsidRDefault="000F6AE1" w:rsidP="000F6AE1">
      <w:pPr>
        <w:numPr>
          <w:ilvl w:val="0"/>
          <w:numId w:val="2"/>
        </w:numPr>
        <w:ind w:left="0" w:firstLine="851"/>
        <w:jc w:val="both"/>
        <w:rPr>
          <w:sz w:val="28"/>
          <w:szCs w:val="26"/>
        </w:rPr>
      </w:pPr>
      <w:r>
        <w:rPr>
          <w:sz w:val="28"/>
          <w:szCs w:val="28"/>
        </w:rPr>
        <w:t>консультировать по вопросам, входящим в компетенцию Отдела;</w:t>
      </w:r>
    </w:p>
    <w:p w:rsidR="000F6AE1" w:rsidRDefault="000F6AE1" w:rsidP="000F6AE1">
      <w:pPr>
        <w:numPr>
          <w:ilvl w:val="0"/>
          <w:numId w:val="2"/>
        </w:numPr>
        <w:ind w:left="0" w:firstLine="851"/>
        <w:jc w:val="both"/>
        <w:rPr>
          <w:sz w:val="28"/>
          <w:szCs w:val="26"/>
        </w:rPr>
      </w:pPr>
      <w:r>
        <w:rPr>
          <w:sz w:val="28"/>
          <w:szCs w:val="28"/>
        </w:rPr>
        <w:t>выполнять иные поручения Министра, первого заместителя Министра, начальника управления государственной жилищной инспекции, начальника отдела;</w:t>
      </w:r>
    </w:p>
    <w:p w:rsidR="000F6AE1" w:rsidRDefault="000F6AE1" w:rsidP="000F6AE1">
      <w:pPr>
        <w:numPr>
          <w:ilvl w:val="0"/>
          <w:numId w:val="2"/>
        </w:numPr>
        <w:ind w:left="0" w:firstLine="851"/>
        <w:jc w:val="both"/>
        <w:rPr>
          <w:bCs/>
          <w:sz w:val="28"/>
          <w:szCs w:val="26"/>
        </w:rPr>
      </w:pPr>
      <w:r>
        <w:rPr>
          <w:bCs/>
          <w:sz w:val="28"/>
          <w:szCs w:val="28"/>
        </w:rPr>
        <w:t xml:space="preserve">повышать свой профессиональный уровень с отрывом и без отрыва от производства; </w:t>
      </w:r>
    </w:p>
    <w:p w:rsidR="000F6AE1" w:rsidRDefault="000F6AE1" w:rsidP="000F6AE1">
      <w:pPr>
        <w:numPr>
          <w:ilvl w:val="0"/>
          <w:numId w:val="2"/>
        </w:numPr>
        <w:ind w:left="0" w:firstLine="851"/>
        <w:jc w:val="both"/>
        <w:rPr>
          <w:bCs/>
          <w:sz w:val="28"/>
          <w:szCs w:val="26"/>
        </w:rPr>
      </w:pPr>
      <w:r>
        <w:rPr>
          <w:bCs/>
          <w:sz w:val="28"/>
          <w:szCs w:val="26"/>
        </w:rPr>
        <w:t>координировать деятельность Министерства по рассмотрению жалоб на решения Министерства, действия (бездействия) должностных лиц Министерства в рамках подсистемы «Досудебное обжалование» государственной информационной системы «Типовое облачное решение по автоматизации контрольной (надзорной) деятельности»;</w:t>
      </w:r>
    </w:p>
    <w:p w:rsidR="000F6AE1" w:rsidRDefault="000F6AE1" w:rsidP="000F6AE1">
      <w:pPr>
        <w:numPr>
          <w:ilvl w:val="0"/>
          <w:numId w:val="2"/>
        </w:numPr>
        <w:ind w:left="0" w:firstLine="851"/>
        <w:jc w:val="both"/>
        <w:rPr>
          <w:bCs/>
          <w:sz w:val="28"/>
          <w:szCs w:val="26"/>
        </w:rPr>
      </w:pPr>
      <w:r>
        <w:rPr>
          <w:bCs/>
          <w:kern w:val="2"/>
          <w:sz w:val="28"/>
          <w:szCs w:val="28"/>
        </w:rPr>
        <w:t>обеспечивать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0F6AE1" w:rsidRDefault="000F6AE1" w:rsidP="000F6AE1">
      <w:pPr>
        <w:numPr>
          <w:ilvl w:val="0"/>
          <w:numId w:val="2"/>
        </w:numPr>
        <w:ind w:left="0" w:firstLine="851"/>
        <w:jc w:val="both"/>
        <w:rPr>
          <w:bCs/>
          <w:sz w:val="28"/>
          <w:szCs w:val="26"/>
        </w:rPr>
      </w:pPr>
      <w:r>
        <w:rPr>
          <w:bCs/>
          <w:kern w:val="2"/>
          <w:sz w:val="28"/>
          <w:szCs w:val="28"/>
        </w:rPr>
        <w:t xml:space="preserve">размещать информацию в </w:t>
      </w:r>
      <w:proofErr w:type="gramStart"/>
      <w:r>
        <w:rPr>
          <w:bCs/>
          <w:kern w:val="2"/>
          <w:sz w:val="28"/>
          <w:szCs w:val="28"/>
        </w:rPr>
        <w:t>системах:  ЕРКНМ</w:t>
      </w:r>
      <w:proofErr w:type="gramEnd"/>
      <w:r>
        <w:rPr>
          <w:bCs/>
          <w:kern w:val="2"/>
          <w:sz w:val="28"/>
          <w:szCs w:val="28"/>
        </w:rPr>
        <w:t>, ГИС ЖКХ, ТОР КНД, ЕРВК;</w:t>
      </w:r>
    </w:p>
    <w:p w:rsidR="000F6AE1" w:rsidRDefault="000F6AE1" w:rsidP="000F6AE1">
      <w:pPr>
        <w:numPr>
          <w:ilvl w:val="0"/>
          <w:numId w:val="2"/>
        </w:numPr>
        <w:spacing w:line="244" w:lineRule="auto"/>
        <w:ind w:left="0" w:firstLine="851"/>
        <w:jc w:val="both"/>
        <w:rPr>
          <w:sz w:val="28"/>
          <w:szCs w:val="28"/>
        </w:rPr>
      </w:pPr>
      <w:r>
        <w:rPr>
          <w:sz w:val="28"/>
          <w:szCs w:val="28"/>
        </w:rPr>
        <w:t xml:space="preserve">соблюдать правила делопроизводства, в том числе учитывать и хранить полученные на исполнение документы и материалы, своевременно сдавать их ответственному за делопроизводство, в том числе при уходе </w:t>
      </w:r>
      <w:r>
        <w:rPr>
          <w:sz w:val="28"/>
          <w:szCs w:val="28"/>
        </w:rPr>
        <w:br/>
        <w:t>в отпуск, убытии в командировку, в случае болезни или оставления должности;</w:t>
      </w:r>
    </w:p>
    <w:p w:rsidR="000F6AE1" w:rsidRDefault="000F6AE1" w:rsidP="000F6AE1">
      <w:pPr>
        <w:numPr>
          <w:ilvl w:val="0"/>
          <w:numId w:val="2"/>
        </w:numPr>
        <w:spacing w:line="244" w:lineRule="auto"/>
        <w:ind w:left="0" w:firstLine="709"/>
        <w:jc w:val="both"/>
        <w:rPr>
          <w:sz w:val="28"/>
          <w:szCs w:val="28"/>
        </w:rPr>
      </w:pPr>
      <w:r>
        <w:rPr>
          <w:sz w:val="28"/>
          <w:szCs w:val="28"/>
        </w:rPr>
        <w:t xml:space="preserve"> сообщать представителю нанимателя о личной заинтересованности </w:t>
      </w:r>
      <w:r>
        <w:rPr>
          <w:spacing w:val="-6"/>
          <w:sz w:val="28"/>
          <w:szCs w:val="28"/>
        </w:rPr>
        <w:t>при исполнении должностных обязанностей, которая может привести к конфликту</w:t>
      </w:r>
      <w:r>
        <w:rPr>
          <w:sz w:val="28"/>
          <w:szCs w:val="28"/>
        </w:rPr>
        <w:t xml:space="preserve"> интересов, принимать меры к предотвращению такого конфликта;</w:t>
      </w:r>
    </w:p>
    <w:p w:rsidR="000F6AE1" w:rsidRDefault="000F6AE1" w:rsidP="000F6AE1">
      <w:pPr>
        <w:numPr>
          <w:ilvl w:val="0"/>
          <w:numId w:val="2"/>
        </w:numPr>
        <w:spacing w:line="244" w:lineRule="auto"/>
        <w:ind w:left="0" w:firstLine="709"/>
        <w:jc w:val="both"/>
        <w:rPr>
          <w:sz w:val="28"/>
          <w:szCs w:val="28"/>
        </w:rPr>
      </w:pPr>
      <w:r>
        <w:rPr>
          <w:sz w:val="28"/>
          <w:szCs w:val="28"/>
        </w:rPr>
        <w:t xml:space="preserve"> соблюдать установленные действующим законодательством Российской Федерации требования информационной безопасности и защиту персональных данных;</w:t>
      </w:r>
    </w:p>
    <w:p w:rsidR="000F6AE1" w:rsidRDefault="000F6AE1" w:rsidP="000F6AE1">
      <w:pPr>
        <w:numPr>
          <w:ilvl w:val="0"/>
          <w:numId w:val="2"/>
        </w:numPr>
        <w:spacing w:line="244" w:lineRule="auto"/>
        <w:ind w:left="0" w:firstLine="709"/>
        <w:jc w:val="both"/>
        <w:rPr>
          <w:sz w:val="28"/>
          <w:szCs w:val="28"/>
        </w:rPr>
      </w:pPr>
      <w:r>
        <w:rPr>
          <w:sz w:val="28"/>
          <w:szCs w:val="28"/>
        </w:rPr>
        <w:t xml:space="preserve"> участвовать в рассмотрении обращений граждан в соответствии </w:t>
      </w:r>
      <w:r>
        <w:rPr>
          <w:sz w:val="28"/>
          <w:szCs w:val="28"/>
        </w:rPr>
        <w:br/>
        <w:t xml:space="preserve">с действующим законодательством о порядке рассмотрения обращений граждан Российской Федерации; </w:t>
      </w:r>
    </w:p>
    <w:p w:rsidR="000F6AE1" w:rsidRDefault="000F6AE1" w:rsidP="000F6AE1">
      <w:pPr>
        <w:tabs>
          <w:tab w:val="left" w:pos="0"/>
          <w:tab w:val="left" w:pos="1080"/>
        </w:tabs>
        <w:spacing w:line="244" w:lineRule="auto"/>
        <w:ind w:firstLine="709"/>
        <w:jc w:val="both"/>
        <w:rPr>
          <w:spacing w:val="-4"/>
          <w:sz w:val="28"/>
          <w:szCs w:val="28"/>
        </w:rPr>
      </w:pPr>
      <w:r>
        <w:rPr>
          <w:sz w:val="28"/>
          <w:szCs w:val="28"/>
        </w:rPr>
        <w:t>10. В целях исполнения возложенных должностных обязанностей главный специалист-эксперт</w:t>
      </w:r>
      <w:r>
        <w:rPr>
          <w:spacing w:val="-4"/>
          <w:sz w:val="28"/>
          <w:szCs w:val="28"/>
        </w:rPr>
        <w:t xml:space="preserve"> имеет право на:</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обеспечение надлежащих организационно-технических условий, необходимых для исполнения должностных обязанностей;</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xml:space="preserve">-  ознакомление с должностным регламентом и иными документами, определяющими его права и обязанности по замещаемой должности </w:t>
      </w:r>
      <w:r>
        <w:rPr>
          <w:rFonts w:eastAsia="Courier New"/>
          <w:color w:val="000000"/>
          <w:sz w:val="28"/>
          <w:szCs w:val="28"/>
        </w:rPr>
        <w:lastRenderedPageBreak/>
        <w:t>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профессиональную переподготовку, повышение квалификации и стажировку в порядке, установленном федеральными законами и законами Пензенской области;</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xml:space="preserve">- получение в установленном порядке материалов, необходимых для решения вопросов, относящихся к компетенции </w:t>
      </w:r>
      <w:r>
        <w:rPr>
          <w:sz w:val="28"/>
          <w:szCs w:val="28"/>
        </w:rPr>
        <w:t>Отдела</w:t>
      </w:r>
      <w:r>
        <w:rPr>
          <w:rFonts w:eastAsia="Courier New"/>
          <w:color w:val="000000"/>
          <w:sz w:val="28"/>
          <w:szCs w:val="28"/>
        </w:rPr>
        <w:t xml:space="preserve"> от структурных подразделений Министерства, а также от иных организаций и должностных лиц;</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получение в установленном порядке от органов государственного управления и местного самоуправления, отделов, комитетов, управлений, предприятий, учреждений, организаций, независимо от форм собственности, статистических и оперативных данных, отчетных и справочных материалов, необходимых для исполнения своих должностных обязанностей;</w:t>
      </w:r>
    </w:p>
    <w:p w:rsidR="000F6AE1" w:rsidRDefault="000F6AE1" w:rsidP="000F6AE1">
      <w:pPr>
        <w:pStyle w:val="1"/>
        <w:shd w:val="clear" w:color="auto" w:fill="FFFFFF"/>
        <w:tabs>
          <w:tab w:val="left" w:pos="917"/>
        </w:tabs>
        <w:ind w:firstLine="709"/>
        <w:jc w:val="both"/>
        <w:rPr>
          <w:rFonts w:eastAsia="Courier New"/>
          <w:color w:val="000000"/>
          <w:sz w:val="28"/>
          <w:szCs w:val="28"/>
        </w:rPr>
      </w:pPr>
      <w:r>
        <w:rPr>
          <w:rFonts w:eastAsia="Courier New"/>
          <w:color w:val="000000"/>
          <w:sz w:val="28"/>
          <w:szCs w:val="28"/>
        </w:rPr>
        <w:t xml:space="preserve">-  визирование документов в пределах своей компетенции; </w:t>
      </w:r>
    </w:p>
    <w:p w:rsidR="000F6AE1" w:rsidRDefault="000F6AE1" w:rsidP="000F6AE1">
      <w:pPr>
        <w:pStyle w:val="2"/>
        <w:spacing w:after="0" w:line="240" w:lineRule="auto"/>
        <w:ind w:firstLine="709"/>
        <w:jc w:val="both"/>
        <w:rPr>
          <w:sz w:val="28"/>
          <w:szCs w:val="28"/>
        </w:rPr>
      </w:pPr>
      <w:r>
        <w:rPr>
          <w:rFonts w:eastAsia="Courier New"/>
          <w:color w:val="000000"/>
          <w:sz w:val="28"/>
          <w:szCs w:val="28"/>
        </w:rPr>
        <w:t xml:space="preserve">- </w:t>
      </w:r>
      <w:r>
        <w:rPr>
          <w:sz w:val="28"/>
          <w:szCs w:val="28"/>
        </w:rPr>
        <w:t xml:space="preserve"> требование от исполнителей доработки документов, подготовленных с нарушением установленных правил их составления и оформления;</w:t>
      </w:r>
    </w:p>
    <w:p w:rsidR="000F6AE1" w:rsidRDefault="000F6AE1" w:rsidP="000F6AE1">
      <w:pPr>
        <w:pStyle w:val="2"/>
        <w:spacing w:after="0" w:line="240" w:lineRule="auto"/>
        <w:ind w:firstLine="709"/>
        <w:jc w:val="both"/>
        <w:rPr>
          <w:sz w:val="28"/>
          <w:szCs w:val="28"/>
        </w:rPr>
      </w:pPr>
      <w:r>
        <w:rPr>
          <w:sz w:val="28"/>
          <w:szCs w:val="28"/>
        </w:rPr>
        <w:t>- требование от начальника Отдела оказания содействия в исполнении своих должностных обязанностей и прав.</w:t>
      </w:r>
    </w:p>
    <w:p w:rsidR="000F6AE1" w:rsidRDefault="000F6AE1" w:rsidP="000F6AE1">
      <w:pPr>
        <w:tabs>
          <w:tab w:val="num" w:pos="720"/>
          <w:tab w:val="left" w:pos="900"/>
          <w:tab w:val="left" w:pos="1080"/>
          <w:tab w:val="left" w:pos="1260"/>
        </w:tabs>
        <w:ind w:firstLine="709"/>
        <w:jc w:val="both"/>
        <w:rPr>
          <w:sz w:val="28"/>
          <w:szCs w:val="28"/>
        </w:rPr>
      </w:pPr>
      <w:r>
        <w:rPr>
          <w:spacing w:val="-4"/>
          <w:sz w:val="28"/>
          <w:szCs w:val="28"/>
        </w:rPr>
        <w:t xml:space="preserve">11. </w:t>
      </w:r>
      <w:r>
        <w:rPr>
          <w:sz w:val="28"/>
          <w:szCs w:val="28"/>
        </w:rPr>
        <w:t>Главный специалист-эксперт</w:t>
      </w:r>
      <w:r>
        <w:rPr>
          <w:spacing w:val="-4"/>
          <w:sz w:val="28"/>
          <w:szCs w:val="28"/>
        </w:rPr>
        <w:t xml:space="preserve"> осуществляет иные права и исполняет иные обязанности, предусмотренные законодательством Российской Федерации, приказами, распоряжениями и поручениями </w:t>
      </w:r>
      <w:r>
        <w:rPr>
          <w:sz w:val="28"/>
          <w:szCs w:val="28"/>
        </w:rPr>
        <w:t>Министра, начальника Отдела.</w:t>
      </w:r>
    </w:p>
    <w:p w:rsidR="000F6AE1" w:rsidRDefault="000F6AE1" w:rsidP="000F6AE1">
      <w:pPr>
        <w:tabs>
          <w:tab w:val="num" w:pos="720"/>
          <w:tab w:val="left" w:pos="900"/>
          <w:tab w:val="left" w:pos="1080"/>
          <w:tab w:val="left" w:pos="1260"/>
        </w:tabs>
        <w:ind w:firstLine="709"/>
        <w:jc w:val="both"/>
        <w:rPr>
          <w:spacing w:val="-4"/>
          <w:sz w:val="28"/>
          <w:szCs w:val="28"/>
        </w:rPr>
      </w:pPr>
      <w:r>
        <w:rPr>
          <w:sz w:val="28"/>
          <w:szCs w:val="28"/>
        </w:rPr>
        <w:t>12. Главный специалист-эксперт</w:t>
      </w:r>
      <w:r>
        <w:rPr>
          <w:spacing w:val="-4"/>
          <w:sz w:val="28"/>
          <w:szCs w:val="28"/>
        </w:rPr>
        <w:t xml:space="preserve"> за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законодательства и законодательства о государственной гражданской службе, установленных действующим законодательством Российской Федерации требований информационной безопасности и требований о защите персональных </w:t>
      </w:r>
      <w:r>
        <w:rPr>
          <w:spacing w:val="-6"/>
          <w:sz w:val="28"/>
          <w:szCs w:val="28"/>
        </w:rPr>
        <w:t>данных, невыполнение поручений непосредственного руководителя, использование</w:t>
      </w:r>
      <w:r>
        <w:rPr>
          <w:spacing w:val="-4"/>
          <w:sz w:val="28"/>
          <w:szCs w:val="28"/>
        </w:rPr>
        <w:t xml:space="preserve"> в целях, не связанных с исполнением должностных обязанностей, находящегося в его распоряжении государственного имущества, в том числе ресурсов информационно-телекоммуникационной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p>
    <w:p w:rsidR="000F6AE1" w:rsidRDefault="000F6AE1" w:rsidP="000F6AE1">
      <w:pPr>
        <w:tabs>
          <w:tab w:val="num" w:pos="720"/>
          <w:tab w:val="left" w:pos="900"/>
          <w:tab w:val="left" w:pos="1080"/>
          <w:tab w:val="left" w:pos="1260"/>
        </w:tabs>
        <w:ind w:firstLine="709"/>
        <w:jc w:val="both"/>
        <w:rPr>
          <w:spacing w:val="-4"/>
          <w:sz w:val="28"/>
          <w:szCs w:val="28"/>
        </w:rPr>
      </w:pPr>
      <w:r>
        <w:rPr>
          <w:sz w:val="28"/>
          <w:szCs w:val="28"/>
        </w:rPr>
        <w:t>Главный специалист-эксперт</w:t>
      </w:r>
      <w:r>
        <w:rPr>
          <w:spacing w:val="-4"/>
          <w:sz w:val="28"/>
          <w:szCs w:val="28"/>
        </w:rPr>
        <w:t xml:space="preserve"> несет административную и материальную ответственность в </w:t>
      </w:r>
      <w:proofErr w:type="gramStart"/>
      <w:r>
        <w:rPr>
          <w:spacing w:val="-4"/>
          <w:sz w:val="28"/>
          <w:szCs w:val="28"/>
        </w:rPr>
        <w:t>соответствии  с</w:t>
      </w:r>
      <w:proofErr w:type="gramEnd"/>
      <w:r>
        <w:rPr>
          <w:spacing w:val="-4"/>
          <w:sz w:val="28"/>
          <w:szCs w:val="28"/>
        </w:rPr>
        <w:t xml:space="preserve"> действующим законодательством.</w:t>
      </w:r>
    </w:p>
    <w:p w:rsidR="000F6AE1" w:rsidRDefault="000F6AE1" w:rsidP="000F6AE1">
      <w:pPr>
        <w:autoSpaceDE w:val="0"/>
        <w:autoSpaceDN w:val="0"/>
        <w:adjustRightInd w:val="0"/>
        <w:spacing w:line="252" w:lineRule="auto"/>
        <w:ind w:firstLine="709"/>
        <w:jc w:val="both"/>
        <w:rPr>
          <w:sz w:val="28"/>
          <w:szCs w:val="28"/>
        </w:rPr>
      </w:pPr>
    </w:p>
    <w:p w:rsidR="000F6AE1" w:rsidRDefault="000F6AE1" w:rsidP="000F6AE1">
      <w:pPr>
        <w:autoSpaceDE w:val="0"/>
        <w:autoSpaceDN w:val="0"/>
        <w:adjustRightInd w:val="0"/>
        <w:spacing w:line="252" w:lineRule="auto"/>
        <w:ind w:firstLine="709"/>
        <w:jc w:val="both"/>
        <w:rPr>
          <w:sz w:val="28"/>
          <w:szCs w:val="28"/>
        </w:rPr>
      </w:pPr>
    </w:p>
    <w:p w:rsidR="000F6AE1" w:rsidRDefault="000F6AE1" w:rsidP="000F6AE1">
      <w:pPr>
        <w:autoSpaceDE w:val="0"/>
        <w:autoSpaceDN w:val="0"/>
        <w:adjustRightInd w:val="0"/>
        <w:jc w:val="center"/>
        <w:rPr>
          <w:b/>
          <w:sz w:val="28"/>
          <w:szCs w:val="28"/>
        </w:rPr>
      </w:pPr>
      <w:bookmarkStart w:id="8" w:name="_Hlk132028506"/>
      <w:r>
        <w:rPr>
          <w:b/>
          <w:sz w:val="28"/>
          <w:szCs w:val="28"/>
          <w:lang w:val="en-US"/>
        </w:rPr>
        <w:t>IV</w:t>
      </w:r>
      <w:r>
        <w:rPr>
          <w:b/>
          <w:sz w:val="28"/>
          <w:szCs w:val="28"/>
        </w:rPr>
        <w:t>. Перечень вопросов, по которым гражданский служащий</w:t>
      </w:r>
    </w:p>
    <w:p w:rsidR="000F6AE1" w:rsidRDefault="000F6AE1" w:rsidP="000F6AE1">
      <w:pPr>
        <w:autoSpaceDE w:val="0"/>
        <w:autoSpaceDN w:val="0"/>
        <w:adjustRightInd w:val="0"/>
        <w:jc w:val="center"/>
        <w:rPr>
          <w:b/>
          <w:sz w:val="28"/>
          <w:szCs w:val="28"/>
        </w:rPr>
      </w:pPr>
      <w:r>
        <w:rPr>
          <w:b/>
          <w:sz w:val="28"/>
          <w:szCs w:val="28"/>
        </w:rPr>
        <w:t>вправе или обязан самостоятельно принимать управленческие</w:t>
      </w:r>
    </w:p>
    <w:p w:rsidR="000F6AE1" w:rsidRDefault="000F6AE1" w:rsidP="000F6AE1">
      <w:pPr>
        <w:autoSpaceDE w:val="0"/>
        <w:autoSpaceDN w:val="0"/>
        <w:adjustRightInd w:val="0"/>
        <w:jc w:val="center"/>
        <w:rPr>
          <w:b/>
          <w:sz w:val="28"/>
          <w:szCs w:val="28"/>
        </w:rPr>
      </w:pPr>
      <w:r>
        <w:rPr>
          <w:b/>
          <w:sz w:val="28"/>
          <w:szCs w:val="28"/>
        </w:rPr>
        <w:lastRenderedPageBreak/>
        <w:t>и иные решения</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pacing w:val="-4"/>
          <w:sz w:val="28"/>
          <w:szCs w:val="28"/>
        </w:rPr>
      </w:pPr>
      <w:r>
        <w:rPr>
          <w:sz w:val="28"/>
          <w:szCs w:val="28"/>
        </w:rPr>
        <w:t xml:space="preserve">13. При исполнении служебных обязанностей главный специалист-эксперт </w:t>
      </w:r>
      <w:r>
        <w:rPr>
          <w:spacing w:val="-4"/>
          <w:sz w:val="28"/>
          <w:szCs w:val="28"/>
        </w:rPr>
        <w:t>вправе самостоятельно принимать решения по вопросам:</w:t>
      </w:r>
    </w:p>
    <w:p w:rsidR="000F6AE1" w:rsidRDefault="000F6AE1" w:rsidP="000F6AE1">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в качестве члена комиссий Министерства, в состав которых он входит, на заседаниях этих комиссий голосовать «за», «против» или «воздержался», а также высказывать свое мнение, в том числе заявлять особое мнение в письменной форме в соответствии с регламентом (порядком) работы этих комиссий.</w:t>
      </w:r>
    </w:p>
    <w:p w:rsidR="000F6AE1" w:rsidRDefault="000F6AE1" w:rsidP="000F6AE1">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проверка документов по запросу и при необходимости возвращение документов на </w:t>
      </w:r>
      <w:proofErr w:type="spellStart"/>
      <w:r>
        <w:rPr>
          <w:rFonts w:ascii="Times New Roman" w:hAnsi="Times New Roman" w:cs="Times New Roman"/>
          <w:sz w:val="28"/>
          <w:szCs w:val="28"/>
        </w:rPr>
        <w:t>дооформление</w:t>
      </w:r>
      <w:proofErr w:type="spellEnd"/>
      <w:r>
        <w:rPr>
          <w:rFonts w:ascii="Times New Roman" w:hAnsi="Times New Roman" w:cs="Times New Roman"/>
          <w:sz w:val="28"/>
          <w:szCs w:val="28"/>
        </w:rPr>
        <w:t>;</w:t>
      </w:r>
    </w:p>
    <w:p w:rsidR="000F6AE1" w:rsidRDefault="000F6AE1" w:rsidP="000F6AE1">
      <w:pPr>
        <w:pStyle w:val="ConsPlusNormal0"/>
        <w:jc w:val="both"/>
        <w:rPr>
          <w:rFonts w:ascii="Times New Roman" w:hAnsi="Times New Roman" w:cs="Times New Roman"/>
          <w:sz w:val="28"/>
          <w:szCs w:val="28"/>
        </w:rPr>
      </w:pPr>
      <w:r>
        <w:rPr>
          <w:rFonts w:ascii="Times New Roman" w:hAnsi="Times New Roman" w:cs="Times New Roman"/>
          <w:sz w:val="28"/>
          <w:szCs w:val="28"/>
        </w:rPr>
        <w:t>- выбор метода проверки документов;</w:t>
      </w:r>
    </w:p>
    <w:p w:rsidR="000F6AE1" w:rsidRDefault="000F6AE1" w:rsidP="000F6AE1">
      <w:pPr>
        <w:pStyle w:val="ConsPlusNormal0"/>
        <w:jc w:val="both"/>
        <w:rPr>
          <w:rFonts w:ascii="Times New Roman" w:hAnsi="Times New Roman" w:cs="Times New Roman"/>
          <w:sz w:val="28"/>
          <w:szCs w:val="28"/>
        </w:rPr>
      </w:pPr>
      <w:r>
        <w:rPr>
          <w:rFonts w:ascii="Times New Roman" w:hAnsi="Times New Roman" w:cs="Times New Roman"/>
          <w:sz w:val="28"/>
          <w:szCs w:val="28"/>
        </w:rPr>
        <w:t>- уведомление вышестоящего руководства для принятия им соответствующих решений;</w:t>
      </w:r>
    </w:p>
    <w:p w:rsidR="000F6AE1" w:rsidRDefault="000F6AE1" w:rsidP="000F6AE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ab/>
        <w:t>- запрос недостающих документов;</w:t>
      </w:r>
    </w:p>
    <w:p w:rsidR="000F6AE1" w:rsidRDefault="000F6AE1" w:rsidP="000F6AE1">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составление протокола об административном правонарушении согласно КоАП РФ, направление протокола об административном правонарушении на рассмотрение в судебные органы.</w:t>
      </w:r>
    </w:p>
    <w:p w:rsidR="000F6AE1" w:rsidRDefault="000F6AE1" w:rsidP="000F6AE1">
      <w:pPr>
        <w:ind w:firstLine="720"/>
        <w:jc w:val="both"/>
        <w:rPr>
          <w:spacing w:val="-4"/>
          <w:sz w:val="28"/>
          <w:szCs w:val="28"/>
        </w:rPr>
      </w:pPr>
      <w:r>
        <w:rPr>
          <w:sz w:val="28"/>
          <w:szCs w:val="28"/>
        </w:rPr>
        <w:t xml:space="preserve">14. При исполнении служебных обязанностей главный специалист-эксперт </w:t>
      </w:r>
      <w:r>
        <w:rPr>
          <w:spacing w:val="-4"/>
          <w:sz w:val="28"/>
          <w:szCs w:val="28"/>
        </w:rPr>
        <w:t>обязан самостоятельно принимать решения по вопросам:</w:t>
      </w:r>
    </w:p>
    <w:p w:rsidR="000F6AE1" w:rsidRDefault="000F6AE1" w:rsidP="000F6AE1">
      <w:pPr>
        <w:pStyle w:val="ConsPlusNormal0"/>
        <w:widowControl/>
        <w:ind w:firstLine="709"/>
        <w:jc w:val="both"/>
        <w:rPr>
          <w:rFonts w:ascii="Times New Roman" w:hAnsi="Times New Roman" w:cs="Times New Roman"/>
          <w:sz w:val="28"/>
          <w:szCs w:val="28"/>
        </w:rPr>
      </w:pPr>
      <w:r>
        <w:rPr>
          <w:rFonts w:ascii="Times New Roman" w:hAnsi="Times New Roman" w:cs="Times New Roman"/>
          <w:sz w:val="28"/>
          <w:szCs w:val="28"/>
        </w:rPr>
        <w:t>1) при реализации полномочий члена комиссий, в которые он включен;</w:t>
      </w:r>
    </w:p>
    <w:p w:rsidR="000F6AE1" w:rsidRDefault="000F6AE1" w:rsidP="000F6AE1">
      <w:pPr>
        <w:pStyle w:val="ConsPlusNormal0"/>
        <w:widowControl/>
        <w:ind w:firstLine="709"/>
        <w:jc w:val="both"/>
        <w:rPr>
          <w:rFonts w:ascii="Times New Roman" w:hAnsi="Times New Roman" w:cs="Times New Roman"/>
          <w:sz w:val="28"/>
          <w:szCs w:val="28"/>
        </w:rPr>
      </w:pPr>
      <w:r>
        <w:rPr>
          <w:rFonts w:ascii="Times New Roman" w:hAnsi="Times New Roman" w:cs="Times New Roman"/>
          <w:sz w:val="28"/>
          <w:szCs w:val="28"/>
        </w:rPr>
        <w:t>- по вопросам организации учета и хранения переданных ему на исполнение документов и материалов;</w:t>
      </w:r>
    </w:p>
    <w:p w:rsidR="000F6AE1" w:rsidRDefault="000F6AE1" w:rsidP="000F6AE1">
      <w:pPr>
        <w:pStyle w:val="ConsPlusNormal0"/>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о согласовании или отклонении, а также визировании проектов документов, разрабатываемых в Министерстве, в случае согласия с их содержанием;   </w:t>
      </w:r>
    </w:p>
    <w:p w:rsidR="000F6AE1" w:rsidRDefault="000F6AE1" w:rsidP="000F6AE1">
      <w:pPr>
        <w:ind w:firstLine="709"/>
        <w:jc w:val="both"/>
        <w:rPr>
          <w:sz w:val="28"/>
          <w:szCs w:val="28"/>
        </w:rPr>
      </w:pPr>
      <w:r>
        <w:rPr>
          <w:sz w:val="28"/>
        </w:rPr>
        <w:t xml:space="preserve">3) при подготовке проектов приказов Министерства, других нормативных актов, информационных и аналитических материалов по вопросам, относящимся к сфере деятельности </w:t>
      </w:r>
      <w:r>
        <w:rPr>
          <w:sz w:val="28"/>
          <w:szCs w:val="28"/>
        </w:rPr>
        <w:t>Управления.</w:t>
      </w:r>
    </w:p>
    <w:p w:rsidR="000F6AE1" w:rsidRDefault="000F6AE1" w:rsidP="000F6AE1">
      <w:pPr>
        <w:ind w:firstLine="709"/>
        <w:jc w:val="both"/>
        <w:rPr>
          <w:sz w:val="28"/>
        </w:rPr>
      </w:pPr>
      <w:r>
        <w:rPr>
          <w:sz w:val="28"/>
        </w:rPr>
        <w:t>-</w:t>
      </w:r>
      <w:r>
        <w:rPr>
          <w:sz w:val="28"/>
        </w:rPr>
        <w:tab/>
        <w:t>проверять в установленном порядке полномочия заявителя, соответствие представленных документов требованиям законодательства, их достоверность и полноту сведений, указанных в документах;</w:t>
      </w:r>
    </w:p>
    <w:p w:rsidR="000F6AE1" w:rsidRDefault="000F6AE1" w:rsidP="000F6AE1">
      <w:pPr>
        <w:ind w:firstLine="709"/>
        <w:jc w:val="both"/>
        <w:rPr>
          <w:sz w:val="28"/>
        </w:rPr>
      </w:pPr>
      <w:r>
        <w:rPr>
          <w:sz w:val="28"/>
        </w:rPr>
        <w:t>-</w:t>
      </w:r>
      <w:r>
        <w:rPr>
          <w:sz w:val="28"/>
        </w:rPr>
        <w:tab/>
        <w:t>визировать представленные документы;</w:t>
      </w:r>
    </w:p>
    <w:p w:rsidR="000F6AE1" w:rsidRDefault="000F6AE1" w:rsidP="000F6AE1">
      <w:pPr>
        <w:ind w:firstLine="709"/>
        <w:jc w:val="both"/>
        <w:rPr>
          <w:sz w:val="28"/>
        </w:rPr>
      </w:pPr>
      <w:r>
        <w:rPr>
          <w:sz w:val="28"/>
        </w:rPr>
        <w:t>- передавать в соответствующие подразделения информацию о выявленных нарушениях законодательства.</w:t>
      </w:r>
    </w:p>
    <w:p w:rsidR="000F6AE1" w:rsidRDefault="000F6AE1" w:rsidP="000F6AE1">
      <w:pPr>
        <w:autoSpaceDE w:val="0"/>
        <w:autoSpaceDN w:val="0"/>
        <w:adjustRightInd w:val="0"/>
        <w:jc w:val="center"/>
        <w:rPr>
          <w:b/>
          <w:sz w:val="28"/>
          <w:szCs w:val="28"/>
        </w:rPr>
      </w:pPr>
    </w:p>
    <w:p w:rsidR="000F6AE1" w:rsidRDefault="000F6AE1" w:rsidP="000F6AE1">
      <w:pPr>
        <w:autoSpaceDE w:val="0"/>
        <w:autoSpaceDN w:val="0"/>
        <w:adjustRightInd w:val="0"/>
        <w:jc w:val="center"/>
        <w:rPr>
          <w:b/>
          <w:sz w:val="28"/>
          <w:szCs w:val="28"/>
        </w:rPr>
      </w:pPr>
      <w:r>
        <w:rPr>
          <w:b/>
          <w:sz w:val="28"/>
          <w:szCs w:val="28"/>
          <w:lang w:val="en-US"/>
        </w:rPr>
        <w:t>V</w:t>
      </w:r>
      <w:r>
        <w:rPr>
          <w:b/>
          <w:sz w:val="28"/>
          <w:szCs w:val="28"/>
        </w:rPr>
        <w:t>. Перечень вопросов, по которым гражданский служащий вправе</w:t>
      </w:r>
    </w:p>
    <w:p w:rsidR="000F6AE1" w:rsidRDefault="000F6AE1" w:rsidP="000F6AE1">
      <w:pPr>
        <w:autoSpaceDE w:val="0"/>
        <w:autoSpaceDN w:val="0"/>
        <w:adjustRightInd w:val="0"/>
        <w:jc w:val="center"/>
        <w:rPr>
          <w:b/>
          <w:sz w:val="28"/>
          <w:szCs w:val="28"/>
        </w:rPr>
      </w:pPr>
      <w:r>
        <w:rPr>
          <w:b/>
          <w:sz w:val="28"/>
          <w:szCs w:val="28"/>
        </w:rPr>
        <w:t>или обязан участвовать при подготовке проектов нормативных</w:t>
      </w:r>
    </w:p>
    <w:p w:rsidR="000F6AE1" w:rsidRDefault="000F6AE1" w:rsidP="000F6AE1">
      <w:pPr>
        <w:autoSpaceDE w:val="0"/>
        <w:autoSpaceDN w:val="0"/>
        <w:adjustRightInd w:val="0"/>
        <w:jc w:val="center"/>
        <w:rPr>
          <w:b/>
          <w:sz w:val="28"/>
          <w:szCs w:val="28"/>
        </w:rPr>
      </w:pPr>
      <w:r>
        <w:rPr>
          <w:b/>
          <w:sz w:val="28"/>
          <w:szCs w:val="28"/>
        </w:rPr>
        <w:t>правовых актов и (или) проектов управленческих</w:t>
      </w:r>
    </w:p>
    <w:p w:rsidR="000F6AE1" w:rsidRDefault="000F6AE1" w:rsidP="000F6AE1">
      <w:pPr>
        <w:autoSpaceDE w:val="0"/>
        <w:autoSpaceDN w:val="0"/>
        <w:adjustRightInd w:val="0"/>
        <w:jc w:val="center"/>
        <w:rPr>
          <w:b/>
          <w:sz w:val="28"/>
          <w:szCs w:val="28"/>
        </w:rPr>
      </w:pPr>
      <w:r>
        <w:rPr>
          <w:b/>
          <w:sz w:val="28"/>
          <w:szCs w:val="28"/>
        </w:rPr>
        <w:t>и иных решений</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pacing w:val="-4"/>
          <w:sz w:val="28"/>
          <w:szCs w:val="28"/>
        </w:rPr>
      </w:pPr>
      <w:r>
        <w:rPr>
          <w:sz w:val="28"/>
          <w:szCs w:val="28"/>
        </w:rPr>
        <w:t>15. Главный специалист-эксперт</w:t>
      </w:r>
      <w:r>
        <w:rPr>
          <w:spacing w:val="-4"/>
          <w:sz w:val="28"/>
          <w:szCs w:val="28"/>
        </w:rPr>
        <w:t xml:space="preserve"> в соответствии со своей компетенцией вправе участвовать при подготовке (обсуждении) следующих проектов:</w:t>
      </w:r>
    </w:p>
    <w:p w:rsidR="000F6AE1" w:rsidRDefault="000F6AE1" w:rsidP="000F6AE1">
      <w:pPr>
        <w:autoSpaceDE w:val="0"/>
        <w:autoSpaceDN w:val="0"/>
        <w:adjustRightInd w:val="0"/>
        <w:ind w:firstLine="709"/>
        <w:jc w:val="both"/>
        <w:rPr>
          <w:sz w:val="28"/>
          <w:szCs w:val="28"/>
        </w:rPr>
      </w:pPr>
      <w:r>
        <w:rPr>
          <w:sz w:val="28"/>
          <w:szCs w:val="28"/>
        </w:rPr>
        <w:lastRenderedPageBreak/>
        <w:t>- в подготовке проектов нормативно-правовых актов и (или) проектов управленческих и иных решений по вопросам, относящимся к компетенции Отдела.</w:t>
      </w:r>
    </w:p>
    <w:p w:rsidR="000F6AE1" w:rsidRDefault="000F6AE1" w:rsidP="000F6AE1">
      <w:pPr>
        <w:ind w:firstLine="720"/>
        <w:jc w:val="both"/>
        <w:rPr>
          <w:spacing w:val="-4"/>
          <w:sz w:val="28"/>
          <w:szCs w:val="28"/>
        </w:rPr>
      </w:pPr>
      <w:r>
        <w:rPr>
          <w:sz w:val="28"/>
          <w:szCs w:val="28"/>
        </w:rPr>
        <w:t>16. Главный специалист-эксперт</w:t>
      </w:r>
      <w:r>
        <w:rPr>
          <w:spacing w:val="-4"/>
          <w:sz w:val="28"/>
          <w:szCs w:val="28"/>
        </w:rPr>
        <w:t xml:space="preserve"> в соответствии со своей компетенцией обязан участвовать при подготовке (обсуждении) следующих проектов:</w:t>
      </w:r>
    </w:p>
    <w:p w:rsidR="000F6AE1" w:rsidRDefault="000F6AE1" w:rsidP="000F6AE1">
      <w:pPr>
        <w:autoSpaceDE w:val="0"/>
        <w:autoSpaceDN w:val="0"/>
        <w:adjustRightInd w:val="0"/>
        <w:ind w:firstLine="709"/>
        <w:jc w:val="both"/>
        <w:rPr>
          <w:sz w:val="28"/>
          <w:szCs w:val="28"/>
        </w:rPr>
      </w:pPr>
      <w:r>
        <w:rPr>
          <w:sz w:val="28"/>
          <w:szCs w:val="28"/>
        </w:rPr>
        <w:t>- в подготовке проектов нормативно-правовых актов и (или) проектов управленческих и иных решений по вопросам, входящим в должностные обязанности:</w:t>
      </w:r>
    </w:p>
    <w:p w:rsidR="000F6AE1" w:rsidRDefault="000F6AE1" w:rsidP="000F6AE1">
      <w:pPr>
        <w:autoSpaceDE w:val="0"/>
        <w:autoSpaceDN w:val="0"/>
        <w:adjustRightInd w:val="0"/>
        <w:ind w:firstLine="709"/>
        <w:jc w:val="both"/>
        <w:rPr>
          <w:sz w:val="28"/>
          <w:szCs w:val="28"/>
        </w:rPr>
      </w:pPr>
      <w:r>
        <w:rPr>
          <w:sz w:val="28"/>
          <w:szCs w:val="28"/>
        </w:rPr>
        <w:t>В целях подготовки проектов нормативно-правовых актов и проектов решений главный специалист-эксперт самостоятельно:</w:t>
      </w:r>
    </w:p>
    <w:p w:rsidR="000F6AE1" w:rsidRDefault="000F6AE1" w:rsidP="000F6AE1">
      <w:pPr>
        <w:autoSpaceDE w:val="0"/>
        <w:autoSpaceDN w:val="0"/>
        <w:adjustRightInd w:val="0"/>
        <w:ind w:firstLine="709"/>
        <w:jc w:val="both"/>
        <w:rPr>
          <w:sz w:val="28"/>
          <w:szCs w:val="28"/>
        </w:rPr>
      </w:pPr>
      <w:r>
        <w:rPr>
          <w:sz w:val="28"/>
          <w:szCs w:val="28"/>
        </w:rPr>
        <w:t>- изучает федеральное законодательство, законодательство Пензенской области, а также законодательство других субъектов Российской Федерации и судебную практику, аналитические, статистические и иные материалы;</w:t>
      </w:r>
    </w:p>
    <w:p w:rsidR="000F6AE1" w:rsidRDefault="000F6AE1" w:rsidP="000F6AE1">
      <w:pPr>
        <w:autoSpaceDE w:val="0"/>
        <w:autoSpaceDN w:val="0"/>
        <w:adjustRightInd w:val="0"/>
        <w:ind w:firstLine="709"/>
        <w:jc w:val="both"/>
        <w:rPr>
          <w:sz w:val="28"/>
          <w:szCs w:val="28"/>
        </w:rPr>
      </w:pPr>
      <w:r>
        <w:rPr>
          <w:sz w:val="28"/>
          <w:szCs w:val="28"/>
        </w:rPr>
        <w:t>- изучает переданные ему на исполнение документы;</w:t>
      </w:r>
    </w:p>
    <w:p w:rsidR="000F6AE1" w:rsidRDefault="000F6AE1" w:rsidP="000F6AE1">
      <w:pPr>
        <w:autoSpaceDE w:val="0"/>
        <w:autoSpaceDN w:val="0"/>
        <w:adjustRightInd w:val="0"/>
        <w:ind w:firstLine="709"/>
        <w:jc w:val="both"/>
        <w:rPr>
          <w:sz w:val="28"/>
          <w:szCs w:val="28"/>
        </w:rPr>
      </w:pPr>
      <w:r>
        <w:rPr>
          <w:sz w:val="28"/>
          <w:szCs w:val="28"/>
        </w:rPr>
        <w:t>- в рабочем порядке взаимодействует с работниками Правительства Пензенской области, Министерства, работниками органов местного самоуправления, гражданами и представителями организаций;</w:t>
      </w:r>
    </w:p>
    <w:p w:rsidR="000F6AE1" w:rsidRDefault="000F6AE1" w:rsidP="000F6AE1">
      <w:pPr>
        <w:autoSpaceDE w:val="0"/>
        <w:autoSpaceDN w:val="0"/>
        <w:adjustRightInd w:val="0"/>
        <w:ind w:firstLine="709"/>
        <w:jc w:val="both"/>
        <w:rPr>
          <w:sz w:val="28"/>
          <w:szCs w:val="28"/>
        </w:rPr>
      </w:pPr>
      <w:r>
        <w:rPr>
          <w:sz w:val="28"/>
          <w:szCs w:val="28"/>
        </w:rPr>
        <w:t>- осуществляет подготовку проектов текстов документов Министерства;</w:t>
      </w:r>
    </w:p>
    <w:p w:rsidR="000F6AE1" w:rsidRDefault="000F6AE1" w:rsidP="000F6AE1">
      <w:pPr>
        <w:autoSpaceDE w:val="0"/>
        <w:autoSpaceDN w:val="0"/>
        <w:adjustRightInd w:val="0"/>
        <w:ind w:firstLine="709"/>
        <w:jc w:val="both"/>
        <w:rPr>
          <w:sz w:val="28"/>
          <w:szCs w:val="28"/>
        </w:rPr>
      </w:pPr>
      <w:r>
        <w:rPr>
          <w:sz w:val="28"/>
          <w:szCs w:val="28"/>
        </w:rPr>
        <w:t>- представляет проект документа на подпись (визирование) уполномоченному должностному лицу через ответственного за делопроизводство или лично;</w:t>
      </w:r>
    </w:p>
    <w:p w:rsidR="000F6AE1" w:rsidRDefault="000F6AE1" w:rsidP="000F6AE1">
      <w:pPr>
        <w:autoSpaceDE w:val="0"/>
        <w:autoSpaceDN w:val="0"/>
        <w:adjustRightInd w:val="0"/>
        <w:ind w:firstLine="709"/>
        <w:jc w:val="both"/>
        <w:rPr>
          <w:sz w:val="28"/>
          <w:szCs w:val="28"/>
        </w:rPr>
      </w:pPr>
      <w:r>
        <w:rPr>
          <w:sz w:val="28"/>
          <w:szCs w:val="28"/>
        </w:rPr>
        <w:t xml:space="preserve">- принимает меры к согласованию проектов правовых актов и документов Министерства; </w:t>
      </w:r>
    </w:p>
    <w:p w:rsidR="000F6AE1" w:rsidRDefault="000F6AE1" w:rsidP="000F6AE1">
      <w:pPr>
        <w:autoSpaceDE w:val="0"/>
        <w:autoSpaceDN w:val="0"/>
        <w:adjustRightInd w:val="0"/>
        <w:ind w:firstLine="709"/>
        <w:jc w:val="both"/>
        <w:rPr>
          <w:sz w:val="28"/>
          <w:szCs w:val="28"/>
        </w:rPr>
      </w:pPr>
      <w:r>
        <w:rPr>
          <w:sz w:val="28"/>
          <w:szCs w:val="28"/>
        </w:rPr>
        <w:t>- подготавливает проекты приказов и других нормативных актов Министерства по вопросам, относящихся к сфере деятельности Управления.</w:t>
      </w:r>
    </w:p>
    <w:p w:rsidR="000F6AE1" w:rsidRDefault="000F6AE1" w:rsidP="000F6AE1">
      <w:pPr>
        <w:ind w:firstLine="720"/>
        <w:jc w:val="both"/>
        <w:rPr>
          <w:sz w:val="28"/>
          <w:szCs w:val="28"/>
        </w:rPr>
      </w:pPr>
    </w:p>
    <w:bookmarkEnd w:id="8"/>
    <w:p w:rsidR="000F6AE1" w:rsidRDefault="000F6AE1" w:rsidP="000F6AE1">
      <w:pPr>
        <w:autoSpaceDE w:val="0"/>
        <w:autoSpaceDN w:val="0"/>
        <w:adjustRightInd w:val="0"/>
        <w:jc w:val="center"/>
        <w:rPr>
          <w:b/>
          <w:sz w:val="28"/>
          <w:szCs w:val="28"/>
        </w:rPr>
      </w:pPr>
      <w:r>
        <w:rPr>
          <w:b/>
          <w:sz w:val="28"/>
          <w:szCs w:val="28"/>
          <w:lang w:val="en-US"/>
        </w:rPr>
        <w:t>VI</w:t>
      </w:r>
      <w:r>
        <w:rPr>
          <w:b/>
          <w:sz w:val="28"/>
          <w:szCs w:val="28"/>
        </w:rPr>
        <w:t>. Сроки и процедуры подготовки, рассмотрения проектов</w:t>
      </w:r>
    </w:p>
    <w:p w:rsidR="000F6AE1" w:rsidRDefault="000F6AE1" w:rsidP="000F6AE1">
      <w:pPr>
        <w:autoSpaceDE w:val="0"/>
        <w:autoSpaceDN w:val="0"/>
        <w:adjustRightInd w:val="0"/>
        <w:jc w:val="center"/>
        <w:rPr>
          <w:b/>
          <w:sz w:val="28"/>
          <w:szCs w:val="28"/>
        </w:rPr>
      </w:pPr>
      <w:r>
        <w:rPr>
          <w:b/>
          <w:sz w:val="28"/>
          <w:szCs w:val="28"/>
        </w:rPr>
        <w:t>управленческих и иных решений, порядок согласования</w:t>
      </w:r>
    </w:p>
    <w:p w:rsidR="000F6AE1" w:rsidRDefault="000F6AE1" w:rsidP="000F6AE1">
      <w:pPr>
        <w:autoSpaceDE w:val="0"/>
        <w:autoSpaceDN w:val="0"/>
        <w:adjustRightInd w:val="0"/>
        <w:jc w:val="center"/>
        <w:rPr>
          <w:b/>
          <w:sz w:val="28"/>
          <w:szCs w:val="28"/>
        </w:rPr>
      </w:pPr>
      <w:r>
        <w:rPr>
          <w:b/>
          <w:sz w:val="28"/>
          <w:szCs w:val="28"/>
        </w:rPr>
        <w:t>и принятия данных решений</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z w:val="28"/>
          <w:szCs w:val="28"/>
        </w:rPr>
      </w:pPr>
      <w:r>
        <w:rPr>
          <w:sz w:val="28"/>
          <w:szCs w:val="28"/>
        </w:rPr>
        <w:t>17. Сроки и процедуры подготовки, рассмотрения проектов управленческих и иных решений, порядок согласования и принятия данных решений главным специалистом-экспертом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Российской Федерации от 19.01.2005 № 30 (с последующими изменениями), Типовым регламентом внутренней организации федеральных органов исполнительной власти, утвержденным постановлением Правительства Российской Федерации от 28.07.2005 № 452 (с последующими изменениями), 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w:t>
      </w:r>
    </w:p>
    <w:p w:rsidR="000F6AE1" w:rsidRDefault="000F6AE1" w:rsidP="000F6AE1">
      <w:pPr>
        <w:tabs>
          <w:tab w:val="left" w:pos="851"/>
        </w:tabs>
        <w:ind w:firstLine="567"/>
        <w:jc w:val="both"/>
        <w:rPr>
          <w:sz w:val="28"/>
          <w:szCs w:val="28"/>
        </w:rPr>
      </w:pPr>
      <w:r>
        <w:rPr>
          <w:sz w:val="28"/>
          <w:szCs w:val="28"/>
        </w:rPr>
        <w:t>В целях подготовки, согласования и принятия решений по направлению деятельности Министерства главный специалист – эксперт обязан:</w:t>
      </w:r>
    </w:p>
    <w:p w:rsidR="000F6AE1" w:rsidRDefault="000F6AE1" w:rsidP="000F6AE1">
      <w:pPr>
        <w:ind w:firstLine="709"/>
        <w:jc w:val="both"/>
        <w:rPr>
          <w:sz w:val="28"/>
          <w:szCs w:val="28"/>
        </w:rPr>
      </w:pPr>
      <w:r>
        <w:rPr>
          <w:sz w:val="28"/>
          <w:szCs w:val="28"/>
        </w:rPr>
        <w:lastRenderedPageBreak/>
        <w:t>1) подготовить проект документа Отдела и представить его на согласование начальнику отдела не позже чем за два рабочих дня до истечения срока исполнения по этому документу, который установлен федеральным законом или нормативным правовым актом Пензенской области, либо иного срока, установленного начальником отдела;</w:t>
      </w:r>
    </w:p>
    <w:p w:rsidR="000F6AE1" w:rsidRDefault="000F6AE1" w:rsidP="000F6AE1">
      <w:pPr>
        <w:ind w:firstLine="709"/>
        <w:jc w:val="both"/>
        <w:rPr>
          <w:sz w:val="28"/>
          <w:szCs w:val="28"/>
        </w:rPr>
      </w:pPr>
      <w:r>
        <w:rPr>
          <w:sz w:val="28"/>
          <w:szCs w:val="28"/>
        </w:rPr>
        <w:t>2) после согласования проекта документа начальником отдела незамедлительно сдать готовый проект ответственному за делопроизводство или представить на подпись Министру;</w:t>
      </w:r>
    </w:p>
    <w:p w:rsidR="000F6AE1" w:rsidRDefault="000F6AE1" w:rsidP="000F6AE1">
      <w:pPr>
        <w:ind w:firstLine="709"/>
        <w:jc w:val="both"/>
      </w:pPr>
      <w:r>
        <w:rPr>
          <w:sz w:val="28"/>
          <w:szCs w:val="28"/>
        </w:rPr>
        <w:t>3) не позже чем за два рабочих дня до истечения срока исполнения документа, который установлен федеральным законом или нормативным правовым актом Пензенской области, либо в иной срок, установленный начальником отдела, информировать начальника отдела о результатах работы и если необходимо – одновременно представить проект документа Отдела и Министерства;</w:t>
      </w:r>
    </w:p>
    <w:p w:rsidR="000F6AE1" w:rsidRDefault="000F6AE1" w:rsidP="000F6AE1">
      <w:pPr>
        <w:ind w:firstLine="709"/>
        <w:jc w:val="both"/>
      </w:pPr>
      <w:r>
        <w:rPr>
          <w:sz w:val="28"/>
          <w:szCs w:val="28"/>
        </w:rPr>
        <w:t>4) после согласования результатов работы с начальником отдела незамедлительно сдать соответствующий проект ответственному за делопроизводство или представить его на визирование Министру при необходимости вместе с проектом документа.</w:t>
      </w:r>
    </w:p>
    <w:p w:rsidR="000F6AE1" w:rsidRDefault="000F6AE1" w:rsidP="000F6AE1">
      <w:pPr>
        <w:jc w:val="both"/>
        <w:rPr>
          <w:sz w:val="28"/>
          <w:szCs w:val="28"/>
        </w:rPr>
      </w:pPr>
    </w:p>
    <w:p w:rsidR="000F6AE1" w:rsidRDefault="000F6AE1" w:rsidP="000F6AE1">
      <w:pPr>
        <w:autoSpaceDE w:val="0"/>
        <w:autoSpaceDN w:val="0"/>
        <w:adjustRightInd w:val="0"/>
        <w:jc w:val="center"/>
        <w:rPr>
          <w:b/>
          <w:sz w:val="28"/>
          <w:szCs w:val="28"/>
        </w:rPr>
      </w:pPr>
      <w:r>
        <w:rPr>
          <w:b/>
          <w:sz w:val="28"/>
          <w:szCs w:val="28"/>
          <w:lang w:val="en-US"/>
        </w:rPr>
        <w:t>VII</w:t>
      </w:r>
      <w:r>
        <w:rPr>
          <w:b/>
          <w:sz w:val="28"/>
          <w:szCs w:val="28"/>
        </w:rPr>
        <w:t>. Порядок служебного взаимодействия</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z w:val="28"/>
          <w:szCs w:val="28"/>
        </w:rPr>
      </w:pPr>
      <w:r>
        <w:rPr>
          <w:sz w:val="28"/>
          <w:szCs w:val="28"/>
        </w:rPr>
        <w:t>18. Взаимодействие главного специалиста-эксперта</w:t>
      </w:r>
      <w:r>
        <w:rPr>
          <w:i/>
          <w:spacing w:val="-4"/>
          <w:sz w:val="18"/>
          <w:szCs w:val="18"/>
        </w:rPr>
        <w:t xml:space="preserve"> </w:t>
      </w:r>
      <w:r>
        <w:rPr>
          <w:sz w:val="28"/>
          <w:szCs w:val="28"/>
        </w:rPr>
        <w:t>с гражданскими служащими Министерства,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 последующими изменениями), и требований к служебному поведению гражданского служащего, установленных статьей 18 Федерального закона от 27.07.2004 № 79-ФЗ "О государственной гражданской службе Российской Федерации" (с последующими изменениями),</w:t>
      </w:r>
      <w:r>
        <w:t xml:space="preserve"> </w:t>
      </w:r>
      <w:r>
        <w:rPr>
          <w:sz w:val="28"/>
          <w:szCs w:val="28"/>
        </w:rPr>
        <w:t xml:space="preserve">приказом Министерства ЖКХ и ГЗН Пензенской области от 16.09.2021 № 23/ОД «О Кодексе этики и служебного поведения государственных гражданских служащих Пензенской области, замещающих должности государственной гражданской службы в Министерстве жилищно-коммунального хозяйства и гражданской защиты населения Пензенской области» (с последующими изменениями), </w:t>
      </w:r>
      <w:r>
        <w:rPr>
          <w:spacing w:val="-4"/>
          <w:sz w:val="28"/>
          <w:szCs w:val="28"/>
        </w:rPr>
        <w:t xml:space="preserve"> </w:t>
      </w:r>
      <w:r>
        <w:rPr>
          <w:sz w:val="28"/>
          <w:szCs w:val="28"/>
        </w:rPr>
        <w:t>а также в соответствии с иными нормативными правовыми актами Российской Федерации.</w:t>
      </w:r>
    </w:p>
    <w:p w:rsidR="000F6AE1" w:rsidRDefault="000F6AE1" w:rsidP="000F6AE1">
      <w:pPr>
        <w:ind w:firstLine="720"/>
        <w:jc w:val="both"/>
        <w:rPr>
          <w:sz w:val="28"/>
          <w:szCs w:val="28"/>
        </w:rPr>
      </w:pPr>
    </w:p>
    <w:p w:rsidR="000F6AE1" w:rsidRDefault="000F6AE1" w:rsidP="000F6AE1">
      <w:pPr>
        <w:autoSpaceDE w:val="0"/>
        <w:autoSpaceDN w:val="0"/>
        <w:adjustRightInd w:val="0"/>
        <w:jc w:val="center"/>
        <w:rPr>
          <w:b/>
          <w:sz w:val="28"/>
          <w:szCs w:val="28"/>
        </w:rPr>
      </w:pPr>
      <w:r>
        <w:rPr>
          <w:b/>
          <w:sz w:val="28"/>
          <w:szCs w:val="28"/>
          <w:lang w:val="en-US"/>
        </w:rPr>
        <w:t>VIII</w:t>
      </w:r>
      <w:r>
        <w:rPr>
          <w:b/>
          <w:sz w:val="28"/>
          <w:szCs w:val="28"/>
        </w:rPr>
        <w:t>. Перечень государственных услуг, оказываемых</w:t>
      </w:r>
    </w:p>
    <w:p w:rsidR="000F6AE1" w:rsidRDefault="000F6AE1" w:rsidP="000F6AE1">
      <w:pPr>
        <w:autoSpaceDE w:val="0"/>
        <w:autoSpaceDN w:val="0"/>
        <w:adjustRightInd w:val="0"/>
        <w:jc w:val="center"/>
        <w:rPr>
          <w:b/>
          <w:sz w:val="28"/>
          <w:szCs w:val="28"/>
        </w:rPr>
      </w:pPr>
      <w:r>
        <w:rPr>
          <w:b/>
          <w:sz w:val="28"/>
          <w:szCs w:val="28"/>
        </w:rPr>
        <w:t>гражданам и организациям</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z w:val="28"/>
          <w:szCs w:val="28"/>
        </w:rPr>
      </w:pPr>
      <w:r>
        <w:rPr>
          <w:sz w:val="28"/>
          <w:szCs w:val="28"/>
        </w:rPr>
        <w:t>19. Главным специалистом-экспертом</w:t>
      </w:r>
      <w:r>
        <w:rPr>
          <w:i/>
          <w:spacing w:val="-4"/>
          <w:sz w:val="18"/>
          <w:szCs w:val="18"/>
        </w:rPr>
        <w:t xml:space="preserve"> </w:t>
      </w:r>
      <w:r>
        <w:rPr>
          <w:sz w:val="28"/>
          <w:szCs w:val="28"/>
        </w:rPr>
        <w:t xml:space="preserve">государственные услуги не предоставляются. </w:t>
      </w:r>
    </w:p>
    <w:p w:rsidR="000F6AE1" w:rsidRDefault="000F6AE1" w:rsidP="000F6AE1">
      <w:pPr>
        <w:ind w:firstLine="720"/>
        <w:jc w:val="both"/>
        <w:rPr>
          <w:sz w:val="28"/>
          <w:szCs w:val="28"/>
        </w:rPr>
      </w:pPr>
    </w:p>
    <w:p w:rsidR="000F6AE1" w:rsidRDefault="000F6AE1" w:rsidP="000F6AE1">
      <w:pPr>
        <w:autoSpaceDE w:val="0"/>
        <w:autoSpaceDN w:val="0"/>
        <w:adjustRightInd w:val="0"/>
        <w:jc w:val="center"/>
        <w:rPr>
          <w:b/>
          <w:sz w:val="28"/>
          <w:szCs w:val="28"/>
        </w:rPr>
      </w:pPr>
      <w:r>
        <w:rPr>
          <w:b/>
          <w:sz w:val="28"/>
          <w:szCs w:val="28"/>
          <w:lang w:val="en-US"/>
        </w:rPr>
        <w:t>IX</w:t>
      </w:r>
      <w:r>
        <w:rPr>
          <w:b/>
          <w:sz w:val="28"/>
          <w:szCs w:val="28"/>
        </w:rPr>
        <w:t>. Показатели эффективности и результативности</w:t>
      </w:r>
    </w:p>
    <w:p w:rsidR="000F6AE1" w:rsidRDefault="000F6AE1" w:rsidP="000F6AE1">
      <w:pPr>
        <w:autoSpaceDE w:val="0"/>
        <w:autoSpaceDN w:val="0"/>
        <w:adjustRightInd w:val="0"/>
        <w:jc w:val="center"/>
        <w:rPr>
          <w:b/>
          <w:sz w:val="28"/>
          <w:szCs w:val="28"/>
        </w:rPr>
      </w:pPr>
      <w:r>
        <w:rPr>
          <w:b/>
          <w:sz w:val="28"/>
          <w:szCs w:val="28"/>
        </w:rPr>
        <w:t>профессиональной служебной деятельности</w:t>
      </w:r>
    </w:p>
    <w:p w:rsidR="000F6AE1" w:rsidRDefault="000F6AE1" w:rsidP="000F6AE1">
      <w:pPr>
        <w:autoSpaceDE w:val="0"/>
        <w:autoSpaceDN w:val="0"/>
        <w:adjustRightInd w:val="0"/>
        <w:ind w:firstLine="709"/>
        <w:jc w:val="center"/>
        <w:rPr>
          <w:b/>
          <w:sz w:val="28"/>
          <w:szCs w:val="28"/>
        </w:rPr>
      </w:pPr>
    </w:p>
    <w:p w:rsidR="000F6AE1" w:rsidRDefault="000F6AE1" w:rsidP="000F6AE1">
      <w:pPr>
        <w:ind w:firstLine="720"/>
        <w:jc w:val="both"/>
        <w:rPr>
          <w:sz w:val="28"/>
          <w:szCs w:val="28"/>
        </w:rPr>
      </w:pPr>
      <w:r>
        <w:rPr>
          <w:sz w:val="28"/>
          <w:szCs w:val="28"/>
        </w:rPr>
        <w:t xml:space="preserve">20. Эффективность и результативность профессиональной служебной деятельности главного специалиста-эксперта оценивается по следующим показателям: </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xml:space="preserve">1) </w:t>
      </w:r>
      <w:r>
        <w:rPr>
          <w:sz w:val="28"/>
          <w:szCs w:val="28"/>
        </w:rPr>
        <w:t xml:space="preserve">планирование работы (расстановка приоритетов в работе, порядок </w:t>
      </w:r>
      <w:r>
        <w:rPr>
          <w:sz w:val="28"/>
          <w:szCs w:val="28"/>
        </w:rPr>
        <w:br/>
        <w:t>в документации);</w:t>
      </w:r>
    </w:p>
    <w:p w:rsidR="000F6AE1" w:rsidRDefault="000F6AE1" w:rsidP="000F6AE1">
      <w:pPr>
        <w:tabs>
          <w:tab w:val="num" w:pos="720"/>
          <w:tab w:val="left" w:pos="900"/>
          <w:tab w:val="left" w:pos="1080"/>
          <w:tab w:val="left" w:pos="1260"/>
        </w:tabs>
        <w:ind w:firstLine="709"/>
        <w:jc w:val="both"/>
        <w:rPr>
          <w:spacing w:val="-4"/>
          <w:sz w:val="28"/>
          <w:szCs w:val="28"/>
        </w:rPr>
      </w:pPr>
      <w:r>
        <w:rPr>
          <w:spacing w:val="-4"/>
          <w:sz w:val="28"/>
          <w:szCs w:val="28"/>
        </w:rPr>
        <w:t xml:space="preserve">2) </w:t>
      </w:r>
      <w:r>
        <w:rPr>
          <w:sz w:val="28"/>
          <w:szCs w:val="28"/>
        </w:rPr>
        <w:t>выполняемый объем работы (количество завершенной и текущей работы вне зависимости от качества);</w:t>
      </w:r>
    </w:p>
    <w:p w:rsidR="000F6AE1" w:rsidRDefault="000F6AE1" w:rsidP="000F6AE1">
      <w:pPr>
        <w:tabs>
          <w:tab w:val="num" w:pos="720"/>
          <w:tab w:val="left" w:pos="900"/>
          <w:tab w:val="left" w:pos="1080"/>
          <w:tab w:val="left" w:pos="1260"/>
        </w:tabs>
        <w:ind w:firstLine="709"/>
        <w:jc w:val="both"/>
        <w:rPr>
          <w:sz w:val="28"/>
          <w:szCs w:val="28"/>
        </w:rPr>
      </w:pPr>
      <w:r>
        <w:rPr>
          <w:spacing w:val="-4"/>
          <w:sz w:val="28"/>
          <w:szCs w:val="28"/>
        </w:rPr>
        <w:t xml:space="preserve">3) </w:t>
      </w:r>
      <w:r>
        <w:rPr>
          <w:sz w:val="28"/>
          <w:szCs w:val="28"/>
        </w:rPr>
        <w:t>качество выполненной работы;</w:t>
      </w:r>
    </w:p>
    <w:p w:rsidR="000F6AE1" w:rsidRDefault="000F6AE1" w:rsidP="000F6AE1">
      <w:pPr>
        <w:tabs>
          <w:tab w:val="num" w:pos="720"/>
          <w:tab w:val="left" w:pos="900"/>
          <w:tab w:val="left" w:pos="1080"/>
          <w:tab w:val="left" w:pos="1260"/>
        </w:tabs>
        <w:ind w:firstLine="709"/>
        <w:jc w:val="both"/>
        <w:rPr>
          <w:sz w:val="28"/>
          <w:szCs w:val="28"/>
        </w:rPr>
      </w:pPr>
      <w:r>
        <w:rPr>
          <w:sz w:val="28"/>
          <w:szCs w:val="28"/>
        </w:rPr>
        <w:t>4) ответственность (исполнение обязанностей в срок с минимумом контроля);</w:t>
      </w:r>
    </w:p>
    <w:p w:rsidR="000F6AE1" w:rsidRDefault="000F6AE1" w:rsidP="000F6AE1">
      <w:pPr>
        <w:tabs>
          <w:tab w:val="num" w:pos="720"/>
          <w:tab w:val="left" w:pos="900"/>
          <w:tab w:val="left" w:pos="1080"/>
          <w:tab w:val="left" w:pos="1260"/>
        </w:tabs>
        <w:ind w:firstLine="709"/>
        <w:jc w:val="both"/>
        <w:rPr>
          <w:sz w:val="28"/>
          <w:szCs w:val="28"/>
        </w:rPr>
      </w:pPr>
      <w:r>
        <w:rPr>
          <w:sz w:val="28"/>
          <w:szCs w:val="28"/>
        </w:rPr>
        <w:t>5) дисциплина (соблюдение служебного распорядка и сроков выполнения работы)</w:t>
      </w:r>
    </w:p>
    <w:p w:rsidR="00B87593" w:rsidRDefault="00B87593"/>
    <w:sectPr w:rsidR="00B87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84B08"/>
    <w:multiLevelType w:val="hybridMultilevel"/>
    <w:tmpl w:val="C8A02DDE"/>
    <w:lvl w:ilvl="0" w:tplc="2D86B5A0">
      <w:start w:val="1"/>
      <w:numFmt w:val="decimal"/>
      <w:lvlText w:val="%1)"/>
      <w:lvlJc w:val="left"/>
      <w:pPr>
        <w:tabs>
          <w:tab w:val="num" w:pos="851"/>
        </w:tabs>
        <w:ind w:left="851" w:firstLine="0"/>
      </w:pPr>
      <w:rPr>
        <w:rFonts w:ascii="Times New Roman" w:eastAsia="Times New Roman" w:hAnsi="Times New Roman" w:cs="Times New Roman"/>
        <w:color w:val="000000"/>
        <w:sz w:val="28"/>
        <w:szCs w:val="28"/>
      </w:rPr>
    </w:lvl>
    <w:lvl w:ilvl="1" w:tplc="BD4CC030">
      <w:start w:val="1"/>
      <w:numFmt w:val="lowerLetter"/>
      <w:lvlText w:val="%2."/>
      <w:lvlJc w:val="left"/>
      <w:pPr>
        <w:tabs>
          <w:tab w:val="num" w:pos="2264"/>
        </w:tabs>
        <w:ind w:left="2264" w:hanging="360"/>
      </w:pPr>
    </w:lvl>
    <w:lvl w:ilvl="2" w:tplc="87740C4C">
      <w:start w:val="1"/>
      <w:numFmt w:val="lowerRoman"/>
      <w:lvlText w:val="%3."/>
      <w:lvlJc w:val="right"/>
      <w:pPr>
        <w:tabs>
          <w:tab w:val="num" w:pos="2984"/>
        </w:tabs>
        <w:ind w:left="2984" w:hanging="180"/>
      </w:pPr>
    </w:lvl>
    <w:lvl w:ilvl="3" w:tplc="18A0FAE4">
      <w:start w:val="1"/>
      <w:numFmt w:val="decimal"/>
      <w:lvlText w:val="%4."/>
      <w:lvlJc w:val="left"/>
      <w:pPr>
        <w:tabs>
          <w:tab w:val="num" w:pos="3704"/>
        </w:tabs>
        <w:ind w:left="3704" w:hanging="360"/>
      </w:pPr>
    </w:lvl>
    <w:lvl w:ilvl="4" w:tplc="B6DEDB42">
      <w:start w:val="1"/>
      <w:numFmt w:val="lowerLetter"/>
      <w:lvlText w:val="%5."/>
      <w:lvlJc w:val="left"/>
      <w:pPr>
        <w:tabs>
          <w:tab w:val="num" w:pos="4424"/>
        </w:tabs>
        <w:ind w:left="4424" w:hanging="360"/>
      </w:pPr>
    </w:lvl>
    <w:lvl w:ilvl="5" w:tplc="099858D6">
      <w:start w:val="1"/>
      <w:numFmt w:val="lowerRoman"/>
      <w:lvlText w:val="%6."/>
      <w:lvlJc w:val="right"/>
      <w:pPr>
        <w:tabs>
          <w:tab w:val="num" w:pos="5144"/>
        </w:tabs>
        <w:ind w:left="5144" w:hanging="180"/>
      </w:pPr>
    </w:lvl>
    <w:lvl w:ilvl="6" w:tplc="8F40340A">
      <w:start w:val="1"/>
      <w:numFmt w:val="decimal"/>
      <w:lvlText w:val="%7."/>
      <w:lvlJc w:val="left"/>
      <w:pPr>
        <w:tabs>
          <w:tab w:val="num" w:pos="5864"/>
        </w:tabs>
        <w:ind w:left="5864" w:hanging="360"/>
      </w:pPr>
    </w:lvl>
    <w:lvl w:ilvl="7" w:tplc="C936D970">
      <w:start w:val="1"/>
      <w:numFmt w:val="lowerLetter"/>
      <w:lvlText w:val="%8."/>
      <w:lvlJc w:val="left"/>
      <w:pPr>
        <w:tabs>
          <w:tab w:val="num" w:pos="6584"/>
        </w:tabs>
        <w:ind w:left="6584" w:hanging="360"/>
      </w:pPr>
    </w:lvl>
    <w:lvl w:ilvl="8" w:tplc="26EEBC50">
      <w:start w:val="1"/>
      <w:numFmt w:val="lowerRoman"/>
      <w:lvlText w:val="%9."/>
      <w:lvlJc w:val="right"/>
      <w:pPr>
        <w:tabs>
          <w:tab w:val="num" w:pos="7304"/>
        </w:tabs>
        <w:ind w:left="7304" w:hanging="180"/>
      </w:pPr>
    </w:lvl>
  </w:abstractNum>
  <w:abstractNum w:abstractNumId="1" w15:restartNumberingAfterBreak="0">
    <w:nsid w:val="74DB57AB"/>
    <w:multiLevelType w:val="hybridMultilevel"/>
    <w:tmpl w:val="080C1948"/>
    <w:lvl w:ilvl="0" w:tplc="8BD85A50">
      <w:start w:val="7"/>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83"/>
    <w:rsid w:val="000B5683"/>
    <w:rsid w:val="000F6AE1"/>
    <w:rsid w:val="00360EA5"/>
    <w:rsid w:val="0041091E"/>
    <w:rsid w:val="00410F0A"/>
    <w:rsid w:val="00B8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B6D20-29EA-4D66-9AB4-7FCDE834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0F6AE1"/>
    <w:pPr>
      <w:spacing w:after="120" w:line="480" w:lineRule="auto"/>
    </w:pPr>
    <w:rPr>
      <w:sz w:val="24"/>
      <w:szCs w:val="24"/>
    </w:rPr>
  </w:style>
  <w:style w:type="character" w:customStyle="1" w:styleId="20">
    <w:name w:val="Основной текст 2 Знак"/>
    <w:basedOn w:val="a0"/>
    <w:link w:val="2"/>
    <w:semiHidden/>
    <w:rsid w:val="000F6AE1"/>
    <w:rPr>
      <w:rFonts w:ascii="Times New Roman" w:eastAsia="Times New Roman" w:hAnsi="Times New Roman" w:cs="Times New Roman"/>
      <w:sz w:val="24"/>
      <w:szCs w:val="24"/>
      <w:lang w:eastAsia="ru-RU"/>
    </w:rPr>
  </w:style>
  <w:style w:type="paragraph" w:customStyle="1" w:styleId="1">
    <w:name w:val="Обычный1"/>
    <w:rsid w:val="000F6AE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0F6AE1"/>
    <w:rPr>
      <w:rFonts w:ascii="Arial" w:hAnsi="Arial" w:cs="Arial"/>
    </w:rPr>
  </w:style>
  <w:style w:type="paragraph" w:customStyle="1" w:styleId="ConsPlusNormal0">
    <w:name w:val="ConsPlusNormal"/>
    <w:link w:val="ConsPlusNormal"/>
    <w:rsid w:val="000F6AE1"/>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4704</Words>
  <Characters>26817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cp:revision>
  <dcterms:created xsi:type="dcterms:W3CDTF">2025-01-30T13:49:00Z</dcterms:created>
  <dcterms:modified xsi:type="dcterms:W3CDTF">2025-01-30T13:49:00Z</dcterms:modified>
</cp:coreProperties>
</file>