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ED9A1" w14:textId="5A17B5F6" w:rsidR="006C682B" w:rsidRPr="00B1798A" w:rsidRDefault="006C682B" w:rsidP="006C682B">
      <w:pPr>
        <w:spacing w:after="0" w:line="240" w:lineRule="auto"/>
        <w:ind w:firstLine="567"/>
        <w:jc w:val="center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</w:pPr>
      <w:r w:rsidRPr="006C682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ИЗВЕЩЕНИЕ</w:t>
      </w:r>
      <w:r w:rsidRPr="006C682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 проведении отбора проектов строительства генерирующих объектов,</w:t>
      </w:r>
      <w:r w:rsidRPr="006C682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функционирующих на основе использования возобновляемых источников</w:t>
      </w:r>
      <w:r w:rsidRPr="006C682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энергии, в отношении которых продажа электрической энергии (мощности)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планируется на розничных рынках, в Схему и программу перспективного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развития электроэнергетики </w:t>
      </w:r>
      <w:r w:rsidR="004C136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Пензенской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области (далее - отбор проектов)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</w:p>
    <w:p w14:paraId="1E38EDDF" w14:textId="77777777" w:rsidR="006C682B" w:rsidRPr="00B1798A" w:rsidRDefault="006C682B" w:rsidP="006C682B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</w:pP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1. Организатор отбора проектов:</w:t>
      </w:r>
    </w:p>
    <w:p w14:paraId="381508EE" w14:textId="064476FA" w:rsidR="0096473C" w:rsidRPr="002859A5" w:rsidRDefault="004C1362" w:rsidP="003446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Министерство жилищно-коммунального хозяйства и гражданской защиты </w:t>
      </w:r>
      <w:r w:rsidRPr="00B17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Пензенской области</w:t>
      </w:r>
      <w:r w:rsidR="000965F3" w:rsidRPr="00B17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место нахождения:</w:t>
      </w:r>
      <w:r w:rsidRPr="00B17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473C" w:rsidRPr="00B1798A">
        <w:rPr>
          <w:rFonts w:ascii="Times New Roman" w:hAnsi="Times New Roman" w:cs="Times New Roman"/>
          <w:sz w:val="28"/>
          <w:szCs w:val="28"/>
        </w:rPr>
        <w:t>юр</w:t>
      </w:r>
      <w:r w:rsidR="00B1798A">
        <w:rPr>
          <w:rFonts w:ascii="Times New Roman" w:hAnsi="Times New Roman" w:cs="Times New Roman"/>
          <w:sz w:val="28"/>
          <w:szCs w:val="28"/>
        </w:rPr>
        <w:t xml:space="preserve">. </w:t>
      </w:r>
      <w:r w:rsidR="0096473C" w:rsidRPr="00B1798A">
        <w:rPr>
          <w:rFonts w:ascii="Times New Roman" w:hAnsi="Times New Roman" w:cs="Times New Roman"/>
          <w:sz w:val="28"/>
          <w:szCs w:val="28"/>
        </w:rPr>
        <w:t>адрес: 440000 г .Пенза ул. Московская 110, почтовый адрес:440066</w:t>
      </w:r>
      <w:r w:rsidR="00B17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98A">
        <w:rPr>
          <w:rFonts w:ascii="Times New Roman" w:hAnsi="Times New Roman" w:cs="Times New Roman"/>
          <w:sz w:val="28"/>
          <w:szCs w:val="28"/>
        </w:rPr>
        <w:t>г.Пенза</w:t>
      </w:r>
      <w:proofErr w:type="spellEnd"/>
      <w:r w:rsidR="002859A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6473C" w:rsidRPr="00B1798A">
        <w:rPr>
          <w:rFonts w:ascii="Times New Roman" w:hAnsi="Times New Roman" w:cs="Times New Roman"/>
          <w:sz w:val="28"/>
          <w:szCs w:val="28"/>
        </w:rPr>
        <w:t xml:space="preserve"> Виноградный 2-й </w:t>
      </w:r>
      <w:proofErr w:type="spellStart"/>
      <w:r w:rsidR="0096473C" w:rsidRPr="00B1798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96473C" w:rsidRPr="00B1798A">
        <w:rPr>
          <w:rFonts w:ascii="Times New Roman" w:hAnsi="Times New Roman" w:cs="Times New Roman"/>
          <w:sz w:val="28"/>
          <w:szCs w:val="28"/>
        </w:rPr>
        <w:t>-д</w:t>
      </w:r>
      <w:r w:rsidR="00B1798A">
        <w:rPr>
          <w:rFonts w:ascii="Times New Roman" w:hAnsi="Times New Roman" w:cs="Times New Roman"/>
          <w:sz w:val="28"/>
          <w:szCs w:val="28"/>
        </w:rPr>
        <w:t xml:space="preserve"> стр. № 30,</w:t>
      </w:r>
      <w:r w:rsidR="0096473C" w:rsidRPr="00B1798A">
        <w:rPr>
          <w:rFonts w:ascii="Times New Roman" w:hAnsi="Times New Roman" w:cs="Times New Roman"/>
          <w:sz w:val="28"/>
          <w:szCs w:val="28"/>
        </w:rPr>
        <w:t xml:space="preserve"> электронная почта</w:t>
      </w:r>
      <w:r w:rsidR="0096473C" w:rsidRPr="002859A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96473C" w:rsidRPr="002859A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penzarec@mail.ru</w:t>
        </w:r>
      </w:hyperlink>
      <w:r w:rsidR="0096473C" w:rsidRPr="002859A5">
        <w:rPr>
          <w:rFonts w:ascii="Times New Roman" w:hAnsi="Times New Roman" w:cs="Times New Roman"/>
          <w:sz w:val="28"/>
          <w:szCs w:val="28"/>
        </w:rPr>
        <w:t>.</w:t>
      </w:r>
    </w:p>
    <w:p w14:paraId="1A046137" w14:textId="031AF6A6" w:rsidR="0096473C" w:rsidRPr="002859A5" w:rsidRDefault="0096473C" w:rsidP="0096473C">
      <w:pPr>
        <w:pStyle w:val="Default"/>
        <w:jc w:val="both"/>
        <w:rPr>
          <w:color w:val="auto"/>
          <w:sz w:val="28"/>
          <w:szCs w:val="28"/>
        </w:rPr>
      </w:pPr>
      <w:r w:rsidRPr="002859A5">
        <w:rPr>
          <w:color w:val="auto"/>
          <w:sz w:val="28"/>
          <w:szCs w:val="28"/>
        </w:rPr>
        <w:t>Контактные данные представителя организатора конкурсного отбора, наделенного правом давать разъяснения о сроках и порядке проведения отбора проектов, требованиях к содержанию и подаче заявок, а также по иным вопросам, связанным с проведением отбора проектов: Клак Наталья Владимировна - Первый заместитель Министра жилищно-коммунального хозяйства и гражданской защиты населения Пензенской области, e-</w:t>
      </w:r>
      <w:proofErr w:type="spellStart"/>
      <w:r w:rsidRPr="002859A5">
        <w:rPr>
          <w:color w:val="auto"/>
          <w:sz w:val="28"/>
          <w:szCs w:val="28"/>
        </w:rPr>
        <w:t>mail</w:t>
      </w:r>
      <w:proofErr w:type="spellEnd"/>
      <w:r w:rsidRPr="002859A5">
        <w:rPr>
          <w:color w:val="auto"/>
          <w:sz w:val="28"/>
          <w:szCs w:val="28"/>
        </w:rPr>
        <w:t xml:space="preserve">: </w:t>
      </w:r>
      <w:hyperlink r:id="rId6" w:history="1">
        <w:r w:rsidRPr="002859A5">
          <w:rPr>
            <w:rStyle w:val="a4"/>
            <w:color w:val="auto"/>
            <w:sz w:val="28"/>
            <w:szCs w:val="28"/>
            <w:u w:val="none"/>
          </w:rPr>
          <w:t>penzarec@mail.ru</w:t>
        </w:r>
      </w:hyperlink>
      <w:r w:rsidRPr="002859A5">
        <w:rPr>
          <w:color w:val="auto"/>
          <w:sz w:val="28"/>
          <w:szCs w:val="28"/>
        </w:rPr>
        <w:t xml:space="preserve">, тел. 8(8412) 92-09-01. </w:t>
      </w:r>
    </w:p>
    <w:p w14:paraId="7DEB8112" w14:textId="55AF22CF" w:rsidR="006C682B" w:rsidRPr="002859A5" w:rsidRDefault="006C682B" w:rsidP="006C682B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2859A5">
        <w:rPr>
          <w:rFonts w:ascii="TimesNewRomanPS-BoldMT" w:eastAsia="Times New Roman" w:hAnsi="TimesNewRomanPS-BoldMT" w:cs="Times New Roman"/>
          <w:bCs/>
          <w:sz w:val="28"/>
          <w:szCs w:val="28"/>
          <w:lang w:eastAsia="ru-RU"/>
        </w:rPr>
        <w:t xml:space="preserve">2. Даты начала и окончания отбора проектов: </w:t>
      </w:r>
      <w:r w:rsidRPr="002859A5">
        <w:rPr>
          <w:rFonts w:ascii="TimesNewRomanPSMT" w:eastAsia="Times New Roman" w:hAnsi="TimesNewRomanPSMT" w:cs="Times New Roman"/>
          <w:sz w:val="28"/>
          <w:szCs w:val="28"/>
          <w:lang w:eastAsia="ru-RU"/>
        </w:rPr>
        <w:t>с 1</w:t>
      </w:r>
      <w:r w:rsidR="00850539" w:rsidRPr="002859A5">
        <w:rPr>
          <w:rFonts w:ascii="TimesNewRomanPSMT" w:eastAsia="Times New Roman" w:hAnsi="TimesNewRomanPSMT" w:cs="Times New Roman"/>
          <w:sz w:val="28"/>
          <w:szCs w:val="28"/>
          <w:lang w:eastAsia="ru-RU"/>
        </w:rPr>
        <w:t>3</w:t>
      </w:r>
      <w:r w:rsidRPr="002859A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января по 3</w:t>
      </w:r>
      <w:r w:rsidR="00171FAE" w:rsidRPr="002859A5">
        <w:rPr>
          <w:rFonts w:ascii="TimesNewRomanPSMT" w:eastAsia="Times New Roman" w:hAnsi="TimesNewRomanPSMT" w:cs="Times New Roman"/>
          <w:sz w:val="28"/>
          <w:szCs w:val="28"/>
          <w:lang w:eastAsia="ru-RU"/>
        </w:rPr>
        <w:t>1</w:t>
      </w:r>
      <w:r w:rsidRPr="002859A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марта 202</w:t>
      </w:r>
      <w:r w:rsidR="004C1362" w:rsidRPr="002859A5">
        <w:rPr>
          <w:rFonts w:ascii="TimesNewRomanPSMT" w:eastAsia="Times New Roman" w:hAnsi="TimesNewRomanPSMT" w:cs="Times New Roman"/>
          <w:sz w:val="28"/>
          <w:szCs w:val="28"/>
          <w:lang w:eastAsia="ru-RU"/>
        </w:rPr>
        <w:t>3</w:t>
      </w:r>
      <w:r w:rsidRPr="002859A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года.</w:t>
      </w:r>
    </w:p>
    <w:p w14:paraId="62F12F02" w14:textId="77777777" w:rsidR="00A732C4" w:rsidRPr="00B1798A" w:rsidRDefault="006C682B" w:rsidP="006C682B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</w:pPr>
      <w:r w:rsidRPr="002859A5">
        <w:rPr>
          <w:rFonts w:ascii="TimesNewRomanPS-BoldMT" w:eastAsia="Times New Roman" w:hAnsi="TimesNewRomanPS-BoldMT" w:cs="Times New Roman"/>
          <w:bCs/>
          <w:sz w:val="28"/>
          <w:szCs w:val="28"/>
          <w:lang w:eastAsia="ru-RU"/>
        </w:rPr>
        <w:t>3. Дата, место, время начала и окончания</w:t>
      </w: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, порядок подачи заявок</w:t>
      </w: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br/>
        <w:t>на участие в отборе:</w:t>
      </w:r>
    </w:p>
    <w:p w14:paraId="729B1C79" w14:textId="6742BC73" w:rsidR="006C682B" w:rsidRPr="00B1798A" w:rsidRDefault="006C682B" w:rsidP="006C682B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</w:pP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Заявки на участие в отборе принимаются организатором конкурсного отбора с </w:t>
      </w:r>
      <w:r w:rsidR="00A22746"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09</w:t>
      </w: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 xml:space="preserve"> марта 202</w:t>
      </w:r>
      <w:r w:rsidR="00972441"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3</w:t>
      </w: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по адресу: </w:t>
      </w:r>
      <w:r w:rsidR="00C40C2A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440066 </w:t>
      </w:r>
      <w:proofErr w:type="spellStart"/>
      <w:r w:rsidR="00C40C2A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г.Пенза</w:t>
      </w:r>
      <w:proofErr w:type="spellEnd"/>
      <w:r w:rsidR="00C40C2A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Виноградный 2-й </w:t>
      </w:r>
      <w:proofErr w:type="spellStart"/>
      <w:r w:rsidR="00C40C2A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</w:t>
      </w:r>
      <w:proofErr w:type="spellEnd"/>
      <w:r w:rsidR="00C40C2A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-д стр. № 30 кабинет 311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по рабочим дням </w:t>
      </w:r>
      <w:r w:rsidRPr="00B1798A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 xml:space="preserve">с </w:t>
      </w:r>
      <w:r w:rsidR="00D3558E" w:rsidRPr="00B1798A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9</w:t>
      </w:r>
      <w:r w:rsidRPr="00B1798A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:00 до 1</w:t>
      </w:r>
      <w:r w:rsidR="00D3558E" w:rsidRPr="00B1798A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8</w:t>
      </w:r>
      <w:r w:rsidRPr="00B1798A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:00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часов московского времени.</w:t>
      </w:r>
      <w:r w:rsidR="00D3558E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Дата окончания приема заявок </w:t>
      </w:r>
      <w:r w:rsidR="00191D0B"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1</w:t>
      </w:r>
      <w:r w:rsidR="00972441"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5</w:t>
      </w: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 xml:space="preserve"> марта</w:t>
      </w:r>
      <w:r w:rsidR="00972441"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202</w:t>
      </w:r>
      <w:r w:rsidR="00972441"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3</w:t>
      </w: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 xml:space="preserve"> года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 Заявки подаются по форме, содержанию и в порядке, предусмотренном</w:t>
      </w:r>
      <w:r w:rsidR="00D3558E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настоящим извещением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</w:t>
      </w:r>
      <w:r w:rsidR="00D3558E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постановлением Правительства 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РФ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от 17.10.2009 № 823</w:t>
      </w:r>
      <w:r w:rsidR="00D3558E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«О схемах и программах перспективного развития электроэнергетики»</w:t>
      </w:r>
      <w:r w:rsidR="00972441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Участники отбора подают</w:t>
      </w:r>
      <w:r w:rsidR="00A732C4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заявки и</w:t>
      </w:r>
      <w:r w:rsidR="00E24625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прилагаемые к ним документы в запечатанных конвертах, не позволяющих</w:t>
      </w:r>
      <w:r w:rsidR="00E24625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просматривать содержание заявок до вскрытия. На конверте указываются</w:t>
      </w:r>
      <w:r w:rsidR="00E24625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наименование отбора проектов и год его проведения, позволяющие</w:t>
      </w:r>
      <w:r w:rsidR="00E24625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определить отбор проектов, на участие в котором подается заявка.</w:t>
      </w:r>
      <w:r w:rsidR="00E24625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C40C2A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Все листы поданной в письменной форме заявки должны быть прошиты и пронумерованы. Заявка на участие в конкурсном отборе должна содержать опись входящих в ее состав документов, быть скреплена печатью </w:t>
      </w:r>
      <w:r w:rsidR="00B1798A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(при наличии) и/или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подписью </w:t>
      </w:r>
      <w:r w:rsidR="00C40C2A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участника конкурсного отбора.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Участник отбора вправе подать только одну заявку на участие</w:t>
      </w:r>
      <w:r w:rsidR="00E24625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отборе</w:t>
      </w:r>
      <w:r w:rsidR="00A732C4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проектов в отношении одного проекта.</w:t>
      </w:r>
    </w:p>
    <w:p w14:paraId="14DD441A" w14:textId="49F035AF" w:rsidR="00D3558E" w:rsidRPr="00B1798A" w:rsidRDefault="006C682B" w:rsidP="006C682B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 xml:space="preserve">4.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Тип территории - технологически связанная с Единой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энергетической системой России (</w:t>
      </w:r>
      <w:r w:rsidR="00972441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Пензенская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область).</w:t>
      </w:r>
    </w:p>
    <w:p w14:paraId="6C66130F" w14:textId="548E7F83" w:rsidR="006C682B" w:rsidRPr="00B1798A" w:rsidRDefault="006C682B" w:rsidP="006C682B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5.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Предельный годовой объем производства электрической энергии,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доступный к конкурсному отбору </w:t>
      </w:r>
      <w:r w:rsidR="0075694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–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bookmarkStart w:id="1" w:name="_Hlk97654872"/>
      <w:r w:rsidR="00C40C2A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24 169,340 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МВт*ч</w:t>
      </w:r>
      <w:bookmarkEnd w:id="1"/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14:paraId="1E3C1984" w14:textId="77777777" w:rsidR="00D3558E" w:rsidRPr="00B1798A" w:rsidRDefault="006C682B" w:rsidP="000A2956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lastRenderedPageBreak/>
        <w:t xml:space="preserve">6.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Предельные максимальные уровни цен (тарифов) на электрическую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энергию (мощность), произведенную на квалифицированных генерирующих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объектах: </w:t>
      </w:r>
    </w:p>
    <w:tbl>
      <w:tblPr>
        <w:tblW w:w="9934" w:type="dxa"/>
        <w:tblInd w:w="-572" w:type="dxa"/>
        <w:tblLook w:val="04A0" w:firstRow="1" w:lastRow="0" w:firstColumn="1" w:lastColumn="0" w:noHBand="0" w:noVBand="1"/>
      </w:tblPr>
      <w:tblGrid>
        <w:gridCol w:w="432"/>
        <w:gridCol w:w="6637"/>
        <w:gridCol w:w="763"/>
        <w:gridCol w:w="763"/>
        <w:gridCol w:w="763"/>
        <w:gridCol w:w="576"/>
      </w:tblGrid>
      <w:tr w:rsidR="003832E1" w:rsidRPr="00B1798A" w14:paraId="647B7A26" w14:textId="77777777" w:rsidTr="00864897">
        <w:trPr>
          <w:trHeight w:val="30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C524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  <w:p w14:paraId="235EE4E6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7E9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Виды генерирующих объектов</w:t>
            </w:r>
          </w:p>
          <w:p w14:paraId="6F21FCA4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05DC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 ввода в эксплуатацию квалифицированного генерирующего объекта</w:t>
            </w:r>
          </w:p>
        </w:tc>
      </w:tr>
      <w:tr w:rsidR="003832E1" w:rsidRPr="00B1798A" w14:paraId="773F6F72" w14:textId="77777777" w:rsidTr="00864897">
        <w:trPr>
          <w:trHeight w:val="30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EA9B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1E3D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F396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8AC5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9A21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D9C6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</w:tr>
      <w:tr w:rsidR="003832E1" w:rsidRPr="00B1798A" w14:paraId="2DA7B228" w14:textId="77777777" w:rsidTr="00864897">
        <w:trPr>
          <w:trHeight w:val="40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658B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6C86" w14:textId="77777777" w:rsidR="003832E1" w:rsidRPr="00B1798A" w:rsidRDefault="003832E1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2127" w14:textId="6EAE4E2C" w:rsidR="003832E1" w:rsidRPr="00B1798A" w:rsidRDefault="003832E1" w:rsidP="00011C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Одноставочная</w:t>
            </w:r>
            <w:proofErr w:type="spellEnd"/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цена (тариф), руб./</w:t>
            </w:r>
            <w:proofErr w:type="spellStart"/>
            <w:r w:rsidR="00011C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тч</w:t>
            </w:r>
            <w:proofErr w:type="spellEnd"/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(без НДС)</w:t>
            </w:r>
          </w:p>
        </w:tc>
      </w:tr>
      <w:tr w:rsidR="00864897" w:rsidRPr="00B1798A" w14:paraId="7B458556" w14:textId="77777777" w:rsidTr="00864897">
        <w:trPr>
          <w:trHeight w:val="42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6BF8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CEDA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энергии ветра, мощностью до 25 МВт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5F28" w14:textId="6444418B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8,09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2D5" w14:textId="7CA342A5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7,74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6BEE" w14:textId="27FF2372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7,66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45EE" w14:textId="7502DB9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7,59</w:t>
            </w:r>
          </w:p>
        </w:tc>
      </w:tr>
      <w:tr w:rsidR="009F5A30" w:rsidRPr="00B1798A" w14:paraId="3F939202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3831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4B2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энергии потоков вод, мощностью до 1 МВт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72CA" w14:textId="29935C0C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23,68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865DB" w14:textId="1E40B81E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23,84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5E6B" w14:textId="01FF96F9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24,04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233C" w14:textId="09AF2C2A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24,24</w:t>
            </w:r>
          </w:p>
        </w:tc>
      </w:tr>
      <w:tr w:rsidR="009F5A30" w:rsidRPr="00B1798A" w14:paraId="38537330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2F12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7EF0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энергии потоков вод, мощностью от 1 до 5 МВт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75E9" w14:textId="153F0E15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18,73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3260" w14:textId="33E41A43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18,79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78B3" w14:textId="454F77AB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18,85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2D30" w14:textId="203E07EC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18,93</w:t>
            </w:r>
          </w:p>
        </w:tc>
      </w:tr>
      <w:tr w:rsidR="009F5A30" w:rsidRPr="00B1798A" w14:paraId="1068BBEE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CFBA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03DE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энергии потоков вод, мощностью от 5 до 25 МВт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0157" w14:textId="2F0BE750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9,15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2818" w14:textId="50D03B21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13,11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F11E" w14:textId="14AEB138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13,16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E1EA" w14:textId="06C2B936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13,21</w:t>
            </w:r>
          </w:p>
        </w:tc>
      </w:tr>
      <w:tr w:rsidR="009F5A30" w:rsidRPr="00B1798A" w14:paraId="403AF099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5ED9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65F3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фотоэлектрического преобразования энергии солнца, мощностью до 0,5 МВт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012E" w14:textId="76B5BDED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14,71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CC0" w14:textId="5F794311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12,52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BFD3" w14:textId="0CD17083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12,42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E5D5" w14:textId="7748033D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12,34</w:t>
            </w:r>
          </w:p>
        </w:tc>
      </w:tr>
      <w:tr w:rsidR="009F5A30" w:rsidRPr="00B1798A" w14:paraId="672CDEB6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FDB7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10B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фотоэлектрического преобразования энергии солнца, мощностью от 0,5 до 25 МВт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4B7D" w14:textId="35443372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14,24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C1BD" w14:textId="4A0EDA76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12,05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6CDD" w14:textId="59D609C9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11,97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4834" w14:textId="20B124F6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11,89</w:t>
            </w:r>
          </w:p>
        </w:tc>
      </w:tr>
      <w:tr w:rsidR="00864897" w:rsidRPr="00B1798A" w14:paraId="4143352E" w14:textId="77777777" w:rsidTr="00864897">
        <w:trPr>
          <w:trHeight w:val="81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D491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A075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биомассы, включая специально выращенные для получения энергии растения, в том числе деревья, а также отходы производства и потребления, за исключением отходов, полученных в процессе использования углеводородного сырья и топлива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83EA" w14:textId="14766A1E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10,66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98ED" w14:textId="36DFC14D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10,84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8BBF" w14:textId="034246B4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11,06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FB72" w14:textId="46E3B720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11,30</w:t>
            </w:r>
          </w:p>
        </w:tc>
      </w:tr>
      <w:tr w:rsidR="009F5A30" w:rsidRPr="00B1798A" w14:paraId="1B4AD41A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0DB6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DD74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биогаза (кроме газа свалок), мощностью до 1 МВт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78EA" w14:textId="1DD1C23D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18,39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97AD" w14:textId="4107780C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18,64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ACA1" w14:textId="209F2356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18,99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5BBB" w14:textId="28F52496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19,34</w:t>
            </w:r>
          </w:p>
        </w:tc>
      </w:tr>
      <w:tr w:rsidR="009F5A30" w:rsidRPr="00B1798A" w14:paraId="6DF86505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A1A5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F342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биогаза (кроме газа свалок), мощностью от 1 до 5 МВт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0D48" w14:textId="131560A0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16,43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68FC" w14:textId="56952C5D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16,67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5F9F" w14:textId="141B59B6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0298" w14:textId="5F895FCA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17,34</w:t>
            </w:r>
          </w:p>
        </w:tc>
      </w:tr>
      <w:tr w:rsidR="009F5A30" w:rsidRPr="00B1798A" w14:paraId="1CA20B78" w14:textId="77777777" w:rsidTr="00864897">
        <w:trPr>
          <w:trHeight w:val="42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EEB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2230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биогаза (кроме газа свалок), мощностью от 5 до 25 МВт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45CE" w14:textId="36289206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13,70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DCC9" w14:textId="33D3DAFB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13,91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C2B1" w14:textId="784D5FD3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14,20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D890" w14:textId="342CA54C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14,49</w:t>
            </w:r>
          </w:p>
        </w:tc>
      </w:tr>
      <w:tr w:rsidR="009F5A30" w:rsidRPr="00B1798A" w14:paraId="7B513B76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784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9EA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газа, выделяемого отходами производства и потребления на свалках таких отходов, мощностью до 1 МВт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A13B" w14:textId="4D76B6FD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9,10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2B81" w14:textId="618497F0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9,06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A9E2" w14:textId="4B621125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9,06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41E1" w14:textId="2FCE1114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9,06</w:t>
            </w:r>
          </w:p>
        </w:tc>
      </w:tr>
      <w:tr w:rsidR="009F5A30" w:rsidRPr="00B1798A" w14:paraId="08EE3781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1F31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86C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газа, выделяемого отходами производства и потребления на свалках таких отходов, мощностью от 1 до 5 МВт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672F" w14:textId="5E56D456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8,49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48A5" w14:textId="36C5BA5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8,45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C239" w14:textId="0C389D13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8,45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EE36" w14:textId="0F71F626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8,45</w:t>
            </w:r>
          </w:p>
        </w:tc>
      </w:tr>
      <w:tr w:rsidR="00864897" w:rsidRPr="00B1798A" w14:paraId="77BB7637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17F2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EB7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использования газа, выделяемого отходами производства и потребления на свалках таких отходов, мощностью от 5 до 25 МВт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271D" w14:textId="441CCB92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6,02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6C0F" w14:textId="5A8A6183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5,99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6433" w14:textId="72EE9334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5,99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CFD3" w14:textId="21FCC70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sz w:val="16"/>
                <w:szCs w:val="16"/>
              </w:rPr>
              <w:t>5,99</w:t>
            </w:r>
          </w:p>
        </w:tc>
      </w:tr>
      <w:tr w:rsidR="00864897" w:rsidRPr="00B1798A" w14:paraId="59BEF6B1" w14:textId="77777777" w:rsidTr="00864897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0E65" w14:textId="77777777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209F" w14:textId="77777777" w:rsidR="009F5A30" w:rsidRPr="00B1798A" w:rsidRDefault="009F5A30" w:rsidP="008648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Генерирующие объекты, функционирующие на основе прочих возобновляемых источников энергии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24D7" w14:textId="1FBA8233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24F8" w14:textId="09CBCA7D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2844" w14:textId="45921FA9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A14E" w14:textId="796C2C5C" w:rsidR="009F5A30" w:rsidRPr="00B1798A" w:rsidRDefault="009F5A30" w:rsidP="008648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9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14:paraId="1180DE57" w14:textId="77777777" w:rsidR="003832E1" w:rsidRPr="00B1798A" w:rsidRDefault="003832E1" w:rsidP="000A2956">
      <w:pPr>
        <w:spacing w:after="0" w:line="240" w:lineRule="auto"/>
        <w:ind w:firstLine="567"/>
        <w:jc w:val="both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</w:pPr>
    </w:p>
    <w:p w14:paraId="2FCF2F1A" w14:textId="6946AA0F" w:rsidR="006C682B" w:rsidRPr="00B1798A" w:rsidRDefault="006C682B" w:rsidP="009F5A30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 xml:space="preserve">7.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Целевые показатели локализации генерирующего оборудования,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установленные Правительством 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РФ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14:paraId="72DBFA61" w14:textId="4E5FACD3" w:rsidR="005457E3" w:rsidRPr="00B1798A" w:rsidRDefault="005457E3" w:rsidP="005457E3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Целевые показатели локализации на территории 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России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производства основного и (или) вспомогательного генерирующего оборудования, применяемого при производстве электрической энергии с использованием возобновляемых источников энергии установлены распоряжением Правительства РФ от 08.01.2009 № 1-р «Об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года».</w:t>
      </w:r>
    </w:p>
    <w:p w14:paraId="49248646" w14:textId="77777777" w:rsidR="004978A4" w:rsidRPr="00B1798A" w:rsidRDefault="004978A4" w:rsidP="009F5A30">
      <w:pPr>
        <w:spacing w:after="0" w:line="240" w:lineRule="auto"/>
        <w:ind w:firstLine="567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</w:pPr>
    </w:p>
    <w:p w14:paraId="6DDE0C45" w14:textId="6B236D49" w:rsidR="001D1253" w:rsidRPr="00B1798A" w:rsidRDefault="006C682B" w:rsidP="009F5A30">
      <w:pPr>
        <w:spacing w:after="0" w:line="240" w:lineRule="auto"/>
        <w:ind w:firstLine="567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 xml:space="preserve">8.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Требование к содержанию конкурсной заявки: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Каждая заявка на участие в отборе проектов должна содержать:</w:t>
      </w:r>
    </w:p>
    <w:p w14:paraId="49929F2A" w14:textId="2CA916D7" w:rsidR="001D1253" w:rsidRPr="00B1798A" w:rsidRDefault="006C682B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а) данные о подавшем заявку лице (далее - участник отбора):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полное наименование юридического лица, его место нахождения с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указанием наименования муниципального образования, адрес юридического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лица в соответствии со сведениями, содержащимися в Едином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государственном реестре юридических лиц, основной государственный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регистрационный номер, если заявка подается юридическим лицом;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фамилию, имя и отчество (если имеется), основной государственный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регистрационный номер записи о государственной регистрации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индивидуального предпринимателя, адрес его регистрации по месту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жительства, если заявка подается индивидуальным предпринимателем;</w:t>
      </w:r>
    </w:p>
    <w:p w14:paraId="1BFE3E6F" w14:textId="73C98BC4" w:rsidR="001D1253" w:rsidRPr="00B1798A" w:rsidRDefault="006C682B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б) наименование проекта строительства генерирующего объекта;</w:t>
      </w:r>
    </w:p>
    <w:p w14:paraId="6B5E4BC3" w14:textId="7A89AEEB" w:rsidR="001D1253" w:rsidRPr="00B1798A" w:rsidRDefault="006C682B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в) плановая дата ввода генерирующего объекта в эксплуатацию;</w:t>
      </w:r>
    </w:p>
    <w:p w14:paraId="42A798AF" w14:textId="0F087751" w:rsidR="001D1253" w:rsidRPr="00B1798A" w:rsidRDefault="006C682B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г) плановый объем установленной мощности генерирующего объекта;</w:t>
      </w:r>
    </w:p>
    <w:p w14:paraId="21E603EC" w14:textId="52D62156" w:rsidR="001D1253" w:rsidRPr="00B1798A" w:rsidRDefault="006C682B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д) плановый годовой объем производства электрической энергии</w:t>
      </w:r>
      <w:r w:rsidR="001D1253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мощности), выраженный в мегаватт-часах в год;</w:t>
      </w:r>
    </w:p>
    <w:p w14:paraId="4D94DB1A" w14:textId="7BC9C1F2" w:rsidR="001D1253" w:rsidRPr="00B1798A" w:rsidRDefault="006C682B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е) вид генерирующего объекта;</w:t>
      </w:r>
    </w:p>
    <w:p w14:paraId="20F6799E" w14:textId="06225BBA" w:rsidR="001D1253" w:rsidRPr="00B1798A" w:rsidRDefault="006C682B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ж) муниципальное образование, в котором планируется реализация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проекта;</w:t>
      </w:r>
    </w:p>
    <w:p w14:paraId="7E7958CB" w14:textId="6F2596F4" w:rsidR="001D1253" w:rsidRPr="00B1798A" w:rsidRDefault="006C682B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з) плановую величину стоимости производства одного мегаватт-часа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электрической энергии (мощности) с учетом возврата инвестиционного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капитала;</w:t>
      </w:r>
    </w:p>
    <w:p w14:paraId="5F90B263" w14:textId="384B8FAF" w:rsidR="001D1253" w:rsidRPr="00B1798A" w:rsidRDefault="006C682B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и)</w:t>
      </w:r>
      <w:r w:rsidR="0029541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плановый показатель локализации производства генерирующего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оборудования;</w:t>
      </w:r>
    </w:p>
    <w:p w14:paraId="3ECED0BE" w14:textId="0CC43426" w:rsidR="001D1253" w:rsidRPr="00B1798A" w:rsidRDefault="00295412" w:rsidP="009F5A30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</w:t>
      </w:r>
      <w:r w:rsidR="006C682B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) заверение об отсутствии на дату подачи заявки обстоятельств</w:t>
      </w:r>
      <w:r w:rsidR="006C682B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взаимозависимости с организациями, ранее не исполнившими обязательства</w:t>
      </w:r>
      <w:r w:rsidR="006C682B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по строительству на территории субъекта 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РФ</w:t>
      </w:r>
      <w:r w:rsidR="006C682B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двух или</w:t>
      </w:r>
      <w:r w:rsidR="006C682B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более генерирующих объектов по итогам отбора проектов, проводимого в</w:t>
      </w:r>
      <w:r w:rsidR="006C682B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соответствии с постановлением Правительства 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РФ</w:t>
      </w:r>
      <w:r w:rsidR="006C682B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от</w:t>
      </w:r>
      <w:r w:rsidR="006C682B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17.10.2009 № 823.</w:t>
      </w:r>
    </w:p>
    <w:p w14:paraId="4C39BF5A" w14:textId="77777777" w:rsidR="001D1253" w:rsidRPr="00B1798A" w:rsidRDefault="006C682B" w:rsidP="00295412">
      <w:pPr>
        <w:spacing w:after="0" w:line="240" w:lineRule="auto"/>
        <w:ind w:firstLine="567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B1798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К заявке на участие в отборе проектов прилагаются:</w:t>
      </w:r>
    </w:p>
    <w:p w14:paraId="59D9028B" w14:textId="74CD4C7D" w:rsidR="001D1253" w:rsidRPr="00B1798A" w:rsidRDefault="006C682B" w:rsidP="00295412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учредительные документы в редакции, действующей на дату подачи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заявления, а также документ, подтверждающий факт внесения в Единый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государственный реестр юридических лиц записи о государственной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регистрации заявителя в качестве юридического лица, - для юридических лиц;</w:t>
      </w:r>
    </w:p>
    <w:p w14:paraId="722C86CA" w14:textId="270484FC" w:rsidR="003A5BA1" w:rsidRPr="00B1798A" w:rsidRDefault="006C682B" w:rsidP="00295412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документ, подтверждающий факт внесения в Единый государственный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реестр индивидуальных предпринимателей записи о государственной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регистрации заявителя в качестве индивидуального предпринимателя - для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индивидуальных предпринимателей.</w:t>
      </w:r>
    </w:p>
    <w:p w14:paraId="6B70E76E" w14:textId="4A474C8A" w:rsidR="00295412" w:rsidRPr="00B1798A" w:rsidRDefault="006C682B" w:rsidP="00295412">
      <w:pPr>
        <w:spacing w:after="0"/>
        <w:ind w:left="-567" w:firstLine="567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9. В случае несоответствия заявки на участие в отборе проектов или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участника отбора, подавшего заявку, требованиям, предусмотренным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постановлением Правительства 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РФ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от 17.10.2009 № 823,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соответствующий проект к отбору не допускается.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29541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Вскрытие конкурсной комиссией конвертов с заявками на участие в отборе проектов: 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20</w:t>
      </w:r>
      <w:r w:rsidR="0029541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.03.2023 в 1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6</w:t>
      </w:r>
      <w:r w:rsidR="0029541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:00 по адресу: </w:t>
      </w:r>
      <w:proofErr w:type="spellStart"/>
      <w:r w:rsidR="0029541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г.Пенза</w:t>
      </w:r>
      <w:proofErr w:type="spellEnd"/>
      <w:r w:rsidR="0029541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ул. Московская, д. 75</w:t>
      </w:r>
      <w:r w:rsidR="0029541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кабинет </w:t>
      </w:r>
      <w:r w:rsid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269</w:t>
      </w:r>
      <w:r w:rsidR="00295412"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14:paraId="5A75A742" w14:textId="3BD2DB19" w:rsidR="009D4E8E" w:rsidRPr="00B1798A" w:rsidRDefault="006C682B" w:rsidP="00295412">
      <w:pPr>
        <w:spacing w:after="0"/>
        <w:ind w:left="-567" w:firstLine="567"/>
        <w:jc w:val="both"/>
      </w:pP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Отбор проектов проводится в порядке, установленном постановлением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Правительства </w:t>
      </w:r>
      <w:r w:rsidR="00FA20D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РФ </w:t>
      </w:r>
      <w:r w:rsidRPr="00B179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 17.10.2009 № 823.</w:t>
      </w:r>
    </w:p>
    <w:sectPr w:rsidR="009D4E8E" w:rsidRPr="00B1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C01CF"/>
    <w:multiLevelType w:val="hybridMultilevel"/>
    <w:tmpl w:val="0B566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8E"/>
    <w:rsid w:val="00011CD3"/>
    <w:rsid w:val="000965F3"/>
    <w:rsid w:val="000A2956"/>
    <w:rsid w:val="00171FAE"/>
    <w:rsid w:val="00191D0B"/>
    <w:rsid w:val="001D1253"/>
    <w:rsid w:val="00230AAA"/>
    <w:rsid w:val="002859A5"/>
    <w:rsid w:val="00295412"/>
    <w:rsid w:val="003370C4"/>
    <w:rsid w:val="00344641"/>
    <w:rsid w:val="003832E1"/>
    <w:rsid w:val="003A5BA1"/>
    <w:rsid w:val="00446523"/>
    <w:rsid w:val="004978A4"/>
    <w:rsid w:val="004C1362"/>
    <w:rsid w:val="005457E3"/>
    <w:rsid w:val="005A099F"/>
    <w:rsid w:val="005A57DF"/>
    <w:rsid w:val="005B03E8"/>
    <w:rsid w:val="00624982"/>
    <w:rsid w:val="006C682B"/>
    <w:rsid w:val="00716645"/>
    <w:rsid w:val="00726803"/>
    <w:rsid w:val="00756942"/>
    <w:rsid w:val="00850539"/>
    <w:rsid w:val="00864897"/>
    <w:rsid w:val="008F4201"/>
    <w:rsid w:val="00915554"/>
    <w:rsid w:val="0096473C"/>
    <w:rsid w:val="00972441"/>
    <w:rsid w:val="00985E4F"/>
    <w:rsid w:val="009A1604"/>
    <w:rsid w:val="009B6CDC"/>
    <w:rsid w:val="009D4E8E"/>
    <w:rsid w:val="009F5A30"/>
    <w:rsid w:val="00A22746"/>
    <w:rsid w:val="00A732C4"/>
    <w:rsid w:val="00B1798A"/>
    <w:rsid w:val="00B74C43"/>
    <w:rsid w:val="00C40C2A"/>
    <w:rsid w:val="00D3558E"/>
    <w:rsid w:val="00DE6D90"/>
    <w:rsid w:val="00E24625"/>
    <w:rsid w:val="00EB788F"/>
    <w:rsid w:val="00F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2A7A"/>
  <w15:docId w15:val="{8F7F5463-A9FD-47BC-BBE1-805CAFB4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C68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C682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C68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8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C682B"/>
    <w:rPr>
      <w:color w:val="605E5C"/>
      <w:shd w:val="clear" w:color="auto" w:fill="E1DFDD"/>
    </w:rPr>
  </w:style>
  <w:style w:type="paragraph" w:customStyle="1" w:styleId="Default">
    <w:name w:val="Default"/>
    <w:rsid w:val="00964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zarec@mail.ru" TargetMode="External"/><Relationship Id="rId5" Type="http://schemas.openxmlformats.org/officeDocument/2006/relationships/hyperlink" Target="mailto:penzare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User</cp:lastModifiedBy>
  <cp:revision>14</cp:revision>
  <cp:lastPrinted>2022-01-12T15:00:00Z</cp:lastPrinted>
  <dcterms:created xsi:type="dcterms:W3CDTF">2023-01-13T08:07:00Z</dcterms:created>
  <dcterms:modified xsi:type="dcterms:W3CDTF">2023-01-13T12:08:00Z</dcterms:modified>
</cp:coreProperties>
</file>