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4018" w14:textId="77777777" w:rsidR="00777C2C" w:rsidRDefault="00777C2C" w:rsidP="008D2EA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Информация об </w:t>
      </w:r>
      <w:r w:rsidRPr="00777C2C">
        <w:rPr>
          <w:rFonts w:ascii="Times New Roman" w:hAnsi="Times New Roman"/>
          <w:b/>
          <w:sz w:val="26"/>
          <w:szCs w:val="26"/>
        </w:rPr>
        <w:t>уровн</w:t>
      </w:r>
      <w:r>
        <w:rPr>
          <w:rFonts w:ascii="Times New Roman" w:hAnsi="Times New Roman"/>
          <w:b/>
          <w:sz w:val="26"/>
          <w:szCs w:val="26"/>
        </w:rPr>
        <w:t>е</w:t>
      </w:r>
      <w:r w:rsidRPr="00777C2C">
        <w:rPr>
          <w:rFonts w:ascii="Times New Roman" w:hAnsi="Times New Roman"/>
          <w:b/>
          <w:sz w:val="26"/>
          <w:szCs w:val="26"/>
        </w:rPr>
        <w:t xml:space="preserve"> цены на тепловую энергию (мощность)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Pr="00777C2C">
        <w:rPr>
          <w:rFonts w:ascii="Times New Roman" w:hAnsi="Times New Roman"/>
          <w:b/>
          <w:sz w:val="26"/>
          <w:szCs w:val="26"/>
        </w:rPr>
        <w:t>определенно</w:t>
      </w:r>
      <w:r>
        <w:rPr>
          <w:rFonts w:ascii="Times New Roman" w:hAnsi="Times New Roman"/>
          <w:b/>
          <w:sz w:val="26"/>
          <w:szCs w:val="26"/>
        </w:rPr>
        <w:t>м</w:t>
      </w:r>
      <w:r w:rsidRPr="00777C2C">
        <w:rPr>
          <w:rFonts w:ascii="Times New Roman" w:hAnsi="Times New Roman"/>
          <w:b/>
          <w:sz w:val="26"/>
          <w:szCs w:val="26"/>
        </w:rPr>
        <w:t xml:space="preserve">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</w:t>
      </w:r>
      <w:r>
        <w:rPr>
          <w:rFonts w:ascii="Times New Roman" w:hAnsi="Times New Roman"/>
          <w:b/>
          <w:sz w:val="26"/>
          <w:szCs w:val="26"/>
        </w:rPr>
        <w:t>, утвержденными п</w:t>
      </w:r>
      <w:r w:rsidRPr="00777C2C">
        <w:rPr>
          <w:rFonts w:ascii="Times New Roman" w:hAnsi="Times New Roman"/>
          <w:b/>
          <w:sz w:val="26"/>
          <w:szCs w:val="26"/>
        </w:rPr>
        <w:t>остановление</w:t>
      </w:r>
      <w:r>
        <w:rPr>
          <w:rFonts w:ascii="Times New Roman" w:hAnsi="Times New Roman"/>
          <w:b/>
          <w:sz w:val="26"/>
          <w:szCs w:val="26"/>
        </w:rPr>
        <w:t>м</w:t>
      </w:r>
      <w:r w:rsidRPr="00777C2C">
        <w:rPr>
          <w:rFonts w:ascii="Times New Roman" w:hAnsi="Times New Roman"/>
          <w:b/>
          <w:sz w:val="26"/>
          <w:szCs w:val="26"/>
        </w:rPr>
        <w:t xml:space="preserve"> Правительства РФ от 15.12.2017 </w:t>
      </w:r>
      <w:r>
        <w:rPr>
          <w:rFonts w:ascii="Times New Roman" w:hAnsi="Times New Roman"/>
          <w:b/>
          <w:sz w:val="26"/>
          <w:szCs w:val="26"/>
        </w:rPr>
        <w:t>№</w:t>
      </w:r>
      <w:r w:rsidRPr="00777C2C">
        <w:rPr>
          <w:rFonts w:ascii="Times New Roman" w:hAnsi="Times New Roman"/>
          <w:b/>
          <w:sz w:val="26"/>
          <w:szCs w:val="26"/>
        </w:rPr>
        <w:t xml:space="preserve"> 1562</w:t>
      </w:r>
    </w:p>
    <w:p w14:paraId="6A8C969B" w14:textId="77777777" w:rsidR="00777C2C" w:rsidRDefault="00777C2C" w:rsidP="008D2EA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3916"/>
        <w:gridCol w:w="1698"/>
        <w:gridCol w:w="3952"/>
      </w:tblGrid>
      <w:tr w:rsidR="00042FA4" w:rsidRPr="00042FA4" w14:paraId="03F0CB4B" w14:textId="77777777" w:rsidTr="00D64723">
        <w:trPr>
          <w:jc w:val="center"/>
        </w:trPr>
        <w:tc>
          <w:tcPr>
            <w:tcW w:w="587" w:type="dxa"/>
            <w:vAlign w:val="center"/>
          </w:tcPr>
          <w:p w14:paraId="2E7AB9DC" w14:textId="77777777" w:rsidR="00042FA4" w:rsidRPr="00042FA4" w:rsidRDefault="00042FA4" w:rsidP="008D2E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2FA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916" w:type="dxa"/>
            <w:vAlign w:val="center"/>
          </w:tcPr>
          <w:p w14:paraId="353908EF" w14:textId="77777777" w:rsidR="00042FA4" w:rsidRPr="00042FA4" w:rsidRDefault="00042FA4" w:rsidP="008D2E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2FA4">
              <w:rPr>
                <w:rFonts w:ascii="Times New Roman" w:hAnsi="Times New Roman"/>
                <w:sz w:val="26"/>
                <w:szCs w:val="26"/>
              </w:rPr>
              <w:t xml:space="preserve">Наименование системы теплоснабжения </w:t>
            </w:r>
          </w:p>
        </w:tc>
        <w:tc>
          <w:tcPr>
            <w:tcW w:w="1698" w:type="dxa"/>
            <w:vAlign w:val="center"/>
          </w:tcPr>
          <w:p w14:paraId="681894C2" w14:textId="77777777" w:rsidR="00042FA4" w:rsidRPr="00042FA4" w:rsidRDefault="00042FA4" w:rsidP="008D2E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2FA4">
              <w:rPr>
                <w:rFonts w:ascii="Times New Roman" w:hAnsi="Times New Roman"/>
                <w:sz w:val="26"/>
                <w:szCs w:val="26"/>
              </w:rPr>
              <w:t>Вид топлива</w:t>
            </w:r>
          </w:p>
        </w:tc>
        <w:tc>
          <w:tcPr>
            <w:tcW w:w="3952" w:type="dxa"/>
          </w:tcPr>
          <w:p w14:paraId="120FD1D0" w14:textId="77777777" w:rsidR="00042FA4" w:rsidRPr="00042FA4" w:rsidRDefault="00042FA4" w:rsidP="00D6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FA4">
              <w:rPr>
                <w:rFonts w:ascii="Times New Roman" w:hAnsi="Times New Roman"/>
                <w:sz w:val="26"/>
                <w:szCs w:val="26"/>
              </w:rPr>
              <w:t xml:space="preserve">Предельный уровень цены на тепловую энергию (мощность) в поселениях, городских округах, не отнесенных к ценовым зонам теплоснабжения, на </w:t>
            </w:r>
            <w:r w:rsidR="00AA7CDF">
              <w:rPr>
                <w:rFonts w:ascii="Times New Roman" w:hAnsi="Times New Roman"/>
                <w:sz w:val="26"/>
                <w:szCs w:val="26"/>
              </w:rPr>
              <w:t>2023</w:t>
            </w:r>
            <w:r w:rsidRPr="00042FA4">
              <w:rPr>
                <w:rFonts w:ascii="Times New Roman" w:hAnsi="Times New Roman"/>
                <w:sz w:val="26"/>
                <w:szCs w:val="26"/>
              </w:rPr>
              <w:t xml:space="preserve"> год, руб. Гкал</w:t>
            </w:r>
          </w:p>
        </w:tc>
      </w:tr>
      <w:tr w:rsidR="00C24D62" w:rsidRPr="00042FA4" w14:paraId="3DED9533" w14:textId="77777777" w:rsidTr="00D64723">
        <w:trPr>
          <w:jc w:val="center"/>
        </w:trPr>
        <w:tc>
          <w:tcPr>
            <w:tcW w:w="587" w:type="dxa"/>
            <w:vAlign w:val="center"/>
          </w:tcPr>
          <w:p w14:paraId="47B3AE99" w14:textId="77777777" w:rsidR="00C24D62" w:rsidRPr="00042FA4" w:rsidRDefault="00C24D62" w:rsidP="00D6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16" w:type="dxa"/>
          </w:tcPr>
          <w:p w14:paraId="533DFFD1" w14:textId="77777777" w:rsidR="00C24D62" w:rsidRPr="00042FA4" w:rsidRDefault="00C24D62" w:rsidP="00AA7C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Система теплоснабжения г. Кузнецка (</w:t>
            </w:r>
            <w:r w:rsidRPr="008868A1">
              <w:rPr>
                <w:rFonts w:ascii="Times New Roman" w:hAnsi="Times New Roman"/>
                <w:sz w:val="26"/>
                <w:szCs w:val="26"/>
              </w:rPr>
              <w:t>источник тепловой</w:t>
            </w:r>
            <w:r w:rsidR="00AA7CDF">
              <w:rPr>
                <w:rFonts w:ascii="Times New Roman" w:hAnsi="Times New Roman"/>
                <w:sz w:val="26"/>
                <w:szCs w:val="26"/>
              </w:rPr>
              <w:t>,</w:t>
            </w:r>
            <w:r w:rsidRPr="008868A1">
              <w:rPr>
                <w:rFonts w:ascii="Times New Roman" w:hAnsi="Times New Roman"/>
                <w:sz w:val="26"/>
                <w:szCs w:val="26"/>
              </w:rPr>
              <w:t xml:space="preserve"> функционирующи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8868A1">
              <w:rPr>
                <w:rFonts w:ascii="Times New Roman" w:hAnsi="Times New Roman"/>
                <w:sz w:val="26"/>
                <w:szCs w:val="26"/>
              </w:rPr>
              <w:t xml:space="preserve"> в режиме комбинированной выработки электрической и тепловой энергии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698" w:type="dxa"/>
            <w:vAlign w:val="center"/>
          </w:tcPr>
          <w:p w14:paraId="0C8BE5C5" w14:textId="77777777" w:rsidR="00C24D62" w:rsidRPr="00042FA4" w:rsidRDefault="00C24D62" w:rsidP="00D6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газ природный</w:t>
            </w:r>
          </w:p>
        </w:tc>
        <w:tc>
          <w:tcPr>
            <w:tcW w:w="3952" w:type="dxa"/>
            <w:vAlign w:val="center"/>
          </w:tcPr>
          <w:p w14:paraId="6DFA7F2B" w14:textId="77777777" w:rsidR="00C24D62" w:rsidRPr="00042FA4" w:rsidRDefault="00AA7CDF" w:rsidP="00C24D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2943,71</w:t>
            </w:r>
          </w:p>
        </w:tc>
      </w:tr>
    </w:tbl>
    <w:p w14:paraId="5E8193AD" w14:textId="77777777" w:rsidR="00042FA4" w:rsidRDefault="00042FA4" w:rsidP="008D2EA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2C0B3EFF" w14:textId="77777777" w:rsidR="00042FA4" w:rsidRDefault="00042FA4" w:rsidP="008D2EA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sectPr w:rsidR="00042FA4" w:rsidSect="000202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52AE5"/>
    <w:multiLevelType w:val="hybridMultilevel"/>
    <w:tmpl w:val="2C4020B8"/>
    <w:lvl w:ilvl="0" w:tplc="B7B8B7A8">
      <w:start w:val="1"/>
      <w:numFmt w:val="decimal"/>
      <w:lvlText w:val="%1."/>
      <w:lvlJc w:val="left"/>
      <w:pPr>
        <w:ind w:left="170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F2D56C7"/>
    <w:multiLevelType w:val="hybridMultilevel"/>
    <w:tmpl w:val="F7844BFA"/>
    <w:lvl w:ilvl="0" w:tplc="F2BEEF96">
      <w:start w:val="1"/>
      <w:numFmt w:val="decimal"/>
      <w:lvlText w:val="%1."/>
      <w:lvlJc w:val="left"/>
      <w:pPr>
        <w:ind w:left="170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41055B1"/>
    <w:multiLevelType w:val="hybridMultilevel"/>
    <w:tmpl w:val="AD68184E"/>
    <w:lvl w:ilvl="0" w:tplc="DE60BF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060246">
    <w:abstractNumId w:val="0"/>
  </w:num>
  <w:num w:numId="2" w16cid:durableId="1709141885">
    <w:abstractNumId w:val="1"/>
  </w:num>
  <w:num w:numId="3" w16cid:durableId="1260480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A0"/>
    <w:rsid w:val="000011CC"/>
    <w:rsid w:val="000202EC"/>
    <w:rsid w:val="00042FA4"/>
    <w:rsid w:val="00043489"/>
    <w:rsid w:val="0005458F"/>
    <w:rsid w:val="000A2A6E"/>
    <w:rsid w:val="001504A0"/>
    <w:rsid w:val="001C048F"/>
    <w:rsid w:val="001E57DF"/>
    <w:rsid w:val="00216196"/>
    <w:rsid w:val="00296C40"/>
    <w:rsid w:val="00351FF8"/>
    <w:rsid w:val="00354984"/>
    <w:rsid w:val="0039160F"/>
    <w:rsid w:val="00447A3D"/>
    <w:rsid w:val="00462564"/>
    <w:rsid w:val="004B17AE"/>
    <w:rsid w:val="004F408A"/>
    <w:rsid w:val="0050252D"/>
    <w:rsid w:val="005659BA"/>
    <w:rsid w:val="005678DD"/>
    <w:rsid w:val="005C70B5"/>
    <w:rsid w:val="005F7C39"/>
    <w:rsid w:val="00621ABD"/>
    <w:rsid w:val="00647C6E"/>
    <w:rsid w:val="006E60EC"/>
    <w:rsid w:val="007623F5"/>
    <w:rsid w:val="00777C2C"/>
    <w:rsid w:val="0079459C"/>
    <w:rsid w:val="007C7DFD"/>
    <w:rsid w:val="007F0413"/>
    <w:rsid w:val="00860BE4"/>
    <w:rsid w:val="00862CD4"/>
    <w:rsid w:val="008868A1"/>
    <w:rsid w:val="008D2EAF"/>
    <w:rsid w:val="00901EF8"/>
    <w:rsid w:val="00937CE8"/>
    <w:rsid w:val="00951421"/>
    <w:rsid w:val="009D4F52"/>
    <w:rsid w:val="00A166FA"/>
    <w:rsid w:val="00A17FCE"/>
    <w:rsid w:val="00AA2DDB"/>
    <w:rsid w:val="00AA7CDF"/>
    <w:rsid w:val="00AE1EF2"/>
    <w:rsid w:val="00AE7D65"/>
    <w:rsid w:val="00B10332"/>
    <w:rsid w:val="00B62CA6"/>
    <w:rsid w:val="00B6756D"/>
    <w:rsid w:val="00B7195D"/>
    <w:rsid w:val="00B96916"/>
    <w:rsid w:val="00BE6E31"/>
    <w:rsid w:val="00C00D32"/>
    <w:rsid w:val="00C24D62"/>
    <w:rsid w:val="00C801B6"/>
    <w:rsid w:val="00CB50E8"/>
    <w:rsid w:val="00CC7C10"/>
    <w:rsid w:val="00D13C5B"/>
    <w:rsid w:val="00D23B82"/>
    <w:rsid w:val="00D567B6"/>
    <w:rsid w:val="00D64723"/>
    <w:rsid w:val="00DC1163"/>
    <w:rsid w:val="00DC3F93"/>
    <w:rsid w:val="00DC7916"/>
    <w:rsid w:val="00E02B31"/>
    <w:rsid w:val="00E03FC0"/>
    <w:rsid w:val="00E343D4"/>
    <w:rsid w:val="00E46E0A"/>
    <w:rsid w:val="00E705E1"/>
    <w:rsid w:val="00F24CB9"/>
    <w:rsid w:val="00F74809"/>
    <w:rsid w:val="00FB0FB1"/>
    <w:rsid w:val="00FB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FE8CE"/>
  <w15:docId w15:val="{B05B6601-4901-48DA-9B2D-B99BB4A3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0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51FF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51FF8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351FF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0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01B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623F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D4F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95142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51421"/>
  </w:style>
  <w:style w:type="table" w:styleId="ac">
    <w:name w:val="Table Grid"/>
    <w:basedOn w:val="a1"/>
    <w:locked/>
    <w:rsid w:val="00951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202EC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по регулированию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по регулированию</dc:title>
  <dc:creator>User</dc:creator>
  <cp:lastModifiedBy>User</cp:lastModifiedBy>
  <cp:revision>2</cp:revision>
  <cp:lastPrinted>2018-12-10T15:19:00Z</cp:lastPrinted>
  <dcterms:created xsi:type="dcterms:W3CDTF">2022-12-28T13:56:00Z</dcterms:created>
  <dcterms:modified xsi:type="dcterms:W3CDTF">2022-12-28T13:56:00Z</dcterms:modified>
</cp:coreProperties>
</file>