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5"/>
        <w:gridCol w:w="1645"/>
        <w:gridCol w:w="1645"/>
        <w:gridCol w:w="5252"/>
      </w:tblGrid>
      <w:tr w:rsidR="00B707FE" w:rsidRPr="00EA0A15" w14:paraId="64914EB7" w14:textId="77777777" w:rsidTr="00B05BA0">
        <w:trPr>
          <w:trHeight w:val="1576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4B0" w14:textId="77777777" w:rsidR="00B707FE" w:rsidRPr="00EA0A15" w:rsidRDefault="00B707FE" w:rsidP="003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проведения заседания правления (коллегии) органа тарифного регулирования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E58" w14:textId="77777777" w:rsidR="00B707FE" w:rsidRPr="00EA0A15" w:rsidRDefault="00B707FE" w:rsidP="003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проведения заседания правления (коллегии) органа тарифного регулирования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79C" w14:textId="77777777" w:rsidR="00B707FE" w:rsidRPr="00EA0A15" w:rsidRDefault="00B707FE" w:rsidP="003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проведения заседания правления (коллегии) органа тарифного регулирования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3A5" w14:textId="77777777" w:rsidR="00B707FE" w:rsidRPr="00EA0A15" w:rsidRDefault="00B707FE" w:rsidP="002A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Повестка заседания правления (коллегии) органа тарифного регулирования </w:t>
            </w:r>
          </w:p>
        </w:tc>
      </w:tr>
      <w:tr w:rsidR="002A7203" w:rsidRPr="00EA0A15" w14:paraId="2A341726" w14:textId="77777777" w:rsidTr="00B05BA0">
        <w:trPr>
          <w:trHeight w:val="1576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902" w14:textId="0EC6EA54" w:rsidR="002A7203" w:rsidRPr="00EA0A15" w:rsidRDefault="00C36A6C" w:rsidP="003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A7203">
              <w:rPr>
                <w:rFonts w:ascii="Times New Roman" w:hAnsi="Times New Roman" w:cs="Times New Roman"/>
                <w:bCs/>
                <w:sz w:val="24"/>
                <w:szCs w:val="24"/>
              </w:rPr>
              <w:t>.12.2022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000" w14:textId="77777777" w:rsidR="00C36A6C" w:rsidRDefault="002A7203" w:rsidP="00C36A6C">
            <w:pPr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часов </w:t>
            </w:r>
          </w:p>
          <w:p w14:paraId="3BA4D93E" w14:textId="6ABAD9AC" w:rsidR="002A7203" w:rsidRPr="00EA0A15" w:rsidRDefault="00C36A6C" w:rsidP="00C36A6C">
            <w:pPr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2A7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D9D" w14:textId="77777777" w:rsidR="002A7203" w:rsidRPr="00EA0A15" w:rsidRDefault="002A7203" w:rsidP="002A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>г. Пенза, Виноградный</w:t>
            </w:r>
          </w:p>
          <w:p w14:paraId="3E2EFF5B" w14:textId="5765FDDA" w:rsidR="002A7203" w:rsidRPr="00EA0A15" w:rsidRDefault="002A7203" w:rsidP="002A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2-й проезд, д. 30, </w:t>
            </w:r>
            <w:proofErr w:type="spellStart"/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>. 311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C1D" w14:textId="03947846" w:rsidR="002A7203" w:rsidRPr="002A7203" w:rsidRDefault="002A7203" w:rsidP="002A7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A7203">
              <w:rPr>
                <w:rFonts w:ascii="Times New Roman" w:hAnsi="Times New Roman" w:cs="Times New Roman"/>
                <w:bCs/>
                <w:szCs w:val="24"/>
              </w:rPr>
              <w:t>Установление 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АО «Газпром газораспределение Пенза», АО «</w:t>
            </w:r>
            <w:proofErr w:type="spellStart"/>
            <w:r w:rsidRPr="002A7203">
              <w:rPr>
                <w:rFonts w:ascii="Times New Roman" w:hAnsi="Times New Roman" w:cs="Times New Roman"/>
                <w:bCs/>
                <w:szCs w:val="24"/>
              </w:rPr>
              <w:t>Кузнецкмежрайгаз</w:t>
            </w:r>
            <w:proofErr w:type="spellEnd"/>
            <w:r w:rsidRPr="002A7203">
              <w:rPr>
                <w:rFonts w:ascii="Times New Roman" w:hAnsi="Times New Roman" w:cs="Times New Roman"/>
                <w:bCs/>
                <w:szCs w:val="24"/>
              </w:rPr>
              <w:t>», ЗАО «</w:t>
            </w:r>
            <w:proofErr w:type="spellStart"/>
            <w:r w:rsidRPr="002A7203">
              <w:rPr>
                <w:rFonts w:ascii="Times New Roman" w:hAnsi="Times New Roman" w:cs="Times New Roman"/>
                <w:bCs/>
                <w:szCs w:val="24"/>
              </w:rPr>
              <w:t>Городищерайгаз</w:t>
            </w:r>
            <w:proofErr w:type="spellEnd"/>
            <w:r w:rsidRPr="002A7203">
              <w:rPr>
                <w:rFonts w:ascii="Times New Roman" w:hAnsi="Times New Roman" w:cs="Times New Roman"/>
                <w:bCs/>
                <w:szCs w:val="24"/>
              </w:rPr>
              <w:t>», АО «</w:t>
            </w:r>
            <w:proofErr w:type="spellStart"/>
            <w:r w:rsidRPr="002A7203">
              <w:rPr>
                <w:rFonts w:ascii="Times New Roman" w:hAnsi="Times New Roman" w:cs="Times New Roman"/>
                <w:bCs/>
                <w:szCs w:val="24"/>
              </w:rPr>
              <w:t>Горгаз</w:t>
            </w:r>
            <w:proofErr w:type="spellEnd"/>
            <w:r w:rsidRPr="002A7203">
              <w:rPr>
                <w:rFonts w:ascii="Times New Roman" w:hAnsi="Times New Roman" w:cs="Times New Roman"/>
                <w:bCs/>
                <w:szCs w:val="24"/>
              </w:rPr>
              <w:t>» на территории Пензенской области на 2023 год.</w:t>
            </w:r>
          </w:p>
        </w:tc>
      </w:tr>
      <w:tr w:rsidR="00DE3330" w:rsidRPr="00EA0A15" w14:paraId="6B6A7E06" w14:textId="77777777" w:rsidTr="00B05BA0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F8C" w14:textId="071D8DA9" w:rsidR="00DE3330" w:rsidRDefault="00C36A6C" w:rsidP="00481B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6024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  <w:r w:rsidR="00DE3330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481B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5B5" w14:textId="5A95183B" w:rsidR="00DE3330" w:rsidRPr="00DE3330" w:rsidRDefault="00560249" w:rsidP="00C36A6C">
            <w:pPr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E3330" w:rsidRPr="00DE3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 </w:t>
            </w:r>
          </w:p>
          <w:p w14:paraId="05D04C47" w14:textId="380995DB" w:rsidR="00DE3330" w:rsidRPr="00DE3330" w:rsidRDefault="00C36A6C" w:rsidP="00C36A6C">
            <w:pPr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6024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E3330" w:rsidRPr="00DE3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53C" w14:textId="77777777" w:rsidR="00DE3330" w:rsidRPr="00EA0A15" w:rsidRDefault="00DE3330" w:rsidP="00DE3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>г. Пенза, Виноградный</w:t>
            </w:r>
          </w:p>
          <w:p w14:paraId="230AFF09" w14:textId="377A6EF7" w:rsidR="00DE3330" w:rsidRPr="00EA0A15" w:rsidRDefault="00DE3330" w:rsidP="00DE3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2-й проезд, д. 30, </w:t>
            </w:r>
            <w:proofErr w:type="spellStart"/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EA0A15">
              <w:rPr>
                <w:rFonts w:ascii="Times New Roman" w:hAnsi="Times New Roman" w:cs="Times New Roman"/>
                <w:bCs/>
                <w:sz w:val="24"/>
                <w:szCs w:val="24"/>
              </w:rPr>
              <w:t>. 311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6EE" w14:textId="104FB5CC" w:rsidR="00DE3330" w:rsidRPr="002A7203" w:rsidRDefault="00A539A6" w:rsidP="002A7203">
            <w:pPr>
              <w:tabs>
                <w:tab w:val="left" w:pos="646"/>
                <w:tab w:val="left" w:pos="9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A7203">
              <w:rPr>
                <w:rFonts w:ascii="Times New Roman" w:hAnsi="Times New Roman" w:cs="Times New Roman"/>
                <w:bCs/>
                <w:szCs w:val="24"/>
              </w:rPr>
              <w:t xml:space="preserve">Установление </w:t>
            </w:r>
            <w:r w:rsidR="00560249" w:rsidRPr="002A7203">
              <w:rPr>
                <w:rFonts w:ascii="Times New Roman" w:hAnsi="Times New Roman" w:cs="Times New Roman"/>
                <w:bCs/>
                <w:szCs w:val="24"/>
              </w:rPr>
              <w:t xml:space="preserve">размера </w:t>
            </w:r>
            <w:r w:rsidR="002A7203" w:rsidRPr="002A7203">
              <w:rPr>
                <w:rFonts w:ascii="Times New Roman" w:hAnsi="Times New Roman" w:cs="Times New Roman"/>
                <w:bCs/>
                <w:szCs w:val="24"/>
              </w:rPr>
              <w:t>платы за технологическое присоединение по индивидуальному проекту к газораспределительной сети АО «Газпром газораспределение Пенза» газоиспользующего оборудования АО «</w:t>
            </w:r>
            <w:proofErr w:type="spellStart"/>
            <w:r w:rsidR="002A7203" w:rsidRPr="002A7203">
              <w:rPr>
                <w:rFonts w:ascii="Times New Roman" w:hAnsi="Times New Roman" w:cs="Times New Roman"/>
                <w:bCs/>
                <w:szCs w:val="24"/>
              </w:rPr>
              <w:t>Пензанефтепродукт</w:t>
            </w:r>
            <w:proofErr w:type="spellEnd"/>
            <w:r w:rsidR="002A7203" w:rsidRPr="002A7203">
              <w:rPr>
                <w:rFonts w:ascii="Times New Roman" w:hAnsi="Times New Roman" w:cs="Times New Roman"/>
                <w:bCs/>
                <w:szCs w:val="24"/>
              </w:rPr>
              <w:t>», являющегося правообладателем земельного участка, расположенного по адресу: г. Пенза, ул. 65-летия Победы, з/у № 45, осуществляющего на нем строительство объекта капитального строительства: участок КПГ на АЗС № 21, с последующим его подключением (технологическим присоединением) к газораспределительной сети</w:t>
            </w:r>
          </w:p>
        </w:tc>
      </w:tr>
    </w:tbl>
    <w:p w14:paraId="17746E5B" w14:textId="6834B2A4" w:rsidR="002005CE" w:rsidRPr="00081238" w:rsidRDefault="002005CE" w:rsidP="00B05BA0">
      <w:pPr>
        <w:pStyle w:val="ConsPlusNormal"/>
        <w:ind w:firstLine="540"/>
        <w:jc w:val="center"/>
        <w:rPr>
          <w:sz w:val="28"/>
          <w:szCs w:val="28"/>
        </w:rPr>
      </w:pPr>
      <w:bookmarkStart w:id="0" w:name="_GoBack"/>
      <w:bookmarkEnd w:id="0"/>
    </w:p>
    <w:sectPr w:rsidR="002005CE" w:rsidRPr="00081238" w:rsidSect="00A83858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37E25"/>
    <w:multiLevelType w:val="hybridMultilevel"/>
    <w:tmpl w:val="B14A06EE"/>
    <w:lvl w:ilvl="0" w:tplc="AB30D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114242"/>
    <w:multiLevelType w:val="hybridMultilevel"/>
    <w:tmpl w:val="2020ADCA"/>
    <w:lvl w:ilvl="0" w:tplc="31A276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3E"/>
    <w:rsid w:val="00073438"/>
    <w:rsid w:val="00081238"/>
    <w:rsid w:val="00081391"/>
    <w:rsid w:val="000956C3"/>
    <w:rsid w:val="000C18BA"/>
    <w:rsid w:val="0010526C"/>
    <w:rsid w:val="001807B0"/>
    <w:rsid w:val="001F21D3"/>
    <w:rsid w:val="002005CE"/>
    <w:rsid w:val="0022450E"/>
    <w:rsid w:val="00244326"/>
    <w:rsid w:val="00266F02"/>
    <w:rsid w:val="002A7203"/>
    <w:rsid w:val="002B7057"/>
    <w:rsid w:val="002E423E"/>
    <w:rsid w:val="002F3EED"/>
    <w:rsid w:val="003F4BF7"/>
    <w:rsid w:val="00414DD8"/>
    <w:rsid w:val="00447A25"/>
    <w:rsid w:val="00480200"/>
    <w:rsid w:val="00481B4B"/>
    <w:rsid w:val="004B0D1A"/>
    <w:rsid w:val="004E23ED"/>
    <w:rsid w:val="004F37FC"/>
    <w:rsid w:val="00523B28"/>
    <w:rsid w:val="00560249"/>
    <w:rsid w:val="005677C0"/>
    <w:rsid w:val="005927C2"/>
    <w:rsid w:val="006744A2"/>
    <w:rsid w:val="00721BCC"/>
    <w:rsid w:val="007D1CE7"/>
    <w:rsid w:val="007D54BE"/>
    <w:rsid w:val="007E0256"/>
    <w:rsid w:val="00813455"/>
    <w:rsid w:val="00814EA6"/>
    <w:rsid w:val="0082020B"/>
    <w:rsid w:val="00913192"/>
    <w:rsid w:val="0093459C"/>
    <w:rsid w:val="00960505"/>
    <w:rsid w:val="009C79E2"/>
    <w:rsid w:val="00A5381D"/>
    <w:rsid w:val="00A539A6"/>
    <w:rsid w:val="00A662BF"/>
    <w:rsid w:val="00A82AB1"/>
    <w:rsid w:val="00A83858"/>
    <w:rsid w:val="00A8600F"/>
    <w:rsid w:val="00B05BA0"/>
    <w:rsid w:val="00B707FE"/>
    <w:rsid w:val="00B84AD9"/>
    <w:rsid w:val="00C36A6C"/>
    <w:rsid w:val="00C4179E"/>
    <w:rsid w:val="00CB018E"/>
    <w:rsid w:val="00CB45B6"/>
    <w:rsid w:val="00D71150"/>
    <w:rsid w:val="00DB725A"/>
    <w:rsid w:val="00DC0EA2"/>
    <w:rsid w:val="00DE3330"/>
    <w:rsid w:val="00DF1CE2"/>
    <w:rsid w:val="00E97E38"/>
    <w:rsid w:val="00EC58D6"/>
    <w:rsid w:val="00F728F6"/>
    <w:rsid w:val="00F74CCF"/>
    <w:rsid w:val="00FB3212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8940"/>
  <w15:docId w15:val="{7EBB51A8-D594-4342-9F2A-C419BB40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3E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E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2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CMF</cp:lastModifiedBy>
  <cp:revision>2</cp:revision>
  <cp:lastPrinted>2022-12-06T13:57:00Z</cp:lastPrinted>
  <dcterms:created xsi:type="dcterms:W3CDTF">2022-12-08T05:56:00Z</dcterms:created>
  <dcterms:modified xsi:type="dcterms:W3CDTF">2022-12-08T05:56:00Z</dcterms:modified>
</cp:coreProperties>
</file>