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2FE919FA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BC0C46">
        <w:rPr>
          <w:b/>
          <w:sz w:val="24"/>
          <w:szCs w:val="24"/>
        </w:rPr>
        <w:t>2</w:t>
      </w:r>
      <w:r w:rsidR="003F6839">
        <w:rPr>
          <w:b/>
          <w:sz w:val="24"/>
          <w:szCs w:val="24"/>
        </w:rPr>
        <w:t>8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6A0DCA87" w:rsidR="00513833" w:rsidRDefault="00397804" w:rsidP="004C2A83">
      <w:pPr>
        <w:tabs>
          <w:tab w:val="left" w:pos="0"/>
          <w:tab w:val="left" w:pos="567"/>
        </w:tabs>
        <w:ind w:firstLine="42"/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3F6839">
        <w:rPr>
          <w:b/>
          <w:sz w:val="24"/>
          <w:szCs w:val="24"/>
        </w:rPr>
        <w:t>22</w:t>
      </w:r>
      <w:r w:rsidR="00C11C06" w:rsidRPr="00C11C06">
        <w:rPr>
          <w:b/>
          <w:sz w:val="24"/>
          <w:szCs w:val="24"/>
        </w:rPr>
        <w:t xml:space="preserve"> </w:t>
      </w:r>
      <w:r w:rsidR="00055716">
        <w:rPr>
          <w:b/>
          <w:sz w:val="24"/>
          <w:szCs w:val="24"/>
        </w:rPr>
        <w:t xml:space="preserve">мая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p w14:paraId="2E1F97ED" w14:textId="77777777" w:rsidR="003F6839" w:rsidRDefault="003F6839" w:rsidP="004C2A83">
      <w:pPr>
        <w:tabs>
          <w:tab w:val="left" w:pos="0"/>
          <w:tab w:val="left" w:pos="567"/>
        </w:tabs>
        <w:ind w:firstLine="42"/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FAB5E2C" w14:textId="77777777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3159B539" w:rsidR="0082672B" w:rsidRPr="00F31B27" w:rsidRDefault="00325FBD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2672B" w:rsidRPr="00F31B27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52D0450B" w:rsidR="0082672B" w:rsidRPr="00F31B27" w:rsidRDefault="0082672B" w:rsidP="004A1B8E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C5429E">
              <w:rPr>
                <w:sz w:val="24"/>
                <w:szCs w:val="24"/>
              </w:rPr>
              <w:t>6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2672A02E" w:rsidR="0082672B" w:rsidRPr="00F31B27" w:rsidRDefault="0082672B" w:rsidP="00325FB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31B27">
              <w:rPr>
                <w:sz w:val="24"/>
                <w:szCs w:val="24"/>
              </w:rPr>
              <w:t>Е.</w:t>
            </w:r>
            <w:r w:rsidR="00325FBD">
              <w:rPr>
                <w:sz w:val="24"/>
                <w:szCs w:val="24"/>
              </w:rPr>
              <w:t>Н</w:t>
            </w:r>
            <w:r w:rsidRPr="00F31B27">
              <w:rPr>
                <w:sz w:val="24"/>
                <w:szCs w:val="24"/>
              </w:rPr>
              <w:t xml:space="preserve">. </w:t>
            </w:r>
            <w:r w:rsidR="00325FBD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1A371487" w14:textId="74ED4792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</w:tc>
        <w:tc>
          <w:tcPr>
            <w:tcW w:w="2977" w:type="dxa"/>
            <w:vAlign w:val="center"/>
          </w:tcPr>
          <w:p w14:paraId="4E1B34EA" w14:textId="7A499BDC" w:rsidR="006E130B" w:rsidRPr="00C11C06" w:rsidRDefault="006E130B" w:rsidP="00055716">
            <w:pPr>
              <w:ind w:left="470" w:right="77"/>
              <w:jc w:val="center"/>
              <w:rPr>
                <w:sz w:val="24"/>
                <w:szCs w:val="24"/>
              </w:rPr>
            </w:pP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2485803F" w:rsidR="00C11C06" w:rsidRPr="00C11C06" w:rsidRDefault="00992CBC" w:rsidP="00C11C06">
            <w:pPr>
              <w:ind w:right="317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3F6839">
              <w:rPr>
                <w:sz w:val="24"/>
                <w:szCs w:val="24"/>
              </w:rPr>
              <w:t xml:space="preserve"> </w:t>
            </w:r>
            <w:r w:rsidR="00C11C06"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C5B35C6" w14:textId="40FDE050" w:rsidR="00C11C06" w:rsidRPr="00C11C06" w:rsidRDefault="00C11C06" w:rsidP="003F6839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 w:rsidR="003F6839">
              <w:rPr>
                <w:sz w:val="24"/>
                <w:szCs w:val="24"/>
              </w:rPr>
              <w:t>М</w:t>
            </w:r>
            <w:r w:rsidRPr="00C11C06">
              <w:rPr>
                <w:sz w:val="24"/>
                <w:szCs w:val="24"/>
              </w:rPr>
              <w:t xml:space="preserve">. </w:t>
            </w:r>
            <w:r w:rsidR="003F6839">
              <w:rPr>
                <w:sz w:val="24"/>
                <w:szCs w:val="24"/>
              </w:rPr>
              <w:t>Андреев</w:t>
            </w:r>
            <w:r w:rsidRPr="00C11C06">
              <w:rPr>
                <w:sz w:val="24"/>
                <w:szCs w:val="24"/>
              </w:rPr>
              <w:t xml:space="preserve">а </w:t>
            </w:r>
          </w:p>
        </w:tc>
      </w:tr>
    </w:tbl>
    <w:p w14:paraId="623E484A" w14:textId="77777777" w:rsidR="006E130B" w:rsidRPr="00C11C06" w:rsidRDefault="006E130B" w:rsidP="00513833">
      <w:pPr>
        <w:tabs>
          <w:tab w:val="left" w:pos="0"/>
          <w:tab w:val="left" w:pos="567"/>
        </w:tabs>
        <w:rPr>
          <w:b/>
          <w:color w:val="FF0000"/>
          <w:sz w:val="24"/>
          <w:szCs w:val="24"/>
        </w:rPr>
      </w:pPr>
    </w:p>
    <w:p w14:paraId="573B86F0" w14:textId="77777777" w:rsidR="003F6839" w:rsidRDefault="00274EE5" w:rsidP="003F683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sz w:val="24"/>
          <w:szCs w:val="24"/>
        </w:rPr>
        <w:t>Слушали:</w:t>
      </w:r>
      <w:r w:rsidRPr="001900AF">
        <w:rPr>
          <w:rFonts w:eastAsia="Calibri"/>
          <w:sz w:val="24"/>
          <w:szCs w:val="24"/>
        </w:rPr>
        <w:t xml:space="preserve"> </w:t>
      </w:r>
      <w:r w:rsidR="003F6839" w:rsidRPr="003F6839">
        <w:rPr>
          <w:rFonts w:eastAsia="Calibri"/>
          <w:sz w:val="24"/>
          <w:szCs w:val="24"/>
        </w:rPr>
        <w:t>Об установлении предельных единых тарифов на услугу регионального оператора по обращению с твердыми коммунальными отходами</w:t>
      </w:r>
      <w:r w:rsidR="003F6839">
        <w:rPr>
          <w:rFonts w:eastAsia="Calibri"/>
          <w:sz w:val="24"/>
          <w:szCs w:val="24"/>
        </w:rPr>
        <w:t xml:space="preserve"> </w:t>
      </w:r>
      <w:r w:rsidR="003F6839" w:rsidRPr="003F6839">
        <w:rPr>
          <w:rFonts w:eastAsia="Calibri"/>
          <w:sz w:val="24"/>
          <w:szCs w:val="24"/>
        </w:rPr>
        <w:t>ООО «Каменское ЖКХ» на территории Пензенской области</w:t>
      </w:r>
      <w:r w:rsidR="003F6839">
        <w:rPr>
          <w:rFonts w:eastAsia="Calibri"/>
          <w:sz w:val="24"/>
          <w:szCs w:val="24"/>
        </w:rPr>
        <w:t xml:space="preserve"> </w:t>
      </w:r>
      <w:r w:rsidR="003F6839" w:rsidRPr="003F6839">
        <w:rPr>
          <w:rFonts w:eastAsia="Calibri"/>
          <w:sz w:val="24"/>
          <w:szCs w:val="24"/>
        </w:rPr>
        <w:t>(Южная и Восточная зоны) на период действия соглашений об организации деятельности по обращению с твердыми коммунальными отходами от 25.10.2024 (Южная зона) и от 20.11.2024 (Восточная зона)</w:t>
      </w:r>
      <w:r w:rsidR="003F6839">
        <w:rPr>
          <w:rFonts w:eastAsia="Calibri"/>
          <w:sz w:val="24"/>
          <w:szCs w:val="24"/>
        </w:rPr>
        <w:t>.</w:t>
      </w:r>
    </w:p>
    <w:p w14:paraId="714A526B" w14:textId="6D327121" w:rsidR="00BE0E97" w:rsidRPr="004B0177" w:rsidRDefault="00BE0E97" w:rsidP="003F683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E376D1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05EC9594" w:rsidR="00F06798" w:rsidRPr="004B0177" w:rsidRDefault="00F06798" w:rsidP="00E376D1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D31B00">
        <w:rPr>
          <w:bCs/>
          <w:iCs/>
          <w:sz w:val="24"/>
          <w:szCs w:val="24"/>
          <w:lang w:eastAsia="ar-SA"/>
        </w:rPr>
        <w:t>9,3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3A750BC3" w14:textId="5A7BCD7F" w:rsidR="00946B4B" w:rsidRDefault="00946B4B" w:rsidP="00946B4B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 xml:space="preserve">Инвестиционная программа для </w:t>
      </w:r>
      <w:r w:rsidR="003F6839">
        <w:rPr>
          <w:sz w:val="24"/>
          <w:szCs w:val="24"/>
        </w:rPr>
        <w:t>ООО «Каменское ЖКХ»</w:t>
      </w:r>
      <w:r w:rsidR="006E770A" w:rsidRPr="00E376D1">
        <w:rPr>
          <w:sz w:val="24"/>
          <w:szCs w:val="24"/>
        </w:rPr>
        <w:t xml:space="preserve"> </w:t>
      </w:r>
      <w:r w:rsidR="006E770A">
        <w:rPr>
          <w:rFonts w:eastAsia="Arial"/>
          <w:sz w:val="24"/>
          <w:szCs w:val="24"/>
          <w:lang w:eastAsia="ar-SA"/>
        </w:rPr>
        <w:t>не утверждала</w:t>
      </w:r>
      <w:r>
        <w:rPr>
          <w:rFonts w:eastAsia="Arial"/>
          <w:sz w:val="24"/>
          <w:szCs w:val="24"/>
          <w:lang w:eastAsia="ar-SA"/>
        </w:rPr>
        <w:t xml:space="preserve">сь, в связи с чем стоимость, сроки начала строительства (реконструкции) и ввода в эксплуатацию объектов, </w:t>
      </w:r>
      <w:r>
        <w:rPr>
          <w:rFonts w:eastAsia="Arial"/>
          <w:sz w:val="24"/>
          <w:szCs w:val="24"/>
          <w:lang w:eastAsia="ar-SA"/>
        </w:rPr>
        <w:lastRenderedPageBreak/>
        <w:t xml:space="preserve">используемых для обращения с твердыми коммунальными отходами, </w:t>
      </w:r>
      <w:r w:rsidRPr="00214A9E">
        <w:rPr>
          <w:rFonts w:eastAsia="Calibri"/>
          <w:sz w:val="24"/>
          <w:szCs w:val="24"/>
          <w:lang w:eastAsia="en-US"/>
        </w:rPr>
        <w:t>источники финансирования инвестиционн</w:t>
      </w:r>
      <w:r>
        <w:rPr>
          <w:rFonts w:eastAsia="Calibri"/>
          <w:sz w:val="24"/>
          <w:szCs w:val="24"/>
          <w:lang w:eastAsia="en-US"/>
        </w:rPr>
        <w:t>ой</w:t>
      </w:r>
      <w:r w:rsidRPr="00214A9E">
        <w:rPr>
          <w:rFonts w:eastAsia="Calibri"/>
          <w:sz w:val="24"/>
          <w:szCs w:val="24"/>
          <w:lang w:eastAsia="en-US"/>
        </w:rPr>
        <w:t xml:space="preserve"> программ</w:t>
      </w:r>
      <w:r>
        <w:rPr>
          <w:rFonts w:eastAsia="Calibri"/>
          <w:sz w:val="24"/>
          <w:szCs w:val="24"/>
          <w:lang w:eastAsia="en-US"/>
        </w:rPr>
        <w:t>ы</w:t>
      </w:r>
      <w:r w:rsidRPr="00214A9E">
        <w:rPr>
          <w:rFonts w:eastAsia="Calibri"/>
          <w:sz w:val="24"/>
          <w:szCs w:val="24"/>
          <w:lang w:eastAsia="en-US"/>
        </w:rPr>
        <w:t xml:space="preserve"> не </w:t>
      </w:r>
      <w:r w:rsidRPr="008C68DB">
        <w:rPr>
          <w:sz w:val="24"/>
          <w:szCs w:val="24"/>
        </w:rPr>
        <w:t>устанавливались</w:t>
      </w:r>
      <w:r>
        <w:rPr>
          <w:rFonts w:eastAsia="Arial"/>
          <w:sz w:val="24"/>
          <w:szCs w:val="24"/>
          <w:lang w:eastAsia="ar-SA"/>
        </w:rPr>
        <w:t>.</w:t>
      </w:r>
    </w:p>
    <w:p w14:paraId="2E2DA9DD" w14:textId="4D85EE57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7E3962D" w14:textId="77777777" w:rsidR="00D96475" w:rsidRPr="00D96475" w:rsidRDefault="00D96475" w:rsidP="00D9647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D96475">
        <w:rPr>
          <w:sz w:val="24"/>
          <w:szCs w:val="24"/>
        </w:rPr>
        <w:t>При формировании предельных единых тарифов на услугу регионального оператора по обращению с твердыми коммунальными отходами долгосрочные параметры регулирования не установлены.</w:t>
      </w:r>
    </w:p>
    <w:p w14:paraId="2565B459" w14:textId="610501BB" w:rsidR="00D96475" w:rsidRPr="00D96475" w:rsidRDefault="00D96475" w:rsidP="00D9647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D96475">
        <w:rPr>
          <w:sz w:val="24"/>
          <w:szCs w:val="24"/>
        </w:rPr>
        <w:t>Долгосрочные параметры регулирования определены при утверждении производственных программ для операторов по обращению с твердыми коммунальными отходами.</w:t>
      </w:r>
      <w:r w:rsidR="00E376D1" w:rsidRPr="00D96475">
        <w:rPr>
          <w:sz w:val="24"/>
          <w:szCs w:val="24"/>
        </w:rPr>
        <w:tab/>
      </w:r>
    </w:p>
    <w:p w14:paraId="00EEE1FC" w14:textId="5644F373" w:rsidR="00BD3767" w:rsidRPr="00E376D1" w:rsidRDefault="003F6839" w:rsidP="00BD3767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1. Андреева Н.М.</w:t>
      </w:r>
      <w:r w:rsidRPr="00E17657">
        <w:rPr>
          <w:sz w:val="24"/>
          <w:szCs w:val="24"/>
        </w:rPr>
        <w:t xml:space="preserve"> </w:t>
      </w:r>
      <w:r w:rsidR="00456419" w:rsidRPr="00E17657">
        <w:rPr>
          <w:sz w:val="24"/>
          <w:szCs w:val="24"/>
        </w:rPr>
        <w:t xml:space="preserve">выступила с информацией </w:t>
      </w:r>
      <w:r w:rsidR="00BD3767" w:rsidRPr="005E4779">
        <w:rPr>
          <w:rFonts w:eastAsia="Calibri"/>
          <w:sz w:val="24"/>
          <w:szCs w:val="24"/>
        </w:rPr>
        <w:t>о</w:t>
      </w:r>
      <w:r w:rsidR="006E770A">
        <w:rPr>
          <w:rFonts w:eastAsia="Calibri"/>
          <w:sz w:val="24"/>
          <w:szCs w:val="24"/>
        </w:rPr>
        <w:t>б установлении предельных единых</w:t>
      </w:r>
      <w:r w:rsidR="00BD3767">
        <w:rPr>
          <w:rFonts w:eastAsia="Calibri"/>
          <w:sz w:val="24"/>
          <w:szCs w:val="24"/>
        </w:rPr>
        <w:t xml:space="preserve"> тариф</w:t>
      </w:r>
      <w:r w:rsidR="006E770A">
        <w:rPr>
          <w:rFonts w:eastAsia="Calibri"/>
          <w:sz w:val="24"/>
          <w:szCs w:val="24"/>
        </w:rPr>
        <w:t>ов</w:t>
      </w:r>
      <w:r w:rsidR="00BD3767" w:rsidRPr="005E4779">
        <w:rPr>
          <w:rFonts w:eastAsia="Calibri"/>
          <w:sz w:val="24"/>
          <w:szCs w:val="24"/>
        </w:rPr>
        <w:t xml:space="preserve"> на услугу </w:t>
      </w:r>
      <w:r w:rsidR="00BD3767" w:rsidRPr="00E376D1">
        <w:rPr>
          <w:sz w:val="24"/>
          <w:szCs w:val="24"/>
        </w:rPr>
        <w:t xml:space="preserve">регионального оператора по обращению с твердыми коммунальными отходами </w:t>
      </w:r>
      <w:r w:rsidR="00D83098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ООО «Каменское ЖКХ»</w:t>
      </w:r>
      <w:r w:rsidR="00BD3767" w:rsidRPr="00E376D1">
        <w:rPr>
          <w:sz w:val="24"/>
          <w:szCs w:val="24"/>
        </w:rPr>
        <w:t xml:space="preserve"> на территории Пензенской области (</w:t>
      </w:r>
      <w:r>
        <w:rPr>
          <w:sz w:val="24"/>
          <w:szCs w:val="24"/>
        </w:rPr>
        <w:t>Южная</w:t>
      </w:r>
      <w:r w:rsidR="00BD3767" w:rsidRPr="00E376D1">
        <w:rPr>
          <w:sz w:val="24"/>
          <w:szCs w:val="24"/>
        </w:rPr>
        <w:t xml:space="preserve"> зона)</w:t>
      </w:r>
      <w:r w:rsidR="00BD3767" w:rsidRPr="00E376D1">
        <w:rPr>
          <w:color w:val="FF0000"/>
          <w:sz w:val="24"/>
          <w:szCs w:val="24"/>
        </w:rPr>
        <w:t xml:space="preserve"> </w:t>
      </w:r>
      <w:r w:rsidR="00BD3767" w:rsidRPr="00E376D1">
        <w:rPr>
          <w:sz w:val="24"/>
          <w:szCs w:val="24"/>
        </w:rPr>
        <w:t>на период действия соглашения об организации деятельности по обращению с твердыми коммунальными отходами от 2</w:t>
      </w:r>
      <w:r>
        <w:rPr>
          <w:sz w:val="24"/>
          <w:szCs w:val="24"/>
        </w:rPr>
        <w:t>5</w:t>
      </w:r>
      <w:r w:rsidR="00BD3767" w:rsidRPr="00E376D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="00BD3767" w:rsidRPr="00E376D1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="00BD3767" w:rsidRPr="00E376D1">
        <w:rPr>
          <w:sz w:val="24"/>
          <w:szCs w:val="24"/>
        </w:rPr>
        <w:t xml:space="preserve"> года (</w:t>
      </w:r>
      <w:r>
        <w:rPr>
          <w:sz w:val="24"/>
          <w:szCs w:val="24"/>
        </w:rPr>
        <w:t>Южна</w:t>
      </w:r>
      <w:r w:rsidR="00BD3767" w:rsidRPr="00E376D1">
        <w:rPr>
          <w:sz w:val="24"/>
          <w:szCs w:val="24"/>
        </w:rPr>
        <w:t>я зона)</w:t>
      </w:r>
      <w:r w:rsidR="00BD3767">
        <w:rPr>
          <w:sz w:val="24"/>
          <w:szCs w:val="24"/>
        </w:rPr>
        <w:t>.</w:t>
      </w:r>
    </w:p>
    <w:p w14:paraId="748346BD" w14:textId="44F03B1B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 xml:space="preserve">Между Министерством жилищно-коммунального хозяйства и гражданской защиты населения Пензенской области </w:t>
      </w:r>
      <w:r w:rsidR="007B4049">
        <w:rPr>
          <w:sz w:val="24"/>
          <w:szCs w:val="24"/>
        </w:rPr>
        <w:t xml:space="preserve">(далее - Министерство) </w:t>
      </w:r>
      <w:r w:rsidRPr="00CB26D6">
        <w:rPr>
          <w:sz w:val="24"/>
          <w:szCs w:val="24"/>
        </w:rPr>
        <w:t xml:space="preserve">и </w:t>
      </w:r>
      <w:r w:rsidR="003F6839">
        <w:rPr>
          <w:sz w:val="24"/>
          <w:szCs w:val="24"/>
        </w:rPr>
        <w:t>ООО «Каменское ЖКХ»</w:t>
      </w:r>
      <w:r w:rsidRPr="00CB26D6">
        <w:rPr>
          <w:sz w:val="24"/>
          <w:szCs w:val="24"/>
        </w:rPr>
        <w:t xml:space="preserve"> 2</w:t>
      </w:r>
      <w:r w:rsidR="003F6839">
        <w:rPr>
          <w:sz w:val="24"/>
          <w:szCs w:val="24"/>
        </w:rPr>
        <w:t>5</w:t>
      </w:r>
      <w:r w:rsidRPr="00CB26D6">
        <w:rPr>
          <w:sz w:val="24"/>
          <w:szCs w:val="24"/>
        </w:rPr>
        <w:t> </w:t>
      </w:r>
      <w:r w:rsidR="003F6839">
        <w:rPr>
          <w:sz w:val="24"/>
          <w:szCs w:val="24"/>
        </w:rPr>
        <w:t>октября</w:t>
      </w:r>
      <w:r w:rsidRPr="00CB26D6">
        <w:rPr>
          <w:sz w:val="24"/>
          <w:szCs w:val="24"/>
        </w:rPr>
        <w:t> 2024 года заключено Соглашение об организации деятельности по обращению с твердыми коммунальными отходами на территории Пензенской области (</w:t>
      </w:r>
      <w:r w:rsidR="003F6839">
        <w:rPr>
          <w:sz w:val="24"/>
          <w:szCs w:val="24"/>
        </w:rPr>
        <w:t>Южная</w:t>
      </w:r>
      <w:r w:rsidRPr="00CB26D6">
        <w:rPr>
          <w:sz w:val="24"/>
          <w:szCs w:val="24"/>
        </w:rPr>
        <w:t xml:space="preserve"> зона). </w:t>
      </w:r>
    </w:p>
    <w:p w14:paraId="6B3DAFA0" w14:textId="77777777" w:rsidR="00CB26D6" w:rsidRPr="00CB26D6" w:rsidRDefault="00CB26D6" w:rsidP="00BD3767">
      <w:pPr>
        <w:ind w:firstLine="709"/>
        <w:jc w:val="both"/>
        <w:rPr>
          <w:rStyle w:val="SUBST"/>
          <w:b w:val="0"/>
          <w:bCs w:val="0"/>
          <w:i w:val="0"/>
          <w:iCs w:val="0"/>
          <w:sz w:val="24"/>
          <w:szCs w:val="24"/>
        </w:rPr>
      </w:pPr>
      <w:r w:rsidRPr="00CB26D6">
        <w:rPr>
          <w:bCs/>
          <w:iCs/>
          <w:sz w:val="24"/>
          <w:szCs w:val="24"/>
        </w:rPr>
        <w:t>Статус регионального оператора по обращению с ТКО присвоен с 01.01.2025 на 10 лет</w:t>
      </w:r>
      <w:r w:rsidRPr="00CB26D6">
        <w:rPr>
          <w:rStyle w:val="SUBST"/>
          <w:sz w:val="24"/>
          <w:szCs w:val="24"/>
        </w:rPr>
        <w:t>.</w:t>
      </w:r>
    </w:p>
    <w:p w14:paraId="38878DC7" w14:textId="52CF76DF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 xml:space="preserve">Начало осуществления регулируемого вида деятельности в сфере обращения с ТКО </w:t>
      </w:r>
      <w:r w:rsidR="00D83098">
        <w:rPr>
          <w:sz w:val="24"/>
          <w:szCs w:val="24"/>
        </w:rPr>
        <w:t xml:space="preserve">               </w:t>
      </w:r>
      <w:r w:rsidR="003F6839">
        <w:rPr>
          <w:sz w:val="24"/>
          <w:szCs w:val="24"/>
        </w:rPr>
        <w:t>ООО «Каменское ЖКХ»</w:t>
      </w:r>
      <w:r w:rsidRPr="00CB26D6">
        <w:rPr>
          <w:sz w:val="24"/>
          <w:szCs w:val="24"/>
        </w:rPr>
        <w:t xml:space="preserve"> с 01.01.2025.</w:t>
      </w:r>
    </w:p>
    <w:p w14:paraId="4356E07D" w14:textId="1B345D51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 xml:space="preserve">В состав зоны деятельности регионального оператора входят следующие муниципальные районы Пензенской области: </w:t>
      </w:r>
      <w:r w:rsidR="003F6839" w:rsidRPr="003F6839">
        <w:rPr>
          <w:sz w:val="24"/>
          <w:szCs w:val="24"/>
        </w:rPr>
        <w:t>Бековский, Белинский, Каменский, Колышлейский, Малосердобинский, Сердобский, Тамалинский.</w:t>
      </w:r>
    </w:p>
    <w:p w14:paraId="76EEE30A" w14:textId="77777777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>Направления транспортирования ТКО:</w:t>
      </w:r>
    </w:p>
    <w:p w14:paraId="02B483C7" w14:textId="77777777" w:rsidR="003F6839" w:rsidRPr="003F6839" w:rsidRDefault="003F6839" w:rsidP="003F6839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F6839">
        <w:rPr>
          <w:rFonts w:eastAsia="Times New Roman"/>
          <w:sz w:val="24"/>
          <w:szCs w:val="24"/>
          <w:lang w:eastAsia="ru-RU"/>
        </w:rPr>
        <w:t>Полигон ТКО Бековского района – для Бековского, Сердобского и Тамалинского районов;</w:t>
      </w:r>
    </w:p>
    <w:p w14:paraId="62301799" w14:textId="77777777" w:rsidR="003F6839" w:rsidRPr="003F6839" w:rsidRDefault="003F6839" w:rsidP="003F6839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F6839">
        <w:rPr>
          <w:rFonts w:eastAsia="Times New Roman"/>
          <w:sz w:val="24"/>
          <w:szCs w:val="24"/>
          <w:lang w:eastAsia="ru-RU"/>
        </w:rPr>
        <w:t>Полигон ТКО Каменского района – для Белинского и Каменского районов;</w:t>
      </w:r>
    </w:p>
    <w:p w14:paraId="6A062C29" w14:textId="77777777" w:rsidR="003F6839" w:rsidRPr="003F6839" w:rsidRDefault="003F6839" w:rsidP="003F6839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F6839">
        <w:rPr>
          <w:rFonts w:eastAsia="Times New Roman"/>
          <w:sz w:val="24"/>
          <w:szCs w:val="24"/>
          <w:lang w:eastAsia="ru-RU"/>
        </w:rPr>
        <w:t>Полигон ТКО г. Пензы – для Колышлейского и Малосердобинского районов.</w:t>
      </w:r>
    </w:p>
    <w:p w14:paraId="069B745D" w14:textId="77777777" w:rsidR="00283368" w:rsidRDefault="00283368" w:rsidP="0028336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09F769B" w14:textId="293CD3C3" w:rsidR="00283368" w:rsidRPr="00283368" w:rsidRDefault="00283368" w:rsidP="00283368">
      <w:pPr>
        <w:ind w:firstLine="709"/>
        <w:jc w:val="both"/>
        <w:rPr>
          <w:sz w:val="24"/>
          <w:szCs w:val="24"/>
        </w:rPr>
      </w:pPr>
      <w:r w:rsidRPr="00283368">
        <w:rPr>
          <w:sz w:val="24"/>
          <w:szCs w:val="24"/>
        </w:rPr>
        <w:t xml:space="preserve">Необходимая валовая выручка </w:t>
      </w:r>
      <w:r w:rsidR="003F6839">
        <w:rPr>
          <w:sz w:val="24"/>
          <w:szCs w:val="24"/>
        </w:rPr>
        <w:t>ООО «Каменское ЖКХ»</w:t>
      </w:r>
      <w:r w:rsidRPr="00283368">
        <w:rPr>
          <w:sz w:val="24"/>
          <w:szCs w:val="24"/>
        </w:rPr>
        <w:t xml:space="preserve"> определена на основании главы </w:t>
      </w:r>
      <w:r w:rsidR="009F480E">
        <w:rPr>
          <w:sz w:val="24"/>
          <w:szCs w:val="24"/>
          <w:lang w:val="en-US"/>
        </w:rPr>
        <w:t>X</w:t>
      </w:r>
      <w:r w:rsidRPr="00283368">
        <w:rPr>
          <w:sz w:val="24"/>
          <w:szCs w:val="24"/>
          <w:lang w:val="en-US"/>
        </w:rPr>
        <w:t>I</w:t>
      </w:r>
      <w:r w:rsidRPr="00283368">
        <w:rPr>
          <w:sz w:val="24"/>
          <w:szCs w:val="24"/>
        </w:rPr>
        <w:t xml:space="preserve"> Основ ценообразования в области обращения твердыми коммунальными отходами, утвержденных постановлением Правительства РФ от 30.05.2016 № 484 «О ценообразовании в области обращения с твердыми коммунальными отходами» (далее - Основы ценообразования)</w:t>
      </w:r>
      <w:r w:rsidR="007C488A">
        <w:rPr>
          <w:sz w:val="24"/>
          <w:szCs w:val="24"/>
        </w:rPr>
        <w:t>,</w:t>
      </w:r>
      <w:r w:rsidRPr="00283368">
        <w:rPr>
          <w:sz w:val="24"/>
          <w:szCs w:val="24"/>
        </w:rPr>
        <w:t xml:space="preserve"> и раздела </w:t>
      </w:r>
      <w:r w:rsidRPr="00283368">
        <w:rPr>
          <w:sz w:val="24"/>
          <w:szCs w:val="24"/>
          <w:lang w:val="en-US"/>
        </w:rPr>
        <w:t>VI</w:t>
      </w:r>
      <w:r w:rsidRPr="00283368">
        <w:rPr>
          <w:sz w:val="24"/>
          <w:szCs w:val="24"/>
        </w:rPr>
        <w:t xml:space="preserve">  Методических указаний по расчету регулируемых тарифов в области обращения с твердыми комму</w:t>
      </w:r>
      <w:r w:rsidR="00D83098">
        <w:rPr>
          <w:sz w:val="24"/>
          <w:szCs w:val="24"/>
        </w:rPr>
        <w:t>нальными отходами, утвержденных</w:t>
      </w:r>
      <w:r w:rsidRPr="00283368">
        <w:rPr>
          <w:sz w:val="24"/>
          <w:szCs w:val="24"/>
        </w:rPr>
        <w:t xml:space="preserve"> Приказом ФАС России от 21.11.2016 № 1638/16</w:t>
      </w:r>
      <w:r w:rsidR="007C488A">
        <w:rPr>
          <w:sz w:val="24"/>
          <w:szCs w:val="24"/>
        </w:rPr>
        <w:t>,</w:t>
      </w:r>
      <w:r w:rsidRPr="00283368">
        <w:rPr>
          <w:sz w:val="24"/>
          <w:szCs w:val="24"/>
        </w:rPr>
        <w:t xml:space="preserve">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 объектов, используемых для обработки, обезвреживания, захоронения  твердых коммунальных отходов, в соответствии с нормативными правовыми актами Российской Федерации в области обращения  с твердыми коммунальными отходами.</w:t>
      </w:r>
    </w:p>
    <w:p w14:paraId="78F6C1BB" w14:textId="1ED3F2CA" w:rsidR="00EF1EC5" w:rsidRDefault="00EF1EC5" w:rsidP="00EF1EC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F1EC5">
        <w:rPr>
          <w:rFonts w:eastAsia="Calibri"/>
          <w:sz w:val="24"/>
          <w:szCs w:val="24"/>
        </w:rPr>
        <w:t xml:space="preserve">В результате анализа обоснованности расходов на услугу регионального оператора по </w:t>
      </w:r>
      <w:r w:rsidRPr="00EF1EC5">
        <w:rPr>
          <w:sz w:val="24"/>
          <w:szCs w:val="24"/>
        </w:rPr>
        <w:t>обращению с твердыми коммунальными отходами</w:t>
      </w:r>
      <w:r w:rsidRPr="00EF1EC5">
        <w:rPr>
          <w:rFonts w:eastAsia="Calibri"/>
          <w:sz w:val="24"/>
          <w:szCs w:val="24"/>
        </w:rPr>
        <w:t xml:space="preserve"> на 2025 год определены следующие статьи затрат: </w:t>
      </w:r>
    </w:p>
    <w:tbl>
      <w:tblPr>
        <w:tblW w:w="102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6710"/>
        <w:gridCol w:w="1420"/>
        <w:gridCol w:w="1180"/>
      </w:tblGrid>
      <w:tr w:rsidR="007D6298" w:rsidRPr="00D56135" w14:paraId="50C9C01E" w14:textId="77777777" w:rsidTr="00882D1D">
        <w:trPr>
          <w:trHeight w:val="20"/>
        </w:trPr>
        <w:tc>
          <w:tcPr>
            <w:tcW w:w="940" w:type="dxa"/>
            <w:shd w:val="clear" w:color="000000" w:fill="FFFFFF"/>
            <w:vAlign w:val="center"/>
            <w:hideMark/>
          </w:tcPr>
          <w:p w14:paraId="1871E92D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№ п.п.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650B14B9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Статьи затрат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526F1F1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Ед. изм.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21CAA9A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>
              <w:t>Величина расходов</w:t>
            </w:r>
          </w:p>
        </w:tc>
      </w:tr>
      <w:tr w:rsidR="007D6298" w:rsidRPr="00D56135" w14:paraId="767F1F0F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66DC2792" w14:textId="77777777" w:rsidR="007D6298" w:rsidRPr="00D56135" w:rsidRDefault="007D6298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26E702BA" w14:textId="77777777" w:rsidR="007D6298" w:rsidRPr="00D56135" w:rsidRDefault="007D6298" w:rsidP="00882D1D">
            <w:pPr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Расходы регионального оператора по обработке, обезвреживанию, захоронению твердых коммунальных отходов, в том числе: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76068A0" w14:textId="77777777" w:rsidR="007D6298" w:rsidRPr="00D56135" w:rsidRDefault="007D6298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89A6771" w14:textId="301A61EE" w:rsidR="007D6298" w:rsidRPr="00D56135" w:rsidRDefault="007D6298" w:rsidP="00882D1D">
            <w:pPr>
              <w:jc w:val="center"/>
              <w:rPr>
                <w:b/>
                <w:bCs/>
                <w:color w:val="000000"/>
              </w:rPr>
            </w:pPr>
            <w:r w:rsidRPr="007D6298">
              <w:rPr>
                <w:b/>
                <w:bCs/>
                <w:color w:val="000000"/>
              </w:rPr>
              <w:t>35 520,86</w:t>
            </w:r>
          </w:p>
        </w:tc>
      </w:tr>
      <w:tr w:rsidR="007D6298" w:rsidRPr="00D56135" w14:paraId="0525C719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05D76775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33A8A149" w14:textId="77777777" w:rsidR="007D6298" w:rsidRPr="00D56135" w:rsidRDefault="007D6298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по обработке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674046AF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E48742" w14:textId="77777777" w:rsidR="007D6298" w:rsidRPr="00D56135" w:rsidRDefault="007D6298" w:rsidP="00882D1D">
            <w:pPr>
              <w:jc w:val="center"/>
            </w:pPr>
            <w:r w:rsidRPr="00D56135">
              <w:t>0,00</w:t>
            </w:r>
          </w:p>
        </w:tc>
      </w:tr>
      <w:tr w:rsidR="007D6298" w:rsidRPr="00D56135" w14:paraId="6EAE57A4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1553AE93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465D027C" w14:textId="77777777" w:rsidR="007D6298" w:rsidRPr="00D56135" w:rsidRDefault="007D6298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по обезвреживанию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9353B04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25FED8" w14:textId="77777777" w:rsidR="007D6298" w:rsidRPr="00D56135" w:rsidRDefault="007D6298" w:rsidP="00882D1D">
            <w:pPr>
              <w:jc w:val="center"/>
            </w:pPr>
            <w:r w:rsidRPr="00D56135">
              <w:t>0,00</w:t>
            </w:r>
          </w:p>
        </w:tc>
      </w:tr>
      <w:tr w:rsidR="007D6298" w:rsidRPr="00D56135" w14:paraId="7AD4ACE5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3165311B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1.3.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12199C79" w14:textId="77777777" w:rsidR="007D6298" w:rsidRPr="00D56135" w:rsidRDefault="007D6298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на захоронение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B948241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55EF94" w14:textId="4C522530" w:rsidR="007D6298" w:rsidRPr="00D56135" w:rsidRDefault="007D6298" w:rsidP="00882D1D">
            <w:pPr>
              <w:jc w:val="center"/>
            </w:pPr>
            <w:r w:rsidRPr="007D6298">
              <w:t>35 520,86</w:t>
            </w:r>
          </w:p>
        </w:tc>
      </w:tr>
      <w:tr w:rsidR="007D6298" w:rsidRPr="00D56135" w14:paraId="51A2BD92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4BF9CCDE" w14:textId="77777777" w:rsidR="007D6298" w:rsidRPr="00D56135" w:rsidRDefault="007D6298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49354E45" w14:textId="77777777" w:rsidR="007D6298" w:rsidRPr="00D56135" w:rsidRDefault="007D6298" w:rsidP="00882D1D">
            <w:pPr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Собственные расходы регионального оператора, в том числе: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1D087CF1" w14:textId="77777777" w:rsidR="007D6298" w:rsidRPr="00D56135" w:rsidRDefault="007D6298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9ADF527" w14:textId="7DAA3A63" w:rsidR="007D6298" w:rsidRPr="007C488A" w:rsidRDefault="007C488A" w:rsidP="007C488A">
            <w:pPr>
              <w:jc w:val="center"/>
              <w:rPr>
                <w:b/>
                <w:bCs/>
                <w:lang w:val="en-US"/>
              </w:rPr>
            </w:pPr>
            <w:r w:rsidRPr="007C488A">
              <w:rPr>
                <w:b/>
                <w:bCs/>
              </w:rPr>
              <w:t>186</w:t>
            </w:r>
            <w:r>
              <w:rPr>
                <w:b/>
                <w:bCs/>
                <w:lang w:val="en-US"/>
              </w:rPr>
              <w:t> </w:t>
            </w:r>
            <w:r w:rsidRPr="007C488A">
              <w:rPr>
                <w:b/>
                <w:bCs/>
              </w:rPr>
              <w:t>440</w:t>
            </w:r>
            <w:r>
              <w:rPr>
                <w:b/>
                <w:bCs/>
              </w:rPr>
              <w:t>,</w:t>
            </w:r>
            <w:r w:rsidRPr="007C488A"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8</w:t>
            </w:r>
          </w:p>
        </w:tc>
      </w:tr>
      <w:tr w:rsidR="007D6298" w:rsidRPr="00D56135" w14:paraId="56ACD398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6B4F7329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6201E607" w14:textId="77777777" w:rsidR="007D6298" w:rsidRPr="00D56135" w:rsidRDefault="007D6298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транспортирование твердых коммунальных отходов по договорам подряда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DE27760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0AA019" w14:textId="5BAE6101" w:rsidR="007D6298" w:rsidRPr="00D56135" w:rsidRDefault="007D6298" w:rsidP="00882D1D">
            <w:pPr>
              <w:jc w:val="center"/>
            </w:pPr>
            <w:r w:rsidRPr="007D6298">
              <w:t>63 452,48</w:t>
            </w:r>
          </w:p>
        </w:tc>
      </w:tr>
      <w:tr w:rsidR="007D6298" w:rsidRPr="00D56135" w14:paraId="444E598D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3F3E5971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55FA1B1E" w14:textId="77777777" w:rsidR="007D6298" w:rsidRPr="00D56135" w:rsidRDefault="007D6298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транспортирование твердых коммунальных отходов (собственное транспортирование)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6EF2A48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360AEF" w14:textId="5FCA9A15" w:rsidR="007D6298" w:rsidRPr="00D56135" w:rsidRDefault="007D6298" w:rsidP="00882D1D">
            <w:pPr>
              <w:jc w:val="center"/>
            </w:pPr>
            <w:r w:rsidRPr="007D6298">
              <w:t>96 481,91</w:t>
            </w:r>
          </w:p>
        </w:tc>
      </w:tr>
      <w:tr w:rsidR="007D6298" w:rsidRPr="00D56135" w14:paraId="0466BA4D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0CCE5130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3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620D658B" w14:textId="77777777" w:rsidR="007D6298" w:rsidRPr="00D56135" w:rsidRDefault="007D6298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расходы на заключение и обслуживание договоров с собственниками твердых коммунальных отходов и операторами по обращению с твердыми </w:t>
            </w:r>
            <w:r w:rsidRPr="00D56135">
              <w:rPr>
                <w:color w:val="000000"/>
              </w:rPr>
              <w:lastRenderedPageBreak/>
              <w:t>коммунальными отходами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36FD6DCC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lastRenderedPageBreak/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69FEF5" w14:textId="55CB089F" w:rsidR="007D6298" w:rsidRPr="00D56135" w:rsidRDefault="003F5973" w:rsidP="00882D1D">
            <w:pPr>
              <w:jc w:val="center"/>
            </w:pPr>
            <w:r>
              <w:t>23 257,49</w:t>
            </w:r>
          </w:p>
        </w:tc>
      </w:tr>
      <w:tr w:rsidR="007D6298" w:rsidRPr="00D56135" w14:paraId="14F5E79F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7405BF69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4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1B8D1C21" w14:textId="77777777" w:rsidR="007D6298" w:rsidRPr="00D56135" w:rsidRDefault="007D6298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приобретение контейнеров и бункеров для накопления ТКО и их содержание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F7CD091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5A1574" w14:textId="3CFF2896" w:rsidR="007D6298" w:rsidRPr="00D56135" w:rsidRDefault="007D6298" w:rsidP="00882D1D">
            <w:pPr>
              <w:jc w:val="center"/>
            </w:pPr>
            <w:r w:rsidRPr="007D6298">
              <w:t>2 257,40</w:t>
            </w:r>
          </w:p>
        </w:tc>
      </w:tr>
      <w:tr w:rsidR="007D6298" w:rsidRPr="00D56135" w14:paraId="6994FA17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38C3887E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5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4058196C" w14:textId="77777777" w:rsidR="007D6298" w:rsidRPr="00D56135" w:rsidRDefault="007D6298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расходы, связанные с предоставлением безотзывной банковской гарантии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ED4214C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0E2B03" w14:textId="026F273C" w:rsidR="007D6298" w:rsidRPr="00D56135" w:rsidRDefault="007D6298" w:rsidP="00882D1D">
            <w:pPr>
              <w:jc w:val="center"/>
            </w:pPr>
            <w:r w:rsidRPr="007D6298">
              <w:t>991,10</w:t>
            </w:r>
          </w:p>
        </w:tc>
      </w:tr>
      <w:tr w:rsidR="007D6298" w:rsidRPr="00D56135" w14:paraId="36C08DA9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134B22B1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3.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447EAE14" w14:textId="77777777" w:rsidR="007D6298" w:rsidRPr="00D56135" w:rsidRDefault="007D6298" w:rsidP="00882D1D">
            <w:pPr>
              <w:jc w:val="both"/>
              <w:rPr>
                <w:color w:val="000000"/>
              </w:rPr>
            </w:pPr>
            <w:r w:rsidRPr="00D56135">
              <w:rPr>
                <w:color w:val="000000"/>
              </w:rPr>
              <w:t>Расчетная предпринимательская прибыль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4AE8FD92" w14:textId="77777777" w:rsidR="007D6298" w:rsidRPr="00D56135" w:rsidRDefault="007D6298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54AEBE" w14:textId="29DAA064" w:rsidR="007D6298" w:rsidRPr="00D56135" w:rsidRDefault="007D6298" w:rsidP="00882D1D">
            <w:pPr>
              <w:jc w:val="center"/>
            </w:pPr>
            <w:r w:rsidRPr="007D6298">
              <w:t>6 036,52</w:t>
            </w:r>
          </w:p>
        </w:tc>
      </w:tr>
      <w:tr w:rsidR="007D6298" w:rsidRPr="00D56135" w14:paraId="2EE3AF9E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14074FAF" w14:textId="77777777" w:rsidR="007D6298" w:rsidRPr="00D56135" w:rsidRDefault="007D6298" w:rsidP="00882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4</w:t>
            </w:r>
            <w:r w:rsidRPr="00D56135">
              <w:rPr>
                <w:b/>
                <w:bCs/>
                <w:color w:val="000000"/>
              </w:rPr>
              <w:t>.</w:t>
            </w:r>
          </w:p>
        </w:tc>
        <w:tc>
          <w:tcPr>
            <w:tcW w:w="6710" w:type="dxa"/>
            <w:shd w:val="clear" w:color="auto" w:fill="auto"/>
            <w:hideMark/>
          </w:tcPr>
          <w:p w14:paraId="7788A465" w14:textId="77777777" w:rsidR="007D6298" w:rsidRPr="00D56135" w:rsidRDefault="007D6298" w:rsidP="00882D1D">
            <w:pPr>
              <w:rPr>
                <w:b/>
                <w:bCs/>
              </w:rPr>
            </w:pPr>
            <w:r w:rsidRPr="00D56135">
              <w:rPr>
                <w:b/>
                <w:bCs/>
              </w:rPr>
              <w:t>Итого необходимая валовая выручка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50179CE5" w14:textId="77777777" w:rsidR="007D6298" w:rsidRPr="00D56135" w:rsidRDefault="007D6298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EACDBE" w14:textId="4BC05A80" w:rsidR="007D6298" w:rsidRPr="00D56135" w:rsidRDefault="007D6298" w:rsidP="00882D1D">
            <w:pPr>
              <w:jc w:val="center"/>
              <w:rPr>
                <w:b/>
                <w:bCs/>
              </w:rPr>
            </w:pPr>
            <w:r w:rsidRPr="007D6298">
              <w:rPr>
                <w:b/>
                <w:bCs/>
              </w:rPr>
              <w:t>227 997,76</w:t>
            </w:r>
          </w:p>
        </w:tc>
      </w:tr>
    </w:tbl>
    <w:p w14:paraId="2FE94420" w14:textId="77777777" w:rsidR="007D6298" w:rsidRDefault="007D6298" w:rsidP="00EF1EC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0335DE9E" w14:textId="14B1962B" w:rsidR="003F6839" w:rsidRDefault="003F6839" w:rsidP="003F6839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3F6839">
        <w:rPr>
          <w:rFonts w:eastAsia="Calibri"/>
          <w:sz w:val="24"/>
          <w:szCs w:val="24"/>
        </w:rPr>
        <w:t>В связи с отсутствием фактических данных о массе твердых коммунальных отходов за последний отчетный год и данных о динамике образования твердых коммунальных отходов за последние 3 года, масса ТКО на 2025 год принята в соответствии с Территориальн</w:t>
      </w:r>
      <w:r w:rsidR="007C488A">
        <w:rPr>
          <w:rFonts w:eastAsia="Calibri"/>
          <w:sz w:val="24"/>
          <w:szCs w:val="24"/>
        </w:rPr>
        <w:t>ой схемой обращения с отходами на</w:t>
      </w:r>
      <w:r w:rsidRPr="003F6839">
        <w:rPr>
          <w:rFonts w:eastAsia="Calibri"/>
          <w:sz w:val="24"/>
          <w:szCs w:val="24"/>
        </w:rPr>
        <w:t xml:space="preserve"> территории Пензенской области, утвержденной постановлением Правительства Пензенской области от 19.07.2024 № 495-пП «Об утверждении Территориальной схемы обращения с отходами на территории Пензенской области»</w:t>
      </w:r>
      <w:r w:rsidR="007C488A">
        <w:rPr>
          <w:rFonts w:eastAsia="Calibri"/>
          <w:sz w:val="24"/>
          <w:szCs w:val="24"/>
        </w:rPr>
        <w:t>,</w:t>
      </w:r>
      <w:r w:rsidRPr="003F6839">
        <w:rPr>
          <w:rFonts w:eastAsia="Calibri"/>
          <w:sz w:val="24"/>
          <w:szCs w:val="24"/>
        </w:rPr>
        <w:t xml:space="preserve"> в количестве 50 697,0961 тонн, что соответствует положениям Основ ценообразования.</w:t>
      </w:r>
    </w:p>
    <w:p w14:paraId="3AEE87E9" w14:textId="77777777" w:rsidR="009E4513" w:rsidRPr="009E4513" w:rsidRDefault="009E4513" w:rsidP="009E4513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Министерством принято решение об исключении экономически необоснованных расходов, учтенных ООО «Каменское ЖКХ» в предложении об установлении тарифов на 2025 год:</w:t>
      </w:r>
    </w:p>
    <w:p w14:paraId="6BE0B675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расходов на сырье и материалы в размере 6 555,35 тыс. руб. на основании положений статьи 252 Налогового кодекса РФ (как необоснованные расходы);</w:t>
      </w:r>
    </w:p>
    <w:p w14:paraId="26C484EA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расходов на оплату труда и отчисления на социальные нужды основного производственного персонала в размере 3 215,00 тыс. руб. на основании положений статьи 252 Налогового кодекса РФ (как необоснованные расходы);</w:t>
      </w:r>
    </w:p>
    <w:p w14:paraId="5C2BD9C0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прочих производственных расходов в размере 210,09 тыс. руб. на основании положений статьи 252 Налогового кодекса РФ (как необоснованные расходы);</w:t>
      </w:r>
    </w:p>
    <w:p w14:paraId="194D854D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расходов на оплату труда и отчисления на социальные нужды ремонтного персонала в размере 387,17 тыс. руб. на основании положений статьи 252 Налогового кодекса РФ (как необоснованные расходы);</w:t>
      </w:r>
    </w:p>
    <w:p w14:paraId="4DFF99B0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расходов на оплату услуг связи, вневедомственной охраны, юридических, информационных, аудиторских, консультационных услуг в размере 544,45 тыс. руб. на основании положений статьи 252 Налогового кодекса РФ (как необоснованные расходы);</w:t>
      </w:r>
    </w:p>
    <w:p w14:paraId="61B7D00C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расходов на служебные командировки в размере 214,81 тыс. руб. на основании положений статьи 252 Налогового кодекса РФ (как необоснованные расходы);</w:t>
      </w:r>
    </w:p>
    <w:p w14:paraId="63B557C4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расходов на оплату труда и отчисления на социальные нужды административно-управленческого персонала в размере 447,78 тыс. руб. на основании положений статьи 252 Налогового кодекса РФ (как необоснованные расходы);</w:t>
      </w:r>
    </w:p>
    <w:p w14:paraId="3EF4DA43" w14:textId="53D12D31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</w:t>
      </w:r>
      <w:r w:rsidR="007C488A">
        <w:rPr>
          <w:sz w:val="24"/>
          <w:szCs w:val="24"/>
          <w:lang w:eastAsia="ar-SA"/>
        </w:rPr>
        <w:t>ов</w:t>
      </w:r>
      <w:r w:rsidRPr="009E4513">
        <w:rPr>
          <w:sz w:val="24"/>
          <w:szCs w:val="24"/>
          <w:lang w:eastAsia="ar-SA"/>
        </w:rPr>
        <w:t xml:space="preserve"> на арендную плату и лизинговые платежи в отношении объектов, используемых для обработки, обезвреживания, захоронения твердых коммунальных отходов в размере 850,19 78 тыс. руб. на основании положений статьи 252 Налогового кодекса РФ (как необоснованные расходы);</w:t>
      </w:r>
    </w:p>
    <w:p w14:paraId="526610EF" w14:textId="233A42E3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</w:t>
      </w:r>
      <w:r w:rsidR="007C488A">
        <w:rPr>
          <w:sz w:val="24"/>
          <w:szCs w:val="24"/>
          <w:lang w:eastAsia="ar-SA"/>
        </w:rPr>
        <w:t>ов</w:t>
      </w:r>
      <w:r w:rsidRPr="009E4513">
        <w:rPr>
          <w:sz w:val="24"/>
          <w:szCs w:val="24"/>
          <w:lang w:eastAsia="ar-SA"/>
        </w:rPr>
        <w:t xml:space="preserve"> по уплате налогов и сборов в размере 1 658,26 тыс. руб. на основании положений статьи 252 Налогового кодекса РФ (как необоснованные расходы);</w:t>
      </w:r>
    </w:p>
    <w:p w14:paraId="30A47D70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расходов на оплату товаров, работ и услуг других операторов по обращению с твердыми коммунальными отходами в размере 14 242,14 тыс. руб. на основании положений статьи 252 Налогового кодекса РФ (как необоснованные расходы);</w:t>
      </w:r>
    </w:p>
    <w:p w14:paraId="316CF8A5" w14:textId="77777777" w:rsidR="009E4513" w:rsidRPr="009E4513" w:rsidRDefault="009E4513" w:rsidP="009E4513">
      <w:pPr>
        <w:pStyle w:val="ab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расчетной предпринимательской прибыли в размере 614,11 тыс. руб. на основании положений статьи 252 Налогового кодекса РФ (как необоснованные расходы).</w:t>
      </w:r>
    </w:p>
    <w:p w14:paraId="7EB9BC0D" w14:textId="3326445E" w:rsidR="00596316" w:rsidRPr="00596316" w:rsidRDefault="00EC6F14" w:rsidP="0059631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</w:t>
      </w:r>
      <w:r w:rsidRPr="00EC6F14">
        <w:rPr>
          <w:rFonts w:eastAsia="Calibri"/>
          <w:sz w:val="24"/>
          <w:szCs w:val="24"/>
        </w:rPr>
        <w:t xml:space="preserve">редельные единые тарифы на услугу регионального оператора по обращению с твердыми коммунальными отходами </w:t>
      </w:r>
      <w:r w:rsidR="003F6839">
        <w:rPr>
          <w:rFonts w:eastAsia="Calibri"/>
          <w:sz w:val="24"/>
          <w:szCs w:val="24"/>
        </w:rPr>
        <w:t>ООО «</w:t>
      </w:r>
      <w:r w:rsidR="009E4513">
        <w:rPr>
          <w:rFonts w:eastAsia="Calibri"/>
          <w:sz w:val="24"/>
          <w:szCs w:val="24"/>
        </w:rPr>
        <w:t>Каменское</w:t>
      </w:r>
      <w:r w:rsidR="003F6839">
        <w:rPr>
          <w:rFonts w:eastAsia="Calibri"/>
          <w:sz w:val="24"/>
          <w:szCs w:val="24"/>
        </w:rPr>
        <w:t xml:space="preserve"> ЖКХ»</w:t>
      </w:r>
      <w:r w:rsidRPr="00EC6F14">
        <w:rPr>
          <w:rFonts w:eastAsia="Calibri"/>
          <w:sz w:val="24"/>
          <w:szCs w:val="24"/>
        </w:rPr>
        <w:t xml:space="preserve"> на </w:t>
      </w:r>
      <w:r w:rsidR="009E4513">
        <w:rPr>
          <w:rFonts w:eastAsia="Calibri"/>
          <w:sz w:val="24"/>
          <w:szCs w:val="24"/>
        </w:rPr>
        <w:t>территории Пензенской области (Южная</w:t>
      </w:r>
      <w:r w:rsidRPr="00EC6F14">
        <w:rPr>
          <w:rFonts w:eastAsia="Calibri"/>
          <w:sz w:val="24"/>
          <w:szCs w:val="24"/>
        </w:rPr>
        <w:t xml:space="preserve"> зона) на период действия соглашения об организации деятельности по обращению с твердыми коммунальными отходами (</w:t>
      </w:r>
      <w:r w:rsidR="006B63CF">
        <w:rPr>
          <w:rFonts w:eastAsia="Calibri"/>
          <w:sz w:val="24"/>
          <w:szCs w:val="24"/>
        </w:rPr>
        <w:t>Южная</w:t>
      </w:r>
      <w:r w:rsidRPr="00EC6F14">
        <w:rPr>
          <w:rFonts w:eastAsia="Calibri"/>
          <w:sz w:val="24"/>
          <w:szCs w:val="24"/>
        </w:rPr>
        <w:t xml:space="preserve"> зона) от 2</w:t>
      </w:r>
      <w:r w:rsidR="003B1703">
        <w:rPr>
          <w:rFonts w:eastAsia="Calibri"/>
          <w:sz w:val="24"/>
          <w:szCs w:val="24"/>
        </w:rPr>
        <w:t>5</w:t>
      </w:r>
      <w:r w:rsidRPr="00EC6F14">
        <w:rPr>
          <w:rFonts w:eastAsia="Calibri"/>
          <w:sz w:val="24"/>
          <w:szCs w:val="24"/>
        </w:rPr>
        <w:t xml:space="preserve"> </w:t>
      </w:r>
      <w:r w:rsidR="003B1703">
        <w:rPr>
          <w:rFonts w:eastAsia="Calibri"/>
          <w:sz w:val="24"/>
          <w:szCs w:val="24"/>
        </w:rPr>
        <w:t>октября</w:t>
      </w:r>
      <w:r w:rsidRPr="00EC6F14">
        <w:rPr>
          <w:rFonts w:eastAsia="Calibri"/>
          <w:sz w:val="24"/>
          <w:szCs w:val="24"/>
        </w:rPr>
        <w:t xml:space="preserve"> 2024 года</w:t>
      </w:r>
      <w:r>
        <w:rPr>
          <w:rFonts w:eastAsia="Calibri"/>
          <w:sz w:val="24"/>
          <w:szCs w:val="24"/>
        </w:rPr>
        <w:t xml:space="preserve"> </w:t>
      </w:r>
      <w:r w:rsidR="00596316" w:rsidRPr="00596316">
        <w:rPr>
          <w:sz w:val="24"/>
          <w:szCs w:val="24"/>
        </w:rPr>
        <w:t>составил</w:t>
      </w:r>
      <w:r>
        <w:rPr>
          <w:sz w:val="24"/>
          <w:szCs w:val="24"/>
        </w:rPr>
        <w:t>и</w:t>
      </w:r>
      <w:r w:rsidR="00596316" w:rsidRPr="00596316">
        <w:rPr>
          <w:sz w:val="24"/>
          <w:szCs w:val="24"/>
        </w:rPr>
        <w:t>*:</w:t>
      </w:r>
    </w:p>
    <w:p w14:paraId="68FFCC15" w14:textId="01E7DA5B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15579A">
        <w:rPr>
          <w:sz w:val="24"/>
          <w:szCs w:val="24"/>
        </w:rPr>
        <w:t>1 полугодие 2025 года</w:t>
      </w:r>
      <w:r w:rsidRPr="003B1703">
        <w:rPr>
          <w:sz w:val="24"/>
          <w:szCs w:val="24"/>
        </w:rPr>
        <w:t xml:space="preserve"> – 4 299,65 руб. за 1 тонну;</w:t>
      </w:r>
    </w:p>
    <w:p w14:paraId="38452E33" w14:textId="32213FA6" w:rsidR="003B1703" w:rsidRPr="003B1703" w:rsidRDefault="0015579A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2025 года</w:t>
      </w:r>
      <w:r w:rsidR="003B1703" w:rsidRPr="003B1703">
        <w:rPr>
          <w:sz w:val="24"/>
          <w:szCs w:val="24"/>
        </w:rPr>
        <w:t xml:space="preserve"> – 4</w:t>
      </w:r>
      <w:r w:rsidR="00CF02E7">
        <w:rPr>
          <w:sz w:val="24"/>
          <w:szCs w:val="24"/>
        </w:rPr>
        <w:t> 694,86</w:t>
      </w:r>
      <w:r w:rsidR="003B1703" w:rsidRPr="003B1703">
        <w:rPr>
          <w:sz w:val="24"/>
          <w:szCs w:val="24"/>
        </w:rPr>
        <w:t xml:space="preserve"> руб. за 1 тонну;</w:t>
      </w:r>
    </w:p>
    <w:p w14:paraId="510A3BEF" w14:textId="27E01DBD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2026 года</w:t>
      </w:r>
      <w:r w:rsidRPr="003B1703">
        <w:rPr>
          <w:sz w:val="24"/>
          <w:szCs w:val="24"/>
        </w:rPr>
        <w:t xml:space="preserve"> – 4</w:t>
      </w:r>
      <w:r w:rsidR="00CF02E7">
        <w:rPr>
          <w:sz w:val="24"/>
          <w:szCs w:val="24"/>
        </w:rPr>
        <w:t> 694,86</w:t>
      </w:r>
      <w:r w:rsidRPr="003B1703">
        <w:rPr>
          <w:sz w:val="24"/>
          <w:szCs w:val="24"/>
        </w:rPr>
        <w:t xml:space="preserve"> руб. за 1 тонну;</w:t>
      </w:r>
    </w:p>
    <w:p w14:paraId="10AA1EC3" w14:textId="2281333C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15579A">
        <w:rPr>
          <w:sz w:val="24"/>
          <w:szCs w:val="24"/>
        </w:rPr>
        <w:t>2 полугодие 2026 года</w:t>
      </w:r>
      <w:r w:rsidRPr="003B1703">
        <w:rPr>
          <w:sz w:val="24"/>
          <w:szCs w:val="24"/>
        </w:rPr>
        <w:t xml:space="preserve"> – 4 78</w:t>
      </w:r>
      <w:r w:rsidR="00CF02E7">
        <w:rPr>
          <w:sz w:val="24"/>
          <w:szCs w:val="24"/>
        </w:rPr>
        <w:t>5</w:t>
      </w:r>
      <w:r w:rsidRPr="003B1703">
        <w:rPr>
          <w:sz w:val="24"/>
          <w:szCs w:val="24"/>
        </w:rPr>
        <w:t>,</w:t>
      </w:r>
      <w:r w:rsidR="00CF02E7">
        <w:rPr>
          <w:sz w:val="24"/>
          <w:szCs w:val="24"/>
        </w:rPr>
        <w:t>51</w:t>
      </w:r>
      <w:r w:rsidRPr="003B1703">
        <w:rPr>
          <w:sz w:val="24"/>
          <w:szCs w:val="24"/>
        </w:rPr>
        <w:t xml:space="preserve"> руб. за 1 тонну;</w:t>
      </w:r>
    </w:p>
    <w:p w14:paraId="696AD7A2" w14:textId="07A5AC1E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2027 года</w:t>
      </w:r>
      <w:r w:rsidRPr="003B1703">
        <w:rPr>
          <w:sz w:val="24"/>
          <w:szCs w:val="24"/>
        </w:rPr>
        <w:t xml:space="preserve"> - 4 78</w:t>
      </w:r>
      <w:r w:rsidR="00CF02E7">
        <w:rPr>
          <w:sz w:val="24"/>
          <w:szCs w:val="24"/>
        </w:rPr>
        <w:t>5</w:t>
      </w:r>
      <w:r w:rsidRPr="003B1703">
        <w:rPr>
          <w:sz w:val="24"/>
          <w:szCs w:val="24"/>
        </w:rPr>
        <w:t>,</w:t>
      </w:r>
      <w:r w:rsidR="00CF02E7">
        <w:rPr>
          <w:sz w:val="24"/>
          <w:szCs w:val="24"/>
        </w:rPr>
        <w:t>51</w:t>
      </w:r>
      <w:r w:rsidRPr="003B1703">
        <w:rPr>
          <w:sz w:val="24"/>
          <w:szCs w:val="24"/>
        </w:rPr>
        <w:t xml:space="preserve"> руб. за 1 тонну;</w:t>
      </w:r>
    </w:p>
    <w:p w14:paraId="42DF55EA" w14:textId="1539A5AA" w:rsidR="003B1703" w:rsidRPr="003B1703" w:rsidRDefault="0015579A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2027 года</w:t>
      </w:r>
      <w:r w:rsidR="003B1703" w:rsidRPr="003B1703">
        <w:rPr>
          <w:sz w:val="24"/>
          <w:szCs w:val="24"/>
        </w:rPr>
        <w:t xml:space="preserve"> – 5 0</w:t>
      </w:r>
      <w:r w:rsidR="00CF02E7">
        <w:rPr>
          <w:sz w:val="24"/>
          <w:szCs w:val="24"/>
        </w:rPr>
        <w:t>7</w:t>
      </w:r>
      <w:r w:rsidR="003B1703" w:rsidRPr="003B1703">
        <w:rPr>
          <w:sz w:val="24"/>
          <w:szCs w:val="24"/>
        </w:rPr>
        <w:t>4,</w:t>
      </w:r>
      <w:r w:rsidR="00CF02E7">
        <w:rPr>
          <w:sz w:val="24"/>
          <w:szCs w:val="24"/>
        </w:rPr>
        <w:t>07</w:t>
      </w:r>
      <w:r w:rsidR="003B1703" w:rsidRPr="003B1703">
        <w:rPr>
          <w:sz w:val="24"/>
          <w:szCs w:val="24"/>
        </w:rPr>
        <w:t xml:space="preserve"> руб. за 1 тонну;</w:t>
      </w:r>
    </w:p>
    <w:p w14:paraId="0CEFD9B6" w14:textId="644000F2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2028 года</w:t>
      </w:r>
      <w:r w:rsidRPr="003B1703">
        <w:rPr>
          <w:sz w:val="24"/>
          <w:szCs w:val="24"/>
        </w:rPr>
        <w:t xml:space="preserve"> - 5 0</w:t>
      </w:r>
      <w:r w:rsidR="00CF02E7">
        <w:rPr>
          <w:sz w:val="24"/>
          <w:szCs w:val="24"/>
        </w:rPr>
        <w:t>7</w:t>
      </w:r>
      <w:r w:rsidRPr="003B1703">
        <w:rPr>
          <w:sz w:val="24"/>
          <w:szCs w:val="24"/>
        </w:rPr>
        <w:t>4,</w:t>
      </w:r>
      <w:r w:rsidR="00CF02E7">
        <w:rPr>
          <w:sz w:val="24"/>
          <w:szCs w:val="24"/>
        </w:rPr>
        <w:t>07</w:t>
      </w:r>
      <w:r w:rsidRPr="003B1703">
        <w:rPr>
          <w:sz w:val="24"/>
          <w:szCs w:val="24"/>
        </w:rPr>
        <w:t xml:space="preserve"> руб. за 1 тонну;</w:t>
      </w:r>
    </w:p>
    <w:p w14:paraId="687FDD94" w14:textId="440078A8" w:rsidR="003B1703" w:rsidRPr="003B1703" w:rsidRDefault="0015579A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- 2 полугодие 2028 года</w:t>
      </w:r>
      <w:r w:rsidR="003B1703" w:rsidRPr="003B1703">
        <w:rPr>
          <w:sz w:val="24"/>
          <w:szCs w:val="24"/>
        </w:rPr>
        <w:t xml:space="preserve"> – 5 1</w:t>
      </w:r>
      <w:r w:rsidR="00CF02E7">
        <w:rPr>
          <w:sz w:val="24"/>
          <w:szCs w:val="24"/>
        </w:rPr>
        <w:t>79</w:t>
      </w:r>
      <w:r w:rsidR="003B1703" w:rsidRPr="003B1703">
        <w:rPr>
          <w:sz w:val="24"/>
          <w:szCs w:val="24"/>
        </w:rPr>
        <w:t>,</w:t>
      </w:r>
      <w:r w:rsidR="00CF02E7">
        <w:rPr>
          <w:sz w:val="24"/>
          <w:szCs w:val="24"/>
        </w:rPr>
        <w:t>90</w:t>
      </w:r>
      <w:r w:rsidR="003B1703" w:rsidRPr="003B1703">
        <w:rPr>
          <w:sz w:val="24"/>
          <w:szCs w:val="24"/>
        </w:rPr>
        <w:t xml:space="preserve"> руб. за 1 тонну;</w:t>
      </w:r>
    </w:p>
    <w:p w14:paraId="0C645507" w14:textId="507DD574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2029 года</w:t>
      </w:r>
      <w:r w:rsidRPr="003B1703">
        <w:rPr>
          <w:sz w:val="24"/>
          <w:szCs w:val="24"/>
        </w:rPr>
        <w:t xml:space="preserve"> - 5</w:t>
      </w:r>
      <w:r w:rsidR="00CF02E7">
        <w:rPr>
          <w:sz w:val="24"/>
          <w:szCs w:val="24"/>
        </w:rPr>
        <w:t> 179,90</w:t>
      </w:r>
      <w:r w:rsidRPr="003B1703">
        <w:rPr>
          <w:sz w:val="24"/>
          <w:szCs w:val="24"/>
        </w:rPr>
        <w:t xml:space="preserve"> руб. за 1 тонну;</w:t>
      </w:r>
    </w:p>
    <w:p w14:paraId="001EB45B" w14:textId="2CF6231A" w:rsidR="003B1703" w:rsidRPr="003B1703" w:rsidRDefault="0015579A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2029 года</w:t>
      </w:r>
      <w:r w:rsidR="003B1703" w:rsidRPr="003B1703">
        <w:rPr>
          <w:sz w:val="24"/>
          <w:szCs w:val="24"/>
        </w:rPr>
        <w:t xml:space="preserve"> – 5 </w:t>
      </w:r>
      <w:r w:rsidR="00CF02E7">
        <w:rPr>
          <w:sz w:val="24"/>
          <w:szCs w:val="24"/>
        </w:rPr>
        <w:t>484</w:t>
      </w:r>
      <w:r w:rsidR="003B1703" w:rsidRPr="003B1703">
        <w:rPr>
          <w:sz w:val="24"/>
          <w:szCs w:val="24"/>
        </w:rPr>
        <w:t>,</w:t>
      </w:r>
      <w:r w:rsidR="00CF02E7">
        <w:rPr>
          <w:sz w:val="24"/>
          <w:szCs w:val="24"/>
        </w:rPr>
        <w:t>23</w:t>
      </w:r>
      <w:r w:rsidR="003B1703" w:rsidRPr="003B1703">
        <w:rPr>
          <w:sz w:val="24"/>
          <w:szCs w:val="24"/>
        </w:rPr>
        <w:t xml:space="preserve"> руб. за 1 тонну;</w:t>
      </w:r>
    </w:p>
    <w:p w14:paraId="34F9AD20" w14:textId="59855A37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2030 года</w:t>
      </w:r>
      <w:r w:rsidRPr="003B1703">
        <w:rPr>
          <w:sz w:val="24"/>
          <w:szCs w:val="24"/>
        </w:rPr>
        <w:t xml:space="preserve"> - 5</w:t>
      </w:r>
      <w:r w:rsidR="00CF02E7">
        <w:rPr>
          <w:sz w:val="24"/>
          <w:szCs w:val="24"/>
        </w:rPr>
        <w:t> 484,23</w:t>
      </w:r>
      <w:r w:rsidRPr="003B1703">
        <w:rPr>
          <w:sz w:val="24"/>
          <w:szCs w:val="24"/>
        </w:rPr>
        <w:t xml:space="preserve"> руб. за 1 тонну;</w:t>
      </w:r>
    </w:p>
    <w:p w14:paraId="69736297" w14:textId="6AF25F47" w:rsidR="003B1703" w:rsidRPr="003B1703" w:rsidRDefault="00F20C89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5579A">
        <w:rPr>
          <w:sz w:val="24"/>
          <w:szCs w:val="24"/>
        </w:rPr>
        <w:t>2 полугодие 2030 года</w:t>
      </w:r>
      <w:r w:rsidR="003B1703" w:rsidRPr="003B1703">
        <w:rPr>
          <w:sz w:val="24"/>
          <w:szCs w:val="24"/>
        </w:rPr>
        <w:t xml:space="preserve"> – 5 60</w:t>
      </w:r>
      <w:r w:rsidR="00CF02E7">
        <w:rPr>
          <w:sz w:val="24"/>
          <w:szCs w:val="24"/>
        </w:rPr>
        <w:t>6</w:t>
      </w:r>
      <w:r w:rsidR="003B1703" w:rsidRPr="003B1703">
        <w:rPr>
          <w:sz w:val="24"/>
          <w:szCs w:val="24"/>
        </w:rPr>
        <w:t>,</w:t>
      </w:r>
      <w:r w:rsidR="00CF02E7">
        <w:rPr>
          <w:sz w:val="24"/>
          <w:szCs w:val="24"/>
        </w:rPr>
        <w:t>46</w:t>
      </w:r>
      <w:r w:rsidR="003B1703" w:rsidRPr="003B1703">
        <w:rPr>
          <w:sz w:val="24"/>
          <w:szCs w:val="24"/>
        </w:rPr>
        <w:t xml:space="preserve"> руб. за 1 тонну;</w:t>
      </w:r>
    </w:p>
    <w:p w14:paraId="0A9A2B67" w14:textId="7CA54A69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2031 года</w:t>
      </w:r>
      <w:r w:rsidRPr="003B1703">
        <w:rPr>
          <w:sz w:val="24"/>
          <w:szCs w:val="24"/>
        </w:rPr>
        <w:t xml:space="preserve"> - 5 60</w:t>
      </w:r>
      <w:r w:rsidR="00CF02E7">
        <w:rPr>
          <w:sz w:val="24"/>
          <w:szCs w:val="24"/>
        </w:rPr>
        <w:t>6</w:t>
      </w:r>
      <w:r w:rsidRPr="003B1703">
        <w:rPr>
          <w:sz w:val="24"/>
          <w:szCs w:val="24"/>
        </w:rPr>
        <w:t>,</w:t>
      </w:r>
      <w:r w:rsidR="00CF02E7">
        <w:rPr>
          <w:sz w:val="24"/>
          <w:szCs w:val="24"/>
        </w:rPr>
        <w:t>46</w:t>
      </w:r>
      <w:r w:rsidRPr="003B1703">
        <w:rPr>
          <w:sz w:val="24"/>
          <w:szCs w:val="24"/>
        </w:rPr>
        <w:t xml:space="preserve"> руб. за 1 тонну;</w:t>
      </w:r>
    </w:p>
    <w:p w14:paraId="577FBB26" w14:textId="0D53F853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15579A">
        <w:rPr>
          <w:sz w:val="24"/>
          <w:szCs w:val="24"/>
        </w:rPr>
        <w:t>2 полугодие 2031 года</w:t>
      </w:r>
      <w:r w:rsidRPr="003B1703">
        <w:rPr>
          <w:sz w:val="24"/>
          <w:szCs w:val="24"/>
        </w:rPr>
        <w:t xml:space="preserve"> – 5</w:t>
      </w:r>
      <w:r w:rsidR="00CF02E7">
        <w:rPr>
          <w:sz w:val="24"/>
          <w:szCs w:val="24"/>
        </w:rPr>
        <w:t> 927,86</w:t>
      </w:r>
      <w:r w:rsidRPr="003B1703">
        <w:rPr>
          <w:sz w:val="24"/>
          <w:szCs w:val="24"/>
        </w:rPr>
        <w:t xml:space="preserve"> руб. за 1 тонну;</w:t>
      </w:r>
    </w:p>
    <w:p w14:paraId="5A3B8B80" w14:textId="1AD76100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2032 года</w:t>
      </w:r>
      <w:r w:rsidRPr="003B1703">
        <w:rPr>
          <w:sz w:val="24"/>
          <w:szCs w:val="24"/>
        </w:rPr>
        <w:t xml:space="preserve"> – 5 9</w:t>
      </w:r>
      <w:r w:rsidR="00CF02E7">
        <w:rPr>
          <w:sz w:val="24"/>
          <w:szCs w:val="24"/>
        </w:rPr>
        <w:t>27</w:t>
      </w:r>
      <w:r w:rsidRPr="003B1703">
        <w:rPr>
          <w:sz w:val="24"/>
          <w:szCs w:val="24"/>
        </w:rPr>
        <w:t>,</w:t>
      </w:r>
      <w:r w:rsidR="00CF02E7">
        <w:rPr>
          <w:sz w:val="24"/>
          <w:szCs w:val="24"/>
        </w:rPr>
        <w:t>86</w:t>
      </w:r>
      <w:r w:rsidRPr="003B1703">
        <w:rPr>
          <w:sz w:val="24"/>
          <w:szCs w:val="24"/>
        </w:rPr>
        <w:t xml:space="preserve"> руб. за 1 тонну;</w:t>
      </w:r>
    </w:p>
    <w:p w14:paraId="3963A084" w14:textId="7F2B7CD9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15579A">
        <w:rPr>
          <w:sz w:val="24"/>
          <w:szCs w:val="24"/>
        </w:rPr>
        <w:t>2 полугодие 2032 года</w:t>
      </w:r>
      <w:r w:rsidRPr="003B1703">
        <w:rPr>
          <w:sz w:val="24"/>
          <w:szCs w:val="24"/>
        </w:rPr>
        <w:t xml:space="preserve"> </w:t>
      </w:r>
      <w:r w:rsidR="00CF02E7" w:rsidRPr="003B1703">
        <w:rPr>
          <w:sz w:val="24"/>
          <w:szCs w:val="24"/>
        </w:rPr>
        <w:t xml:space="preserve">– </w:t>
      </w:r>
      <w:r w:rsidRPr="003B1703">
        <w:rPr>
          <w:sz w:val="24"/>
          <w:szCs w:val="24"/>
        </w:rPr>
        <w:t xml:space="preserve"> 6</w:t>
      </w:r>
      <w:r w:rsidR="00CF02E7">
        <w:rPr>
          <w:sz w:val="24"/>
          <w:szCs w:val="24"/>
        </w:rPr>
        <w:t> 067,83</w:t>
      </w:r>
      <w:r w:rsidRPr="003B1703">
        <w:rPr>
          <w:sz w:val="24"/>
          <w:szCs w:val="24"/>
        </w:rPr>
        <w:t xml:space="preserve"> руб. за 1 тонну;</w:t>
      </w:r>
    </w:p>
    <w:p w14:paraId="3E11BAD3" w14:textId="3455459B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2033 года</w:t>
      </w:r>
      <w:r w:rsidRPr="003B1703">
        <w:rPr>
          <w:sz w:val="24"/>
          <w:szCs w:val="24"/>
        </w:rPr>
        <w:t xml:space="preserve"> – 6 0</w:t>
      </w:r>
      <w:r w:rsidR="00CF02E7">
        <w:rPr>
          <w:sz w:val="24"/>
          <w:szCs w:val="24"/>
        </w:rPr>
        <w:t>67</w:t>
      </w:r>
      <w:r w:rsidRPr="003B1703">
        <w:rPr>
          <w:sz w:val="24"/>
          <w:szCs w:val="24"/>
        </w:rPr>
        <w:t>,</w:t>
      </w:r>
      <w:r w:rsidR="00CF02E7">
        <w:rPr>
          <w:sz w:val="24"/>
          <w:szCs w:val="24"/>
        </w:rPr>
        <w:t>83</w:t>
      </w:r>
      <w:r w:rsidRPr="003B1703">
        <w:rPr>
          <w:sz w:val="24"/>
          <w:szCs w:val="24"/>
        </w:rPr>
        <w:t xml:space="preserve"> руб. за 1 тонну;</w:t>
      </w:r>
    </w:p>
    <w:p w14:paraId="49390672" w14:textId="6624ED7B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15579A">
        <w:rPr>
          <w:sz w:val="24"/>
          <w:szCs w:val="24"/>
        </w:rPr>
        <w:t>2 полугодие 2033года</w:t>
      </w:r>
      <w:r w:rsidRPr="003B1703">
        <w:rPr>
          <w:sz w:val="24"/>
          <w:szCs w:val="24"/>
        </w:rPr>
        <w:t xml:space="preserve"> </w:t>
      </w:r>
      <w:r w:rsidR="00CF02E7" w:rsidRPr="003B1703">
        <w:rPr>
          <w:sz w:val="24"/>
          <w:szCs w:val="24"/>
        </w:rPr>
        <w:t>–</w:t>
      </w:r>
      <w:r w:rsidRPr="003B1703">
        <w:rPr>
          <w:sz w:val="24"/>
          <w:szCs w:val="24"/>
        </w:rPr>
        <w:t xml:space="preserve"> 6 4</w:t>
      </w:r>
      <w:r w:rsidR="00CF02E7">
        <w:rPr>
          <w:sz w:val="24"/>
          <w:szCs w:val="24"/>
        </w:rPr>
        <w:t>07</w:t>
      </w:r>
      <w:r w:rsidRPr="003B1703">
        <w:rPr>
          <w:sz w:val="24"/>
          <w:szCs w:val="24"/>
        </w:rPr>
        <w:t>,6</w:t>
      </w:r>
      <w:r w:rsidR="00CF02E7">
        <w:rPr>
          <w:sz w:val="24"/>
          <w:szCs w:val="24"/>
        </w:rPr>
        <w:t>9</w:t>
      </w:r>
      <w:r w:rsidRPr="003B1703">
        <w:rPr>
          <w:sz w:val="24"/>
          <w:szCs w:val="24"/>
        </w:rPr>
        <w:t xml:space="preserve"> руб. за 1 тонну;</w:t>
      </w:r>
    </w:p>
    <w:p w14:paraId="2BB91C6E" w14:textId="35745AC9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F20C89">
        <w:rPr>
          <w:sz w:val="24"/>
          <w:szCs w:val="24"/>
        </w:rPr>
        <w:t>1 полугодие 2034 года</w:t>
      </w:r>
      <w:r w:rsidRPr="003B1703">
        <w:rPr>
          <w:sz w:val="24"/>
          <w:szCs w:val="24"/>
        </w:rPr>
        <w:t xml:space="preserve"> – 6 4</w:t>
      </w:r>
      <w:r w:rsidR="00CF02E7">
        <w:rPr>
          <w:sz w:val="24"/>
          <w:szCs w:val="24"/>
        </w:rPr>
        <w:t>07</w:t>
      </w:r>
      <w:r w:rsidRPr="003B1703">
        <w:rPr>
          <w:sz w:val="24"/>
          <w:szCs w:val="24"/>
        </w:rPr>
        <w:t>,6</w:t>
      </w:r>
      <w:r w:rsidR="00CF02E7">
        <w:rPr>
          <w:sz w:val="24"/>
          <w:szCs w:val="24"/>
        </w:rPr>
        <w:t>9</w:t>
      </w:r>
      <w:r w:rsidRPr="003B1703">
        <w:rPr>
          <w:sz w:val="24"/>
          <w:szCs w:val="24"/>
        </w:rPr>
        <w:t xml:space="preserve"> руб. за 1 тонну;</w:t>
      </w:r>
    </w:p>
    <w:p w14:paraId="7C9111F0" w14:textId="1CA40550" w:rsid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 w:rsidR="0015579A">
        <w:rPr>
          <w:sz w:val="24"/>
          <w:szCs w:val="24"/>
        </w:rPr>
        <w:t>2 полугодие 2034 года</w:t>
      </w:r>
      <w:r w:rsidRPr="003B1703">
        <w:rPr>
          <w:sz w:val="24"/>
          <w:szCs w:val="24"/>
        </w:rPr>
        <w:t xml:space="preserve"> – 6</w:t>
      </w:r>
      <w:r w:rsidR="00CF02E7">
        <w:rPr>
          <w:sz w:val="24"/>
          <w:szCs w:val="24"/>
        </w:rPr>
        <w:t> 566,85</w:t>
      </w:r>
      <w:r w:rsidRPr="003B1703">
        <w:rPr>
          <w:sz w:val="24"/>
          <w:szCs w:val="24"/>
        </w:rPr>
        <w:t xml:space="preserve"> руб. за 1 тонну.</w:t>
      </w:r>
    </w:p>
    <w:p w14:paraId="25381288" w14:textId="14758C39" w:rsidR="00596316" w:rsidRPr="00596316" w:rsidRDefault="00596316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00FEAD1E" w14:textId="07C4C7A2" w:rsidR="00BC0679" w:rsidRPr="00C80CDD" w:rsidRDefault="003F683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t>ООО «</w:t>
      </w:r>
      <w:r w:rsidR="003B1703">
        <w:rPr>
          <w:sz w:val="24"/>
          <w:szCs w:val="24"/>
        </w:rPr>
        <w:t>Каменское</w:t>
      </w:r>
      <w:r>
        <w:rPr>
          <w:sz w:val="24"/>
          <w:szCs w:val="24"/>
        </w:rPr>
        <w:t xml:space="preserve"> ЖКХ»</w:t>
      </w:r>
      <w:r w:rsidR="00023D3E" w:rsidRPr="00023D3E">
        <w:rPr>
          <w:sz w:val="24"/>
          <w:szCs w:val="24"/>
        </w:rPr>
        <w:t xml:space="preserve"> </w:t>
      </w:r>
      <w:r w:rsidR="00BC0679" w:rsidRPr="00C80CDD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5E4A6E16" w14:textId="156B7174" w:rsidR="00E376D1" w:rsidRDefault="00E376D1" w:rsidP="00D906E8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Pr="001900AF">
        <w:rPr>
          <w:rFonts w:eastAsia="Calibri"/>
          <w:b/>
          <w:sz w:val="24"/>
          <w:szCs w:val="24"/>
        </w:rPr>
        <w:t xml:space="preserve"> </w:t>
      </w:r>
      <w:r w:rsidRPr="001900AF">
        <w:rPr>
          <w:rFonts w:eastAsia="Calibri"/>
          <w:sz w:val="24"/>
          <w:szCs w:val="24"/>
        </w:rPr>
        <w:t>предложил вынести на голосование предлагаемы</w:t>
      </w:r>
      <w:r w:rsidR="00EC6F14">
        <w:rPr>
          <w:rFonts w:eastAsia="Calibri"/>
          <w:sz w:val="24"/>
          <w:szCs w:val="24"/>
        </w:rPr>
        <w:t>е</w:t>
      </w:r>
      <w:r w:rsidRPr="001900AF">
        <w:rPr>
          <w:rFonts w:eastAsia="Calibri"/>
          <w:sz w:val="24"/>
          <w:szCs w:val="24"/>
        </w:rPr>
        <w:t xml:space="preserve"> к утверждению </w:t>
      </w:r>
      <w:r w:rsidR="00EC6F14" w:rsidRPr="00EC6F14">
        <w:rPr>
          <w:rFonts w:eastAsia="Calibri"/>
          <w:sz w:val="24"/>
          <w:szCs w:val="24"/>
        </w:rPr>
        <w:t xml:space="preserve">предельные единые тарифы на услугу регионального оператора по обращению с твердыми коммунальными отходами </w:t>
      </w:r>
      <w:r w:rsidR="003F6839">
        <w:rPr>
          <w:rFonts w:eastAsia="Calibri"/>
          <w:sz w:val="24"/>
          <w:szCs w:val="24"/>
        </w:rPr>
        <w:t>ООО «</w:t>
      </w:r>
      <w:r w:rsidR="003B1703">
        <w:rPr>
          <w:rFonts w:eastAsia="Calibri"/>
          <w:sz w:val="24"/>
          <w:szCs w:val="24"/>
        </w:rPr>
        <w:t>Каменское</w:t>
      </w:r>
      <w:r w:rsidR="003F6839">
        <w:rPr>
          <w:rFonts w:eastAsia="Calibri"/>
          <w:sz w:val="24"/>
          <w:szCs w:val="24"/>
        </w:rPr>
        <w:t xml:space="preserve"> ЖКХ»</w:t>
      </w:r>
      <w:r w:rsidR="00EC6F14" w:rsidRPr="00EC6F14">
        <w:rPr>
          <w:rFonts w:eastAsia="Calibri"/>
          <w:sz w:val="24"/>
          <w:szCs w:val="24"/>
        </w:rPr>
        <w:t xml:space="preserve"> на территории Пензенской области (</w:t>
      </w:r>
      <w:r w:rsidR="003B1703">
        <w:rPr>
          <w:rFonts w:eastAsia="Calibri"/>
          <w:sz w:val="24"/>
          <w:szCs w:val="24"/>
        </w:rPr>
        <w:t xml:space="preserve">Южная </w:t>
      </w:r>
      <w:r w:rsidR="00EC6F14" w:rsidRPr="00EC6F14">
        <w:rPr>
          <w:rFonts w:eastAsia="Calibri"/>
          <w:sz w:val="24"/>
          <w:szCs w:val="24"/>
        </w:rPr>
        <w:t>зона) на период действия соглашения об организации деятельности по обращению с твердыми коммунальными отходами (</w:t>
      </w:r>
      <w:r w:rsidR="003B1703">
        <w:rPr>
          <w:rFonts w:eastAsia="Calibri"/>
          <w:sz w:val="24"/>
          <w:szCs w:val="24"/>
        </w:rPr>
        <w:t>Южная</w:t>
      </w:r>
      <w:r w:rsidR="00EC6F14" w:rsidRPr="00EC6F14">
        <w:rPr>
          <w:rFonts w:eastAsia="Calibri"/>
          <w:sz w:val="24"/>
          <w:szCs w:val="24"/>
        </w:rPr>
        <w:t xml:space="preserve"> зона) от 2</w:t>
      </w:r>
      <w:r w:rsidR="003B1703">
        <w:rPr>
          <w:rFonts w:eastAsia="Calibri"/>
          <w:sz w:val="24"/>
          <w:szCs w:val="24"/>
        </w:rPr>
        <w:t>5</w:t>
      </w:r>
      <w:r w:rsidR="00EC6F14" w:rsidRPr="00EC6F14">
        <w:rPr>
          <w:rFonts w:eastAsia="Calibri"/>
          <w:sz w:val="24"/>
          <w:szCs w:val="24"/>
        </w:rPr>
        <w:t xml:space="preserve"> </w:t>
      </w:r>
      <w:r w:rsidR="003B1703">
        <w:rPr>
          <w:rFonts w:eastAsia="Calibri"/>
          <w:sz w:val="24"/>
          <w:szCs w:val="24"/>
        </w:rPr>
        <w:t>октября</w:t>
      </w:r>
      <w:r w:rsidR="00EC6F14" w:rsidRPr="00EC6F14">
        <w:rPr>
          <w:rFonts w:eastAsia="Calibri"/>
          <w:sz w:val="24"/>
          <w:szCs w:val="24"/>
        </w:rPr>
        <w:t xml:space="preserve"> 2024 года с календарной разбивкой</w:t>
      </w:r>
      <w:r w:rsidRPr="00B670A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размере: </w:t>
      </w:r>
    </w:p>
    <w:p w14:paraId="24DF5FA4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2025 года</w:t>
      </w:r>
      <w:r w:rsidRPr="003B1703">
        <w:rPr>
          <w:sz w:val="24"/>
          <w:szCs w:val="24"/>
        </w:rPr>
        <w:t xml:space="preserve"> – 4 299,65 руб. за 1 тонну;</w:t>
      </w:r>
    </w:p>
    <w:p w14:paraId="2864D046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2025 года</w:t>
      </w:r>
      <w:r w:rsidRPr="003B1703">
        <w:rPr>
          <w:sz w:val="24"/>
          <w:szCs w:val="24"/>
        </w:rPr>
        <w:t xml:space="preserve"> – 4</w:t>
      </w:r>
      <w:r>
        <w:rPr>
          <w:sz w:val="24"/>
          <w:szCs w:val="24"/>
        </w:rPr>
        <w:t> 694,86</w:t>
      </w:r>
      <w:r w:rsidRPr="003B1703">
        <w:rPr>
          <w:sz w:val="24"/>
          <w:szCs w:val="24"/>
        </w:rPr>
        <w:t xml:space="preserve"> руб. за 1 тонну;</w:t>
      </w:r>
    </w:p>
    <w:p w14:paraId="3E96E206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2026 года</w:t>
      </w:r>
      <w:r w:rsidRPr="003B1703">
        <w:rPr>
          <w:sz w:val="24"/>
          <w:szCs w:val="24"/>
        </w:rPr>
        <w:t xml:space="preserve"> – 4</w:t>
      </w:r>
      <w:r>
        <w:rPr>
          <w:sz w:val="24"/>
          <w:szCs w:val="24"/>
        </w:rPr>
        <w:t> 694,86</w:t>
      </w:r>
      <w:r w:rsidRPr="003B1703">
        <w:rPr>
          <w:sz w:val="24"/>
          <w:szCs w:val="24"/>
        </w:rPr>
        <w:t xml:space="preserve"> руб. за 1 тонну;</w:t>
      </w:r>
    </w:p>
    <w:p w14:paraId="3D69DCCB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2026 года</w:t>
      </w:r>
      <w:r w:rsidRPr="003B1703">
        <w:rPr>
          <w:sz w:val="24"/>
          <w:szCs w:val="24"/>
        </w:rPr>
        <w:t xml:space="preserve"> – 4 78</w:t>
      </w:r>
      <w:r>
        <w:rPr>
          <w:sz w:val="24"/>
          <w:szCs w:val="24"/>
        </w:rPr>
        <w:t>5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51</w:t>
      </w:r>
      <w:r w:rsidRPr="003B1703">
        <w:rPr>
          <w:sz w:val="24"/>
          <w:szCs w:val="24"/>
        </w:rPr>
        <w:t xml:space="preserve"> руб. за 1 тонну;</w:t>
      </w:r>
    </w:p>
    <w:p w14:paraId="21481EB5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2027 года</w:t>
      </w:r>
      <w:r w:rsidRPr="003B1703">
        <w:rPr>
          <w:sz w:val="24"/>
          <w:szCs w:val="24"/>
        </w:rPr>
        <w:t xml:space="preserve"> - 4 78</w:t>
      </w:r>
      <w:r>
        <w:rPr>
          <w:sz w:val="24"/>
          <w:szCs w:val="24"/>
        </w:rPr>
        <w:t>5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51</w:t>
      </w:r>
      <w:r w:rsidRPr="003B1703">
        <w:rPr>
          <w:sz w:val="24"/>
          <w:szCs w:val="24"/>
        </w:rPr>
        <w:t xml:space="preserve"> руб. за 1 тонну;</w:t>
      </w:r>
    </w:p>
    <w:p w14:paraId="66CEB9C1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2027 года</w:t>
      </w:r>
      <w:r w:rsidRPr="003B1703">
        <w:rPr>
          <w:sz w:val="24"/>
          <w:szCs w:val="24"/>
        </w:rPr>
        <w:t xml:space="preserve"> – 5 0</w:t>
      </w:r>
      <w:r>
        <w:rPr>
          <w:sz w:val="24"/>
          <w:szCs w:val="24"/>
        </w:rPr>
        <w:t>7</w:t>
      </w:r>
      <w:r w:rsidRPr="003B1703">
        <w:rPr>
          <w:sz w:val="24"/>
          <w:szCs w:val="24"/>
        </w:rPr>
        <w:t>4,</w:t>
      </w:r>
      <w:r>
        <w:rPr>
          <w:sz w:val="24"/>
          <w:szCs w:val="24"/>
        </w:rPr>
        <w:t>07</w:t>
      </w:r>
      <w:r w:rsidRPr="003B1703">
        <w:rPr>
          <w:sz w:val="24"/>
          <w:szCs w:val="24"/>
        </w:rPr>
        <w:t xml:space="preserve"> руб. за 1 тонну;</w:t>
      </w:r>
    </w:p>
    <w:p w14:paraId="23B8FD34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2028 года</w:t>
      </w:r>
      <w:r w:rsidRPr="003B1703">
        <w:rPr>
          <w:sz w:val="24"/>
          <w:szCs w:val="24"/>
        </w:rPr>
        <w:t xml:space="preserve"> - 5 0</w:t>
      </w:r>
      <w:r>
        <w:rPr>
          <w:sz w:val="24"/>
          <w:szCs w:val="24"/>
        </w:rPr>
        <w:t>7</w:t>
      </w:r>
      <w:r w:rsidRPr="003B1703">
        <w:rPr>
          <w:sz w:val="24"/>
          <w:szCs w:val="24"/>
        </w:rPr>
        <w:t>4,</w:t>
      </w:r>
      <w:r>
        <w:rPr>
          <w:sz w:val="24"/>
          <w:szCs w:val="24"/>
        </w:rPr>
        <w:t>07</w:t>
      </w:r>
      <w:r w:rsidRPr="003B1703">
        <w:rPr>
          <w:sz w:val="24"/>
          <w:szCs w:val="24"/>
        </w:rPr>
        <w:t xml:space="preserve"> руб. за 1 тонну;</w:t>
      </w:r>
    </w:p>
    <w:p w14:paraId="0AD67070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2028 года</w:t>
      </w:r>
      <w:r w:rsidRPr="003B1703">
        <w:rPr>
          <w:sz w:val="24"/>
          <w:szCs w:val="24"/>
        </w:rPr>
        <w:t xml:space="preserve"> – 5 1</w:t>
      </w:r>
      <w:r>
        <w:rPr>
          <w:sz w:val="24"/>
          <w:szCs w:val="24"/>
        </w:rPr>
        <w:t>79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90</w:t>
      </w:r>
      <w:r w:rsidRPr="003B1703">
        <w:rPr>
          <w:sz w:val="24"/>
          <w:szCs w:val="24"/>
        </w:rPr>
        <w:t xml:space="preserve"> руб. за 1 тонну;</w:t>
      </w:r>
    </w:p>
    <w:p w14:paraId="5FA4232C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2029 года</w:t>
      </w:r>
      <w:r w:rsidRPr="003B1703">
        <w:rPr>
          <w:sz w:val="24"/>
          <w:szCs w:val="24"/>
        </w:rPr>
        <w:t xml:space="preserve"> - 5</w:t>
      </w:r>
      <w:r>
        <w:rPr>
          <w:sz w:val="24"/>
          <w:szCs w:val="24"/>
        </w:rPr>
        <w:t> 179,90</w:t>
      </w:r>
      <w:r w:rsidRPr="003B1703">
        <w:rPr>
          <w:sz w:val="24"/>
          <w:szCs w:val="24"/>
        </w:rPr>
        <w:t xml:space="preserve"> руб. за 1 тонну;</w:t>
      </w:r>
    </w:p>
    <w:p w14:paraId="36E62873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2029 года</w:t>
      </w:r>
      <w:r w:rsidRPr="003B1703">
        <w:rPr>
          <w:sz w:val="24"/>
          <w:szCs w:val="24"/>
        </w:rPr>
        <w:t xml:space="preserve"> – 5 </w:t>
      </w:r>
      <w:r>
        <w:rPr>
          <w:sz w:val="24"/>
          <w:szCs w:val="24"/>
        </w:rPr>
        <w:t>484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23</w:t>
      </w:r>
      <w:r w:rsidRPr="003B1703">
        <w:rPr>
          <w:sz w:val="24"/>
          <w:szCs w:val="24"/>
        </w:rPr>
        <w:t xml:space="preserve"> руб. за 1 тонну;</w:t>
      </w:r>
    </w:p>
    <w:p w14:paraId="36AA98F9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2030 года</w:t>
      </w:r>
      <w:r w:rsidRPr="003B1703">
        <w:rPr>
          <w:sz w:val="24"/>
          <w:szCs w:val="24"/>
        </w:rPr>
        <w:t xml:space="preserve"> - 5</w:t>
      </w:r>
      <w:r>
        <w:rPr>
          <w:sz w:val="24"/>
          <w:szCs w:val="24"/>
        </w:rPr>
        <w:t> 484,23</w:t>
      </w:r>
      <w:r w:rsidRPr="003B1703">
        <w:rPr>
          <w:sz w:val="24"/>
          <w:szCs w:val="24"/>
        </w:rPr>
        <w:t xml:space="preserve"> руб. за 1 тонну;</w:t>
      </w:r>
    </w:p>
    <w:p w14:paraId="49BB5017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2030 года</w:t>
      </w:r>
      <w:r w:rsidRPr="003B1703">
        <w:rPr>
          <w:sz w:val="24"/>
          <w:szCs w:val="24"/>
        </w:rPr>
        <w:t xml:space="preserve"> – 5 60</w:t>
      </w:r>
      <w:r>
        <w:rPr>
          <w:sz w:val="24"/>
          <w:szCs w:val="24"/>
        </w:rPr>
        <w:t>6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46</w:t>
      </w:r>
      <w:r w:rsidRPr="003B1703">
        <w:rPr>
          <w:sz w:val="24"/>
          <w:szCs w:val="24"/>
        </w:rPr>
        <w:t xml:space="preserve"> руб. за 1 тонну;</w:t>
      </w:r>
    </w:p>
    <w:p w14:paraId="31FC4EB5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2031 года</w:t>
      </w:r>
      <w:r w:rsidRPr="003B1703">
        <w:rPr>
          <w:sz w:val="24"/>
          <w:szCs w:val="24"/>
        </w:rPr>
        <w:t xml:space="preserve"> - 5 60</w:t>
      </w:r>
      <w:r>
        <w:rPr>
          <w:sz w:val="24"/>
          <w:szCs w:val="24"/>
        </w:rPr>
        <w:t>6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46</w:t>
      </w:r>
      <w:r w:rsidRPr="003B1703">
        <w:rPr>
          <w:sz w:val="24"/>
          <w:szCs w:val="24"/>
        </w:rPr>
        <w:t xml:space="preserve"> руб. за 1 тонну;</w:t>
      </w:r>
    </w:p>
    <w:p w14:paraId="3764531E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2031 года</w:t>
      </w:r>
      <w:r w:rsidRPr="003B1703">
        <w:rPr>
          <w:sz w:val="24"/>
          <w:szCs w:val="24"/>
        </w:rPr>
        <w:t xml:space="preserve"> – 5</w:t>
      </w:r>
      <w:r>
        <w:rPr>
          <w:sz w:val="24"/>
          <w:szCs w:val="24"/>
        </w:rPr>
        <w:t> 927,86</w:t>
      </w:r>
      <w:r w:rsidRPr="003B1703">
        <w:rPr>
          <w:sz w:val="24"/>
          <w:szCs w:val="24"/>
        </w:rPr>
        <w:t xml:space="preserve"> руб. за 1 тонну;</w:t>
      </w:r>
    </w:p>
    <w:p w14:paraId="1ED565D1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2032 года</w:t>
      </w:r>
      <w:r w:rsidRPr="003B1703">
        <w:rPr>
          <w:sz w:val="24"/>
          <w:szCs w:val="24"/>
        </w:rPr>
        <w:t xml:space="preserve"> – 5 9</w:t>
      </w:r>
      <w:r>
        <w:rPr>
          <w:sz w:val="24"/>
          <w:szCs w:val="24"/>
        </w:rPr>
        <w:t>27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86</w:t>
      </w:r>
      <w:r w:rsidRPr="003B1703">
        <w:rPr>
          <w:sz w:val="24"/>
          <w:szCs w:val="24"/>
        </w:rPr>
        <w:t xml:space="preserve"> руб. за 1 тонну;</w:t>
      </w:r>
    </w:p>
    <w:p w14:paraId="7BAFB413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2032 года</w:t>
      </w:r>
      <w:r w:rsidRPr="003B1703">
        <w:rPr>
          <w:sz w:val="24"/>
          <w:szCs w:val="24"/>
        </w:rPr>
        <w:t xml:space="preserve"> –  6</w:t>
      </w:r>
      <w:r>
        <w:rPr>
          <w:sz w:val="24"/>
          <w:szCs w:val="24"/>
        </w:rPr>
        <w:t> 067,83</w:t>
      </w:r>
      <w:r w:rsidRPr="003B1703">
        <w:rPr>
          <w:sz w:val="24"/>
          <w:szCs w:val="24"/>
        </w:rPr>
        <w:t xml:space="preserve"> руб. за 1 тонну;</w:t>
      </w:r>
    </w:p>
    <w:p w14:paraId="1E9C431A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2033 года</w:t>
      </w:r>
      <w:r w:rsidRPr="003B1703">
        <w:rPr>
          <w:sz w:val="24"/>
          <w:szCs w:val="24"/>
        </w:rPr>
        <w:t xml:space="preserve"> – 6 0</w:t>
      </w:r>
      <w:r>
        <w:rPr>
          <w:sz w:val="24"/>
          <w:szCs w:val="24"/>
        </w:rPr>
        <w:t>67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83</w:t>
      </w:r>
      <w:r w:rsidRPr="003B1703">
        <w:rPr>
          <w:sz w:val="24"/>
          <w:szCs w:val="24"/>
        </w:rPr>
        <w:t xml:space="preserve"> руб. за 1 тонну;</w:t>
      </w:r>
    </w:p>
    <w:p w14:paraId="6BC6FC35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2033года</w:t>
      </w:r>
      <w:r w:rsidRPr="003B1703">
        <w:rPr>
          <w:sz w:val="24"/>
          <w:szCs w:val="24"/>
        </w:rPr>
        <w:t xml:space="preserve"> – 6 4</w:t>
      </w:r>
      <w:r>
        <w:rPr>
          <w:sz w:val="24"/>
          <w:szCs w:val="24"/>
        </w:rPr>
        <w:t>07</w:t>
      </w:r>
      <w:r w:rsidRPr="003B1703">
        <w:rPr>
          <w:sz w:val="24"/>
          <w:szCs w:val="24"/>
        </w:rPr>
        <w:t>,6</w:t>
      </w:r>
      <w:r>
        <w:rPr>
          <w:sz w:val="24"/>
          <w:szCs w:val="24"/>
        </w:rPr>
        <w:t>9</w:t>
      </w:r>
      <w:r w:rsidRPr="003B1703">
        <w:rPr>
          <w:sz w:val="24"/>
          <w:szCs w:val="24"/>
        </w:rPr>
        <w:t xml:space="preserve"> руб. за 1 тонну;</w:t>
      </w:r>
    </w:p>
    <w:p w14:paraId="4BC66D32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2034 года</w:t>
      </w:r>
      <w:r w:rsidRPr="003B1703">
        <w:rPr>
          <w:sz w:val="24"/>
          <w:szCs w:val="24"/>
        </w:rPr>
        <w:t xml:space="preserve"> – 6 4</w:t>
      </w:r>
      <w:r>
        <w:rPr>
          <w:sz w:val="24"/>
          <w:szCs w:val="24"/>
        </w:rPr>
        <w:t>07</w:t>
      </w:r>
      <w:r w:rsidRPr="003B1703">
        <w:rPr>
          <w:sz w:val="24"/>
          <w:szCs w:val="24"/>
        </w:rPr>
        <w:t>,6</w:t>
      </w:r>
      <w:r>
        <w:rPr>
          <w:sz w:val="24"/>
          <w:szCs w:val="24"/>
        </w:rPr>
        <w:t>9</w:t>
      </w:r>
      <w:r w:rsidRPr="003B1703">
        <w:rPr>
          <w:sz w:val="24"/>
          <w:szCs w:val="24"/>
        </w:rPr>
        <w:t xml:space="preserve"> руб. за 1 тонну;</w:t>
      </w:r>
    </w:p>
    <w:p w14:paraId="1657FF64" w14:textId="77777777" w:rsidR="00CF02E7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2034 года</w:t>
      </w:r>
      <w:r w:rsidRPr="003B1703">
        <w:rPr>
          <w:sz w:val="24"/>
          <w:szCs w:val="24"/>
        </w:rPr>
        <w:t xml:space="preserve"> – 6</w:t>
      </w:r>
      <w:r>
        <w:rPr>
          <w:sz w:val="24"/>
          <w:szCs w:val="24"/>
        </w:rPr>
        <w:t> 566,85</w:t>
      </w:r>
      <w:r w:rsidRPr="003B1703">
        <w:rPr>
          <w:sz w:val="24"/>
          <w:szCs w:val="24"/>
        </w:rPr>
        <w:t xml:space="preserve"> руб. за 1 тонну.</w:t>
      </w:r>
    </w:p>
    <w:p w14:paraId="5910B445" w14:textId="40214A32" w:rsidR="00D906E8" w:rsidRPr="00596316" w:rsidRDefault="00D906E8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5162F9DA" w14:textId="77777777" w:rsidR="00E376D1" w:rsidRPr="001900AF" w:rsidRDefault="00E376D1" w:rsidP="00D906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5D17F324" w14:textId="69191822" w:rsidR="00E376D1" w:rsidRDefault="00E376D1" w:rsidP="00EC6F14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установить и ввести в действие </w:t>
      </w:r>
      <w:r w:rsidR="00EC6F14" w:rsidRPr="00EC6F14">
        <w:rPr>
          <w:rFonts w:eastAsia="Calibri"/>
          <w:sz w:val="24"/>
          <w:szCs w:val="24"/>
        </w:rPr>
        <w:t xml:space="preserve">предельные единые тарифы на услугу регионального оператора по обращению с твердыми коммунальными отходами </w:t>
      </w:r>
      <w:r w:rsidR="003F6839">
        <w:rPr>
          <w:rFonts w:eastAsia="Calibri"/>
          <w:sz w:val="24"/>
          <w:szCs w:val="24"/>
        </w:rPr>
        <w:t>ООО «</w:t>
      </w:r>
      <w:r w:rsidR="003B1703">
        <w:rPr>
          <w:rFonts w:eastAsia="Calibri"/>
          <w:sz w:val="24"/>
          <w:szCs w:val="24"/>
        </w:rPr>
        <w:t>Каменское</w:t>
      </w:r>
      <w:r w:rsidR="003F6839">
        <w:rPr>
          <w:rFonts w:eastAsia="Calibri"/>
          <w:sz w:val="24"/>
          <w:szCs w:val="24"/>
        </w:rPr>
        <w:t xml:space="preserve"> ЖКХ»</w:t>
      </w:r>
      <w:r w:rsidR="00EC6F14" w:rsidRPr="00EC6F14">
        <w:rPr>
          <w:rFonts w:eastAsia="Calibri"/>
          <w:sz w:val="24"/>
          <w:szCs w:val="24"/>
        </w:rPr>
        <w:t xml:space="preserve"> на территории Пензенской области (</w:t>
      </w:r>
      <w:r w:rsidR="003B1703">
        <w:rPr>
          <w:rFonts w:eastAsia="Calibri"/>
          <w:sz w:val="24"/>
          <w:szCs w:val="24"/>
        </w:rPr>
        <w:t>Южная</w:t>
      </w:r>
      <w:r w:rsidR="00EC6F14" w:rsidRPr="00EC6F14">
        <w:rPr>
          <w:rFonts w:eastAsia="Calibri"/>
          <w:sz w:val="24"/>
          <w:szCs w:val="24"/>
        </w:rPr>
        <w:t xml:space="preserve"> зона) на период действия соглашения об организации деятельности по обращению с твердыми коммунальными отходами (</w:t>
      </w:r>
      <w:r w:rsidR="003B1703">
        <w:rPr>
          <w:rFonts w:eastAsia="Calibri"/>
          <w:sz w:val="24"/>
          <w:szCs w:val="24"/>
        </w:rPr>
        <w:t>Южная</w:t>
      </w:r>
      <w:r w:rsidR="00EC6F14" w:rsidRPr="00EC6F14">
        <w:rPr>
          <w:rFonts w:eastAsia="Calibri"/>
          <w:sz w:val="24"/>
          <w:szCs w:val="24"/>
        </w:rPr>
        <w:t xml:space="preserve"> зона) от 2</w:t>
      </w:r>
      <w:r w:rsidR="003B1703">
        <w:rPr>
          <w:rFonts w:eastAsia="Calibri"/>
          <w:sz w:val="24"/>
          <w:szCs w:val="24"/>
        </w:rPr>
        <w:t>5 октября</w:t>
      </w:r>
      <w:r w:rsidR="00EC6F14" w:rsidRPr="00EC6F14">
        <w:rPr>
          <w:rFonts w:eastAsia="Calibri"/>
          <w:sz w:val="24"/>
          <w:szCs w:val="24"/>
        </w:rPr>
        <w:t xml:space="preserve"> 2024 года с календарной разбивкой</w:t>
      </w:r>
      <w:r w:rsidR="00EC6F1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размере: </w:t>
      </w:r>
    </w:p>
    <w:p w14:paraId="5B47411D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2025 года</w:t>
      </w:r>
      <w:r w:rsidRPr="003B1703">
        <w:rPr>
          <w:sz w:val="24"/>
          <w:szCs w:val="24"/>
        </w:rPr>
        <w:t xml:space="preserve"> – 4 299,65 руб. за 1 тонну;</w:t>
      </w:r>
    </w:p>
    <w:p w14:paraId="5799EACC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2025 года</w:t>
      </w:r>
      <w:r w:rsidRPr="003B1703">
        <w:rPr>
          <w:sz w:val="24"/>
          <w:szCs w:val="24"/>
        </w:rPr>
        <w:t xml:space="preserve"> – 4</w:t>
      </w:r>
      <w:r>
        <w:rPr>
          <w:sz w:val="24"/>
          <w:szCs w:val="24"/>
        </w:rPr>
        <w:t> 694,86</w:t>
      </w:r>
      <w:r w:rsidRPr="003B1703">
        <w:rPr>
          <w:sz w:val="24"/>
          <w:szCs w:val="24"/>
        </w:rPr>
        <w:t xml:space="preserve"> руб. за 1 тонну;</w:t>
      </w:r>
    </w:p>
    <w:p w14:paraId="46D17837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2026 года</w:t>
      </w:r>
      <w:r w:rsidRPr="003B1703">
        <w:rPr>
          <w:sz w:val="24"/>
          <w:szCs w:val="24"/>
        </w:rPr>
        <w:t xml:space="preserve"> – 4</w:t>
      </w:r>
      <w:r>
        <w:rPr>
          <w:sz w:val="24"/>
          <w:szCs w:val="24"/>
        </w:rPr>
        <w:t> 694,86</w:t>
      </w:r>
      <w:r w:rsidRPr="003B1703">
        <w:rPr>
          <w:sz w:val="24"/>
          <w:szCs w:val="24"/>
        </w:rPr>
        <w:t xml:space="preserve"> руб. за 1 тонну;</w:t>
      </w:r>
    </w:p>
    <w:p w14:paraId="6CFDA33B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2026 года</w:t>
      </w:r>
      <w:r w:rsidRPr="003B1703">
        <w:rPr>
          <w:sz w:val="24"/>
          <w:szCs w:val="24"/>
        </w:rPr>
        <w:t xml:space="preserve"> – 4 78</w:t>
      </w:r>
      <w:r>
        <w:rPr>
          <w:sz w:val="24"/>
          <w:szCs w:val="24"/>
        </w:rPr>
        <w:t>5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51</w:t>
      </w:r>
      <w:r w:rsidRPr="003B1703">
        <w:rPr>
          <w:sz w:val="24"/>
          <w:szCs w:val="24"/>
        </w:rPr>
        <w:t xml:space="preserve"> руб. за 1 тонну;</w:t>
      </w:r>
    </w:p>
    <w:p w14:paraId="596BF2B0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2027 года</w:t>
      </w:r>
      <w:r w:rsidRPr="003B1703">
        <w:rPr>
          <w:sz w:val="24"/>
          <w:szCs w:val="24"/>
        </w:rPr>
        <w:t xml:space="preserve"> - 4 78</w:t>
      </w:r>
      <w:r>
        <w:rPr>
          <w:sz w:val="24"/>
          <w:szCs w:val="24"/>
        </w:rPr>
        <w:t>5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51</w:t>
      </w:r>
      <w:r w:rsidRPr="003B1703">
        <w:rPr>
          <w:sz w:val="24"/>
          <w:szCs w:val="24"/>
        </w:rPr>
        <w:t xml:space="preserve"> руб. за 1 тонну;</w:t>
      </w:r>
    </w:p>
    <w:p w14:paraId="1D4A2547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- 2 полугодие 2027 года</w:t>
      </w:r>
      <w:r w:rsidRPr="003B1703">
        <w:rPr>
          <w:sz w:val="24"/>
          <w:szCs w:val="24"/>
        </w:rPr>
        <w:t xml:space="preserve"> – 5 0</w:t>
      </w:r>
      <w:r>
        <w:rPr>
          <w:sz w:val="24"/>
          <w:szCs w:val="24"/>
        </w:rPr>
        <w:t>7</w:t>
      </w:r>
      <w:r w:rsidRPr="003B1703">
        <w:rPr>
          <w:sz w:val="24"/>
          <w:szCs w:val="24"/>
        </w:rPr>
        <w:t>4,</w:t>
      </w:r>
      <w:r>
        <w:rPr>
          <w:sz w:val="24"/>
          <w:szCs w:val="24"/>
        </w:rPr>
        <w:t>07</w:t>
      </w:r>
      <w:r w:rsidRPr="003B1703">
        <w:rPr>
          <w:sz w:val="24"/>
          <w:szCs w:val="24"/>
        </w:rPr>
        <w:t xml:space="preserve"> руб. за 1 тонну;</w:t>
      </w:r>
    </w:p>
    <w:p w14:paraId="4084D861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2028 года</w:t>
      </w:r>
      <w:r w:rsidRPr="003B1703">
        <w:rPr>
          <w:sz w:val="24"/>
          <w:szCs w:val="24"/>
        </w:rPr>
        <w:t xml:space="preserve"> - 5 0</w:t>
      </w:r>
      <w:r>
        <w:rPr>
          <w:sz w:val="24"/>
          <w:szCs w:val="24"/>
        </w:rPr>
        <w:t>7</w:t>
      </w:r>
      <w:r w:rsidRPr="003B1703">
        <w:rPr>
          <w:sz w:val="24"/>
          <w:szCs w:val="24"/>
        </w:rPr>
        <w:t>4,</w:t>
      </w:r>
      <w:r>
        <w:rPr>
          <w:sz w:val="24"/>
          <w:szCs w:val="24"/>
        </w:rPr>
        <w:t>07</w:t>
      </w:r>
      <w:r w:rsidRPr="003B1703">
        <w:rPr>
          <w:sz w:val="24"/>
          <w:szCs w:val="24"/>
        </w:rPr>
        <w:t xml:space="preserve"> руб. за 1 тонну;</w:t>
      </w:r>
    </w:p>
    <w:p w14:paraId="436DD4EF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2028 года</w:t>
      </w:r>
      <w:r w:rsidRPr="003B1703">
        <w:rPr>
          <w:sz w:val="24"/>
          <w:szCs w:val="24"/>
        </w:rPr>
        <w:t xml:space="preserve"> – 5 1</w:t>
      </w:r>
      <w:r>
        <w:rPr>
          <w:sz w:val="24"/>
          <w:szCs w:val="24"/>
        </w:rPr>
        <w:t>79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90</w:t>
      </w:r>
      <w:r w:rsidRPr="003B1703">
        <w:rPr>
          <w:sz w:val="24"/>
          <w:szCs w:val="24"/>
        </w:rPr>
        <w:t xml:space="preserve"> руб. за 1 тонну;</w:t>
      </w:r>
    </w:p>
    <w:p w14:paraId="678EAA8A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2029 года</w:t>
      </w:r>
      <w:r w:rsidRPr="003B1703">
        <w:rPr>
          <w:sz w:val="24"/>
          <w:szCs w:val="24"/>
        </w:rPr>
        <w:t xml:space="preserve"> - 5</w:t>
      </w:r>
      <w:r>
        <w:rPr>
          <w:sz w:val="24"/>
          <w:szCs w:val="24"/>
        </w:rPr>
        <w:t> 179,90</w:t>
      </w:r>
      <w:r w:rsidRPr="003B1703">
        <w:rPr>
          <w:sz w:val="24"/>
          <w:szCs w:val="24"/>
        </w:rPr>
        <w:t xml:space="preserve"> руб. за 1 тонну;</w:t>
      </w:r>
    </w:p>
    <w:p w14:paraId="6731688A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2029 года</w:t>
      </w:r>
      <w:r w:rsidRPr="003B1703">
        <w:rPr>
          <w:sz w:val="24"/>
          <w:szCs w:val="24"/>
        </w:rPr>
        <w:t xml:space="preserve"> – 5 </w:t>
      </w:r>
      <w:r>
        <w:rPr>
          <w:sz w:val="24"/>
          <w:szCs w:val="24"/>
        </w:rPr>
        <w:t>484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23</w:t>
      </w:r>
      <w:r w:rsidRPr="003B1703">
        <w:rPr>
          <w:sz w:val="24"/>
          <w:szCs w:val="24"/>
        </w:rPr>
        <w:t xml:space="preserve"> руб. за 1 тонну;</w:t>
      </w:r>
    </w:p>
    <w:p w14:paraId="6D84725D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2030 года</w:t>
      </w:r>
      <w:r w:rsidRPr="003B1703">
        <w:rPr>
          <w:sz w:val="24"/>
          <w:szCs w:val="24"/>
        </w:rPr>
        <w:t xml:space="preserve"> - 5</w:t>
      </w:r>
      <w:r>
        <w:rPr>
          <w:sz w:val="24"/>
          <w:szCs w:val="24"/>
        </w:rPr>
        <w:t> 484,23</w:t>
      </w:r>
      <w:r w:rsidRPr="003B1703">
        <w:rPr>
          <w:sz w:val="24"/>
          <w:szCs w:val="24"/>
        </w:rPr>
        <w:t xml:space="preserve"> руб. за 1 тонну;</w:t>
      </w:r>
    </w:p>
    <w:p w14:paraId="0D2439C6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- 2 полугодие 2030 года</w:t>
      </w:r>
      <w:r w:rsidRPr="003B1703">
        <w:rPr>
          <w:sz w:val="24"/>
          <w:szCs w:val="24"/>
        </w:rPr>
        <w:t xml:space="preserve"> – 5 60</w:t>
      </w:r>
      <w:r>
        <w:rPr>
          <w:sz w:val="24"/>
          <w:szCs w:val="24"/>
        </w:rPr>
        <w:t>6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46</w:t>
      </w:r>
      <w:r w:rsidRPr="003B1703">
        <w:rPr>
          <w:sz w:val="24"/>
          <w:szCs w:val="24"/>
        </w:rPr>
        <w:t xml:space="preserve"> руб. за 1 тонну;</w:t>
      </w:r>
    </w:p>
    <w:p w14:paraId="41C90844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2031 года</w:t>
      </w:r>
      <w:r w:rsidRPr="003B1703">
        <w:rPr>
          <w:sz w:val="24"/>
          <w:szCs w:val="24"/>
        </w:rPr>
        <w:t xml:space="preserve"> - 5 60</w:t>
      </w:r>
      <w:r>
        <w:rPr>
          <w:sz w:val="24"/>
          <w:szCs w:val="24"/>
        </w:rPr>
        <w:t>6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46</w:t>
      </w:r>
      <w:r w:rsidRPr="003B1703">
        <w:rPr>
          <w:sz w:val="24"/>
          <w:szCs w:val="24"/>
        </w:rPr>
        <w:t xml:space="preserve"> руб. за 1 тонну;</w:t>
      </w:r>
    </w:p>
    <w:p w14:paraId="584F0067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2031 года</w:t>
      </w:r>
      <w:r w:rsidRPr="003B1703">
        <w:rPr>
          <w:sz w:val="24"/>
          <w:szCs w:val="24"/>
        </w:rPr>
        <w:t xml:space="preserve"> – 5</w:t>
      </w:r>
      <w:r>
        <w:rPr>
          <w:sz w:val="24"/>
          <w:szCs w:val="24"/>
        </w:rPr>
        <w:t> 927,86</w:t>
      </w:r>
      <w:r w:rsidRPr="003B1703">
        <w:rPr>
          <w:sz w:val="24"/>
          <w:szCs w:val="24"/>
        </w:rPr>
        <w:t xml:space="preserve"> руб. за 1 тонну;</w:t>
      </w:r>
    </w:p>
    <w:p w14:paraId="69CF583E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2032 года</w:t>
      </w:r>
      <w:r w:rsidRPr="003B1703">
        <w:rPr>
          <w:sz w:val="24"/>
          <w:szCs w:val="24"/>
        </w:rPr>
        <w:t xml:space="preserve"> – 5 9</w:t>
      </w:r>
      <w:r>
        <w:rPr>
          <w:sz w:val="24"/>
          <w:szCs w:val="24"/>
        </w:rPr>
        <w:t>27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86</w:t>
      </w:r>
      <w:r w:rsidRPr="003B1703">
        <w:rPr>
          <w:sz w:val="24"/>
          <w:szCs w:val="24"/>
        </w:rPr>
        <w:t xml:space="preserve"> руб. за 1 тонну;</w:t>
      </w:r>
    </w:p>
    <w:p w14:paraId="527920C8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2032 года</w:t>
      </w:r>
      <w:r w:rsidRPr="003B1703">
        <w:rPr>
          <w:sz w:val="24"/>
          <w:szCs w:val="24"/>
        </w:rPr>
        <w:t xml:space="preserve"> –  6</w:t>
      </w:r>
      <w:r>
        <w:rPr>
          <w:sz w:val="24"/>
          <w:szCs w:val="24"/>
        </w:rPr>
        <w:t> 067,83</w:t>
      </w:r>
      <w:r w:rsidRPr="003B1703">
        <w:rPr>
          <w:sz w:val="24"/>
          <w:szCs w:val="24"/>
        </w:rPr>
        <w:t xml:space="preserve"> руб. за 1 тонну;</w:t>
      </w:r>
    </w:p>
    <w:p w14:paraId="0BEB85D5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2033 года</w:t>
      </w:r>
      <w:r w:rsidRPr="003B1703">
        <w:rPr>
          <w:sz w:val="24"/>
          <w:szCs w:val="24"/>
        </w:rPr>
        <w:t xml:space="preserve"> – 6 0</w:t>
      </w:r>
      <w:r>
        <w:rPr>
          <w:sz w:val="24"/>
          <w:szCs w:val="24"/>
        </w:rPr>
        <w:t>67</w:t>
      </w:r>
      <w:r w:rsidRPr="003B1703">
        <w:rPr>
          <w:sz w:val="24"/>
          <w:szCs w:val="24"/>
        </w:rPr>
        <w:t>,</w:t>
      </w:r>
      <w:r>
        <w:rPr>
          <w:sz w:val="24"/>
          <w:szCs w:val="24"/>
        </w:rPr>
        <w:t>83</w:t>
      </w:r>
      <w:r w:rsidRPr="003B1703">
        <w:rPr>
          <w:sz w:val="24"/>
          <w:szCs w:val="24"/>
        </w:rPr>
        <w:t xml:space="preserve"> руб. за 1 тонну;</w:t>
      </w:r>
    </w:p>
    <w:p w14:paraId="6579E271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2033года</w:t>
      </w:r>
      <w:r w:rsidRPr="003B1703">
        <w:rPr>
          <w:sz w:val="24"/>
          <w:szCs w:val="24"/>
        </w:rPr>
        <w:t xml:space="preserve"> – 6 4</w:t>
      </w:r>
      <w:r>
        <w:rPr>
          <w:sz w:val="24"/>
          <w:szCs w:val="24"/>
        </w:rPr>
        <w:t>07</w:t>
      </w:r>
      <w:r w:rsidRPr="003B1703">
        <w:rPr>
          <w:sz w:val="24"/>
          <w:szCs w:val="24"/>
        </w:rPr>
        <w:t>,6</w:t>
      </w:r>
      <w:r>
        <w:rPr>
          <w:sz w:val="24"/>
          <w:szCs w:val="24"/>
        </w:rPr>
        <w:t>9</w:t>
      </w:r>
      <w:r w:rsidRPr="003B1703">
        <w:rPr>
          <w:sz w:val="24"/>
          <w:szCs w:val="24"/>
        </w:rPr>
        <w:t xml:space="preserve"> руб. за 1 тонну;</w:t>
      </w:r>
    </w:p>
    <w:p w14:paraId="0FF0ED62" w14:textId="77777777" w:rsidR="00CF02E7" w:rsidRPr="003B1703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1 полугодие 2034 года</w:t>
      </w:r>
      <w:r w:rsidRPr="003B1703">
        <w:rPr>
          <w:sz w:val="24"/>
          <w:szCs w:val="24"/>
        </w:rPr>
        <w:t xml:space="preserve"> – 6 4</w:t>
      </w:r>
      <w:r>
        <w:rPr>
          <w:sz w:val="24"/>
          <w:szCs w:val="24"/>
        </w:rPr>
        <w:t>07</w:t>
      </w:r>
      <w:r w:rsidRPr="003B1703">
        <w:rPr>
          <w:sz w:val="24"/>
          <w:szCs w:val="24"/>
        </w:rPr>
        <w:t>,6</w:t>
      </w:r>
      <w:r>
        <w:rPr>
          <w:sz w:val="24"/>
          <w:szCs w:val="24"/>
        </w:rPr>
        <w:t>9</w:t>
      </w:r>
      <w:r w:rsidRPr="003B1703">
        <w:rPr>
          <w:sz w:val="24"/>
          <w:szCs w:val="24"/>
        </w:rPr>
        <w:t xml:space="preserve"> руб. за 1 тонну;</w:t>
      </w:r>
    </w:p>
    <w:p w14:paraId="28CF8465" w14:textId="77777777" w:rsidR="00CF02E7" w:rsidRDefault="00CF02E7" w:rsidP="00CF02E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B1703">
        <w:rPr>
          <w:sz w:val="24"/>
          <w:szCs w:val="24"/>
        </w:rPr>
        <w:t xml:space="preserve">- </w:t>
      </w:r>
      <w:r>
        <w:rPr>
          <w:sz w:val="24"/>
          <w:szCs w:val="24"/>
        </w:rPr>
        <w:t>2 полугодие 2034 года</w:t>
      </w:r>
      <w:r w:rsidRPr="003B1703">
        <w:rPr>
          <w:sz w:val="24"/>
          <w:szCs w:val="24"/>
        </w:rPr>
        <w:t xml:space="preserve"> – 6</w:t>
      </w:r>
      <w:r>
        <w:rPr>
          <w:sz w:val="24"/>
          <w:szCs w:val="24"/>
        </w:rPr>
        <w:t> 566,85</w:t>
      </w:r>
      <w:r w:rsidRPr="003B1703">
        <w:rPr>
          <w:sz w:val="24"/>
          <w:szCs w:val="24"/>
        </w:rPr>
        <w:t xml:space="preserve"> руб. за 1 тонну.</w:t>
      </w:r>
    </w:p>
    <w:p w14:paraId="4D63E839" w14:textId="18519E62" w:rsidR="00D906E8" w:rsidRDefault="00D906E8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0E35DA8A" w14:textId="60A15413" w:rsidR="003B1703" w:rsidRPr="003B1703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b/>
          <w:sz w:val="24"/>
          <w:szCs w:val="24"/>
        </w:rPr>
      </w:pPr>
    </w:p>
    <w:p w14:paraId="4E63E8A8" w14:textId="3C2EB27D" w:rsidR="003B1703" w:rsidRPr="00E376D1" w:rsidRDefault="003B1703" w:rsidP="003B1703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 w:rsidRPr="003B1703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Андреева Н.М.</w:t>
      </w:r>
      <w:r w:rsidRPr="00E17657">
        <w:rPr>
          <w:sz w:val="24"/>
          <w:szCs w:val="24"/>
        </w:rPr>
        <w:t xml:space="preserve"> выступила с информацией </w:t>
      </w:r>
      <w:r w:rsidRPr="005E4779">
        <w:rPr>
          <w:rFonts w:eastAsia="Calibri"/>
          <w:sz w:val="24"/>
          <w:szCs w:val="24"/>
        </w:rPr>
        <w:t>о</w:t>
      </w:r>
      <w:r>
        <w:rPr>
          <w:rFonts w:eastAsia="Calibri"/>
          <w:sz w:val="24"/>
          <w:szCs w:val="24"/>
        </w:rPr>
        <w:t>б установлении предельных единых тарифов</w:t>
      </w:r>
      <w:r w:rsidRPr="005E4779">
        <w:rPr>
          <w:rFonts w:eastAsia="Calibri"/>
          <w:sz w:val="24"/>
          <w:szCs w:val="24"/>
        </w:rPr>
        <w:t xml:space="preserve"> на услугу </w:t>
      </w:r>
      <w:r w:rsidRPr="00E376D1">
        <w:rPr>
          <w:sz w:val="24"/>
          <w:szCs w:val="24"/>
        </w:rPr>
        <w:t xml:space="preserve">регионального оператора по обращению с твердыми коммунальными отходами </w:t>
      </w:r>
      <w:r w:rsidR="00CF02E7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ООО «Каменское ЖКХ»</w:t>
      </w:r>
      <w:r w:rsidRPr="00E376D1">
        <w:rPr>
          <w:sz w:val="24"/>
          <w:szCs w:val="24"/>
        </w:rPr>
        <w:t xml:space="preserve"> на территории Пензенской области (</w:t>
      </w:r>
      <w:r>
        <w:rPr>
          <w:sz w:val="24"/>
          <w:szCs w:val="24"/>
        </w:rPr>
        <w:t>Восточная</w:t>
      </w:r>
      <w:r w:rsidRPr="00E376D1">
        <w:rPr>
          <w:sz w:val="24"/>
          <w:szCs w:val="24"/>
        </w:rPr>
        <w:t xml:space="preserve"> зона)</w:t>
      </w:r>
      <w:r w:rsidRPr="00E376D1">
        <w:rPr>
          <w:color w:val="FF0000"/>
          <w:sz w:val="24"/>
          <w:szCs w:val="24"/>
        </w:rPr>
        <w:t xml:space="preserve"> </w:t>
      </w:r>
      <w:r w:rsidRPr="00E376D1">
        <w:rPr>
          <w:sz w:val="24"/>
          <w:szCs w:val="24"/>
        </w:rPr>
        <w:t>на период действия соглашения об организации деятельности по обращению с твердыми коммунальными отходами от 2</w:t>
      </w:r>
      <w:r>
        <w:rPr>
          <w:sz w:val="24"/>
          <w:szCs w:val="24"/>
        </w:rPr>
        <w:t>0</w:t>
      </w:r>
      <w:r w:rsidRPr="00E376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ноября </w:t>
      </w:r>
      <w:r w:rsidRPr="00E376D1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E376D1">
        <w:rPr>
          <w:sz w:val="24"/>
          <w:szCs w:val="24"/>
        </w:rPr>
        <w:t xml:space="preserve"> года (</w:t>
      </w:r>
      <w:r>
        <w:rPr>
          <w:sz w:val="24"/>
          <w:szCs w:val="24"/>
        </w:rPr>
        <w:t>Восточная</w:t>
      </w:r>
      <w:r w:rsidRPr="00E376D1">
        <w:rPr>
          <w:sz w:val="24"/>
          <w:szCs w:val="24"/>
        </w:rPr>
        <w:t xml:space="preserve"> зона)</w:t>
      </w:r>
      <w:r>
        <w:rPr>
          <w:sz w:val="24"/>
          <w:szCs w:val="24"/>
        </w:rPr>
        <w:t>.</w:t>
      </w:r>
    </w:p>
    <w:p w14:paraId="69E1444E" w14:textId="78E89714" w:rsidR="003B1703" w:rsidRPr="00CB26D6" w:rsidRDefault="003B1703" w:rsidP="003B1703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 xml:space="preserve">Между Министерством жилищно-коммунального хозяйства и гражданской защиты населения Пензенской области </w:t>
      </w:r>
      <w:r>
        <w:rPr>
          <w:sz w:val="24"/>
          <w:szCs w:val="24"/>
        </w:rPr>
        <w:t xml:space="preserve">(далее - Министерство) </w:t>
      </w:r>
      <w:r w:rsidRPr="00CB26D6">
        <w:rPr>
          <w:sz w:val="24"/>
          <w:szCs w:val="24"/>
        </w:rPr>
        <w:t xml:space="preserve">и </w:t>
      </w:r>
      <w:r>
        <w:rPr>
          <w:sz w:val="24"/>
          <w:szCs w:val="24"/>
        </w:rPr>
        <w:t>ООО «Каменское ЖКХ»</w:t>
      </w:r>
      <w:r w:rsidRPr="00CB26D6">
        <w:rPr>
          <w:sz w:val="24"/>
          <w:szCs w:val="24"/>
        </w:rPr>
        <w:t xml:space="preserve"> 2</w:t>
      </w:r>
      <w:r>
        <w:rPr>
          <w:sz w:val="24"/>
          <w:szCs w:val="24"/>
        </w:rPr>
        <w:t>0</w:t>
      </w:r>
      <w:r w:rsidRPr="00CB26D6">
        <w:rPr>
          <w:sz w:val="24"/>
          <w:szCs w:val="24"/>
        </w:rPr>
        <w:t> </w:t>
      </w:r>
      <w:r>
        <w:rPr>
          <w:sz w:val="24"/>
          <w:szCs w:val="24"/>
        </w:rPr>
        <w:t>ноября</w:t>
      </w:r>
      <w:r w:rsidRPr="00CB26D6">
        <w:rPr>
          <w:sz w:val="24"/>
          <w:szCs w:val="24"/>
        </w:rPr>
        <w:t> 2024 года заключено Соглашение об организации деятельности по обращению с твердыми коммунальными отходами на территории Пензенской области (</w:t>
      </w:r>
      <w:r>
        <w:rPr>
          <w:sz w:val="24"/>
          <w:szCs w:val="24"/>
        </w:rPr>
        <w:t>Восточная</w:t>
      </w:r>
      <w:r w:rsidRPr="00CB26D6">
        <w:rPr>
          <w:sz w:val="24"/>
          <w:szCs w:val="24"/>
        </w:rPr>
        <w:t xml:space="preserve"> зона). </w:t>
      </w:r>
    </w:p>
    <w:p w14:paraId="020644EC" w14:textId="77777777" w:rsidR="003B1703" w:rsidRPr="00CB26D6" w:rsidRDefault="003B1703" w:rsidP="003B1703">
      <w:pPr>
        <w:ind w:firstLine="709"/>
        <w:jc w:val="both"/>
        <w:rPr>
          <w:rStyle w:val="SUBST"/>
          <w:b w:val="0"/>
          <w:bCs w:val="0"/>
          <w:i w:val="0"/>
          <w:iCs w:val="0"/>
          <w:sz w:val="24"/>
          <w:szCs w:val="24"/>
        </w:rPr>
      </w:pPr>
      <w:r w:rsidRPr="00CB26D6">
        <w:rPr>
          <w:bCs/>
          <w:iCs/>
          <w:sz w:val="24"/>
          <w:szCs w:val="24"/>
        </w:rPr>
        <w:t>Статус регионального оператора по обращению с ТКО присвоен с 01.01.2025 на 10 лет</w:t>
      </w:r>
      <w:r w:rsidRPr="00CB26D6">
        <w:rPr>
          <w:rStyle w:val="SUBST"/>
          <w:sz w:val="24"/>
          <w:szCs w:val="24"/>
        </w:rPr>
        <w:t>.</w:t>
      </w:r>
    </w:p>
    <w:p w14:paraId="458ECA61" w14:textId="6495B6BD" w:rsidR="003B1703" w:rsidRPr="00CB26D6" w:rsidRDefault="003B1703" w:rsidP="003B1703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 xml:space="preserve">Начало осуществления регулируемого вида деятельности в сфере обращения с ТКО </w:t>
      </w:r>
      <w:r w:rsidR="00B51DB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ООО «Каменское ЖКХ»</w:t>
      </w:r>
      <w:r w:rsidRPr="00CB26D6">
        <w:rPr>
          <w:sz w:val="24"/>
          <w:szCs w:val="24"/>
        </w:rPr>
        <w:t xml:space="preserve"> с 01.01.2025.</w:t>
      </w:r>
    </w:p>
    <w:p w14:paraId="3E3784E5" w14:textId="77777777" w:rsidR="003B1703" w:rsidRPr="003B1703" w:rsidRDefault="003B1703" w:rsidP="003B1703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B1703">
        <w:rPr>
          <w:rFonts w:eastAsia="Times New Roman"/>
          <w:sz w:val="24"/>
          <w:szCs w:val="24"/>
          <w:lang w:eastAsia="ru-RU"/>
        </w:rPr>
        <w:t>В состав зоны деятельности регионального оператора входят следующие муниципальные районы Пензенской области: г. Кузнецк, Городищенский, Камешкирский, Кузнецкий, Лопатинский, Неверкинский, Никольский, Сосновоборский.</w:t>
      </w:r>
    </w:p>
    <w:p w14:paraId="72F21FED" w14:textId="77777777" w:rsidR="003B1703" w:rsidRPr="003B1703" w:rsidRDefault="003B1703" w:rsidP="003B1703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B1703">
        <w:rPr>
          <w:rFonts w:eastAsia="Times New Roman"/>
          <w:sz w:val="24"/>
          <w:szCs w:val="24"/>
          <w:lang w:eastAsia="ru-RU"/>
        </w:rPr>
        <w:t>Направления транспортирования ТКО:</w:t>
      </w:r>
    </w:p>
    <w:p w14:paraId="4DBFC607" w14:textId="691D87C5" w:rsidR="003B1703" w:rsidRPr="003B1703" w:rsidRDefault="003B1703" w:rsidP="003B1703">
      <w:pPr>
        <w:pStyle w:val="10"/>
        <w:numPr>
          <w:ilvl w:val="0"/>
          <w:numId w:val="14"/>
        </w:numPr>
        <w:tabs>
          <w:tab w:val="left" w:pos="251"/>
          <w:tab w:val="left" w:pos="1170"/>
        </w:tabs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3B1703">
        <w:rPr>
          <w:rFonts w:eastAsia="Times New Roman"/>
          <w:sz w:val="24"/>
          <w:szCs w:val="24"/>
          <w:lang w:eastAsia="ru-RU"/>
        </w:rPr>
        <w:t>Полигон ТКО Кузнецкого района – для г. Кузнецка, Кузнецкого и Сосновоборского районов;</w:t>
      </w:r>
    </w:p>
    <w:p w14:paraId="2C50F617" w14:textId="65457241" w:rsidR="003B1703" w:rsidRDefault="003B1703" w:rsidP="003B1703">
      <w:pPr>
        <w:pStyle w:val="10"/>
        <w:numPr>
          <w:ilvl w:val="0"/>
          <w:numId w:val="14"/>
        </w:numPr>
        <w:tabs>
          <w:tab w:val="left" w:pos="251"/>
          <w:tab w:val="left" w:pos="1170"/>
        </w:tabs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3B1703">
        <w:rPr>
          <w:rFonts w:eastAsia="Times New Roman"/>
          <w:sz w:val="24"/>
          <w:szCs w:val="24"/>
          <w:lang w:eastAsia="ru-RU"/>
        </w:rPr>
        <w:t>Полигон ТКО Городищенского района – для Городищенского, Камешкирского, Лопатинского, Неверкинского и Никольского районов.</w:t>
      </w:r>
    </w:p>
    <w:p w14:paraId="13883B76" w14:textId="7C3F87FD" w:rsidR="003B1703" w:rsidRDefault="003B1703" w:rsidP="003B170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C5DDCCE" w14:textId="1C9C47F0" w:rsidR="003B1703" w:rsidRPr="00283368" w:rsidRDefault="003B1703" w:rsidP="003B1703">
      <w:pPr>
        <w:ind w:firstLine="709"/>
        <w:jc w:val="both"/>
        <w:rPr>
          <w:sz w:val="24"/>
          <w:szCs w:val="24"/>
        </w:rPr>
      </w:pPr>
      <w:r w:rsidRPr="00283368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>ООО «Каменское ЖКХ»</w:t>
      </w:r>
      <w:r w:rsidRPr="00283368">
        <w:rPr>
          <w:sz w:val="24"/>
          <w:szCs w:val="24"/>
        </w:rPr>
        <w:t xml:space="preserve"> определена на основании главы </w:t>
      </w:r>
      <w:r>
        <w:rPr>
          <w:sz w:val="24"/>
          <w:szCs w:val="24"/>
          <w:lang w:val="en-US"/>
        </w:rPr>
        <w:t>X</w:t>
      </w:r>
      <w:r w:rsidRPr="00283368">
        <w:rPr>
          <w:sz w:val="24"/>
          <w:szCs w:val="24"/>
          <w:lang w:val="en-US"/>
        </w:rPr>
        <w:t>I</w:t>
      </w:r>
      <w:r w:rsidRPr="00283368">
        <w:rPr>
          <w:sz w:val="24"/>
          <w:szCs w:val="24"/>
        </w:rPr>
        <w:t xml:space="preserve"> Основ ценообразования в области обращения твердыми коммунальными отходами, утвержденных постановлением Правительства РФ от 30.05.2016 № 484 «О ценообразовании в области обращения с твердыми коммунальными отходами» (далее - Основы ценообразования)</w:t>
      </w:r>
      <w:r w:rsidR="007C488A">
        <w:rPr>
          <w:sz w:val="24"/>
          <w:szCs w:val="24"/>
        </w:rPr>
        <w:t>,</w:t>
      </w:r>
      <w:r w:rsidRPr="00283368">
        <w:rPr>
          <w:sz w:val="24"/>
          <w:szCs w:val="24"/>
        </w:rPr>
        <w:t xml:space="preserve"> и раздела </w:t>
      </w:r>
      <w:r w:rsidRPr="00283368">
        <w:rPr>
          <w:sz w:val="24"/>
          <w:szCs w:val="24"/>
          <w:lang w:val="en-US"/>
        </w:rPr>
        <w:t>VI</w:t>
      </w:r>
      <w:r w:rsidRPr="00283368">
        <w:rPr>
          <w:sz w:val="24"/>
          <w:szCs w:val="24"/>
        </w:rPr>
        <w:t xml:space="preserve"> Методических указаний по расчету регулируемых тарифов в области обращения с твердыми коммунальными отходами, утвержденных  Приказом ФАС России от 21.11.2016 № 1638/16</w:t>
      </w:r>
      <w:r w:rsidR="007C488A">
        <w:rPr>
          <w:sz w:val="24"/>
          <w:szCs w:val="24"/>
        </w:rPr>
        <w:t>,</w:t>
      </w:r>
      <w:r w:rsidRPr="00283368">
        <w:rPr>
          <w:sz w:val="24"/>
          <w:szCs w:val="24"/>
        </w:rPr>
        <w:t xml:space="preserve">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 объектов, используемых для обработки, обезвреживания, захоронения  твердых коммунальных отходов, в соответствии с нормативными правовыми актами Российской Федерации в области обращения  с твердыми коммунальными отходами.</w:t>
      </w:r>
    </w:p>
    <w:p w14:paraId="67ECBADA" w14:textId="5FD772F0" w:rsidR="003B1703" w:rsidRDefault="003B1703" w:rsidP="003B1703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F1EC5">
        <w:rPr>
          <w:rFonts w:eastAsia="Calibri"/>
          <w:sz w:val="24"/>
          <w:szCs w:val="24"/>
        </w:rPr>
        <w:t xml:space="preserve">В результате анализа обоснованности расходов на услугу регионального оператора по </w:t>
      </w:r>
      <w:r w:rsidRPr="00EF1EC5">
        <w:rPr>
          <w:sz w:val="24"/>
          <w:szCs w:val="24"/>
        </w:rPr>
        <w:t>обращению с твердыми коммунальными отходами</w:t>
      </w:r>
      <w:r w:rsidRPr="00EF1EC5">
        <w:rPr>
          <w:rFonts w:eastAsia="Calibri"/>
          <w:sz w:val="24"/>
          <w:szCs w:val="24"/>
        </w:rPr>
        <w:t xml:space="preserve"> на 2025 год определены следующие статьи затрат: </w:t>
      </w:r>
    </w:p>
    <w:p w14:paraId="67615480" w14:textId="44CEEF2D" w:rsidR="007C488A" w:rsidRDefault="007C488A" w:rsidP="003B1703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tbl>
      <w:tblPr>
        <w:tblW w:w="102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6710"/>
        <w:gridCol w:w="1420"/>
        <w:gridCol w:w="1180"/>
      </w:tblGrid>
      <w:tr w:rsidR="007C488A" w:rsidRPr="00D56135" w14:paraId="10BFEE76" w14:textId="77777777" w:rsidTr="00882D1D">
        <w:trPr>
          <w:trHeight w:val="20"/>
        </w:trPr>
        <w:tc>
          <w:tcPr>
            <w:tcW w:w="940" w:type="dxa"/>
            <w:shd w:val="clear" w:color="000000" w:fill="FFFFFF"/>
            <w:vAlign w:val="center"/>
            <w:hideMark/>
          </w:tcPr>
          <w:p w14:paraId="5E517B20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lastRenderedPageBreak/>
              <w:t>№ п.п.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76ED562F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Статьи затрат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A1047EE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Ед. изм.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DA43CDE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>
              <w:t>Величина расходов</w:t>
            </w:r>
          </w:p>
        </w:tc>
      </w:tr>
      <w:tr w:rsidR="007C488A" w:rsidRPr="00D56135" w14:paraId="6A5DB0C4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2E2BE83B" w14:textId="77777777" w:rsidR="007C488A" w:rsidRPr="00D56135" w:rsidRDefault="007C488A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6578DE39" w14:textId="77777777" w:rsidR="007C488A" w:rsidRPr="00D56135" w:rsidRDefault="007C488A" w:rsidP="00882D1D">
            <w:pPr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Расходы регионального оператора по обработке, обезвреживанию, захоронению твердых коммунальных отходов, в том числе: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68F212C9" w14:textId="77777777" w:rsidR="007C488A" w:rsidRPr="00D56135" w:rsidRDefault="007C488A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9C7A04F" w14:textId="1B8ECE49" w:rsidR="007C488A" w:rsidRPr="00D56135" w:rsidRDefault="007C488A" w:rsidP="00882D1D">
            <w:pPr>
              <w:jc w:val="center"/>
              <w:rPr>
                <w:b/>
                <w:bCs/>
                <w:color w:val="000000"/>
              </w:rPr>
            </w:pPr>
            <w:r w:rsidRPr="007C488A">
              <w:rPr>
                <w:b/>
                <w:bCs/>
                <w:color w:val="000000"/>
              </w:rPr>
              <w:t>44 313,91</w:t>
            </w:r>
          </w:p>
        </w:tc>
      </w:tr>
      <w:tr w:rsidR="007C488A" w:rsidRPr="00D56135" w14:paraId="19C88C6F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275346A4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40C9C996" w14:textId="77777777" w:rsidR="007C488A" w:rsidRPr="00D56135" w:rsidRDefault="007C488A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по обработке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18474853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AE60E9" w14:textId="77777777" w:rsidR="007C488A" w:rsidRPr="00D56135" w:rsidRDefault="007C488A" w:rsidP="00882D1D">
            <w:pPr>
              <w:jc w:val="center"/>
            </w:pPr>
            <w:r w:rsidRPr="00D56135">
              <w:t>0,00</w:t>
            </w:r>
          </w:p>
        </w:tc>
      </w:tr>
      <w:tr w:rsidR="007C488A" w:rsidRPr="00D56135" w14:paraId="09799516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3DC0443C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14068E56" w14:textId="77777777" w:rsidR="007C488A" w:rsidRPr="00D56135" w:rsidRDefault="007C488A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по обезвреживанию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5A8F393B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936AEB" w14:textId="77777777" w:rsidR="007C488A" w:rsidRPr="00D56135" w:rsidRDefault="007C488A" w:rsidP="00882D1D">
            <w:pPr>
              <w:jc w:val="center"/>
            </w:pPr>
            <w:r w:rsidRPr="00D56135">
              <w:t>0,00</w:t>
            </w:r>
          </w:p>
        </w:tc>
      </w:tr>
      <w:tr w:rsidR="007C488A" w:rsidRPr="00D56135" w14:paraId="41B56EA8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18592D0F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1.3.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3022578A" w14:textId="77777777" w:rsidR="007C488A" w:rsidRPr="00D56135" w:rsidRDefault="007C488A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на захоронение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308520BA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454001" w14:textId="2D906FF8" w:rsidR="007C488A" w:rsidRPr="00D56135" w:rsidRDefault="007C488A" w:rsidP="00882D1D">
            <w:pPr>
              <w:jc w:val="center"/>
            </w:pPr>
            <w:r w:rsidRPr="007C488A">
              <w:t>44 313,91</w:t>
            </w:r>
          </w:p>
        </w:tc>
      </w:tr>
      <w:tr w:rsidR="007C488A" w:rsidRPr="00D56135" w14:paraId="02F17683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68630C74" w14:textId="77777777" w:rsidR="007C488A" w:rsidRPr="00D56135" w:rsidRDefault="007C488A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3AE1ADC9" w14:textId="77777777" w:rsidR="007C488A" w:rsidRPr="00D56135" w:rsidRDefault="007C488A" w:rsidP="00882D1D">
            <w:pPr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Собственные расходы регионального оператора, в том числе: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ED4C438" w14:textId="77777777" w:rsidR="007C488A" w:rsidRPr="00D56135" w:rsidRDefault="007C488A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3788E22" w14:textId="3C9D1F19" w:rsidR="007C488A" w:rsidRPr="00D56135" w:rsidRDefault="007C488A" w:rsidP="00882D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284 145,63</w:t>
            </w:r>
          </w:p>
        </w:tc>
      </w:tr>
      <w:tr w:rsidR="007C488A" w:rsidRPr="00D56135" w14:paraId="6BAA73B1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045C2FFF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5FAA0A27" w14:textId="77777777" w:rsidR="007C488A" w:rsidRPr="00D56135" w:rsidRDefault="007C488A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транспортирование твердых коммунальных отходов по договорам подряда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195453B3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1BC6E7" w14:textId="2726D934" w:rsidR="007C488A" w:rsidRPr="00D56135" w:rsidRDefault="007C488A" w:rsidP="00882D1D">
            <w:pPr>
              <w:jc w:val="center"/>
            </w:pPr>
            <w:r w:rsidRPr="007C488A">
              <w:t>125 397,26</w:t>
            </w:r>
          </w:p>
        </w:tc>
      </w:tr>
      <w:tr w:rsidR="007C488A" w:rsidRPr="00D56135" w14:paraId="32FF49D2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05253D19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00A59BDD" w14:textId="77777777" w:rsidR="007C488A" w:rsidRPr="00D56135" w:rsidRDefault="007C488A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транспортирование твердых коммунальных отходов (собственное транспортирование)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6C590E1A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7EEAB7" w14:textId="1D7EBC6D" w:rsidR="007C488A" w:rsidRPr="00D56135" w:rsidRDefault="007C488A" w:rsidP="00882D1D">
            <w:pPr>
              <w:jc w:val="center"/>
            </w:pPr>
            <w:r w:rsidRPr="007C488A">
              <w:t>130 270,65</w:t>
            </w:r>
          </w:p>
        </w:tc>
      </w:tr>
      <w:tr w:rsidR="007C488A" w:rsidRPr="00D56135" w14:paraId="2E875B20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06BFC0E1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3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05572513" w14:textId="77777777" w:rsidR="007C488A" w:rsidRPr="00D56135" w:rsidRDefault="007C488A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B35F941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A82B05" w14:textId="40DC881E" w:rsidR="007C488A" w:rsidRPr="00D56135" w:rsidRDefault="007C488A" w:rsidP="00882D1D">
            <w:pPr>
              <w:jc w:val="center"/>
            </w:pPr>
            <w:r>
              <w:t>24 815,23</w:t>
            </w:r>
          </w:p>
        </w:tc>
      </w:tr>
      <w:tr w:rsidR="007C488A" w:rsidRPr="00D56135" w14:paraId="00170181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19BF9B37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4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66B2567C" w14:textId="77777777" w:rsidR="007C488A" w:rsidRPr="00D56135" w:rsidRDefault="007C488A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приобретение контейнеров и бункеров для накопления ТКО и их содержание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62ACB427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882598" w14:textId="5D93BAD2" w:rsidR="007C488A" w:rsidRPr="00D56135" w:rsidRDefault="007C488A" w:rsidP="00882D1D">
            <w:pPr>
              <w:jc w:val="center"/>
            </w:pPr>
            <w:r w:rsidRPr="007C488A">
              <w:t>3 328,00</w:t>
            </w:r>
          </w:p>
        </w:tc>
      </w:tr>
      <w:tr w:rsidR="007C488A" w:rsidRPr="00D56135" w14:paraId="7A85E824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0DA157B5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5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01AE63D2" w14:textId="77777777" w:rsidR="007C488A" w:rsidRPr="00D56135" w:rsidRDefault="007C488A" w:rsidP="00882D1D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расходы, связанные с предоставлением безотзывной банковской гарантии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1A381EBD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0009D3" w14:textId="2B5C6D19" w:rsidR="007C488A" w:rsidRPr="00D56135" w:rsidRDefault="007C488A" w:rsidP="00882D1D">
            <w:pPr>
              <w:jc w:val="center"/>
            </w:pPr>
            <w:r w:rsidRPr="007C488A">
              <w:t>334,50</w:t>
            </w:r>
          </w:p>
        </w:tc>
      </w:tr>
      <w:tr w:rsidR="007C488A" w:rsidRPr="00D56135" w14:paraId="3FE88CC4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7E27AAE1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3.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52D3790A" w14:textId="77777777" w:rsidR="007C488A" w:rsidRPr="00D56135" w:rsidRDefault="007C488A" w:rsidP="00882D1D">
            <w:pPr>
              <w:jc w:val="both"/>
              <w:rPr>
                <w:color w:val="000000"/>
              </w:rPr>
            </w:pPr>
            <w:r w:rsidRPr="00D56135">
              <w:rPr>
                <w:color w:val="000000"/>
              </w:rPr>
              <w:t>Расчетная предпринимательская прибыль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15D765DA" w14:textId="77777777" w:rsidR="007C488A" w:rsidRPr="00D56135" w:rsidRDefault="007C488A" w:rsidP="00882D1D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6B2149" w14:textId="74E03AD5" w:rsidR="007C488A" w:rsidRPr="00D56135" w:rsidRDefault="007C488A" w:rsidP="00882D1D">
            <w:pPr>
              <w:jc w:val="center"/>
            </w:pPr>
            <w:r w:rsidRPr="007C488A">
              <w:t>7 834,37</w:t>
            </w:r>
          </w:p>
        </w:tc>
      </w:tr>
      <w:tr w:rsidR="007C488A" w:rsidRPr="00D56135" w14:paraId="2E6BB46B" w14:textId="77777777" w:rsidTr="00882D1D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576D0B3A" w14:textId="77777777" w:rsidR="007C488A" w:rsidRPr="00D56135" w:rsidRDefault="007C488A" w:rsidP="00882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4</w:t>
            </w:r>
            <w:r w:rsidRPr="00D56135">
              <w:rPr>
                <w:b/>
                <w:bCs/>
                <w:color w:val="000000"/>
              </w:rPr>
              <w:t>.</w:t>
            </w:r>
          </w:p>
        </w:tc>
        <w:tc>
          <w:tcPr>
            <w:tcW w:w="6710" w:type="dxa"/>
            <w:shd w:val="clear" w:color="auto" w:fill="auto"/>
            <w:hideMark/>
          </w:tcPr>
          <w:p w14:paraId="0D54899D" w14:textId="77777777" w:rsidR="007C488A" w:rsidRPr="00D56135" w:rsidRDefault="007C488A" w:rsidP="00882D1D">
            <w:pPr>
              <w:rPr>
                <w:b/>
                <w:bCs/>
              </w:rPr>
            </w:pPr>
            <w:r w:rsidRPr="00D56135">
              <w:rPr>
                <w:b/>
                <w:bCs/>
              </w:rPr>
              <w:t>Итого необходимая валовая выручка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F3001D5" w14:textId="77777777" w:rsidR="007C488A" w:rsidRPr="00D56135" w:rsidRDefault="007C488A" w:rsidP="00882D1D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C33240" w14:textId="342974C2" w:rsidR="007C488A" w:rsidRPr="00D56135" w:rsidRDefault="007C488A" w:rsidP="00882D1D">
            <w:pPr>
              <w:jc w:val="center"/>
              <w:rPr>
                <w:b/>
                <w:bCs/>
              </w:rPr>
            </w:pPr>
            <w:r w:rsidRPr="007C488A">
              <w:rPr>
                <w:b/>
                <w:bCs/>
              </w:rPr>
              <w:t>336 293,91</w:t>
            </w:r>
          </w:p>
        </w:tc>
      </w:tr>
    </w:tbl>
    <w:p w14:paraId="4DDF9522" w14:textId="6FFFFF45" w:rsidR="003B1703" w:rsidRDefault="003B1703" w:rsidP="003F597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4660F3A" w14:textId="2245CD5A" w:rsidR="003B1703" w:rsidRDefault="003B1703" w:rsidP="003B1703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B1703">
        <w:rPr>
          <w:rFonts w:eastAsia="Calibri"/>
          <w:sz w:val="24"/>
          <w:szCs w:val="24"/>
        </w:rPr>
        <w:t>В связи с отсутствием фактических данных о массе твердых коммунальных отходов за последний отчетный год и данных о динамике образования твердых коммунальных отходов за последние 3 года, масса ТКО на 2025 год принята в соответствии с Территориальной схемой обращения с отходами на территории Пензенской области, утвержденной постановлением Правительства Пензенской области от 19.07.2024 № 495-пП «Об утверждении Территориальной схемы обращения с отходами на территории Пензенской области»</w:t>
      </w:r>
      <w:r w:rsidR="00243068">
        <w:rPr>
          <w:rFonts w:eastAsia="Calibri"/>
          <w:sz w:val="24"/>
          <w:szCs w:val="24"/>
        </w:rPr>
        <w:t>,</w:t>
      </w:r>
      <w:r w:rsidRPr="003B1703">
        <w:rPr>
          <w:rFonts w:eastAsia="Calibri"/>
          <w:sz w:val="24"/>
          <w:szCs w:val="24"/>
        </w:rPr>
        <w:t xml:space="preserve"> в количестве 76 030,91322 тонн, что соответствует положениям Основ ценообразования.</w:t>
      </w:r>
    </w:p>
    <w:p w14:paraId="25710C80" w14:textId="568055BD" w:rsidR="003B1703" w:rsidRPr="009E4513" w:rsidRDefault="003B1703" w:rsidP="003B1703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E4513">
        <w:rPr>
          <w:sz w:val="24"/>
          <w:szCs w:val="24"/>
          <w:lang w:eastAsia="ar-SA"/>
        </w:rPr>
        <w:t>Министерством принято решение об исключении экономически необоснованных расходов, учтенных ООО «Каменское ЖКХ» в предложении об установлении тарифов на 2025 год:</w:t>
      </w:r>
    </w:p>
    <w:p w14:paraId="773ABAEE" w14:textId="77777777" w:rsidR="003B1703" w:rsidRPr="003B1703" w:rsidRDefault="003B1703" w:rsidP="003B1703">
      <w:pPr>
        <w:pStyle w:val="ab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расходов на сырье и материалы в размере 22 585,64 тыс. руб. на основании положений статьи 252 Налогового кодекса РФ (как необоснованные расходы);</w:t>
      </w:r>
    </w:p>
    <w:p w14:paraId="23222E94" w14:textId="77777777" w:rsidR="003B1703" w:rsidRPr="003B1703" w:rsidRDefault="003B1703" w:rsidP="003B1703">
      <w:pPr>
        <w:pStyle w:val="ab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расходов на оплату труда и отчисления на социальные нужды основного производственного персонала в размере 24 578,41 тыс. руб. на основании положений статьи 252 Налогового кодекса РФ (как необоснованные расходы);</w:t>
      </w:r>
    </w:p>
    <w:p w14:paraId="7161AFD1" w14:textId="77777777" w:rsidR="003B1703" w:rsidRPr="003B1703" w:rsidRDefault="003B1703" w:rsidP="003B1703">
      <w:pPr>
        <w:pStyle w:val="ab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прочих производственных расходов в размере 2 335,07 тыс. руб. на основании положений статьи 252 Налогового кодекса РФ (как необоснованные расходы);</w:t>
      </w:r>
    </w:p>
    <w:p w14:paraId="4BA2CCC7" w14:textId="77777777" w:rsidR="003B1703" w:rsidRPr="003B1703" w:rsidRDefault="003B1703" w:rsidP="003B1703">
      <w:pPr>
        <w:pStyle w:val="ab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расходов на текущий ремонт в размере 675,26 тыс. руб. на основании положений статьи 252 Налогового кодекса РФ (как необоснованные расходы);</w:t>
      </w:r>
    </w:p>
    <w:p w14:paraId="3F96BED7" w14:textId="77777777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расходов на оплату труда и отчисления на социальные нужды ремонтного персонала в размере 383,97 тыс. руб. на основании положений статьи 252 Налогового кодекса РФ (как необоснованные расходы);</w:t>
      </w:r>
    </w:p>
    <w:p w14:paraId="15242210" w14:textId="77777777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расходов на оплату услуг связи, вневедомственной охраны, юридических, информационных, аудиторских, консультационных услуг в размере 1 115,07 тыс. руб. на основании положений статьи 252 Налогового кодекса РФ (как необоснованные расходы);</w:t>
      </w:r>
    </w:p>
    <w:p w14:paraId="263B7F21" w14:textId="77777777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арендной платы, лизинговых платежей, не связанных с арендой (лизингом) объектов, используемых для обработки, обезвреживания, захоронения твердых коммунальных отходов в размере 501,74 тыс. руб. на основании положений статьи 252 Налогового кодекса РФ (как необоснованные расходы);</w:t>
      </w:r>
    </w:p>
    <w:p w14:paraId="5388DB1F" w14:textId="77777777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расходов на служебные командировки в размере 1 202,25 тыс. руб. на основании положений статьи 252 Налогового кодекса РФ (как необоснованные расходы);</w:t>
      </w:r>
    </w:p>
    <w:p w14:paraId="444B0EB3" w14:textId="3EE851ED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</w:t>
      </w:r>
      <w:r w:rsidR="004E3499">
        <w:rPr>
          <w:sz w:val="24"/>
          <w:szCs w:val="24"/>
          <w:lang w:eastAsia="ar-SA"/>
        </w:rPr>
        <w:t>ов</w:t>
      </w:r>
      <w:r w:rsidRPr="003B1703">
        <w:rPr>
          <w:sz w:val="24"/>
          <w:szCs w:val="24"/>
          <w:lang w:eastAsia="ar-SA"/>
        </w:rPr>
        <w:t xml:space="preserve"> на обеспечение безопасности функционирования используемых для обработки, обезвреживания, захоронения твердых коммунальных отходов, в том числе расходы на защиту от террористических угроз в размере 14,69 тыс. руб. на основании положений статьи 252 Налогового кодекса РФ (как необоснованные расходы);</w:t>
      </w:r>
    </w:p>
    <w:p w14:paraId="0E7FCC16" w14:textId="77777777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расходов на оплату труда и отчисления на социальные нужды административно-управленческого персонала в размере 650,51 тыс. руб. на основании положений статьи 252 Налогового кодекса РФ (как необоснованные расходы);</w:t>
      </w:r>
    </w:p>
    <w:p w14:paraId="57C52069" w14:textId="2C5375DB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lastRenderedPageBreak/>
        <w:t>расход</w:t>
      </w:r>
      <w:r w:rsidR="004E3499">
        <w:rPr>
          <w:sz w:val="24"/>
          <w:szCs w:val="24"/>
          <w:lang w:eastAsia="ar-SA"/>
        </w:rPr>
        <w:t>ов</w:t>
      </w:r>
      <w:r w:rsidRPr="003B1703">
        <w:rPr>
          <w:sz w:val="24"/>
          <w:szCs w:val="24"/>
          <w:lang w:eastAsia="ar-SA"/>
        </w:rPr>
        <w:t xml:space="preserve"> на амортизацию основных средств и нематериальных активов, относимые к объектам, используемым для обработки, обезвреживания, захоронения твердых коммунальных отходов в размере 867,42 тыс. руб. на основании положений статьи 252 Налогового кодекса РФ (как необоснованные расходы);</w:t>
      </w:r>
    </w:p>
    <w:p w14:paraId="407953BB" w14:textId="2DA28BEA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</w:t>
      </w:r>
      <w:r w:rsidR="004E3499">
        <w:rPr>
          <w:sz w:val="24"/>
          <w:szCs w:val="24"/>
          <w:lang w:eastAsia="ar-SA"/>
        </w:rPr>
        <w:t>ов</w:t>
      </w:r>
      <w:r w:rsidRPr="003B1703">
        <w:rPr>
          <w:sz w:val="24"/>
          <w:szCs w:val="24"/>
          <w:lang w:eastAsia="ar-SA"/>
        </w:rPr>
        <w:t xml:space="preserve"> по уплате налогов и сборов в размере 2 609,13 тыс. руб. на основании положений статьи 252 Налогового кодекса РФ (как необоснованные расходы);</w:t>
      </w:r>
    </w:p>
    <w:p w14:paraId="098E02E1" w14:textId="77777777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расходов на оплату товаров, работ и услуг других операторов по обращению с твердыми коммунальными отходами в размере 10 258,46 тыс. руб. на основании положений статьи 252 Налогового кодекса РФ (как необоснованные расходы);</w:t>
      </w:r>
    </w:p>
    <w:p w14:paraId="28113254" w14:textId="77777777" w:rsidR="003B1703" w:rsidRPr="003B1703" w:rsidRDefault="003B1703" w:rsidP="003B1703">
      <w:pPr>
        <w:pStyle w:val="ab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3B1703">
        <w:rPr>
          <w:sz w:val="24"/>
          <w:szCs w:val="24"/>
          <w:lang w:eastAsia="ar-SA"/>
        </w:rPr>
        <w:t>расчетной предпринимательской прибыли в размере 2 602,13 тыс. руб. на основании положений статьи 252 Налогового кодекса РФ (как необоснованные расходы).</w:t>
      </w:r>
    </w:p>
    <w:p w14:paraId="58D19B8F" w14:textId="2BCBAB6D" w:rsidR="003B1703" w:rsidRPr="00596316" w:rsidRDefault="003B1703" w:rsidP="003B17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</w:t>
      </w:r>
      <w:r w:rsidRPr="00EC6F14">
        <w:rPr>
          <w:rFonts w:eastAsia="Calibri"/>
          <w:sz w:val="24"/>
          <w:szCs w:val="24"/>
        </w:rPr>
        <w:t xml:space="preserve">редельные единые тарифы на услугу регионального оператора по обращению с твердыми коммунальными отходами </w:t>
      </w:r>
      <w:r>
        <w:rPr>
          <w:rFonts w:eastAsia="Calibri"/>
          <w:sz w:val="24"/>
          <w:szCs w:val="24"/>
        </w:rPr>
        <w:t>ООО «Каменское ЖКХ»</w:t>
      </w:r>
      <w:r w:rsidRPr="00EC6F14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территории Пензенской области (</w:t>
      </w:r>
      <w:r w:rsidR="0015579A">
        <w:rPr>
          <w:rFonts w:eastAsia="Calibri"/>
          <w:sz w:val="24"/>
          <w:szCs w:val="24"/>
        </w:rPr>
        <w:t xml:space="preserve">Восточная </w:t>
      </w:r>
      <w:r w:rsidRPr="00EC6F14">
        <w:rPr>
          <w:rFonts w:eastAsia="Calibri"/>
          <w:sz w:val="24"/>
          <w:szCs w:val="24"/>
        </w:rPr>
        <w:t>зона) на период действия соглашения об организации деятельности по обращению с тв</w:t>
      </w:r>
      <w:r w:rsidR="004E3499">
        <w:rPr>
          <w:rFonts w:eastAsia="Calibri"/>
          <w:sz w:val="24"/>
          <w:szCs w:val="24"/>
        </w:rPr>
        <w:t>ердыми коммунальными отходами (Восточная</w:t>
      </w:r>
      <w:r w:rsidRPr="00EC6F14">
        <w:rPr>
          <w:rFonts w:eastAsia="Calibri"/>
          <w:sz w:val="24"/>
          <w:szCs w:val="24"/>
        </w:rPr>
        <w:t xml:space="preserve"> зона) от 2</w:t>
      </w:r>
      <w:r w:rsidR="006B63CF">
        <w:rPr>
          <w:rFonts w:eastAsia="Calibri"/>
          <w:sz w:val="24"/>
          <w:szCs w:val="24"/>
        </w:rPr>
        <w:t>0</w:t>
      </w:r>
      <w:r w:rsidRPr="00EC6F14">
        <w:rPr>
          <w:rFonts w:eastAsia="Calibri"/>
          <w:sz w:val="24"/>
          <w:szCs w:val="24"/>
        </w:rPr>
        <w:t xml:space="preserve"> </w:t>
      </w:r>
      <w:r w:rsidR="006B63CF">
        <w:rPr>
          <w:rFonts w:eastAsia="Calibri"/>
          <w:sz w:val="24"/>
          <w:szCs w:val="24"/>
        </w:rPr>
        <w:t>ноября</w:t>
      </w:r>
      <w:r w:rsidRPr="00EC6F14">
        <w:rPr>
          <w:rFonts w:eastAsia="Calibri"/>
          <w:sz w:val="24"/>
          <w:szCs w:val="24"/>
        </w:rPr>
        <w:t xml:space="preserve"> 2024 года</w:t>
      </w:r>
      <w:r>
        <w:rPr>
          <w:rFonts w:eastAsia="Calibri"/>
          <w:sz w:val="24"/>
          <w:szCs w:val="24"/>
        </w:rPr>
        <w:t xml:space="preserve"> </w:t>
      </w:r>
      <w:r w:rsidRPr="00596316">
        <w:rPr>
          <w:sz w:val="24"/>
          <w:szCs w:val="24"/>
        </w:rPr>
        <w:t>составил</w:t>
      </w:r>
      <w:r>
        <w:rPr>
          <w:sz w:val="24"/>
          <w:szCs w:val="24"/>
        </w:rPr>
        <w:t>и</w:t>
      </w:r>
      <w:r w:rsidRPr="00596316">
        <w:rPr>
          <w:sz w:val="24"/>
          <w:szCs w:val="24"/>
        </w:rPr>
        <w:t>*:</w:t>
      </w:r>
    </w:p>
    <w:p w14:paraId="50E218E1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2025 года – 4 165,06 руб. за 1 тонну;</w:t>
      </w:r>
    </w:p>
    <w:p w14:paraId="0CE16109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2025 года - 4 681,18 руб. за 1 тонну;</w:t>
      </w:r>
    </w:p>
    <w:p w14:paraId="3D543BF5" w14:textId="38310796" w:rsidR="0015579A" w:rsidRPr="0015579A" w:rsidRDefault="004E3499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 полугодие </w:t>
      </w:r>
      <w:r w:rsidR="0015579A" w:rsidRPr="0015579A">
        <w:rPr>
          <w:sz w:val="24"/>
          <w:szCs w:val="24"/>
        </w:rPr>
        <w:t>2026 года - 4 681,18 руб. за 1 тонну;</w:t>
      </w:r>
    </w:p>
    <w:p w14:paraId="638D0DDA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2026 года - 4 642,80 руб. за 1 тонну;</w:t>
      </w:r>
    </w:p>
    <w:p w14:paraId="35595AF5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2027 года - 4 642,80 руб. за 1 тонну;</w:t>
      </w:r>
    </w:p>
    <w:p w14:paraId="40033F06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2027 года - 5 054,14 руб. за 1 тонну;</w:t>
      </w:r>
    </w:p>
    <w:p w14:paraId="579590BC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2028 года - 5 054,14 руб. за 1 тонну;</w:t>
      </w:r>
    </w:p>
    <w:p w14:paraId="1FDE680C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2028 года - 5 030,68 руб. за 1 тонну;</w:t>
      </w:r>
    </w:p>
    <w:p w14:paraId="324A4F7B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2029 года - 5 030,68 руб. за 1 тонну;</w:t>
      </w:r>
    </w:p>
    <w:p w14:paraId="67D7E138" w14:textId="402817A6" w:rsidR="0015579A" w:rsidRPr="0015579A" w:rsidRDefault="004E3499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- 2 полугодие </w:t>
      </w:r>
      <w:r w:rsidR="0015579A" w:rsidRPr="0015579A">
        <w:rPr>
          <w:sz w:val="24"/>
          <w:szCs w:val="24"/>
        </w:rPr>
        <w:t>2029 года - 5 457,53 руб. за 1 тонну;</w:t>
      </w:r>
    </w:p>
    <w:p w14:paraId="5FE822BE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2030 года - 5 457,53 руб. за 1 тонну;</w:t>
      </w:r>
    </w:p>
    <w:p w14:paraId="6789C776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2030 года – 5 450,21 руб. за 1 тонну;</w:t>
      </w:r>
    </w:p>
    <w:p w14:paraId="2BB5DE0C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2031 года - 5 450,21 руб. за 1 тонну;</w:t>
      </w:r>
    </w:p>
    <w:p w14:paraId="7B144693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2031 года - 5 893,84 руб. за 1 тонну;</w:t>
      </w:r>
    </w:p>
    <w:p w14:paraId="53E47BE6" w14:textId="2FE9EC7A" w:rsidR="0015579A" w:rsidRPr="0015579A" w:rsidRDefault="004E3499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 полугодие </w:t>
      </w:r>
      <w:r w:rsidR="0015579A" w:rsidRPr="0015579A">
        <w:rPr>
          <w:sz w:val="24"/>
          <w:szCs w:val="24"/>
        </w:rPr>
        <w:t>2032 года - 5 893,84 руб. за 1 тонну;</w:t>
      </w:r>
    </w:p>
    <w:p w14:paraId="7F720230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2032 года - 5 903,97 руб. за 1 тонну;</w:t>
      </w:r>
    </w:p>
    <w:p w14:paraId="53CAF142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2033 года - 5 903,97 руб. за 1 тонну;</w:t>
      </w:r>
    </w:p>
    <w:p w14:paraId="2B965AB4" w14:textId="0BEC1D00" w:rsidR="0015579A" w:rsidRPr="0015579A" w:rsidRDefault="004E3499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- 2 полугодие </w:t>
      </w:r>
      <w:r w:rsidR="0015579A" w:rsidRPr="0015579A">
        <w:rPr>
          <w:sz w:val="24"/>
          <w:szCs w:val="24"/>
        </w:rPr>
        <w:t>2033 года - 6 365,76 руб. за 1 тонну;</w:t>
      </w:r>
    </w:p>
    <w:p w14:paraId="42226A2E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2034 года – 6 365,76 руб. за 1 тонну;</w:t>
      </w:r>
    </w:p>
    <w:p w14:paraId="653A3C88" w14:textId="77777777" w:rsid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2034 года - 6 394,76 руб. за 1 тонну.</w:t>
      </w:r>
    </w:p>
    <w:p w14:paraId="0FB6D071" w14:textId="4D5F89E7" w:rsidR="003B1703" w:rsidRPr="00596316" w:rsidRDefault="003B1703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597771CD" w14:textId="77777777" w:rsidR="003B1703" w:rsidRPr="00C80CDD" w:rsidRDefault="003B1703" w:rsidP="003B170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t>ООО «Каменское ЖКХ»</w:t>
      </w:r>
      <w:r w:rsidRPr="00023D3E">
        <w:rPr>
          <w:sz w:val="24"/>
          <w:szCs w:val="24"/>
        </w:rPr>
        <w:t xml:space="preserve"> </w:t>
      </w:r>
      <w:r w:rsidRPr="00C80CDD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56559BB7" w14:textId="60E58C41" w:rsidR="003B1703" w:rsidRDefault="003B1703" w:rsidP="003B1703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Pr="001900AF">
        <w:rPr>
          <w:rFonts w:eastAsia="Calibri"/>
          <w:b/>
          <w:sz w:val="24"/>
          <w:szCs w:val="24"/>
        </w:rPr>
        <w:t xml:space="preserve"> </w:t>
      </w:r>
      <w:r w:rsidRPr="001900AF">
        <w:rPr>
          <w:rFonts w:eastAsia="Calibri"/>
          <w:sz w:val="24"/>
          <w:szCs w:val="24"/>
        </w:rPr>
        <w:t>предложил вынести на голосование предлагаемы</w:t>
      </w:r>
      <w:r>
        <w:rPr>
          <w:rFonts w:eastAsia="Calibri"/>
          <w:sz w:val="24"/>
          <w:szCs w:val="24"/>
        </w:rPr>
        <w:t>е</w:t>
      </w:r>
      <w:r w:rsidRPr="001900AF">
        <w:rPr>
          <w:rFonts w:eastAsia="Calibri"/>
          <w:sz w:val="24"/>
          <w:szCs w:val="24"/>
        </w:rPr>
        <w:t xml:space="preserve"> к утверждению </w:t>
      </w:r>
      <w:r w:rsidRPr="00EC6F14">
        <w:rPr>
          <w:rFonts w:eastAsia="Calibri"/>
          <w:sz w:val="24"/>
          <w:szCs w:val="24"/>
        </w:rPr>
        <w:t xml:space="preserve">предельные единые тарифы на услугу регионального оператора по обращению с твердыми коммунальными отходами </w:t>
      </w:r>
      <w:r>
        <w:rPr>
          <w:rFonts w:eastAsia="Calibri"/>
          <w:sz w:val="24"/>
          <w:szCs w:val="24"/>
        </w:rPr>
        <w:t>ООО «Каменское ЖКХ»</w:t>
      </w:r>
      <w:r w:rsidRPr="00EC6F14">
        <w:rPr>
          <w:rFonts w:eastAsia="Calibri"/>
          <w:sz w:val="24"/>
          <w:szCs w:val="24"/>
        </w:rPr>
        <w:t xml:space="preserve"> на территории Пензенской области (</w:t>
      </w:r>
      <w:r w:rsidR="004E3499">
        <w:rPr>
          <w:rFonts w:eastAsia="Calibri"/>
          <w:sz w:val="24"/>
          <w:szCs w:val="24"/>
        </w:rPr>
        <w:t>Восточная</w:t>
      </w:r>
      <w:r>
        <w:rPr>
          <w:rFonts w:eastAsia="Calibri"/>
          <w:sz w:val="24"/>
          <w:szCs w:val="24"/>
        </w:rPr>
        <w:t xml:space="preserve"> </w:t>
      </w:r>
      <w:r w:rsidRPr="00EC6F14">
        <w:rPr>
          <w:rFonts w:eastAsia="Calibri"/>
          <w:sz w:val="24"/>
          <w:szCs w:val="24"/>
        </w:rPr>
        <w:t>зона) на период действия соглашения об организации деятельности по обращению с твердыми коммунальными отходами (</w:t>
      </w:r>
      <w:r w:rsidR="004E3499">
        <w:rPr>
          <w:rFonts w:eastAsia="Calibri"/>
          <w:sz w:val="24"/>
          <w:szCs w:val="24"/>
        </w:rPr>
        <w:t>Восточная</w:t>
      </w:r>
      <w:r w:rsidRPr="00EC6F14">
        <w:rPr>
          <w:rFonts w:eastAsia="Calibri"/>
          <w:sz w:val="24"/>
          <w:szCs w:val="24"/>
        </w:rPr>
        <w:t xml:space="preserve"> зона) от 2</w:t>
      </w:r>
      <w:r w:rsidR="0015579A">
        <w:rPr>
          <w:rFonts w:eastAsia="Calibri"/>
          <w:sz w:val="24"/>
          <w:szCs w:val="24"/>
        </w:rPr>
        <w:t>0</w:t>
      </w:r>
      <w:r w:rsidRPr="00EC6F14">
        <w:rPr>
          <w:rFonts w:eastAsia="Calibri"/>
          <w:sz w:val="24"/>
          <w:szCs w:val="24"/>
        </w:rPr>
        <w:t xml:space="preserve"> </w:t>
      </w:r>
      <w:r w:rsidR="0015579A">
        <w:rPr>
          <w:rFonts w:eastAsia="Calibri"/>
          <w:sz w:val="24"/>
          <w:szCs w:val="24"/>
        </w:rPr>
        <w:t>но</w:t>
      </w:r>
      <w:r>
        <w:rPr>
          <w:rFonts w:eastAsia="Calibri"/>
          <w:sz w:val="24"/>
          <w:szCs w:val="24"/>
        </w:rPr>
        <w:t>ября</w:t>
      </w:r>
      <w:r w:rsidRPr="00EC6F14">
        <w:rPr>
          <w:rFonts w:eastAsia="Calibri"/>
          <w:sz w:val="24"/>
          <w:szCs w:val="24"/>
        </w:rPr>
        <w:t xml:space="preserve"> 2024 года с календарной разбивкой</w:t>
      </w:r>
      <w:r w:rsidRPr="00B670A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размере: </w:t>
      </w:r>
    </w:p>
    <w:p w14:paraId="5E9655CD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2025 года – 4 165,06 руб. за 1 тонну;</w:t>
      </w:r>
    </w:p>
    <w:p w14:paraId="4866788E" w14:textId="77777777" w:rsidR="0015579A" w:rsidRPr="0015579A" w:rsidRDefault="0015579A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2025 года - 4 681,18 руб. за 1 тонну;</w:t>
      </w:r>
    </w:p>
    <w:p w14:paraId="4A3A40B1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2025 года – 4 165,06 руб. за 1 тонну;</w:t>
      </w:r>
    </w:p>
    <w:p w14:paraId="37D0914E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2025 года - 4 681,18 руб. за 1 тонну;</w:t>
      </w:r>
    </w:p>
    <w:p w14:paraId="5763305B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 полугодие </w:t>
      </w:r>
      <w:r w:rsidRPr="0015579A">
        <w:rPr>
          <w:sz w:val="24"/>
          <w:szCs w:val="24"/>
        </w:rPr>
        <w:t>2026 года - 4 681,18 руб. за 1 тонну;</w:t>
      </w:r>
    </w:p>
    <w:p w14:paraId="1342F6CB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2026 года - 4 642,80 руб. за 1 тонну;</w:t>
      </w:r>
    </w:p>
    <w:p w14:paraId="0B027429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2027 года - 4 642,80 руб. за 1 тонну;</w:t>
      </w:r>
    </w:p>
    <w:p w14:paraId="782EF506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2027 года - 5 054,14 руб. за 1 тонну;</w:t>
      </w:r>
    </w:p>
    <w:p w14:paraId="3C7AE6DC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2028 года - 5 054,14 руб. за 1 тонну;</w:t>
      </w:r>
    </w:p>
    <w:p w14:paraId="51F74D2E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2028 года - 5 030,68 руб. за 1 тонну;</w:t>
      </w:r>
    </w:p>
    <w:p w14:paraId="1758AD96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2029 года - 5 030,68 руб. за 1 тонну;</w:t>
      </w:r>
    </w:p>
    <w:p w14:paraId="40081F18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- 2 полугодие </w:t>
      </w:r>
      <w:r w:rsidRPr="0015579A">
        <w:rPr>
          <w:sz w:val="24"/>
          <w:szCs w:val="24"/>
        </w:rPr>
        <w:t>2029 года - 5 457,53 руб. за 1 тонну;</w:t>
      </w:r>
    </w:p>
    <w:p w14:paraId="129DC020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2030 года - 5 457,53 руб. за 1 тонну;</w:t>
      </w:r>
    </w:p>
    <w:p w14:paraId="48E04E63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2030 года – 5 450,21 руб. за 1 тонну;</w:t>
      </w:r>
    </w:p>
    <w:p w14:paraId="602BFFBC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2031 года - 5 450,21 руб. за 1 тонну;</w:t>
      </w:r>
    </w:p>
    <w:p w14:paraId="12FEABFC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2031 года - 5 893,84 руб. за 1 тонну;</w:t>
      </w:r>
    </w:p>
    <w:p w14:paraId="4F18B079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 полугодие </w:t>
      </w:r>
      <w:r w:rsidRPr="0015579A">
        <w:rPr>
          <w:sz w:val="24"/>
          <w:szCs w:val="24"/>
        </w:rPr>
        <w:t>2032 года - 5 893,84 руб. за 1 тонну;</w:t>
      </w:r>
    </w:p>
    <w:p w14:paraId="0136E834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2032 года - 5 903,97 руб. за 1 тонну;</w:t>
      </w:r>
    </w:p>
    <w:p w14:paraId="3276C8FD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2033 года - 5 903,97 руб. за 1 тонну;</w:t>
      </w:r>
    </w:p>
    <w:p w14:paraId="1209714C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- 2 полугодие </w:t>
      </w:r>
      <w:r w:rsidRPr="0015579A">
        <w:rPr>
          <w:sz w:val="24"/>
          <w:szCs w:val="24"/>
        </w:rPr>
        <w:t>2033 года - 6 365,76 руб. за 1 тонну;</w:t>
      </w:r>
    </w:p>
    <w:p w14:paraId="0F4C385B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2034 года – 6 365,76 руб. за 1 тонну;</w:t>
      </w:r>
    </w:p>
    <w:p w14:paraId="7A1ABEAE" w14:textId="77777777" w:rsidR="004E3499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2034 года - 6 394,76 руб. за 1 тонну.</w:t>
      </w:r>
    </w:p>
    <w:p w14:paraId="1221F0E8" w14:textId="72B6EB5D" w:rsidR="003B1703" w:rsidRPr="00596316" w:rsidRDefault="003B1703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3B23B432" w14:textId="77777777" w:rsidR="003B1703" w:rsidRPr="001900AF" w:rsidRDefault="003B1703" w:rsidP="003B170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63C4B9AE" w14:textId="5EB85958" w:rsidR="003B1703" w:rsidRDefault="003B1703" w:rsidP="003B1703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установить и ввести в действие </w:t>
      </w:r>
      <w:r w:rsidRPr="00EC6F14">
        <w:rPr>
          <w:rFonts w:eastAsia="Calibri"/>
          <w:sz w:val="24"/>
          <w:szCs w:val="24"/>
        </w:rPr>
        <w:t xml:space="preserve">предельные единые тарифы на услугу регионального оператора по обращению с твердыми коммунальными отходами </w:t>
      </w:r>
      <w:r>
        <w:rPr>
          <w:rFonts w:eastAsia="Calibri"/>
          <w:sz w:val="24"/>
          <w:szCs w:val="24"/>
        </w:rPr>
        <w:t>ООО «Каменское ЖКХ»</w:t>
      </w:r>
      <w:r w:rsidRPr="00EC6F14">
        <w:rPr>
          <w:rFonts w:eastAsia="Calibri"/>
          <w:sz w:val="24"/>
          <w:szCs w:val="24"/>
        </w:rPr>
        <w:t xml:space="preserve"> на территории Пензенской области (</w:t>
      </w:r>
      <w:r w:rsidR="0015579A">
        <w:rPr>
          <w:rFonts w:eastAsia="Calibri"/>
          <w:sz w:val="24"/>
          <w:szCs w:val="24"/>
        </w:rPr>
        <w:t>Восточная</w:t>
      </w:r>
      <w:r w:rsidRPr="00EC6F14">
        <w:rPr>
          <w:rFonts w:eastAsia="Calibri"/>
          <w:sz w:val="24"/>
          <w:szCs w:val="24"/>
        </w:rPr>
        <w:t xml:space="preserve"> зона) на период действия соглашения об организации деятельности по обращению с твердыми коммунальными отходами (</w:t>
      </w:r>
      <w:r w:rsidR="0015579A">
        <w:rPr>
          <w:rFonts w:eastAsia="Calibri"/>
          <w:sz w:val="24"/>
          <w:szCs w:val="24"/>
        </w:rPr>
        <w:t>Восточная</w:t>
      </w:r>
      <w:r w:rsidRPr="00EC6F14">
        <w:rPr>
          <w:rFonts w:eastAsia="Calibri"/>
          <w:sz w:val="24"/>
          <w:szCs w:val="24"/>
        </w:rPr>
        <w:t xml:space="preserve"> зона) от 2</w:t>
      </w:r>
      <w:r w:rsidR="006B63CF">
        <w:rPr>
          <w:rFonts w:eastAsia="Calibri"/>
          <w:sz w:val="24"/>
          <w:szCs w:val="24"/>
        </w:rPr>
        <w:t>0 ноября</w:t>
      </w:r>
      <w:r w:rsidRPr="00EC6F14">
        <w:rPr>
          <w:rFonts w:eastAsia="Calibri"/>
          <w:sz w:val="24"/>
          <w:szCs w:val="24"/>
        </w:rPr>
        <w:t xml:space="preserve"> 2024 года с календарной разбивкой</w:t>
      </w:r>
      <w:r>
        <w:rPr>
          <w:rFonts w:eastAsia="Calibri"/>
          <w:sz w:val="24"/>
          <w:szCs w:val="24"/>
        </w:rPr>
        <w:t xml:space="preserve"> в размере: </w:t>
      </w:r>
    </w:p>
    <w:p w14:paraId="21E0AC40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2025 года – 4 165,06 руб. за 1 тонну;</w:t>
      </w:r>
    </w:p>
    <w:p w14:paraId="433CE093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2025 года - 4 681,18 руб. за 1 тонну;</w:t>
      </w:r>
    </w:p>
    <w:p w14:paraId="118052A1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 полугодие </w:t>
      </w:r>
      <w:r w:rsidRPr="0015579A">
        <w:rPr>
          <w:sz w:val="24"/>
          <w:szCs w:val="24"/>
        </w:rPr>
        <w:t>2026 года - 4 681,18 руб. за 1 тонну;</w:t>
      </w:r>
    </w:p>
    <w:p w14:paraId="02EE9B32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2026 года - 4 642,80 руб. за 1 тонну;</w:t>
      </w:r>
    </w:p>
    <w:p w14:paraId="16C48331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2027 года - 4 642,80 руб. за 1 тонну;</w:t>
      </w:r>
    </w:p>
    <w:p w14:paraId="0BE9A0DC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2027 года - 5 054,14 руб. за 1 тонну;</w:t>
      </w:r>
    </w:p>
    <w:p w14:paraId="1CCCC8ED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2028 года - 5 054,14 руб. за 1 тонну;</w:t>
      </w:r>
    </w:p>
    <w:p w14:paraId="7744FDFE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2028 года - 5 030,68 руб. за 1 тонну;</w:t>
      </w:r>
    </w:p>
    <w:p w14:paraId="2CD0E792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2029 года - 5 030,68 руб. за 1 тонну;</w:t>
      </w:r>
    </w:p>
    <w:p w14:paraId="65508DE6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- 2 полугодие </w:t>
      </w:r>
      <w:r w:rsidRPr="0015579A">
        <w:rPr>
          <w:sz w:val="24"/>
          <w:szCs w:val="24"/>
        </w:rPr>
        <w:t>2029 года - 5 457,53 руб. за 1 тонну;</w:t>
      </w:r>
    </w:p>
    <w:p w14:paraId="5E60A3CB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2030 года - 5 457,53 руб. за 1 тонну;</w:t>
      </w:r>
    </w:p>
    <w:p w14:paraId="3C788A86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2030 года – 5 450,21 руб. за 1 тонну;</w:t>
      </w:r>
    </w:p>
    <w:p w14:paraId="7767001B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2031 года - 5 450,21 руб. за 1 тонну;</w:t>
      </w:r>
    </w:p>
    <w:p w14:paraId="457C0C50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2031 года - 5 893,84 руб. за 1 тонну;</w:t>
      </w:r>
    </w:p>
    <w:p w14:paraId="42F12052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 полугодие </w:t>
      </w:r>
      <w:r w:rsidRPr="0015579A">
        <w:rPr>
          <w:sz w:val="24"/>
          <w:szCs w:val="24"/>
        </w:rPr>
        <w:t>2032 года - 5 893,84 руб. за 1 тонну;</w:t>
      </w:r>
    </w:p>
    <w:p w14:paraId="3771B9AA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2032 года - 5 903,97 руб. за 1 тонну;</w:t>
      </w:r>
    </w:p>
    <w:p w14:paraId="20EC7A5D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2033 года - 5 903,97 руб. за 1 тонну;</w:t>
      </w:r>
    </w:p>
    <w:p w14:paraId="2B1EFFD4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- 2 полугодие </w:t>
      </w:r>
      <w:r w:rsidRPr="0015579A">
        <w:rPr>
          <w:sz w:val="24"/>
          <w:szCs w:val="24"/>
        </w:rPr>
        <w:t>2033 года - 6 365,76 руб. за 1 тонну;</w:t>
      </w:r>
    </w:p>
    <w:p w14:paraId="5F492AC6" w14:textId="77777777" w:rsidR="004E3499" w:rsidRPr="0015579A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- 1 полугодие 2034 года – 6 365,76 руб. за 1 тонну;</w:t>
      </w:r>
    </w:p>
    <w:p w14:paraId="14FAE811" w14:textId="77777777" w:rsidR="004E3499" w:rsidRDefault="004E3499" w:rsidP="004E3499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15579A">
        <w:rPr>
          <w:sz w:val="24"/>
          <w:szCs w:val="24"/>
        </w:rPr>
        <w:t>- 2 полугодие 2034 года - 6 394,76 руб. за 1 тонну.</w:t>
      </w:r>
    </w:p>
    <w:p w14:paraId="7B53DFC9" w14:textId="1F53C893" w:rsidR="003B1703" w:rsidRDefault="003B1703" w:rsidP="0015579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28234C9F" w14:textId="7046A97E" w:rsidR="003B1703" w:rsidRPr="00596316" w:rsidRDefault="003B1703" w:rsidP="003B1703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</w:p>
    <w:p w14:paraId="09EF95F7" w14:textId="4906DE30" w:rsidR="00E376D1" w:rsidRDefault="00E376D1" w:rsidP="00451488">
      <w:pPr>
        <w:jc w:val="both"/>
        <w:rPr>
          <w:color w:val="FF0000"/>
          <w:sz w:val="26"/>
          <w:szCs w:val="26"/>
        </w:rPr>
      </w:pPr>
    </w:p>
    <w:p w14:paraId="72DF58FD" w14:textId="4E7E61D9" w:rsidR="00992CBC" w:rsidRDefault="00992CBC" w:rsidP="00451488">
      <w:pPr>
        <w:jc w:val="both"/>
        <w:rPr>
          <w:color w:val="FF0000"/>
          <w:sz w:val="26"/>
          <w:szCs w:val="26"/>
        </w:rPr>
      </w:pPr>
    </w:p>
    <w:p w14:paraId="0578B250" w14:textId="77777777" w:rsidR="00E376D1" w:rsidRPr="00C410AA" w:rsidRDefault="00E376D1" w:rsidP="00451488">
      <w:pPr>
        <w:jc w:val="both"/>
        <w:rPr>
          <w:color w:val="FF0000"/>
          <w:sz w:val="26"/>
          <w:szCs w:val="26"/>
        </w:rPr>
      </w:pPr>
    </w:p>
    <w:p w14:paraId="2C90161D" w14:textId="10086CE8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</w:t>
      </w:r>
      <w:r w:rsidR="0015579A">
        <w:rPr>
          <w:sz w:val="24"/>
          <w:szCs w:val="24"/>
        </w:rPr>
        <w:t>.М. Андреева</w:t>
      </w:r>
    </w:p>
    <w:p w14:paraId="66886953" w14:textId="5718BF84" w:rsidR="001B36D3" w:rsidRPr="005C6421" w:rsidRDefault="001B36D3" w:rsidP="00E85F4C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</w:p>
    <w:sectPr w:rsidR="001B36D3" w:rsidRPr="005C6421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 Fixed">
    <w:altName w:val="Courier New"/>
    <w:charset w:val="B2"/>
    <w:family w:val="modern"/>
    <w:pitch w:val="fixed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4DD4A614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85F4C">
      <w:rPr>
        <w:noProof/>
      </w:rPr>
      <w:t>8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10D"/>
    <w:multiLevelType w:val="hybridMultilevel"/>
    <w:tmpl w:val="543E4448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6D1FD6"/>
    <w:multiLevelType w:val="hybridMultilevel"/>
    <w:tmpl w:val="F3D4D4C6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01C7F"/>
    <w:multiLevelType w:val="hybridMultilevel"/>
    <w:tmpl w:val="AFA85E74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D14D51"/>
    <w:multiLevelType w:val="hybridMultilevel"/>
    <w:tmpl w:val="E0CCAEC0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453EB6"/>
    <w:multiLevelType w:val="hybridMultilevel"/>
    <w:tmpl w:val="39CCAD64"/>
    <w:lvl w:ilvl="0" w:tplc="86BC7C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E9AF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CC55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033B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24D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E546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CEF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AA0F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612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7D61CD"/>
    <w:multiLevelType w:val="hybridMultilevel"/>
    <w:tmpl w:val="712ACE2C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E165E84"/>
    <w:multiLevelType w:val="hybridMultilevel"/>
    <w:tmpl w:val="60E6D368"/>
    <w:lvl w:ilvl="0" w:tplc="A634AAA2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5D067D78"/>
    <w:multiLevelType w:val="hybridMultilevel"/>
    <w:tmpl w:val="6AB2869A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A00F2"/>
    <w:multiLevelType w:val="hybridMultilevel"/>
    <w:tmpl w:val="F174B526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D0D69FD"/>
    <w:multiLevelType w:val="hybridMultilevel"/>
    <w:tmpl w:val="98322F74"/>
    <w:lvl w:ilvl="0" w:tplc="A634AAA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A0B0E"/>
    <w:multiLevelType w:val="hybridMultilevel"/>
    <w:tmpl w:val="6E7C2C36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B9E393A"/>
    <w:multiLevelType w:val="hybridMultilevel"/>
    <w:tmpl w:val="2CA62588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12"/>
  </w:num>
  <w:num w:numId="11">
    <w:abstractNumId w:val="7"/>
  </w:num>
  <w:num w:numId="12">
    <w:abstractNumId w:val="15"/>
  </w:num>
  <w:num w:numId="13">
    <w:abstractNumId w:val="2"/>
  </w:num>
  <w:num w:numId="14">
    <w:abstractNumId w:val="0"/>
  </w:num>
  <w:num w:numId="15">
    <w:abstractNumId w:val="11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3D3E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5716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41D8"/>
    <w:rsid w:val="00117434"/>
    <w:rsid w:val="001178B1"/>
    <w:rsid w:val="001217AD"/>
    <w:rsid w:val="00122832"/>
    <w:rsid w:val="0012797A"/>
    <w:rsid w:val="00127DCA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579A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4110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3B2"/>
    <w:rsid w:val="00232588"/>
    <w:rsid w:val="002329D4"/>
    <w:rsid w:val="00233DA6"/>
    <w:rsid w:val="002343D7"/>
    <w:rsid w:val="00236E19"/>
    <w:rsid w:val="00243068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4EE5"/>
    <w:rsid w:val="002764E4"/>
    <w:rsid w:val="00277DAE"/>
    <w:rsid w:val="002814DE"/>
    <w:rsid w:val="00281D95"/>
    <w:rsid w:val="00282264"/>
    <w:rsid w:val="00282AD5"/>
    <w:rsid w:val="00283368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5FBD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6CC7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1703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C05"/>
    <w:rsid w:val="003F57B2"/>
    <w:rsid w:val="003F5973"/>
    <w:rsid w:val="003F6839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A83"/>
    <w:rsid w:val="004C2D06"/>
    <w:rsid w:val="004C3340"/>
    <w:rsid w:val="004C7174"/>
    <w:rsid w:val="004C79A6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499"/>
    <w:rsid w:val="004E3E06"/>
    <w:rsid w:val="004E404C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40A6"/>
    <w:rsid w:val="005926DA"/>
    <w:rsid w:val="00594159"/>
    <w:rsid w:val="00594331"/>
    <w:rsid w:val="00596316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86277"/>
    <w:rsid w:val="00690747"/>
    <w:rsid w:val="00690AE7"/>
    <w:rsid w:val="00691B58"/>
    <w:rsid w:val="006973B5"/>
    <w:rsid w:val="006A2FEC"/>
    <w:rsid w:val="006A79B5"/>
    <w:rsid w:val="006B1E1C"/>
    <w:rsid w:val="006B2C3F"/>
    <w:rsid w:val="006B41B6"/>
    <w:rsid w:val="006B522C"/>
    <w:rsid w:val="006B601A"/>
    <w:rsid w:val="006B63CF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7279"/>
    <w:rsid w:val="006E770A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049"/>
    <w:rsid w:val="007B46B4"/>
    <w:rsid w:val="007B60E9"/>
    <w:rsid w:val="007B6E54"/>
    <w:rsid w:val="007B70FD"/>
    <w:rsid w:val="007C488A"/>
    <w:rsid w:val="007C575B"/>
    <w:rsid w:val="007D0197"/>
    <w:rsid w:val="007D1445"/>
    <w:rsid w:val="007D3F30"/>
    <w:rsid w:val="007D4263"/>
    <w:rsid w:val="007D4636"/>
    <w:rsid w:val="007D5387"/>
    <w:rsid w:val="007D6298"/>
    <w:rsid w:val="007E00EE"/>
    <w:rsid w:val="007E2991"/>
    <w:rsid w:val="007E2E24"/>
    <w:rsid w:val="007E35A5"/>
    <w:rsid w:val="007E6C25"/>
    <w:rsid w:val="007E73B7"/>
    <w:rsid w:val="007E73CB"/>
    <w:rsid w:val="007E7CC1"/>
    <w:rsid w:val="007F072B"/>
    <w:rsid w:val="0080081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2E39"/>
    <w:rsid w:val="00906181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6B4B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2CB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4513"/>
    <w:rsid w:val="009E694C"/>
    <w:rsid w:val="009F1BF3"/>
    <w:rsid w:val="009F480E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2F2A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236F"/>
    <w:rsid w:val="00B44740"/>
    <w:rsid w:val="00B45C9E"/>
    <w:rsid w:val="00B468EB"/>
    <w:rsid w:val="00B46916"/>
    <w:rsid w:val="00B51DB4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0C46"/>
    <w:rsid w:val="00BC3B4F"/>
    <w:rsid w:val="00BC5866"/>
    <w:rsid w:val="00BC58A9"/>
    <w:rsid w:val="00BC62C9"/>
    <w:rsid w:val="00BD189B"/>
    <w:rsid w:val="00BD3767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29E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845"/>
    <w:rsid w:val="00CA269D"/>
    <w:rsid w:val="00CA3627"/>
    <w:rsid w:val="00CA391B"/>
    <w:rsid w:val="00CA6E6E"/>
    <w:rsid w:val="00CA74E0"/>
    <w:rsid w:val="00CB0B09"/>
    <w:rsid w:val="00CB26D6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2E7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1B0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6135"/>
    <w:rsid w:val="00D574F0"/>
    <w:rsid w:val="00D57B28"/>
    <w:rsid w:val="00D6040F"/>
    <w:rsid w:val="00D626A8"/>
    <w:rsid w:val="00D64C53"/>
    <w:rsid w:val="00D660EA"/>
    <w:rsid w:val="00D7126D"/>
    <w:rsid w:val="00D75A91"/>
    <w:rsid w:val="00D83098"/>
    <w:rsid w:val="00D904EA"/>
    <w:rsid w:val="00D906E8"/>
    <w:rsid w:val="00D91942"/>
    <w:rsid w:val="00D92422"/>
    <w:rsid w:val="00D92F4B"/>
    <w:rsid w:val="00D933E5"/>
    <w:rsid w:val="00D93607"/>
    <w:rsid w:val="00D939B3"/>
    <w:rsid w:val="00D94D67"/>
    <w:rsid w:val="00D96475"/>
    <w:rsid w:val="00D96B43"/>
    <w:rsid w:val="00D97593"/>
    <w:rsid w:val="00D97B06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6D1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5F4C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A3C53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C6F14"/>
    <w:rsid w:val="00ED22D7"/>
    <w:rsid w:val="00ED57FD"/>
    <w:rsid w:val="00ED7641"/>
    <w:rsid w:val="00EE00C9"/>
    <w:rsid w:val="00EE03CF"/>
    <w:rsid w:val="00EE3667"/>
    <w:rsid w:val="00EF10A0"/>
    <w:rsid w:val="00EF1EC5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0C89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14E19-BC4D-40C2-97E8-D0DB2102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5759</TotalTime>
  <Pages>8</Pages>
  <Words>4097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861</cp:revision>
  <cp:lastPrinted>2025-05-28T13:34:00Z</cp:lastPrinted>
  <dcterms:created xsi:type="dcterms:W3CDTF">2022-08-12T06:23:00Z</dcterms:created>
  <dcterms:modified xsi:type="dcterms:W3CDTF">2025-05-30T06:26:00Z</dcterms:modified>
</cp:coreProperties>
</file>