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:rsidR="007B6E54" w:rsidRPr="00433487" w:rsidRDefault="00B35852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Первый заместитель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:rsidR="007B6E54" w:rsidRPr="00433487" w:rsidRDefault="007B6E54" w:rsidP="007B6E54">
      <w:pPr>
        <w:jc w:val="right"/>
        <w:rPr>
          <w:b/>
          <w:sz w:val="24"/>
          <w:szCs w:val="24"/>
        </w:rPr>
      </w:pPr>
    </w:p>
    <w:p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  <w:u w:val="single"/>
        </w:rPr>
        <w:t>__________________________</w:t>
      </w:r>
      <w:r w:rsidRPr="00433487">
        <w:rPr>
          <w:b/>
          <w:sz w:val="24"/>
          <w:szCs w:val="24"/>
        </w:rPr>
        <w:t>Н.В. Клак</w:t>
      </w:r>
    </w:p>
    <w:p w:rsidR="00451488" w:rsidRPr="00CA64B8" w:rsidRDefault="00451488" w:rsidP="00451488">
      <w:pPr>
        <w:jc w:val="right"/>
        <w:rPr>
          <w:sz w:val="24"/>
          <w:szCs w:val="24"/>
        </w:rPr>
      </w:pPr>
    </w:p>
    <w:p w:rsidR="00451488" w:rsidRPr="00CA64B8" w:rsidRDefault="00451488" w:rsidP="00451488">
      <w:pPr>
        <w:jc w:val="center"/>
        <w:rPr>
          <w:b/>
          <w:sz w:val="24"/>
          <w:szCs w:val="24"/>
        </w:rPr>
      </w:pPr>
    </w:p>
    <w:p w:rsidR="00451488" w:rsidRPr="00CA64B8" w:rsidRDefault="00451488" w:rsidP="00451488">
      <w:pPr>
        <w:jc w:val="center"/>
        <w:rPr>
          <w:b/>
          <w:sz w:val="24"/>
          <w:szCs w:val="24"/>
        </w:rPr>
      </w:pPr>
    </w:p>
    <w:p w:rsidR="00513833" w:rsidRPr="00CA64B8" w:rsidRDefault="00513833" w:rsidP="00513833">
      <w:pPr>
        <w:jc w:val="center"/>
        <w:rPr>
          <w:b/>
          <w:color w:val="FF0000"/>
          <w:sz w:val="24"/>
          <w:szCs w:val="24"/>
        </w:rPr>
      </w:pPr>
      <w:r w:rsidRPr="00CA64B8">
        <w:rPr>
          <w:b/>
          <w:sz w:val="24"/>
          <w:szCs w:val="24"/>
        </w:rPr>
        <w:t>Протокол №</w:t>
      </w:r>
      <w:r w:rsidR="00B35852" w:rsidRPr="00D660EA">
        <w:rPr>
          <w:b/>
          <w:sz w:val="24"/>
          <w:szCs w:val="24"/>
        </w:rPr>
        <w:t xml:space="preserve"> </w:t>
      </w:r>
      <w:r w:rsidR="00E26645" w:rsidRPr="00D660EA">
        <w:rPr>
          <w:b/>
          <w:sz w:val="24"/>
          <w:szCs w:val="24"/>
        </w:rPr>
        <w:t>5</w:t>
      </w:r>
    </w:p>
    <w:p w:rsidR="00513833" w:rsidRPr="000C360A" w:rsidRDefault="00513833" w:rsidP="00513833">
      <w:pPr>
        <w:ind w:left="708"/>
        <w:jc w:val="center"/>
        <w:rPr>
          <w:b/>
          <w:sz w:val="24"/>
          <w:szCs w:val="24"/>
        </w:rPr>
      </w:pPr>
      <w:r w:rsidRPr="00807C77">
        <w:rPr>
          <w:b/>
          <w:sz w:val="24"/>
          <w:szCs w:val="24"/>
        </w:rPr>
        <w:t xml:space="preserve">заседания Правления </w:t>
      </w:r>
      <w:r w:rsidRPr="000C360A">
        <w:rPr>
          <w:b/>
          <w:sz w:val="24"/>
          <w:szCs w:val="24"/>
        </w:rPr>
        <w:t>Минист</w:t>
      </w:r>
      <w:r>
        <w:rPr>
          <w:b/>
          <w:sz w:val="24"/>
          <w:szCs w:val="24"/>
        </w:rPr>
        <w:t xml:space="preserve">ерства </w:t>
      </w:r>
      <w:r w:rsidRPr="000C360A">
        <w:rPr>
          <w:b/>
          <w:sz w:val="24"/>
          <w:szCs w:val="24"/>
        </w:rPr>
        <w:t xml:space="preserve">жилищно-коммунального хозяйства </w:t>
      </w:r>
    </w:p>
    <w:p w:rsidR="00513833" w:rsidRPr="00807C77" w:rsidRDefault="00513833" w:rsidP="00513833">
      <w:pPr>
        <w:ind w:left="708"/>
        <w:jc w:val="center"/>
        <w:rPr>
          <w:b/>
          <w:sz w:val="24"/>
          <w:szCs w:val="24"/>
        </w:rPr>
      </w:pPr>
      <w:r w:rsidRPr="000C360A">
        <w:rPr>
          <w:b/>
          <w:sz w:val="24"/>
          <w:szCs w:val="24"/>
        </w:rPr>
        <w:t>и гражданской защиты населения</w:t>
      </w:r>
      <w:r w:rsidRPr="00807C77">
        <w:rPr>
          <w:b/>
          <w:sz w:val="24"/>
          <w:szCs w:val="24"/>
        </w:rPr>
        <w:t xml:space="preserve"> Пензенской области</w:t>
      </w:r>
    </w:p>
    <w:p w:rsidR="00513833" w:rsidRPr="00807C77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13833" w:rsidRPr="00807C77">
        <w:rPr>
          <w:b/>
          <w:sz w:val="24"/>
          <w:szCs w:val="24"/>
        </w:rPr>
        <w:t xml:space="preserve">от </w:t>
      </w:r>
      <w:r w:rsidR="007B6E54" w:rsidRPr="007B6E54">
        <w:rPr>
          <w:b/>
          <w:sz w:val="24"/>
          <w:szCs w:val="24"/>
        </w:rPr>
        <w:t>2</w:t>
      </w:r>
      <w:r w:rsidR="000D6ECD">
        <w:rPr>
          <w:b/>
          <w:sz w:val="24"/>
          <w:szCs w:val="24"/>
        </w:rPr>
        <w:t xml:space="preserve">7 февраля </w:t>
      </w:r>
      <w:r w:rsidR="006D65F0">
        <w:rPr>
          <w:b/>
          <w:sz w:val="24"/>
          <w:szCs w:val="24"/>
        </w:rPr>
        <w:t>2023</w:t>
      </w:r>
      <w:r w:rsidR="00513833" w:rsidRPr="00807C77">
        <w:rPr>
          <w:b/>
          <w:sz w:val="24"/>
          <w:szCs w:val="24"/>
        </w:rPr>
        <w:t xml:space="preserve"> года                                                                     </w:t>
      </w:r>
      <w:r w:rsidR="00513833">
        <w:rPr>
          <w:b/>
          <w:sz w:val="24"/>
          <w:szCs w:val="24"/>
        </w:rPr>
        <w:t xml:space="preserve">                </w:t>
      </w:r>
      <w:r w:rsidR="00513833">
        <w:rPr>
          <w:b/>
          <w:sz w:val="24"/>
          <w:szCs w:val="24"/>
        </w:rPr>
        <w:tab/>
        <w:t xml:space="preserve">             </w:t>
      </w:r>
      <w:r w:rsidR="007B6E54">
        <w:rPr>
          <w:b/>
          <w:sz w:val="24"/>
          <w:szCs w:val="24"/>
        </w:rPr>
        <w:tab/>
        <w:t xml:space="preserve">  </w:t>
      </w:r>
      <w:r w:rsidR="00513833" w:rsidRPr="00807C77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7573F5" w:rsidTr="00474D41">
        <w:tc>
          <w:tcPr>
            <w:tcW w:w="7371" w:type="dxa"/>
            <w:vAlign w:val="center"/>
          </w:tcPr>
          <w:p w:rsidR="007B6E54" w:rsidRPr="007573F5" w:rsidRDefault="007B6E54" w:rsidP="00474D41">
            <w:pPr>
              <w:ind w:right="317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>М.А. Панюхин</w:t>
            </w:r>
          </w:p>
        </w:tc>
      </w:tr>
      <w:tr w:rsidR="007B6E54" w:rsidRPr="007573F5" w:rsidTr="00474D41">
        <w:tc>
          <w:tcPr>
            <w:tcW w:w="7371" w:type="dxa"/>
            <w:vAlign w:val="center"/>
          </w:tcPr>
          <w:p w:rsidR="007B6E54" w:rsidRPr="007573F5" w:rsidRDefault="007B6E54" w:rsidP="00474D41">
            <w:pPr>
              <w:ind w:right="317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 xml:space="preserve">Первый заместитель </w:t>
            </w:r>
            <w:r>
              <w:rPr>
                <w:sz w:val="24"/>
                <w:szCs w:val="24"/>
              </w:rPr>
              <w:t>М</w:t>
            </w:r>
            <w:r w:rsidRPr="003568BF">
              <w:rPr>
                <w:sz w:val="24"/>
                <w:szCs w:val="24"/>
              </w:rPr>
              <w:t>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Н.В. Клак</w:t>
            </w:r>
          </w:p>
        </w:tc>
      </w:tr>
      <w:tr w:rsidR="007B6E54" w:rsidRPr="007573F5" w:rsidTr="00474D41">
        <w:tc>
          <w:tcPr>
            <w:tcW w:w="7371" w:type="dxa"/>
            <w:vAlign w:val="center"/>
          </w:tcPr>
          <w:p w:rsidR="007B6E54" w:rsidRPr="007573F5" w:rsidRDefault="007B6E54" w:rsidP="00474D41">
            <w:pPr>
              <w:ind w:right="317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Начальник Управления регулирования тарифов и энергетики Министерства жилищно-коммунального хозяйства и гражданской защиты населения Пензенской области</w:t>
            </w:r>
            <w:r>
              <w:rPr>
                <w:sz w:val="24"/>
                <w:szCs w:val="24"/>
              </w:rPr>
              <w:t>,</w:t>
            </w:r>
            <w:r w:rsidRPr="007573F5">
              <w:rPr>
                <w:sz w:val="24"/>
                <w:szCs w:val="24"/>
              </w:rPr>
              <w:t xml:space="preserve"> член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807C77" w:rsidTr="00474D41">
        <w:tc>
          <w:tcPr>
            <w:tcW w:w="7371" w:type="dxa"/>
            <w:vAlign w:val="center"/>
          </w:tcPr>
          <w:p w:rsidR="007B6E54" w:rsidRPr="00807C77" w:rsidRDefault="007B6E54" w:rsidP="00474D41">
            <w:pPr>
              <w:ind w:right="317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>,</w:t>
            </w:r>
            <w:r w:rsidRPr="00807C77">
              <w:rPr>
                <w:sz w:val="24"/>
                <w:szCs w:val="24"/>
              </w:rPr>
              <w:t xml:space="preserve"> член Правления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Ю.А. Дасаева</w:t>
            </w:r>
          </w:p>
        </w:tc>
      </w:tr>
      <w:tr w:rsidR="007B6E54" w:rsidRPr="00807C77" w:rsidTr="00474D41">
        <w:tc>
          <w:tcPr>
            <w:tcW w:w="7371" w:type="dxa"/>
          </w:tcPr>
          <w:p w:rsidR="007B6E54" w:rsidRPr="00807C77" w:rsidRDefault="007B6E54" w:rsidP="00474D41">
            <w:pPr>
              <w:jc w:val="both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, </w:t>
            </w:r>
            <w:r w:rsidRPr="00807C77">
              <w:rPr>
                <w:sz w:val="24"/>
                <w:szCs w:val="24"/>
              </w:rPr>
              <w:t>член Правления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А.В. Суворов</w:t>
            </w:r>
          </w:p>
        </w:tc>
      </w:tr>
      <w:tr w:rsidR="00285C71" w:rsidRPr="00807C77" w:rsidTr="00474D41">
        <w:tc>
          <w:tcPr>
            <w:tcW w:w="7371" w:type="dxa"/>
          </w:tcPr>
          <w:p w:rsidR="00285C71" w:rsidRPr="00807C77" w:rsidRDefault="00285C71" w:rsidP="00474D41">
            <w:pPr>
              <w:jc w:val="both"/>
              <w:rPr>
                <w:sz w:val="24"/>
                <w:szCs w:val="24"/>
              </w:rPr>
            </w:pPr>
            <w:r w:rsidRPr="00285C71">
              <w:rPr>
                <w:sz w:val="24"/>
                <w:szCs w:val="24"/>
              </w:rPr>
              <w:t>Заместитель начальника Управления правовой и кадровой работы</w:t>
            </w:r>
            <w:r w:rsidR="00D0687E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:rsidR="00285C71" w:rsidRPr="00807C77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E26645" w:rsidTr="00474D41">
        <w:tc>
          <w:tcPr>
            <w:tcW w:w="7371" w:type="dxa"/>
            <w:vAlign w:val="center"/>
          </w:tcPr>
          <w:p w:rsidR="007B6E54" w:rsidRPr="00E26645" w:rsidRDefault="00E26645" w:rsidP="00E26645">
            <w:pPr>
              <w:ind w:right="317"/>
              <w:rPr>
                <w:sz w:val="24"/>
                <w:szCs w:val="24"/>
              </w:rPr>
            </w:pPr>
            <w:r w:rsidRPr="00E26645">
              <w:rPr>
                <w:sz w:val="24"/>
                <w:szCs w:val="24"/>
              </w:rPr>
              <w:t>Заместитель р</w:t>
            </w:r>
            <w:r w:rsidR="007B6E54" w:rsidRPr="00E26645">
              <w:rPr>
                <w:sz w:val="24"/>
                <w:szCs w:val="24"/>
              </w:rPr>
              <w:t>уководител</w:t>
            </w:r>
            <w:r w:rsidRPr="00E26645">
              <w:rPr>
                <w:sz w:val="24"/>
                <w:szCs w:val="24"/>
              </w:rPr>
              <w:t>я</w:t>
            </w:r>
            <w:r w:rsidR="007B6E54" w:rsidRPr="00E26645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</w:tc>
        <w:tc>
          <w:tcPr>
            <w:tcW w:w="2977" w:type="dxa"/>
            <w:vAlign w:val="center"/>
          </w:tcPr>
          <w:p w:rsidR="007B6E54" w:rsidRPr="00E26645" w:rsidRDefault="007B6E54" w:rsidP="00E26645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E26645">
              <w:rPr>
                <w:sz w:val="24"/>
                <w:szCs w:val="24"/>
              </w:rPr>
              <w:t>Е</w:t>
            </w:r>
            <w:r w:rsidR="00282264" w:rsidRPr="00E26645">
              <w:rPr>
                <w:sz w:val="24"/>
                <w:szCs w:val="24"/>
              </w:rPr>
              <w:t>.</w:t>
            </w:r>
            <w:r w:rsidR="00E26645" w:rsidRPr="00E26645">
              <w:rPr>
                <w:sz w:val="24"/>
                <w:szCs w:val="24"/>
              </w:rPr>
              <w:t>А</w:t>
            </w:r>
            <w:r w:rsidRPr="00E26645">
              <w:rPr>
                <w:sz w:val="24"/>
                <w:szCs w:val="24"/>
              </w:rPr>
              <w:t xml:space="preserve">. </w:t>
            </w:r>
            <w:r w:rsidR="00E26645" w:rsidRPr="00E26645">
              <w:rPr>
                <w:sz w:val="24"/>
                <w:szCs w:val="24"/>
              </w:rPr>
              <w:t>Прокаева</w:t>
            </w:r>
          </w:p>
        </w:tc>
      </w:tr>
      <w:tr w:rsidR="007B6E54" w:rsidRPr="00807C77" w:rsidTr="00474D41">
        <w:trPr>
          <w:trHeight w:val="315"/>
        </w:trPr>
        <w:tc>
          <w:tcPr>
            <w:tcW w:w="7371" w:type="dxa"/>
            <w:vAlign w:val="center"/>
          </w:tcPr>
          <w:p w:rsidR="007B6E54" w:rsidRPr="00807C77" w:rsidRDefault="007B6E54" w:rsidP="00474D41">
            <w:pPr>
              <w:ind w:right="318"/>
              <w:rPr>
                <w:b/>
                <w:sz w:val="24"/>
                <w:szCs w:val="24"/>
              </w:rPr>
            </w:pPr>
            <w:r w:rsidRPr="00807C77">
              <w:rPr>
                <w:b/>
                <w:sz w:val="24"/>
                <w:szCs w:val="24"/>
              </w:rPr>
              <w:t xml:space="preserve">Государственные гражданские служащие </w:t>
            </w:r>
            <w:r>
              <w:rPr>
                <w:b/>
                <w:sz w:val="24"/>
                <w:szCs w:val="24"/>
              </w:rPr>
              <w:t>Министерства</w:t>
            </w:r>
            <w:r w:rsidRPr="00807C77">
              <w:rPr>
                <w:b/>
                <w:sz w:val="24"/>
                <w:szCs w:val="24"/>
              </w:rPr>
              <w:t xml:space="preserve"> </w:t>
            </w:r>
          </w:p>
          <w:p w:rsidR="007B6E54" w:rsidRPr="00807C77" w:rsidRDefault="007B6E54" w:rsidP="00474D41">
            <w:pPr>
              <w:ind w:right="318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:rsidR="007B6E54" w:rsidRPr="00807C77" w:rsidRDefault="007B6E54" w:rsidP="00474D41">
            <w:pPr>
              <w:ind w:right="318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6363DC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 w:rsidRPr="00807C77">
              <w:rPr>
                <w:rFonts w:eastAsia="Times New Roman"/>
              </w:rPr>
              <w:t xml:space="preserve"> </w:t>
            </w:r>
            <w:r w:rsidR="000D1B27" w:rsidRPr="00807C77">
              <w:rPr>
                <w:rFonts w:eastAsia="Times New Roman"/>
              </w:rPr>
              <w:t>Н.В. Корнеева</w:t>
            </w:r>
          </w:p>
        </w:tc>
      </w:tr>
      <w:tr w:rsidR="00AC0ACF" w:rsidRPr="00807C77" w:rsidTr="00474D41">
        <w:trPr>
          <w:trHeight w:val="315"/>
        </w:trPr>
        <w:tc>
          <w:tcPr>
            <w:tcW w:w="7371" w:type="dxa"/>
            <w:vAlign w:val="center"/>
          </w:tcPr>
          <w:p w:rsidR="00AC0ACF" w:rsidRPr="00807C77" w:rsidRDefault="00AC0ACF" w:rsidP="00474D41">
            <w:pPr>
              <w:ind w:right="318"/>
              <w:rPr>
                <w:b/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 xml:space="preserve">Главный специалист-эксперт </w:t>
            </w:r>
            <w:r w:rsidRPr="00285C71">
              <w:rPr>
                <w:sz w:val="24"/>
                <w:szCs w:val="24"/>
              </w:rPr>
              <w:t>Управления правовой и кадровой работы</w:t>
            </w:r>
          </w:p>
        </w:tc>
        <w:tc>
          <w:tcPr>
            <w:tcW w:w="2977" w:type="dxa"/>
            <w:vAlign w:val="center"/>
          </w:tcPr>
          <w:p w:rsidR="00AC0ACF" w:rsidRPr="00807C77" w:rsidRDefault="00AC0ACF" w:rsidP="006363DC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О.О. Клейменова</w:t>
            </w:r>
          </w:p>
        </w:tc>
      </w:tr>
      <w:tr w:rsidR="0021631F" w:rsidRPr="00807C77" w:rsidTr="00474D41">
        <w:trPr>
          <w:trHeight w:val="315"/>
        </w:trPr>
        <w:tc>
          <w:tcPr>
            <w:tcW w:w="7371" w:type="dxa"/>
            <w:vAlign w:val="center"/>
          </w:tcPr>
          <w:p w:rsidR="0021631F" w:rsidRPr="00807C77" w:rsidRDefault="0021631F" w:rsidP="00474D41">
            <w:pPr>
              <w:ind w:right="318"/>
              <w:rPr>
                <w:sz w:val="24"/>
                <w:szCs w:val="24"/>
              </w:rPr>
            </w:pPr>
            <w:r w:rsidRPr="002F798C">
              <w:rPr>
                <w:sz w:val="24"/>
                <w:szCs w:val="24"/>
              </w:rPr>
              <w:t>Главный специалист - эксперт сектора отраслевых технологий, энергетики и энергосбережения</w:t>
            </w:r>
          </w:p>
        </w:tc>
        <w:tc>
          <w:tcPr>
            <w:tcW w:w="2977" w:type="dxa"/>
            <w:vAlign w:val="center"/>
          </w:tcPr>
          <w:p w:rsidR="0021631F" w:rsidRDefault="0021631F" w:rsidP="006363DC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А.А. Захаров</w:t>
            </w:r>
          </w:p>
        </w:tc>
      </w:tr>
    </w:tbl>
    <w:p w:rsidR="00451488" w:rsidRDefault="00451488" w:rsidP="00451488">
      <w:pPr>
        <w:pStyle w:val="a3"/>
        <w:ind w:firstLine="680"/>
        <w:jc w:val="both"/>
        <w:rPr>
          <w:b/>
          <w:sz w:val="24"/>
          <w:szCs w:val="24"/>
        </w:rPr>
      </w:pPr>
    </w:p>
    <w:p w:rsidR="000D6ECD" w:rsidRDefault="00451488" w:rsidP="0045148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="00701407">
        <w:rPr>
          <w:rFonts w:eastAsia="Calibri"/>
          <w:sz w:val="24"/>
          <w:szCs w:val="24"/>
        </w:rPr>
        <w:t>об установлении тарифа</w:t>
      </w:r>
      <w:r w:rsidRPr="00BF2EA8">
        <w:rPr>
          <w:rFonts w:eastAsia="Calibri"/>
          <w:sz w:val="24"/>
          <w:szCs w:val="24"/>
        </w:rPr>
        <w:t xml:space="preserve"> </w:t>
      </w:r>
      <w:r w:rsidR="000D6ECD"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МКП «Тамалинское ЖКХ» на территории </w:t>
      </w:r>
      <w:r w:rsidR="00D660EA" w:rsidRPr="000D6ECD">
        <w:rPr>
          <w:rFonts w:eastAsia="Calibri"/>
          <w:sz w:val="24"/>
          <w:szCs w:val="24"/>
        </w:rPr>
        <w:t>д. Алексеевка, с.</w:t>
      </w:r>
      <w:r w:rsidR="00D660EA">
        <w:rPr>
          <w:rFonts w:eastAsia="Calibri"/>
          <w:sz w:val="24"/>
          <w:szCs w:val="24"/>
        </w:rPr>
        <w:t> Ульяновка, д. Красавка</w:t>
      </w:r>
      <w:r w:rsidR="00D660EA" w:rsidRPr="000D6ECD">
        <w:rPr>
          <w:rFonts w:eastAsia="Calibri"/>
          <w:sz w:val="24"/>
          <w:szCs w:val="24"/>
        </w:rPr>
        <w:t xml:space="preserve"> </w:t>
      </w:r>
      <w:r w:rsidR="000D6ECD" w:rsidRPr="000D6ECD">
        <w:rPr>
          <w:rFonts w:eastAsia="Calibri"/>
          <w:sz w:val="24"/>
          <w:szCs w:val="24"/>
        </w:rPr>
        <w:t>Ульяновского сельсовета Тамалинского района Пензенской области на 2023 год</w:t>
      </w:r>
      <w:r w:rsidR="000D6ECD">
        <w:rPr>
          <w:rFonts w:eastAsia="Calibri"/>
          <w:sz w:val="24"/>
          <w:szCs w:val="24"/>
        </w:rPr>
        <w:t>.</w:t>
      </w:r>
    </w:p>
    <w:p w:rsidR="007B6E54" w:rsidRPr="00FA2B7F" w:rsidRDefault="007B6E54" w:rsidP="007B6E54">
      <w:pPr>
        <w:ind w:firstLine="709"/>
        <w:jc w:val="both"/>
        <w:rPr>
          <w:sz w:val="24"/>
          <w:szCs w:val="24"/>
        </w:rPr>
      </w:pPr>
      <w:r w:rsidRPr="00FA2B7F">
        <w:rPr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</w:t>
      </w:r>
      <w:r>
        <w:rPr>
          <w:sz w:val="24"/>
          <w:szCs w:val="24"/>
        </w:rPr>
        <w:t> </w:t>
      </w:r>
      <w:r w:rsidRPr="00FA2B7F">
        <w:rPr>
          <w:sz w:val="24"/>
          <w:szCs w:val="24"/>
        </w:rPr>
        <w:t>Панюхина (</w:t>
      </w:r>
      <w:r w:rsidR="008B3C71">
        <w:rPr>
          <w:sz w:val="24"/>
          <w:szCs w:val="24"/>
        </w:rPr>
        <w:t>командировка</w:t>
      </w:r>
      <w:r w:rsidRPr="00FA2B7F">
        <w:rPr>
          <w:sz w:val="24"/>
          <w:szCs w:val="24"/>
        </w:rPr>
        <w:t xml:space="preserve">) на заседании Правления председательствовала </w:t>
      </w:r>
      <w:r>
        <w:rPr>
          <w:sz w:val="24"/>
          <w:szCs w:val="24"/>
        </w:rPr>
        <w:t>з</w:t>
      </w:r>
      <w:r w:rsidRPr="00FA2B7F">
        <w:rPr>
          <w:sz w:val="24"/>
          <w:szCs w:val="24"/>
        </w:rPr>
        <w:t xml:space="preserve">аместитель Председателя Правления - Первый заместитель </w:t>
      </w:r>
      <w:r>
        <w:rPr>
          <w:sz w:val="24"/>
          <w:szCs w:val="24"/>
        </w:rPr>
        <w:t>М</w:t>
      </w:r>
      <w:r w:rsidRPr="00FA2B7F">
        <w:rPr>
          <w:sz w:val="24"/>
          <w:szCs w:val="24"/>
        </w:rPr>
        <w:t>инистра жилищно-коммунального хозяйства и гражданской защиты населения Пензенской области Н.В. Клак.</w:t>
      </w:r>
    </w:p>
    <w:p w:rsidR="00DA39CB" w:rsidRDefault="00451488" w:rsidP="00DA39CB">
      <w:pPr>
        <w:suppressAutoHyphens/>
        <w:autoSpaceDE w:val="0"/>
        <w:autoSpaceDN w:val="0"/>
        <w:adjustRightInd w:val="0"/>
        <w:ind w:firstLine="360"/>
        <w:jc w:val="both"/>
        <w:rPr>
          <w:bCs/>
          <w:iCs/>
          <w:sz w:val="24"/>
          <w:szCs w:val="24"/>
          <w:lang w:eastAsia="ar-SA"/>
        </w:rPr>
      </w:pPr>
      <w:r w:rsidRPr="00B221C3">
        <w:rPr>
          <w:b/>
          <w:color w:val="FF0000"/>
          <w:sz w:val="24"/>
          <w:szCs w:val="24"/>
        </w:rPr>
        <w:t xml:space="preserve">    </w:t>
      </w:r>
      <w:r w:rsidR="00DA39CB" w:rsidRPr="003D6918">
        <w:rPr>
          <w:b/>
          <w:sz w:val="24"/>
          <w:szCs w:val="24"/>
        </w:rPr>
        <w:t>Клак Н.В.</w:t>
      </w:r>
      <w:r w:rsidR="00DA39CB" w:rsidRPr="003D6918">
        <w:rPr>
          <w:sz w:val="24"/>
          <w:szCs w:val="24"/>
        </w:rPr>
        <w:t xml:space="preserve"> проинформировала, </w:t>
      </w:r>
      <w:r w:rsidR="00DA39CB" w:rsidRPr="003D6918">
        <w:rPr>
          <w:bCs/>
          <w:iCs/>
          <w:sz w:val="24"/>
          <w:szCs w:val="24"/>
          <w:lang w:eastAsia="ar-SA"/>
        </w:rPr>
        <w:t xml:space="preserve">что </w:t>
      </w:r>
      <w:r w:rsidR="00DA39CB">
        <w:rPr>
          <w:bCs/>
          <w:iCs/>
          <w:sz w:val="24"/>
          <w:szCs w:val="24"/>
          <w:lang w:eastAsia="ar-SA"/>
        </w:rPr>
        <w:t xml:space="preserve">при рассмотрении предложения об установлении тарифа учтены исходные </w:t>
      </w:r>
      <w:r w:rsidR="00DA39CB" w:rsidRPr="003D6918">
        <w:rPr>
          <w:bCs/>
          <w:iCs/>
          <w:sz w:val="24"/>
          <w:szCs w:val="24"/>
          <w:lang w:eastAsia="ar-SA"/>
        </w:rPr>
        <w:t xml:space="preserve">параметры роста цен на энергоресурсы и прирост затрат </w:t>
      </w:r>
      <w:r w:rsidR="00DA39CB">
        <w:rPr>
          <w:bCs/>
          <w:iCs/>
          <w:sz w:val="24"/>
          <w:szCs w:val="24"/>
          <w:lang w:eastAsia="ar-SA"/>
        </w:rPr>
        <w:t xml:space="preserve">с 1 декабря 2022 г.:             </w:t>
      </w:r>
    </w:p>
    <w:p w:rsidR="00DA39CB" w:rsidRPr="00AF3F58" w:rsidRDefault="00DA39CB" w:rsidP="00DA39CB">
      <w:pPr>
        <w:pStyle w:val="aa"/>
        <w:numPr>
          <w:ilvl w:val="0"/>
          <w:numId w:val="11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AF3F58">
        <w:rPr>
          <w:bCs/>
          <w:iCs/>
          <w:sz w:val="24"/>
          <w:szCs w:val="24"/>
          <w:lang w:eastAsia="ar-SA"/>
        </w:rPr>
        <w:t>индекс роста цен на</w:t>
      </w:r>
      <w:r w:rsidRPr="00AF3F58">
        <w:rPr>
          <w:sz w:val="24"/>
          <w:szCs w:val="24"/>
          <w:lang w:eastAsia="ar-SA"/>
        </w:rPr>
        <w:t xml:space="preserve"> </w:t>
      </w:r>
      <w:r w:rsidRPr="00AF3F58">
        <w:rPr>
          <w:bCs/>
          <w:iCs/>
          <w:sz w:val="24"/>
          <w:szCs w:val="24"/>
          <w:lang w:eastAsia="ar-SA"/>
        </w:rPr>
        <w:t xml:space="preserve">электроэнергию – 109 %, </w:t>
      </w:r>
    </w:p>
    <w:p w:rsidR="00DA39CB" w:rsidRPr="00AF3F58" w:rsidRDefault="00DA39CB" w:rsidP="00DA39CB">
      <w:pPr>
        <w:pStyle w:val="aa"/>
        <w:numPr>
          <w:ilvl w:val="0"/>
          <w:numId w:val="11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AF3F58">
        <w:rPr>
          <w:bCs/>
          <w:iCs/>
          <w:sz w:val="24"/>
          <w:szCs w:val="24"/>
          <w:lang w:eastAsia="ar-SA"/>
        </w:rPr>
        <w:lastRenderedPageBreak/>
        <w:t xml:space="preserve">индекс потребительских цен – 106 %. </w:t>
      </w:r>
    </w:p>
    <w:p w:rsidR="007B6E54" w:rsidRDefault="007B6E54" w:rsidP="008B3C7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ab/>
      </w:r>
      <w:r w:rsidR="00535BAE">
        <w:rPr>
          <w:sz w:val="24"/>
          <w:szCs w:val="24"/>
        </w:rPr>
        <w:t xml:space="preserve">В отношении </w:t>
      </w:r>
      <w:r w:rsidR="00535BAE" w:rsidRPr="000D1B27">
        <w:rPr>
          <w:rFonts w:eastAsia="Calibri"/>
          <w:sz w:val="24"/>
          <w:szCs w:val="24"/>
        </w:rPr>
        <w:t>МКП «Тамалинское ЖКХ»</w:t>
      </w:r>
      <w:r w:rsidR="00535BAE">
        <w:rPr>
          <w:rFonts w:eastAsia="Calibri"/>
          <w:sz w:val="24"/>
          <w:szCs w:val="24"/>
        </w:rPr>
        <w:t xml:space="preserve"> государственное регулирование осуществляется впервые.</w:t>
      </w:r>
      <w:r w:rsidR="00664CED">
        <w:rPr>
          <w:rFonts w:eastAsia="Calibri"/>
          <w:sz w:val="24"/>
          <w:szCs w:val="24"/>
        </w:rPr>
        <w:t xml:space="preserve"> </w:t>
      </w:r>
    </w:p>
    <w:p w:rsidR="00664CED" w:rsidRPr="008E5291" w:rsidRDefault="00664CED" w:rsidP="00F9083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ab/>
        <w:t xml:space="preserve"> Инвестиционная программа для </w:t>
      </w:r>
      <w:r w:rsidRPr="000D1B27">
        <w:rPr>
          <w:rFonts w:eastAsia="Calibri"/>
          <w:sz w:val="24"/>
          <w:szCs w:val="24"/>
        </w:rPr>
        <w:t>МКП «Тамалинское ЖКХ»</w:t>
      </w:r>
      <w:r>
        <w:rPr>
          <w:rFonts w:eastAsia="Calibri"/>
          <w:sz w:val="24"/>
          <w:szCs w:val="24"/>
        </w:rPr>
        <w:t xml:space="preserve"> не утверждалась</w:t>
      </w:r>
      <w:r w:rsidR="005D4A27">
        <w:rPr>
          <w:rFonts w:eastAsia="Calibri"/>
          <w:sz w:val="24"/>
          <w:szCs w:val="24"/>
        </w:rPr>
        <w:t xml:space="preserve">, в связи с чем </w:t>
      </w:r>
      <w:r w:rsidR="00F90830"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централизованной системы водоснабжения и (или) водоотведения, предусмотренных утвержденной инвестиционной программой регулируемой организации, источники финансирования инвестиционной программы не устанавливаются</w:t>
      </w:r>
      <w:r>
        <w:rPr>
          <w:rFonts w:eastAsia="Calibri"/>
          <w:sz w:val="24"/>
          <w:szCs w:val="24"/>
        </w:rPr>
        <w:t>.</w:t>
      </w:r>
    </w:p>
    <w:p w:rsidR="00451488" w:rsidRPr="00B608C6" w:rsidRDefault="00451488" w:rsidP="00451488">
      <w:pPr>
        <w:pStyle w:val="1"/>
        <w:tabs>
          <w:tab w:val="left" w:pos="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0" w:firstLine="624"/>
      </w:pPr>
      <w:r>
        <w:t>П</w:t>
      </w:r>
      <w:r w:rsidRPr="0085086A">
        <w:t>ри утве</w:t>
      </w:r>
      <w:r w:rsidR="00B212EE">
        <w:t>рждении тарифа</w:t>
      </w:r>
      <w:r>
        <w:t xml:space="preserve"> на</w:t>
      </w:r>
      <w:r w:rsidRPr="0085086A">
        <w:t xml:space="preserve"> питьевую воду (питьевое водоснабже</w:t>
      </w:r>
      <w:r>
        <w:t xml:space="preserve">ние) </w:t>
      </w:r>
      <w:r w:rsidRPr="0085086A">
        <w:t>примен</w:t>
      </w:r>
      <w:r>
        <w:t>ен</w:t>
      </w:r>
      <w:r w:rsidRPr="0085086A">
        <w:t xml:space="preserve"> метод </w:t>
      </w:r>
      <w:r>
        <w:t>экономически обоснованных расходов</w:t>
      </w:r>
      <w:r w:rsidRPr="0085086A">
        <w:t>.</w:t>
      </w:r>
    </w:p>
    <w:p w:rsidR="00174771" w:rsidRDefault="00174771" w:rsidP="00174771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b/>
          <w:sz w:val="24"/>
          <w:szCs w:val="24"/>
        </w:rPr>
      </w:pPr>
    </w:p>
    <w:p w:rsidR="00451488" w:rsidRPr="00117249" w:rsidRDefault="00451488" w:rsidP="0045148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Корнеева Н.В</w:t>
      </w:r>
      <w:r w:rsidRPr="00117249">
        <w:rPr>
          <w:b/>
          <w:sz w:val="24"/>
          <w:szCs w:val="24"/>
        </w:rPr>
        <w:t xml:space="preserve">. </w:t>
      </w:r>
      <w:r w:rsidRPr="00117249">
        <w:rPr>
          <w:sz w:val="24"/>
          <w:szCs w:val="24"/>
        </w:rPr>
        <w:t xml:space="preserve">выступила с информацией о </w:t>
      </w:r>
      <w:r w:rsidR="00B221C3">
        <w:rPr>
          <w:sz w:val="24"/>
          <w:szCs w:val="24"/>
        </w:rPr>
        <w:t xml:space="preserve">величине </w:t>
      </w:r>
      <w:r w:rsidRPr="00117249">
        <w:rPr>
          <w:sz w:val="24"/>
          <w:szCs w:val="24"/>
        </w:rPr>
        <w:t>тариф</w:t>
      </w:r>
      <w:r w:rsidR="00B221C3"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на питьевую воду (питьевое водоснабжение) для потребителей </w:t>
      </w:r>
      <w:r w:rsidR="004744C2" w:rsidRPr="004744C2">
        <w:rPr>
          <w:sz w:val="24"/>
          <w:szCs w:val="24"/>
        </w:rPr>
        <w:t xml:space="preserve">МКП «Тамалинское ЖКХ» на территории </w:t>
      </w:r>
      <w:r w:rsidR="000D6ECD" w:rsidRPr="000D6ECD">
        <w:rPr>
          <w:rFonts w:eastAsia="Calibri"/>
          <w:sz w:val="24"/>
          <w:szCs w:val="24"/>
        </w:rPr>
        <w:t>д. Алексеевка, с.</w:t>
      </w:r>
      <w:r w:rsidR="000D6ECD">
        <w:rPr>
          <w:rFonts w:eastAsia="Calibri"/>
          <w:sz w:val="24"/>
          <w:szCs w:val="24"/>
        </w:rPr>
        <w:t xml:space="preserve"> Ульяновка, д. Красавка </w:t>
      </w:r>
      <w:r w:rsidR="000D6ECD" w:rsidRPr="000D6ECD">
        <w:rPr>
          <w:rFonts w:eastAsia="Calibri"/>
          <w:sz w:val="24"/>
          <w:szCs w:val="24"/>
        </w:rPr>
        <w:t>Ульяновского сельсовета Тамалинского района</w:t>
      </w:r>
      <w:r w:rsidR="004744C2" w:rsidRPr="004744C2">
        <w:rPr>
          <w:sz w:val="24"/>
          <w:szCs w:val="24"/>
        </w:rPr>
        <w:t xml:space="preserve"> Пензенской области </w:t>
      </w:r>
      <w:r w:rsidRPr="00117249">
        <w:rPr>
          <w:sz w:val="24"/>
          <w:szCs w:val="24"/>
        </w:rPr>
        <w:t>на 202</w:t>
      </w:r>
      <w:r w:rsidR="00F76F99">
        <w:rPr>
          <w:sz w:val="24"/>
          <w:szCs w:val="24"/>
        </w:rPr>
        <w:t>3</w:t>
      </w:r>
      <w:r w:rsidRPr="00117249">
        <w:rPr>
          <w:sz w:val="24"/>
          <w:szCs w:val="24"/>
        </w:rPr>
        <w:t xml:space="preserve"> г</w:t>
      </w:r>
      <w:r w:rsidR="004744C2">
        <w:rPr>
          <w:sz w:val="24"/>
          <w:szCs w:val="24"/>
        </w:rPr>
        <w:t>од</w:t>
      </w:r>
      <w:r w:rsidRPr="00117249">
        <w:rPr>
          <w:sz w:val="24"/>
          <w:szCs w:val="24"/>
        </w:rPr>
        <w:t>.</w:t>
      </w:r>
    </w:p>
    <w:p w:rsidR="00451488" w:rsidRPr="00117249" w:rsidRDefault="00DE64A4" w:rsidP="0045148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Расчетный материал прошел экспертизу Управления правовой и кадровой работы и сектора отраслевых технологий, энергетики и энергосбережения Министерства.</w:t>
      </w:r>
    </w:p>
    <w:p w:rsidR="00451488" w:rsidRPr="00117249" w:rsidRDefault="00451488" w:rsidP="00451488">
      <w:pPr>
        <w:ind w:firstLine="709"/>
        <w:jc w:val="both"/>
        <w:rPr>
          <w:sz w:val="24"/>
          <w:szCs w:val="24"/>
        </w:rPr>
      </w:pPr>
      <w:r w:rsidRPr="00117249">
        <w:rPr>
          <w:sz w:val="24"/>
          <w:szCs w:val="24"/>
        </w:rPr>
        <w:t xml:space="preserve">Необходимая валовая выручка </w:t>
      </w:r>
      <w:r w:rsidR="004744C2" w:rsidRPr="004744C2">
        <w:rPr>
          <w:sz w:val="24"/>
          <w:szCs w:val="24"/>
        </w:rPr>
        <w:t>МКП «Тамалинское ЖКХ»</w:t>
      </w:r>
      <w:r w:rsidRPr="00117249">
        <w:rPr>
          <w:sz w:val="24"/>
          <w:szCs w:val="24"/>
        </w:rPr>
        <w:t xml:space="preserve"> определена </w:t>
      </w:r>
      <w:r w:rsidR="00B221C3"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 w:rsidR="00B221C3"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 w:rsidR="001F27EA">
        <w:rPr>
          <w:sz w:val="24"/>
          <w:szCs w:val="24"/>
        </w:rPr>
        <w:t xml:space="preserve">Основ </w:t>
      </w:r>
      <w:r w:rsidR="001F27EA" w:rsidRPr="001F1209">
        <w:rPr>
          <w:sz w:val="24"/>
          <w:szCs w:val="24"/>
        </w:rPr>
        <w:t>ценообразования в сфере водоснабжения и водоотведения</w:t>
      </w:r>
      <w:r w:rsidR="001F27EA">
        <w:rPr>
          <w:sz w:val="24"/>
          <w:szCs w:val="24"/>
        </w:rPr>
        <w:t>, утвержденных Постановлением</w:t>
      </w:r>
      <w:r w:rsidR="001F27EA" w:rsidRPr="00117249">
        <w:rPr>
          <w:sz w:val="24"/>
          <w:szCs w:val="24"/>
        </w:rPr>
        <w:t xml:space="preserve"> Правительства РФ от 13.05.2013 № 406 «О государственном регулировании тарифов в сфере водоснабжения и водоотведения»</w:t>
      </w:r>
      <w:r w:rsidR="001F27EA">
        <w:rPr>
          <w:sz w:val="24"/>
          <w:szCs w:val="24"/>
        </w:rPr>
        <w:t xml:space="preserve"> (далее - Основы)</w:t>
      </w:r>
      <w:r w:rsidRPr="0011724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:rsidR="00451488" w:rsidRPr="00117249" w:rsidRDefault="00F90830" w:rsidP="001813EF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451488" w:rsidRPr="00117249">
        <w:rPr>
          <w:sz w:val="24"/>
          <w:szCs w:val="24"/>
        </w:rPr>
        <w:t xml:space="preserve">еобходимая валовая выручка </w:t>
      </w:r>
      <w:r w:rsidR="001F1209" w:rsidRPr="004744C2">
        <w:rPr>
          <w:sz w:val="24"/>
          <w:szCs w:val="24"/>
        </w:rPr>
        <w:t>МКП «Тамалинское ЖКХ»</w:t>
      </w:r>
      <w:r w:rsidR="00451488" w:rsidRPr="00117249">
        <w:rPr>
          <w:sz w:val="24"/>
          <w:szCs w:val="24"/>
        </w:rPr>
        <w:t xml:space="preserve"> определена </w:t>
      </w:r>
      <w:r>
        <w:rPr>
          <w:sz w:val="24"/>
          <w:szCs w:val="24"/>
        </w:rPr>
        <w:t xml:space="preserve">согласно </w:t>
      </w:r>
      <w:r w:rsidRPr="00117249">
        <w:rPr>
          <w:sz w:val="24"/>
          <w:szCs w:val="24"/>
        </w:rPr>
        <w:t>пункт</w:t>
      </w:r>
      <w:r>
        <w:rPr>
          <w:sz w:val="24"/>
          <w:szCs w:val="24"/>
        </w:rPr>
        <w:t>у</w:t>
      </w:r>
      <w:r w:rsidRPr="00117249">
        <w:rPr>
          <w:sz w:val="24"/>
          <w:szCs w:val="24"/>
        </w:rPr>
        <w:t xml:space="preserve"> 38 </w:t>
      </w:r>
      <w:r>
        <w:rPr>
          <w:sz w:val="24"/>
          <w:szCs w:val="24"/>
        </w:rPr>
        <w:t>Основ</w:t>
      </w:r>
      <w:r w:rsidR="00451488" w:rsidRPr="00117249">
        <w:rPr>
          <w:sz w:val="24"/>
          <w:szCs w:val="24"/>
        </w:rPr>
        <w:t>.</w:t>
      </w:r>
      <w:r w:rsidR="00451488" w:rsidRPr="00117249">
        <w:rPr>
          <w:rFonts w:eastAsia="Calibri"/>
          <w:sz w:val="24"/>
          <w:szCs w:val="24"/>
        </w:rPr>
        <w:t xml:space="preserve"> </w:t>
      </w:r>
    </w:p>
    <w:p w:rsidR="00451488" w:rsidRPr="00117249" w:rsidRDefault="00451488" w:rsidP="00451488">
      <w:pPr>
        <w:pStyle w:val="BodyText21"/>
        <w:spacing w:after="120"/>
        <w:ind w:firstLine="709"/>
        <w:rPr>
          <w:szCs w:val="24"/>
        </w:rPr>
      </w:pPr>
      <w:r w:rsidRPr="00117249">
        <w:rPr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>следующие статьи затрат:</w:t>
      </w:r>
    </w:p>
    <w:tbl>
      <w:tblPr>
        <w:tblW w:w="4997" w:type="pct"/>
        <w:tblLook w:val="04A0" w:firstRow="1" w:lastRow="0" w:firstColumn="1" w:lastColumn="0" w:noHBand="0" w:noVBand="1"/>
      </w:tblPr>
      <w:tblGrid>
        <w:gridCol w:w="6728"/>
        <w:gridCol w:w="1137"/>
        <w:gridCol w:w="2550"/>
      </w:tblGrid>
      <w:tr w:rsidR="002C3E20" w:rsidRPr="002C3E20" w:rsidTr="00DA39CB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A4" w:rsidRPr="00F1655D" w:rsidRDefault="00DE64A4" w:rsidP="00474D41">
            <w:r w:rsidRPr="00F1655D">
              <w:t>Наименование показателя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A4" w:rsidRPr="00F1655D" w:rsidRDefault="00DE64A4" w:rsidP="00474D41">
            <w:pPr>
              <w:jc w:val="center"/>
            </w:pPr>
            <w:r w:rsidRPr="00F1655D">
              <w:t>Ед.изм.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4A4" w:rsidRPr="002C3E20" w:rsidRDefault="000D1B27" w:rsidP="000D1B27">
            <w:pPr>
              <w:jc w:val="center"/>
              <w:rPr>
                <w:color w:val="FF0000"/>
              </w:rPr>
            </w:pPr>
            <w:r w:rsidRPr="00F1655D">
              <w:t>Величина показателя</w:t>
            </w:r>
          </w:p>
        </w:tc>
      </w:tr>
      <w:tr w:rsidR="00F1655D" w:rsidRPr="002C3E20" w:rsidTr="00197AC4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55D" w:rsidRPr="00F1655D" w:rsidRDefault="00F1655D" w:rsidP="00F1655D">
            <w:r w:rsidRPr="00F1655D">
              <w:t>Производственные расходы: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55D" w:rsidRPr="00F1655D" w:rsidRDefault="00F1655D" w:rsidP="00F1655D">
            <w:r w:rsidRPr="00F1655D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D" w:rsidRPr="006C6F66" w:rsidRDefault="00F1655D" w:rsidP="00F1655D">
            <w:pPr>
              <w:jc w:val="right"/>
            </w:pPr>
            <w:r w:rsidRPr="006C6F66">
              <w:t>760,93</w:t>
            </w:r>
          </w:p>
        </w:tc>
      </w:tr>
      <w:tr w:rsidR="00F1655D" w:rsidRPr="002C3E20" w:rsidTr="00197AC4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D" w:rsidRPr="00F1655D" w:rsidRDefault="00F1655D" w:rsidP="00F1655D">
            <w:pPr>
              <w:tabs>
                <w:tab w:val="left" w:pos="916"/>
              </w:tabs>
              <w:ind w:left="284"/>
            </w:pPr>
            <w:r w:rsidRPr="00F1655D">
              <w:t>Расходы на приобретение электрической энергии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D" w:rsidRPr="00F1655D" w:rsidRDefault="00F1655D" w:rsidP="00F1655D">
            <w:r w:rsidRPr="00F1655D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D" w:rsidRPr="006C6F66" w:rsidRDefault="00F1655D" w:rsidP="00F1655D">
            <w:pPr>
              <w:jc w:val="right"/>
            </w:pPr>
            <w:r w:rsidRPr="006C6F66">
              <w:t>282,40</w:t>
            </w:r>
          </w:p>
        </w:tc>
      </w:tr>
      <w:tr w:rsidR="00F1655D" w:rsidRPr="002C3E20" w:rsidTr="00197AC4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55D" w:rsidRPr="00F1655D" w:rsidRDefault="00F1655D" w:rsidP="00F1655D">
            <w:pPr>
              <w:tabs>
                <w:tab w:val="left" w:pos="916"/>
              </w:tabs>
              <w:ind w:left="284"/>
            </w:pPr>
            <w:r w:rsidRPr="00F1655D">
              <w:t>Расходы на оплату труда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D" w:rsidRPr="00F1655D" w:rsidRDefault="00F1655D" w:rsidP="00F1655D">
            <w:r w:rsidRPr="00F1655D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D" w:rsidRPr="006C6F66" w:rsidRDefault="00F1655D" w:rsidP="00F1655D">
            <w:pPr>
              <w:jc w:val="right"/>
            </w:pPr>
            <w:r w:rsidRPr="006C6F66">
              <w:t>304,09</w:t>
            </w:r>
          </w:p>
        </w:tc>
      </w:tr>
      <w:tr w:rsidR="00F1655D" w:rsidRPr="002C3E20" w:rsidTr="00197AC4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55D" w:rsidRPr="00F1655D" w:rsidRDefault="00F1655D" w:rsidP="00F1655D">
            <w:pPr>
              <w:tabs>
                <w:tab w:val="left" w:pos="916"/>
              </w:tabs>
              <w:ind w:left="284"/>
            </w:pPr>
            <w:r w:rsidRPr="00F1655D">
              <w:t>Расходы по обязательным страховым взносам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D" w:rsidRPr="00F1655D" w:rsidRDefault="00F1655D" w:rsidP="00F1655D">
            <w:r w:rsidRPr="00F1655D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D" w:rsidRPr="006C6F66" w:rsidRDefault="00F1655D" w:rsidP="00F1655D">
            <w:pPr>
              <w:jc w:val="right"/>
            </w:pPr>
            <w:r w:rsidRPr="006C6F66">
              <w:t>91,83</w:t>
            </w:r>
          </w:p>
        </w:tc>
      </w:tr>
      <w:tr w:rsidR="00F1655D" w:rsidRPr="002C3E20" w:rsidTr="00197AC4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55D" w:rsidRPr="00F1655D" w:rsidRDefault="00F1655D" w:rsidP="00F1655D">
            <w:pPr>
              <w:tabs>
                <w:tab w:val="left" w:pos="916"/>
              </w:tabs>
              <w:ind w:left="284"/>
            </w:pPr>
            <w:r w:rsidRPr="00F1655D">
              <w:t>Расходы на оплату анализов воды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D" w:rsidRPr="00F1655D" w:rsidRDefault="00F1655D" w:rsidP="00F1655D">
            <w:r w:rsidRPr="00F1655D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D" w:rsidRDefault="00F1655D" w:rsidP="00F1655D">
            <w:pPr>
              <w:jc w:val="right"/>
            </w:pPr>
            <w:r w:rsidRPr="006C6F66">
              <w:t>82,61</w:t>
            </w:r>
          </w:p>
        </w:tc>
      </w:tr>
      <w:tr w:rsidR="00F1655D" w:rsidRPr="002C3E20" w:rsidTr="0073440B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55D" w:rsidRPr="00F1655D" w:rsidRDefault="00F1655D" w:rsidP="00F1655D">
            <w:r w:rsidRPr="00F1655D">
              <w:t>Ремонтные расходы: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D" w:rsidRPr="00F1655D" w:rsidRDefault="00F1655D" w:rsidP="00F1655D">
            <w:r w:rsidRPr="00F1655D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D" w:rsidRPr="002A2EFE" w:rsidRDefault="00F1655D" w:rsidP="00F1655D">
            <w:pPr>
              <w:jc w:val="right"/>
            </w:pPr>
            <w:r w:rsidRPr="002A2EFE">
              <w:t>101,44</w:t>
            </w:r>
          </w:p>
        </w:tc>
      </w:tr>
      <w:tr w:rsidR="00F1655D" w:rsidRPr="002C3E20" w:rsidTr="0073440B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55D" w:rsidRPr="00F1655D" w:rsidRDefault="00F1655D" w:rsidP="00F1655D">
            <w:pPr>
              <w:tabs>
                <w:tab w:val="left" w:pos="916"/>
              </w:tabs>
              <w:ind w:left="284"/>
            </w:pPr>
            <w:r w:rsidRPr="00F1655D">
              <w:t>Расходы на текущий ремонт централизованных систем водоснабжения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D" w:rsidRPr="00F1655D" w:rsidRDefault="00F1655D" w:rsidP="00F1655D">
            <w:r w:rsidRPr="00F1655D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D" w:rsidRPr="002A2EFE" w:rsidRDefault="00F1655D" w:rsidP="00F1655D">
            <w:pPr>
              <w:jc w:val="right"/>
            </w:pPr>
            <w:r w:rsidRPr="002A2EFE">
              <w:t>43,84</w:t>
            </w:r>
          </w:p>
        </w:tc>
      </w:tr>
      <w:tr w:rsidR="00F1655D" w:rsidRPr="002C3E20" w:rsidTr="0073440B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55D" w:rsidRPr="00F1655D" w:rsidRDefault="00F1655D" w:rsidP="00F1655D">
            <w:pPr>
              <w:tabs>
                <w:tab w:val="left" w:pos="916"/>
              </w:tabs>
              <w:ind w:left="284"/>
            </w:pPr>
            <w:r w:rsidRPr="00F1655D">
              <w:t>Расходы на оплату труда ремонтного персонала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D" w:rsidRPr="00F1655D" w:rsidRDefault="00F1655D" w:rsidP="00F1655D">
            <w:r w:rsidRPr="00F1655D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D" w:rsidRPr="002A2EFE" w:rsidRDefault="00F1655D" w:rsidP="00F1655D">
            <w:pPr>
              <w:jc w:val="right"/>
            </w:pPr>
            <w:r w:rsidRPr="002A2EFE">
              <w:t>44,24</w:t>
            </w:r>
          </w:p>
        </w:tc>
      </w:tr>
      <w:tr w:rsidR="00F1655D" w:rsidRPr="002C3E20" w:rsidTr="0073440B">
        <w:trPr>
          <w:trHeight w:val="45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55D" w:rsidRPr="00F1655D" w:rsidRDefault="00F1655D" w:rsidP="00F1655D">
            <w:pPr>
              <w:tabs>
                <w:tab w:val="left" w:pos="916"/>
              </w:tabs>
              <w:ind w:left="284"/>
            </w:pPr>
            <w:r w:rsidRPr="00F1655D">
              <w:t>Расходы по обязательным страховым взносам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D" w:rsidRPr="00F1655D" w:rsidRDefault="00F1655D" w:rsidP="00F1655D">
            <w:r w:rsidRPr="00F1655D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D" w:rsidRDefault="00F1655D" w:rsidP="00F1655D">
            <w:pPr>
              <w:jc w:val="right"/>
            </w:pPr>
            <w:r w:rsidRPr="002A2EFE">
              <w:t>13,36</w:t>
            </w:r>
          </w:p>
        </w:tc>
      </w:tr>
      <w:tr w:rsidR="00F1655D" w:rsidRPr="002C3E20" w:rsidTr="00027C60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55D" w:rsidRPr="00F1655D" w:rsidRDefault="00F1655D" w:rsidP="00F1655D">
            <w:r w:rsidRPr="00F1655D">
              <w:t>Административные расходы: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D" w:rsidRPr="00F1655D" w:rsidRDefault="00F1655D" w:rsidP="00F1655D">
            <w:r w:rsidRPr="00F1655D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D" w:rsidRPr="00EA6798" w:rsidRDefault="00F1655D" w:rsidP="00F1655D">
            <w:pPr>
              <w:jc w:val="right"/>
            </w:pPr>
            <w:r w:rsidRPr="00EA6798">
              <w:t>189,77</w:t>
            </w:r>
          </w:p>
        </w:tc>
      </w:tr>
      <w:tr w:rsidR="00F1655D" w:rsidRPr="002C3E20" w:rsidTr="00027C60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55D" w:rsidRPr="00F1655D" w:rsidRDefault="00F1655D" w:rsidP="00F1655D">
            <w:pPr>
              <w:ind w:firstLineChars="100" w:firstLine="200"/>
            </w:pPr>
            <w:r w:rsidRPr="00F1655D">
              <w:t>Информационные услуги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D" w:rsidRPr="00F1655D" w:rsidRDefault="00F1655D" w:rsidP="00F1655D">
            <w:r w:rsidRPr="00F1655D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D" w:rsidRPr="00EA6798" w:rsidRDefault="00F1655D" w:rsidP="00F1655D">
            <w:pPr>
              <w:jc w:val="right"/>
            </w:pPr>
            <w:r w:rsidRPr="00EA6798">
              <w:t>5,88</w:t>
            </w:r>
          </w:p>
        </w:tc>
      </w:tr>
      <w:tr w:rsidR="00F1655D" w:rsidRPr="002C3E20" w:rsidTr="00027C60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55D" w:rsidRPr="00F1655D" w:rsidRDefault="00F1655D" w:rsidP="00F1655D">
            <w:pPr>
              <w:ind w:firstLineChars="100" w:firstLine="200"/>
            </w:pPr>
            <w:r w:rsidRPr="00F1655D">
              <w:t>Расходы на оплату труда административного персонала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D" w:rsidRPr="00F1655D" w:rsidRDefault="00F1655D" w:rsidP="00F1655D">
            <w:r w:rsidRPr="00F1655D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D" w:rsidRPr="00EA6798" w:rsidRDefault="00F1655D" w:rsidP="00F1655D">
            <w:pPr>
              <w:jc w:val="right"/>
            </w:pPr>
            <w:r w:rsidRPr="00EA6798">
              <w:t>141,24</w:t>
            </w:r>
          </w:p>
        </w:tc>
      </w:tr>
      <w:tr w:rsidR="00F1655D" w:rsidRPr="002C3E20" w:rsidTr="00027C60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55D" w:rsidRPr="00F1655D" w:rsidRDefault="00F1655D" w:rsidP="00F1655D">
            <w:pPr>
              <w:ind w:firstLineChars="100" w:firstLine="200"/>
            </w:pPr>
            <w:r w:rsidRPr="00F1655D">
              <w:t>Расходы по обязательным страховым взносам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D" w:rsidRPr="00F1655D" w:rsidRDefault="00F1655D" w:rsidP="00F1655D">
            <w:r w:rsidRPr="00F1655D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D" w:rsidRDefault="00F1655D" w:rsidP="00F1655D">
            <w:pPr>
              <w:jc w:val="right"/>
            </w:pPr>
            <w:r w:rsidRPr="00EA6798">
              <w:t>42,65</w:t>
            </w:r>
          </w:p>
        </w:tc>
      </w:tr>
      <w:tr w:rsidR="005435F8" w:rsidRPr="002C3E20" w:rsidTr="00027C60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5F8" w:rsidRPr="00F1655D" w:rsidRDefault="005435F8" w:rsidP="005435F8">
            <w:pPr>
              <w:autoSpaceDE w:val="0"/>
              <w:autoSpaceDN w:val="0"/>
              <w:adjustRightInd w:val="0"/>
              <w:jc w:val="both"/>
            </w:pPr>
            <w:r>
              <w:rPr>
                <w:rFonts w:eastAsiaTheme="minorHAnsi"/>
                <w:lang w:eastAsia="en-US"/>
              </w:rPr>
              <w:t>Сбытовые расходы гарантирующих организаций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F8" w:rsidRPr="00F1655D" w:rsidRDefault="005435F8" w:rsidP="00F1655D">
            <w:r w:rsidRPr="00F1655D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5F8" w:rsidRPr="00EA6798" w:rsidRDefault="005435F8" w:rsidP="00F1655D">
            <w:pPr>
              <w:jc w:val="right"/>
            </w:pPr>
            <w:r>
              <w:t>0</w:t>
            </w:r>
          </w:p>
        </w:tc>
      </w:tr>
      <w:tr w:rsidR="00F1655D" w:rsidRPr="00F1655D" w:rsidTr="00DA39CB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8FB" w:rsidRPr="00F1655D" w:rsidRDefault="003E18FB" w:rsidP="003E18FB">
            <w:r w:rsidRPr="00F1655D">
              <w:t>Расходы на амортизацию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FB" w:rsidRPr="00F1655D" w:rsidRDefault="003E18FB" w:rsidP="003E18FB">
            <w:r w:rsidRPr="00F1655D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8FB" w:rsidRPr="00F1655D" w:rsidRDefault="003E18FB" w:rsidP="003E18FB">
            <w:pPr>
              <w:jc w:val="right"/>
            </w:pPr>
            <w:r w:rsidRPr="00F1655D">
              <w:t>0</w:t>
            </w:r>
          </w:p>
        </w:tc>
      </w:tr>
      <w:tr w:rsidR="005435F8" w:rsidRPr="00F1655D" w:rsidTr="00DA39CB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5F8" w:rsidRPr="005435F8" w:rsidRDefault="005435F8" w:rsidP="005435F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Расходы на арендную плату, лизинговые платежи, концессионную плату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F8" w:rsidRPr="00F1655D" w:rsidRDefault="005435F8" w:rsidP="003E18FB">
            <w:r w:rsidRPr="00F1655D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35F8" w:rsidRPr="00F1655D" w:rsidRDefault="005435F8" w:rsidP="003E18FB">
            <w:pPr>
              <w:jc w:val="right"/>
            </w:pPr>
            <w:r>
              <w:t>0</w:t>
            </w:r>
          </w:p>
        </w:tc>
      </w:tr>
      <w:tr w:rsidR="00F1655D" w:rsidRPr="002C3E20" w:rsidTr="00AB29F4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5D" w:rsidRPr="00F1655D" w:rsidRDefault="00F1655D" w:rsidP="00F1655D">
            <w:r w:rsidRPr="00F1655D">
              <w:t>Расходы, связанные с уплатой налогов и сборов: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D" w:rsidRPr="00F1655D" w:rsidRDefault="00F1655D" w:rsidP="00F1655D">
            <w:r w:rsidRPr="00F1655D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D" w:rsidRPr="00023CCB" w:rsidRDefault="00F1655D" w:rsidP="00F1655D">
            <w:pPr>
              <w:jc w:val="right"/>
            </w:pPr>
            <w:r w:rsidRPr="00023CCB">
              <w:t>22,17</w:t>
            </w:r>
          </w:p>
        </w:tc>
      </w:tr>
      <w:tr w:rsidR="00F1655D" w:rsidRPr="002C3E20" w:rsidTr="00AB29F4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5D" w:rsidRPr="00F1655D" w:rsidRDefault="00F1655D" w:rsidP="00F1655D">
            <w:r w:rsidRPr="00F1655D">
              <w:t xml:space="preserve">      Водный налог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D" w:rsidRPr="00F1655D" w:rsidRDefault="00F1655D" w:rsidP="00F1655D">
            <w:r w:rsidRPr="00F1655D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D" w:rsidRPr="00023CCB" w:rsidRDefault="00F1655D" w:rsidP="00F1655D">
            <w:pPr>
              <w:jc w:val="right"/>
            </w:pPr>
            <w:r w:rsidRPr="00023CCB">
              <w:t>11,53</w:t>
            </w:r>
          </w:p>
        </w:tc>
      </w:tr>
      <w:tr w:rsidR="00F1655D" w:rsidRPr="002C3E20" w:rsidTr="00AB29F4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5D" w:rsidRPr="00F1655D" w:rsidRDefault="00F1655D" w:rsidP="00F1655D">
            <w:pPr>
              <w:ind w:left="308"/>
            </w:pPr>
            <w:r w:rsidRPr="00F1655D">
              <w:t>Налог, уплачиваемый в связи с применением упрощенной системы налогообложения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D" w:rsidRPr="00F1655D" w:rsidRDefault="00F1655D" w:rsidP="00F1655D">
            <w:r w:rsidRPr="00F1655D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D" w:rsidRDefault="00F1655D" w:rsidP="00F1655D">
            <w:pPr>
              <w:jc w:val="right"/>
            </w:pPr>
            <w:r w:rsidRPr="00023CCB">
              <w:t>10,64</w:t>
            </w:r>
          </w:p>
        </w:tc>
      </w:tr>
      <w:tr w:rsidR="005435F8" w:rsidRPr="002C3E20" w:rsidTr="00AB29F4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5F8" w:rsidRPr="005435F8" w:rsidRDefault="005435F8" w:rsidP="005435F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Нормативная прибыль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F8" w:rsidRPr="00F1655D" w:rsidRDefault="005435F8" w:rsidP="00F1655D">
            <w:r w:rsidRPr="00F1655D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5F8" w:rsidRPr="00023CCB" w:rsidRDefault="005435F8" w:rsidP="00F1655D">
            <w:pPr>
              <w:jc w:val="right"/>
            </w:pPr>
            <w:r>
              <w:t>0</w:t>
            </w:r>
          </w:p>
        </w:tc>
      </w:tr>
      <w:tr w:rsidR="005435F8" w:rsidRPr="002C3E20" w:rsidTr="00AB29F4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5F8" w:rsidRDefault="005435F8" w:rsidP="005435F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Расчетная предпринимательская прибыль гарантирующей организации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F8" w:rsidRPr="00F1655D" w:rsidRDefault="005435F8" w:rsidP="00F1655D">
            <w:r w:rsidRPr="00F1655D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5F8" w:rsidRPr="00023CCB" w:rsidRDefault="005435F8" w:rsidP="00F1655D">
            <w:pPr>
              <w:jc w:val="right"/>
            </w:pPr>
            <w:r>
              <w:t>0</w:t>
            </w:r>
          </w:p>
        </w:tc>
      </w:tr>
      <w:tr w:rsidR="002C3E20" w:rsidRPr="002C3E20" w:rsidTr="00DA39CB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8FB" w:rsidRPr="00F1655D" w:rsidRDefault="00282264" w:rsidP="003E18FB">
            <w:pPr>
              <w:rPr>
                <w:bCs/>
              </w:rPr>
            </w:pPr>
            <w:r w:rsidRPr="00F1655D">
              <w:rPr>
                <w:bCs/>
              </w:rPr>
              <w:t>Необходимая валовая выручка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FB" w:rsidRPr="00F1655D" w:rsidRDefault="003E18FB" w:rsidP="003E18FB">
            <w:r w:rsidRPr="00F1655D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8FB" w:rsidRPr="002C3E20" w:rsidRDefault="00F1655D" w:rsidP="003E18FB">
            <w:pPr>
              <w:jc w:val="right"/>
              <w:rPr>
                <w:bCs/>
                <w:color w:val="FF0000"/>
              </w:rPr>
            </w:pPr>
            <w:r w:rsidRPr="00F1655D">
              <w:rPr>
                <w:bCs/>
              </w:rPr>
              <w:t>1 074,32</w:t>
            </w:r>
          </w:p>
        </w:tc>
      </w:tr>
    </w:tbl>
    <w:p w:rsidR="008778F4" w:rsidRDefault="008778F4" w:rsidP="00451488">
      <w:pPr>
        <w:pStyle w:val="a5"/>
        <w:rPr>
          <w:sz w:val="24"/>
          <w:szCs w:val="24"/>
        </w:rPr>
      </w:pPr>
    </w:p>
    <w:p w:rsidR="00451488" w:rsidRPr="00DE64A4" w:rsidRDefault="00DA39CB" w:rsidP="00282264">
      <w:pPr>
        <w:pStyle w:val="a5"/>
        <w:ind w:firstLine="709"/>
        <w:rPr>
          <w:sz w:val="24"/>
          <w:szCs w:val="24"/>
        </w:rPr>
      </w:pPr>
      <w:r>
        <w:rPr>
          <w:sz w:val="24"/>
          <w:szCs w:val="24"/>
        </w:rPr>
        <w:t>Объем отпуска воды принят</w:t>
      </w:r>
      <w:r w:rsidR="00451488" w:rsidRPr="00D53A4C">
        <w:rPr>
          <w:sz w:val="24"/>
          <w:szCs w:val="24"/>
        </w:rPr>
        <w:t xml:space="preserve"> в размере </w:t>
      </w:r>
      <w:r w:rsidR="005D6B95">
        <w:rPr>
          <w:sz w:val="24"/>
          <w:szCs w:val="24"/>
        </w:rPr>
        <w:t>25,296</w:t>
      </w:r>
      <w:r w:rsidR="000D4B90" w:rsidRPr="002C3E20">
        <w:rPr>
          <w:color w:val="FF0000"/>
          <w:sz w:val="24"/>
          <w:szCs w:val="24"/>
        </w:rPr>
        <w:t xml:space="preserve"> </w:t>
      </w:r>
      <w:r w:rsidR="00451488" w:rsidRPr="00D53A4C">
        <w:rPr>
          <w:sz w:val="24"/>
          <w:szCs w:val="24"/>
        </w:rPr>
        <w:t>тыс. куб. м в год. Объем электрической</w:t>
      </w:r>
      <w:r w:rsidR="00451488" w:rsidRPr="00D53A4C">
        <w:rPr>
          <w:color w:val="FF0000"/>
          <w:sz w:val="24"/>
          <w:szCs w:val="24"/>
        </w:rPr>
        <w:t xml:space="preserve"> </w:t>
      </w:r>
      <w:r w:rsidR="00451488" w:rsidRPr="00D53A4C">
        <w:rPr>
          <w:sz w:val="24"/>
          <w:szCs w:val="24"/>
        </w:rPr>
        <w:t xml:space="preserve">энергии определен в </w:t>
      </w:r>
      <w:r w:rsidR="00451488" w:rsidRPr="00DE64A4">
        <w:rPr>
          <w:sz w:val="24"/>
          <w:szCs w:val="24"/>
        </w:rPr>
        <w:t xml:space="preserve">размере </w:t>
      </w:r>
      <w:r w:rsidR="005D6B95">
        <w:rPr>
          <w:sz w:val="24"/>
          <w:szCs w:val="24"/>
        </w:rPr>
        <w:t>31,228</w:t>
      </w:r>
      <w:r w:rsidR="000D4B90">
        <w:rPr>
          <w:sz w:val="24"/>
          <w:szCs w:val="24"/>
        </w:rPr>
        <w:t xml:space="preserve"> тыс. кВт·ч</w:t>
      </w:r>
      <w:r w:rsidR="00451488" w:rsidRPr="00DE64A4">
        <w:rPr>
          <w:sz w:val="24"/>
          <w:szCs w:val="24"/>
        </w:rPr>
        <w:t>.</w:t>
      </w:r>
    </w:p>
    <w:p w:rsidR="00451488" w:rsidRPr="006906F9" w:rsidRDefault="00451488" w:rsidP="0045148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906F9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0D4B90" w:rsidRPr="000D4B90">
        <w:rPr>
          <w:sz w:val="24"/>
          <w:szCs w:val="24"/>
        </w:rPr>
        <w:t>МКП «Тамалинское ЖКХ»</w:t>
      </w:r>
      <w:r w:rsidRPr="006906F9">
        <w:rPr>
          <w:sz w:val="24"/>
          <w:szCs w:val="24"/>
        </w:rPr>
        <w:t xml:space="preserve"> в предложении об установлении тарифа на 202</w:t>
      </w:r>
      <w:r w:rsidR="00F72BA2">
        <w:rPr>
          <w:sz w:val="24"/>
          <w:szCs w:val="24"/>
        </w:rPr>
        <w:t>3</w:t>
      </w:r>
      <w:r w:rsidRPr="006906F9">
        <w:rPr>
          <w:sz w:val="24"/>
          <w:szCs w:val="24"/>
        </w:rPr>
        <w:t xml:space="preserve"> год:</w:t>
      </w:r>
    </w:p>
    <w:p w:rsidR="00841DE0" w:rsidRPr="002520C3" w:rsidRDefault="00841DE0" w:rsidP="00841DE0">
      <w:pPr>
        <w:numPr>
          <w:ilvl w:val="0"/>
          <w:numId w:val="5"/>
        </w:numPr>
        <w:suppressAutoHyphens/>
        <w:autoSpaceDE w:val="0"/>
        <w:autoSpaceDN w:val="0"/>
        <w:adjustRightInd w:val="0"/>
        <w:ind w:left="364" w:hanging="266"/>
        <w:jc w:val="both"/>
        <w:rPr>
          <w:sz w:val="24"/>
          <w:szCs w:val="24"/>
        </w:rPr>
      </w:pPr>
      <w:r w:rsidRPr="002520C3">
        <w:rPr>
          <w:sz w:val="24"/>
          <w:szCs w:val="24"/>
        </w:rPr>
        <w:t xml:space="preserve">по электроэнергии </w:t>
      </w:r>
      <w:r w:rsidR="002520C3" w:rsidRPr="002520C3">
        <w:rPr>
          <w:sz w:val="24"/>
          <w:szCs w:val="24"/>
        </w:rPr>
        <w:t>457,20</w:t>
      </w:r>
      <w:r w:rsidRPr="002520C3">
        <w:rPr>
          <w:sz w:val="24"/>
          <w:szCs w:val="24"/>
        </w:rPr>
        <w:t xml:space="preserve"> тыс. руб.,</w:t>
      </w:r>
      <w:r w:rsidRPr="002520C3">
        <w:t xml:space="preserve"> </w:t>
      </w:r>
      <w:r w:rsidRPr="002520C3">
        <w:rPr>
          <w:sz w:val="24"/>
          <w:szCs w:val="24"/>
        </w:rPr>
        <w:t>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оборудования;</w:t>
      </w:r>
    </w:p>
    <w:p w:rsidR="00841DE0" w:rsidRPr="009B5C7A" w:rsidRDefault="00841DE0" w:rsidP="00841DE0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2520C3">
        <w:rPr>
          <w:sz w:val="24"/>
          <w:szCs w:val="24"/>
        </w:rPr>
        <w:t xml:space="preserve">на анализ воды </w:t>
      </w:r>
      <w:r w:rsidR="002520C3" w:rsidRPr="002520C3">
        <w:rPr>
          <w:sz w:val="24"/>
          <w:szCs w:val="24"/>
        </w:rPr>
        <w:t>79,99</w:t>
      </w:r>
      <w:r w:rsidRPr="002520C3">
        <w:rPr>
          <w:sz w:val="24"/>
          <w:szCs w:val="24"/>
        </w:rPr>
        <w:t xml:space="preserve"> тыс. руб</w:t>
      </w:r>
      <w:r w:rsidRPr="009B5C7A">
        <w:rPr>
          <w:sz w:val="24"/>
          <w:szCs w:val="24"/>
        </w:rPr>
        <w:t>. на основании положений статьи 252 Налогового кодекса РФ (как необоснованные расходы);</w:t>
      </w:r>
    </w:p>
    <w:p w:rsidR="00451488" w:rsidRPr="009B5C7A" w:rsidRDefault="00841DE0" w:rsidP="00841DE0">
      <w:pPr>
        <w:numPr>
          <w:ilvl w:val="0"/>
          <w:numId w:val="5"/>
        </w:numPr>
        <w:autoSpaceDE w:val="0"/>
        <w:autoSpaceDN w:val="0"/>
        <w:adjustRightInd w:val="0"/>
        <w:ind w:left="364"/>
        <w:jc w:val="both"/>
        <w:rPr>
          <w:sz w:val="24"/>
          <w:szCs w:val="24"/>
        </w:rPr>
      </w:pPr>
      <w:r w:rsidRPr="009B5C7A">
        <w:rPr>
          <w:sz w:val="24"/>
          <w:szCs w:val="24"/>
        </w:rPr>
        <w:t>на текущий ремонт централизованных систем водоснабжения</w:t>
      </w:r>
      <w:r w:rsidR="00451488" w:rsidRPr="009B5C7A">
        <w:rPr>
          <w:sz w:val="24"/>
          <w:szCs w:val="24"/>
        </w:rPr>
        <w:t xml:space="preserve"> </w:t>
      </w:r>
      <w:r w:rsidR="009B5C7A" w:rsidRPr="009B5C7A">
        <w:rPr>
          <w:sz w:val="24"/>
          <w:szCs w:val="24"/>
        </w:rPr>
        <w:t>55,78</w:t>
      </w:r>
      <w:r w:rsidR="00451488" w:rsidRPr="009B5C7A">
        <w:rPr>
          <w:sz w:val="24"/>
          <w:szCs w:val="24"/>
        </w:rPr>
        <w:t xml:space="preserve"> тыс. руб. на основании положений статьи 252 Налогового кодекса РФ (</w:t>
      </w:r>
      <w:r w:rsidR="00DE64A4" w:rsidRPr="009B5C7A">
        <w:rPr>
          <w:sz w:val="24"/>
          <w:szCs w:val="24"/>
        </w:rPr>
        <w:t>как необоснованные расходы</w:t>
      </w:r>
      <w:r w:rsidR="00451488" w:rsidRPr="009B5C7A">
        <w:rPr>
          <w:sz w:val="24"/>
          <w:szCs w:val="24"/>
        </w:rPr>
        <w:t>);</w:t>
      </w:r>
    </w:p>
    <w:p w:rsidR="00451488" w:rsidRPr="009B5C7A" w:rsidRDefault="00841DE0" w:rsidP="00451488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9B5C7A">
        <w:rPr>
          <w:sz w:val="24"/>
          <w:szCs w:val="24"/>
        </w:rPr>
        <w:t xml:space="preserve">по амортизации </w:t>
      </w:r>
      <w:r w:rsidR="009B5C7A" w:rsidRPr="009B5C7A">
        <w:rPr>
          <w:sz w:val="24"/>
          <w:szCs w:val="24"/>
        </w:rPr>
        <w:t>1,8</w:t>
      </w:r>
      <w:r w:rsidRPr="009B5C7A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:rsidR="00393F22" w:rsidRPr="000902F9" w:rsidRDefault="00841DE0" w:rsidP="000902F9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9B5C7A">
        <w:rPr>
          <w:sz w:val="24"/>
          <w:szCs w:val="24"/>
        </w:rPr>
        <w:t xml:space="preserve">по водному налогу в размере </w:t>
      </w:r>
      <w:r w:rsidR="009B5C7A" w:rsidRPr="009B5C7A">
        <w:rPr>
          <w:sz w:val="24"/>
          <w:szCs w:val="24"/>
        </w:rPr>
        <w:t>15,47</w:t>
      </w:r>
      <w:r w:rsidRPr="009B5C7A">
        <w:rPr>
          <w:sz w:val="24"/>
          <w:szCs w:val="24"/>
        </w:rPr>
        <w:t xml:space="preserve"> тыс. руб. на основании планового объема поднятой воды, категории потребителей и ставок водного налога в соответствии с главой </w:t>
      </w:r>
      <w:r w:rsidR="009B5C7A">
        <w:rPr>
          <w:sz w:val="24"/>
          <w:szCs w:val="24"/>
        </w:rPr>
        <w:t>25.2 Налогового кодекса РФ.</w:t>
      </w:r>
    </w:p>
    <w:p w:rsidR="007E2E24" w:rsidRPr="0060689C" w:rsidRDefault="007E2E24" w:rsidP="00EB2C52">
      <w:pPr>
        <w:ind w:firstLine="709"/>
        <w:rPr>
          <w:sz w:val="24"/>
          <w:szCs w:val="24"/>
        </w:rPr>
      </w:pPr>
      <w:r w:rsidRPr="0060689C">
        <w:rPr>
          <w:sz w:val="24"/>
          <w:szCs w:val="24"/>
        </w:rPr>
        <w:t>Нормативы технологических затрат: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7E2E24" w:rsidRPr="005D45BF" w:rsidTr="000902F9">
        <w:tc>
          <w:tcPr>
            <w:tcW w:w="5529" w:type="dxa"/>
            <w:vMerge w:val="restart"/>
            <w:vAlign w:val="center"/>
          </w:tcPr>
          <w:p w:rsidR="007E2E24" w:rsidRPr="007E2E24" w:rsidRDefault="007E2E24" w:rsidP="00602CE3">
            <w:pPr>
              <w:jc w:val="center"/>
            </w:pPr>
            <w:r w:rsidRPr="007E2E2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:rsidR="007E2E24" w:rsidRPr="007E2E24" w:rsidRDefault="007E2E24" w:rsidP="00EC6D67">
            <w:pPr>
              <w:jc w:val="center"/>
            </w:pPr>
            <w:r w:rsidRPr="007E2E24">
              <w:t>Ед.</w:t>
            </w:r>
            <w:r w:rsidR="00EC6D67">
              <w:t xml:space="preserve"> </w:t>
            </w:r>
            <w:bookmarkStart w:id="0" w:name="_GoBack"/>
            <w:bookmarkEnd w:id="0"/>
            <w:r w:rsidR="00EC6D67">
              <w:t>и</w:t>
            </w:r>
            <w:r w:rsidRPr="007E2E24">
              <w:t>зм.</w:t>
            </w:r>
          </w:p>
        </w:tc>
        <w:tc>
          <w:tcPr>
            <w:tcW w:w="3118" w:type="dxa"/>
            <w:vAlign w:val="center"/>
          </w:tcPr>
          <w:p w:rsidR="007E2E24" w:rsidRPr="007E2E24" w:rsidRDefault="007E2E24" w:rsidP="00602CE3">
            <w:pPr>
              <w:jc w:val="center"/>
            </w:pPr>
            <w:r w:rsidRPr="007E2E24">
              <w:t>2023</w:t>
            </w:r>
          </w:p>
        </w:tc>
      </w:tr>
      <w:tr w:rsidR="007E2E24" w:rsidRPr="005D45BF" w:rsidTr="000902F9">
        <w:tc>
          <w:tcPr>
            <w:tcW w:w="5529" w:type="dxa"/>
            <w:vMerge/>
            <w:vAlign w:val="center"/>
          </w:tcPr>
          <w:p w:rsidR="007E2E24" w:rsidRPr="007E2E24" w:rsidRDefault="007E2E24" w:rsidP="00602CE3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7E2E24" w:rsidRPr="007E2E24" w:rsidRDefault="007E2E24" w:rsidP="00602CE3">
            <w:pPr>
              <w:jc w:val="center"/>
            </w:pPr>
          </w:p>
        </w:tc>
        <w:tc>
          <w:tcPr>
            <w:tcW w:w="3118" w:type="dxa"/>
            <w:vAlign w:val="center"/>
          </w:tcPr>
          <w:p w:rsidR="007E2E24" w:rsidRPr="007E2E24" w:rsidRDefault="007E2E24" w:rsidP="00602CE3">
            <w:pPr>
              <w:jc w:val="center"/>
            </w:pPr>
            <w:r w:rsidRPr="007E2E24">
              <w:t>План Министерства</w:t>
            </w:r>
          </w:p>
        </w:tc>
      </w:tr>
      <w:tr w:rsidR="007E2E24" w:rsidRPr="00E71F5A" w:rsidTr="000902F9">
        <w:trPr>
          <w:trHeight w:val="400"/>
        </w:trPr>
        <w:tc>
          <w:tcPr>
            <w:tcW w:w="5529" w:type="dxa"/>
            <w:vMerge w:val="restart"/>
            <w:vAlign w:val="center"/>
          </w:tcPr>
          <w:p w:rsidR="007E2E24" w:rsidRPr="007E2E24" w:rsidRDefault="007E2E24" w:rsidP="00602CE3">
            <w:pPr>
              <w:jc w:val="center"/>
            </w:pPr>
            <w:r w:rsidRPr="007E2E24">
              <w:t>Технологические затраты электрической энергии (питьевая вода</w:t>
            </w:r>
            <w:r w:rsidR="00EC6D67">
              <w:t xml:space="preserve"> </w:t>
            </w:r>
            <w:r w:rsidRPr="007E2E24">
              <w:t>(питьевое водоснабжение))</w:t>
            </w:r>
          </w:p>
        </w:tc>
        <w:tc>
          <w:tcPr>
            <w:tcW w:w="1559" w:type="dxa"/>
            <w:vAlign w:val="center"/>
          </w:tcPr>
          <w:p w:rsidR="007E2E24" w:rsidRPr="007E2E24" w:rsidRDefault="007E2E24" w:rsidP="00602CE3">
            <w:pPr>
              <w:jc w:val="center"/>
            </w:pPr>
            <w:r w:rsidRPr="007E2E24">
              <w:t>тыс.кВт.ч/год</w:t>
            </w:r>
          </w:p>
        </w:tc>
        <w:tc>
          <w:tcPr>
            <w:tcW w:w="3118" w:type="dxa"/>
            <w:vAlign w:val="center"/>
          </w:tcPr>
          <w:p w:rsidR="007E2E24" w:rsidRPr="007E2E24" w:rsidRDefault="007E2E24" w:rsidP="00602CE3">
            <w:pPr>
              <w:jc w:val="center"/>
            </w:pPr>
            <w:r>
              <w:t>31,228</w:t>
            </w:r>
          </w:p>
        </w:tc>
      </w:tr>
      <w:tr w:rsidR="007E2E24" w:rsidRPr="00E71F5A" w:rsidTr="000902F9">
        <w:tc>
          <w:tcPr>
            <w:tcW w:w="5529" w:type="dxa"/>
            <w:vMerge/>
            <w:vAlign w:val="center"/>
          </w:tcPr>
          <w:p w:rsidR="007E2E24" w:rsidRPr="007E2E24" w:rsidRDefault="007E2E24" w:rsidP="00602CE3">
            <w:pPr>
              <w:jc w:val="center"/>
            </w:pPr>
          </w:p>
        </w:tc>
        <w:tc>
          <w:tcPr>
            <w:tcW w:w="1559" w:type="dxa"/>
            <w:vAlign w:val="center"/>
          </w:tcPr>
          <w:p w:rsidR="007E2E24" w:rsidRPr="007E2E24" w:rsidRDefault="007E2E24" w:rsidP="00602CE3">
            <w:pPr>
              <w:jc w:val="center"/>
            </w:pPr>
            <w:r w:rsidRPr="007E2E24">
              <w:t>кВт.ч/куб.м</w:t>
            </w:r>
          </w:p>
        </w:tc>
        <w:tc>
          <w:tcPr>
            <w:tcW w:w="3118" w:type="dxa"/>
            <w:vAlign w:val="center"/>
          </w:tcPr>
          <w:p w:rsidR="007E2E24" w:rsidRPr="007E2E24" w:rsidRDefault="007E2E24" w:rsidP="00602CE3">
            <w:pPr>
              <w:jc w:val="center"/>
            </w:pPr>
            <w:r>
              <w:t>1,07</w:t>
            </w:r>
          </w:p>
        </w:tc>
      </w:tr>
      <w:tr w:rsidR="007E2E24" w:rsidRPr="00E71F5A" w:rsidTr="00EC6D67">
        <w:trPr>
          <w:trHeight w:val="189"/>
        </w:trPr>
        <w:tc>
          <w:tcPr>
            <w:tcW w:w="5529" w:type="dxa"/>
            <w:vMerge w:val="restart"/>
          </w:tcPr>
          <w:p w:rsidR="007E2E24" w:rsidRPr="007E2E24" w:rsidRDefault="007E2E24" w:rsidP="00602CE3">
            <w:pPr>
              <w:jc w:val="center"/>
            </w:pPr>
            <w:r w:rsidRPr="007E2E24">
              <w:t>Технологические затраты химических реагентов (питьевая вода</w:t>
            </w:r>
            <w:r w:rsidR="00EC6D67">
              <w:t xml:space="preserve"> </w:t>
            </w:r>
            <w:r w:rsidRPr="007E2E24">
              <w:t>(питьевое водоснабжение))</w:t>
            </w:r>
          </w:p>
        </w:tc>
        <w:tc>
          <w:tcPr>
            <w:tcW w:w="1559" w:type="dxa"/>
          </w:tcPr>
          <w:p w:rsidR="007E2E24" w:rsidRPr="007E2E24" w:rsidRDefault="007E2E24" w:rsidP="00602CE3">
            <w:pPr>
              <w:jc w:val="center"/>
            </w:pPr>
            <w:r w:rsidRPr="007E2E24">
              <w:t>кг/год</w:t>
            </w:r>
          </w:p>
        </w:tc>
        <w:tc>
          <w:tcPr>
            <w:tcW w:w="3118" w:type="dxa"/>
          </w:tcPr>
          <w:p w:rsidR="007E2E24" w:rsidRPr="007E2E24" w:rsidRDefault="007E2E24" w:rsidP="00602CE3">
            <w:pPr>
              <w:jc w:val="center"/>
            </w:pPr>
            <w:r w:rsidRPr="007E2E24">
              <w:t>-</w:t>
            </w:r>
          </w:p>
        </w:tc>
      </w:tr>
      <w:tr w:rsidR="007E2E24" w:rsidRPr="00E71F5A" w:rsidTr="000902F9">
        <w:tc>
          <w:tcPr>
            <w:tcW w:w="5529" w:type="dxa"/>
            <w:vMerge/>
          </w:tcPr>
          <w:p w:rsidR="007E2E24" w:rsidRPr="007E2E24" w:rsidRDefault="007E2E24" w:rsidP="00602CE3">
            <w:pPr>
              <w:jc w:val="center"/>
            </w:pPr>
          </w:p>
        </w:tc>
        <w:tc>
          <w:tcPr>
            <w:tcW w:w="1559" w:type="dxa"/>
          </w:tcPr>
          <w:p w:rsidR="007E2E24" w:rsidRPr="007E2E24" w:rsidRDefault="007E2E24" w:rsidP="00602CE3">
            <w:pPr>
              <w:jc w:val="center"/>
            </w:pPr>
            <w:r w:rsidRPr="007E2E24">
              <w:t>г/куб.м (мг/л)</w:t>
            </w:r>
          </w:p>
        </w:tc>
        <w:tc>
          <w:tcPr>
            <w:tcW w:w="3118" w:type="dxa"/>
          </w:tcPr>
          <w:p w:rsidR="007E2E24" w:rsidRPr="007E2E24" w:rsidRDefault="007E2E24" w:rsidP="00602CE3">
            <w:pPr>
              <w:jc w:val="center"/>
            </w:pPr>
            <w:r w:rsidRPr="007E2E24">
              <w:t>-</w:t>
            </w:r>
          </w:p>
        </w:tc>
      </w:tr>
    </w:tbl>
    <w:p w:rsidR="007E2E24" w:rsidRDefault="007E2E24" w:rsidP="00DE64A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</w:p>
    <w:p w:rsidR="00393F22" w:rsidRPr="003D6918" w:rsidRDefault="00393F22" w:rsidP="00393F22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>П</w:t>
      </w:r>
      <w:r w:rsidRPr="003D6918">
        <w:t>лановые значения показателей надежности, качества и энергетической эффективности объектов централизованных систем водоснабжен</w:t>
      </w:r>
      <w:r>
        <w:t xml:space="preserve">ия: </w:t>
      </w:r>
    </w:p>
    <w:tbl>
      <w:tblPr>
        <w:tblW w:w="10229" w:type="dxa"/>
        <w:tblInd w:w="113" w:type="dxa"/>
        <w:tblLook w:val="04A0" w:firstRow="1" w:lastRow="0" w:firstColumn="1" w:lastColumn="0" w:noHBand="0" w:noVBand="1"/>
      </w:tblPr>
      <w:tblGrid>
        <w:gridCol w:w="708"/>
        <w:gridCol w:w="6354"/>
        <w:gridCol w:w="1750"/>
        <w:gridCol w:w="1417"/>
      </w:tblGrid>
      <w:tr w:rsidR="00FD6820" w:rsidRPr="005F230B" w:rsidTr="005F230B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820" w:rsidRPr="005F230B" w:rsidRDefault="00FD6820" w:rsidP="00FD6820">
            <w:pPr>
              <w:jc w:val="center"/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№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820" w:rsidRPr="005F230B" w:rsidRDefault="00FD6820" w:rsidP="00FD6820">
            <w:pPr>
              <w:jc w:val="center"/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20" w:rsidRPr="005F230B" w:rsidRDefault="00FD6820" w:rsidP="00FD6820">
            <w:pPr>
              <w:jc w:val="center"/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20" w:rsidRPr="005F230B" w:rsidRDefault="00FD6820" w:rsidP="00FD6820">
            <w:pPr>
              <w:jc w:val="center"/>
              <w:rPr>
                <w:b/>
                <w:bCs/>
              </w:rPr>
            </w:pPr>
            <w:r w:rsidRPr="005F230B">
              <w:rPr>
                <w:b/>
                <w:bCs/>
              </w:rPr>
              <w:t>План 2023 год</w:t>
            </w:r>
          </w:p>
        </w:tc>
      </w:tr>
      <w:tr w:rsidR="00FD6820" w:rsidRPr="005F230B" w:rsidTr="005F230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20" w:rsidRPr="005F230B" w:rsidRDefault="00FD6820" w:rsidP="00FD6820">
            <w:pPr>
              <w:jc w:val="right"/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1.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6820" w:rsidRPr="005F230B" w:rsidRDefault="00FD6820" w:rsidP="00FD6820">
            <w:pPr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Надежность и бесперебойность водоснабжения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20" w:rsidRPr="005F230B" w:rsidRDefault="00FD6820" w:rsidP="00FD6820">
            <w:pPr>
              <w:jc w:val="center"/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5F230B" w:rsidRDefault="00FD6820" w:rsidP="00FD6820">
            <w:pPr>
              <w:jc w:val="center"/>
              <w:rPr>
                <w:b/>
                <w:bCs/>
              </w:rPr>
            </w:pPr>
            <w:r w:rsidRPr="005F230B">
              <w:rPr>
                <w:b/>
                <w:bCs/>
              </w:rPr>
              <w:t> </w:t>
            </w:r>
          </w:p>
        </w:tc>
      </w:tr>
      <w:tr w:rsidR="00FD6820" w:rsidRPr="005F230B" w:rsidTr="005F230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20" w:rsidRPr="005F230B" w:rsidRDefault="00FD6820" w:rsidP="00FD6820">
            <w:pPr>
              <w:jc w:val="right"/>
              <w:rPr>
                <w:color w:val="000000"/>
              </w:rPr>
            </w:pPr>
            <w:r w:rsidRPr="005F230B">
              <w:rPr>
                <w:color w:val="000000"/>
              </w:rPr>
              <w:t>1.1.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20" w:rsidRPr="005F230B" w:rsidRDefault="00FD6820" w:rsidP="00FD6820">
            <w:pPr>
              <w:rPr>
                <w:color w:val="000000"/>
              </w:rPr>
            </w:pPr>
            <w:r w:rsidRPr="005F230B">
              <w:rPr>
                <w:color w:val="000000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20" w:rsidRPr="005F230B" w:rsidRDefault="00FD6820" w:rsidP="00FD6820">
            <w:pPr>
              <w:jc w:val="center"/>
              <w:rPr>
                <w:color w:val="000000"/>
              </w:rPr>
            </w:pPr>
            <w:r w:rsidRPr="005F230B">
              <w:rPr>
                <w:color w:val="000000"/>
              </w:rPr>
              <w:t>ед./км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6820" w:rsidRPr="005F230B" w:rsidRDefault="00FD6820" w:rsidP="00FD6820">
            <w:pPr>
              <w:jc w:val="center"/>
            </w:pPr>
            <w:r w:rsidRPr="005F230B">
              <w:t>0,8</w:t>
            </w:r>
          </w:p>
        </w:tc>
      </w:tr>
      <w:tr w:rsidR="00FD6820" w:rsidRPr="005F230B" w:rsidTr="005F230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820" w:rsidRPr="005F230B" w:rsidRDefault="00FD6820" w:rsidP="00FD6820">
            <w:pPr>
              <w:jc w:val="right"/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2.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6820" w:rsidRPr="005F230B" w:rsidRDefault="00FD6820" w:rsidP="00FD6820">
            <w:pPr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Качество питьевой воды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20" w:rsidRPr="005F230B" w:rsidRDefault="00FD6820" w:rsidP="00FD6820">
            <w:pPr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5F230B" w:rsidRDefault="00FD6820" w:rsidP="00FD6820">
            <w:pPr>
              <w:jc w:val="center"/>
            </w:pPr>
            <w:r w:rsidRPr="005F230B">
              <w:t> </w:t>
            </w:r>
          </w:p>
        </w:tc>
      </w:tr>
      <w:tr w:rsidR="00FD6820" w:rsidRPr="005F230B" w:rsidTr="005F230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20" w:rsidRPr="005F230B" w:rsidRDefault="00FD6820" w:rsidP="00FD6820">
            <w:pPr>
              <w:jc w:val="right"/>
              <w:rPr>
                <w:color w:val="000000"/>
              </w:rPr>
            </w:pPr>
            <w:r w:rsidRPr="005F230B">
              <w:rPr>
                <w:color w:val="000000"/>
              </w:rPr>
              <w:t>2.1.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6820" w:rsidRPr="005F230B" w:rsidRDefault="00FD6820" w:rsidP="00FD6820">
            <w:pPr>
              <w:rPr>
                <w:color w:val="000000"/>
              </w:rPr>
            </w:pPr>
            <w:r w:rsidRPr="005F230B">
              <w:rPr>
                <w:color w:val="000000"/>
              </w:rPr>
              <w:t>Доля проб питьевой воды, подаваемой с источников водоснабжения,</w:t>
            </w:r>
            <w:r w:rsidR="00161920">
              <w:rPr>
                <w:color w:val="000000"/>
              </w:rPr>
              <w:t xml:space="preserve"> </w:t>
            </w:r>
            <w:r w:rsidRPr="005F230B">
              <w:rPr>
                <w:color w:val="000000"/>
              </w:rPr>
              <w:t>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5F230B" w:rsidRDefault="00FD6820" w:rsidP="00FD6820">
            <w:pPr>
              <w:jc w:val="center"/>
            </w:pPr>
            <w:r w:rsidRPr="005F230B"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5F230B" w:rsidRDefault="00FD6820" w:rsidP="00FD6820">
            <w:pPr>
              <w:jc w:val="center"/>
            </w:pPr>
            <w:r w:rsidRPr="005F230B">
              <w:t>0</w:t>
            </w:r>
          </w:p>
        </w:tc>
      </w:tr>
      <w:tr w:rsidR="00FD6820" w:rsidRPr="005F230B" w:rsidTr="005F230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20" w:rsidRPr="005F230B" w:rsidRDefault="00FD6820" w:rsidP="00FD6820">
            <w:pPr>
              <w:jc w:val="right"/>
              <w:rPr>
                <w:color w:val="000000"/>
              </w:rPr>
            </w:pPr>
            <w:r w:rsidRPr="005F230B">
              <w:rPr>
                <w:color w:val="000000"/>
              </w:rPr>
              <w:t>2.2.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6820" w:rsidRPr="005F230B" w:rsidRDefault="00FD6820" w:rsidP="00FD6820">
            <w:pPr>
              <w:rPr>
                <w:color w:val="000000"/>
              </w:rPr>
            </w:pPr>
            <w:r w:rsidRPr="005F230B">
              <w:rPr>
                <w:color w:val="000000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5F230B" w:rsidRDefault="00FD6820" w:rsidP="00FD6820">
            <w:pPr>
              <w:jc w:val="center"/>
            </w:pPr>
            <w:r w:rsidRPr="005F230B"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5F230B" w:rsidRDefault="00FD6820" w:rsidP="00FD6820">
            <w:pPr>
              <w:jc w:val="center"/>
            </w:pPr>
            <w:r w:rsidRPr="005F230B">
              <w:t>0</w:t>
            </w:r>
          </w:p>
        </w:tc>
      </w:tr>
      <w:tr w:rsidR="00FD6820" w:rsidRPr="005F230B" w:rsidTr="005F230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820" w:rsidRPr="005F230B" w:rsidRDefault="00FD6820" w:rsidP="00FD6820">
            <w:pPr>
              <w:jc w:val="right"/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3.</w:t>
            </w:r>
          </w:p>
        </w:tc>
        <w:tc>
          <w:tcPr>
            <w:tcW w:w="8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6820" w:rsidRPr="005F230B" w:rsidRDefault="00FD6820" w:rsidP="00FD6820">
            <w:pPr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Энергетическая эффективность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820" w:rsidRPr="005F230B" w:rsidRDefault="00FD6820" w:rsidP="00FD6820">
            <w:pPr>
              <w:jc w:val="right"/>
            </w:pPr>
            <w:r w:rsidRPr="005F230B">
              <w:t> </w:t>
            </w:r>
          </w:p>
        </w:tc>
      </w:tr>
      <w:tr w:rsidR="00FD6820" w:rsidRPr="005F230B" w:rsidTr="005F230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20" w:rsidRPr="005F230B" w:rsidRDefault="00FD6820" w:rsidP="00FD6820">
            <w:pPr>
              <w:jc w:val="right"/>
              <w:rPr>
                <w:color w:val="000000"/>
              </w:rPr>
            </w:pPr>
            <w:r w:rsidRPr="005F230B">
              <w:rPr>
                <w:color w:val="000000"/>
              </w:rPr>
              <w:t>3.1.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D6820" w:rsidRPr="005F230B" w:rsidRDefault="00FD6820" w:rsidP="00FD6820">
            <w:pPr>
              <w:rPr>
                <w:color w:val="000000"/>
              </w:rPr>
            </w:pPr>
            <w:r w:rsidRPr="005F230B">
              <w:rPr>
                <w:color w:val="000000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5F230B" w:rsidRDefault="00FD6820" w:rsidP="00FD6820">
            <w:pPr>
              <w:jc w:val="center"/>
            </w:pPr>
            <w:r w:rsidRPr="005F230B"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5F230B" w:rsidRDefault="00FD6820" w:rsidP="00FD6820">
            <w:pPr>
              <w:jc w:val="center"/>
            </w:pPr>
            <w:r w:rsidRPr="005F230B">
              <w:t xml:space="preserve">13,32 </w:t>
            </w:r>
          </w:p>
        </w:tc>
      </w:tr>
      <w:tr w:rsidR="00FD6820" w:rsidRPr="005F230B" w:rsidTr="005F230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20" w:rsidRPr="005F230B" w:rsidRDefault="00FD6820" w:rsidP="00FD6820">
            <w:pPr>
              <w:jc w:val="right"/>
              <w:rPr>
                <w:color w:val="000000"/>
              </w:rPr>
            </w:pPr>
            <w:r w:rsidRPr="005F230B">
              <w:rPr>
                <w:color w:val="000000"/>
              </w:rPr>
              <w:t>3.2.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D6820" w:rsidRPr="005F230B" w:rsidRDefault="00FD6820" w:rsidP="00FD6820">
            <w:pPr>
              <w:rPr>
                <w:color w:val="000000"/>
              </w:rPr>
            </w:pPr>
            <w:r w:rsidRPr="005F230B">
              <w:rPr>
                <w:color w:val="000000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5F230B" w:rsidRDefault="00FD6820" w:rsidP="00FD6820">
            <w:pPr>
              <w:jc w:val="center"/>
            </w:pPr>
            <w:r w:rsidRPr="005F230B">
              <w:t>кВт ч/куб.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5F230B" w:rsidRDefault="00FD6820" w:rsidP="00FD6820">
            <w:r w:rsidRPr="005F230B">
              <w:t xml:space="preserve">          1,07   </w:t>
            </w:r>
          </w:p>
        </w:tc>
      </w:tr>
      <w:tr w:rsidR="00FD6820" w:rsidRPr="005F230B" w:rsidTr="005F230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20" w:rsidRPr="005F230B" w:rsidRDefault="00FD6820" w:rsidP="00FD6820">
            <w:pPr>
              <w:jc w:val="right"/>
              <w:rPr>
                <w:color w:val="000000"/>
              </w:rPr>
            </w:pPr>
            <w:r w:rsidRPr="005F230B">
              <w:rPr>
                <w:color w:val="000000"/>
              </w:rPr>
              <w:t>3.3.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D6820" w:rsidRPr="005F230B" w:rsidRDefault="00FD6820" w:rsidP="00FD6820">
            <w:pPr>
              <w:rPr>
                <w:color w:val="000000"/>
              </w:rPr>
            </w:pPr>
            <w:r w:rsidRPr="005F230B">
              <w:rPr>
                <w:color w:val="000000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5F230B" w:rsidRDefault="00FD6820" w:rsidP="00FD6820">
            <w:pPr>
              <w:jc w:val="center"/>
            </w:pPr>
            <w:r w:rsidRPr="005F230B">
              <w:t>кВт ч/куб.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5F230B" w:rsidRDefault="00FD6820" w:rsidP="00FD6820">
            <w:pPr>
              <w:jc w:val="center"/>
            </w:pPr>
            <w:r w:rsidRPr="005F230B">
              <w:t xml:space="preserve"> - </w:t>
            </w:r>
          </w:p>
        </w:tc>
      </w:tr>
    </w:tbl>
    <w:p w:rsidR="00393F22" w:rsidRDefault="00393F22" w:rsidP="00DE64A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</w:p>
    <w:p w:rsidR="00393F22" w:rsidRDefault="00C25A16" w:rsidP="00DE64A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Фактические</w:t>
      </w:r>
      <w:r w:rsidRPr="00C25A16">
        <w:rPr>
          <w:bCs/>
          <w:iCs/>
          <w:sz w:val="24"/>
          <w:szCs w:val="24"/>
        </w:rPr>
        <w:t xml:space="preserve"> значения показателей надежности, качества и энергетической эффективности объектов централизованных систем водоснабжен</w:t>
      </w:r>
      <w:r>
        <w:rPr>
          <w:bCs/>
          <w:iCs/>
          <w:sz w:val="24"/>
          <w:szCs w:val="24"/>
        </w:rPr>
        <w:t xml:space="preserve">ия отсутствуют в связи с тем, что в отношении </w:t>
      </w:r>
      <w:r w:rsidRPr="000D4B90">
        <w:rPr>
          <w:sz w:val="24"/>
          <w:szCs w:val="24"/>
        </w:rPr>
        <w:t>МКП «Тамалинское ЖКХ»</w:t>
      </w:r>
      <w:r>
        <w:rPr>
          <w:sz w:val="24"/>
          <w:szCs w:val="24"/>
        </w:rPr>
        <w:t xml:space="preserve"> государственное регулирование осуществляется впервые.</w:t>
      </w:r>
    </w:p>
    <w:p w:rsidR="00451488" w:rsidRPr="007C4D66" w:rsidRDefault="00451488" w:rsidP="00DE64A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6906F9">
        <w:rPr>
          <w:bCs/>
          <w:iCs/>
          <w:sz w:val="24"/>
          <w:szCs w:val="24"/>
        </w:rPr>
        <w:t xml:space="preserve">Расчетный </w:t>
      </w:r>
      <w:r w:rsidRPr="006906F9">
        <w:rPr>
          <w:rFonts w:eastAsia="Arial"/>
          <w:bCs/>
          <w:iCs/>
          <w:sz w:val="24"/>
          <w:szCs w:val="24"/>
        </w:rPr>
        <w:t>одноставочный</w:t>
      </w:r>
      <w:r w:rsidRPr="006906F9">
        <w:rPr>
          <w:bCs/>
          <w:iCs/>
          <w:sz w:val="24"/>
          <w:szCs w:val="24"/>
        </w:rPr>
        <w:t xml:space="preserve"> тариф на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 w:rsidR="000D4B90" w:rsidRPr="000D4B90">
        <w:rPr>
          <w:sz w:val="24"/>
          <w:szCs w:val="24"/>
        </w:rPr>
        <w:t xml:space="preserve">МКП «Тамалинское ЖКХ» на территории </w:t>
      </w:r>
      <w:r w:rsidR="002C3E20" w:rsidRPr="002C3E20">
        <w:rPr>
          <w:sz w:val="24"/>
          <w:szCs w:val="24"/>
        </w:rPr>
        <w:t>д. Алексеевка, с. Ульяновка, д. Красавка Ульяновского сельсовета</w:t>
      </w:r>
      <w:r w:rsidR="000D4B90" w:rsidRPr="000D4B90">
        <w:rPr>
          <w:sz w:val="24"/>
          <w:szCs w:val="24"/>
        </w:rPr>
        <w:t xml:space="preserve"> Тамалинского района Пензенской области</w:t>
      </w:r>
      <w:r w:rsidR="00DE64A4">
        <w:rPr>
          <w:sz w:val="24"/>
          <w:szCs w:val="24"/>
        </w:rPr>
        <w:t xml:space="preserve"> </w:t>
      </w:r>
      <w:r w:rsidR="00DE64A4" w:rsidRPr="00F72BA2">
        <w:rPr>
          <w:sz w:val="24"/>
          <w:szCs w:val="24"/>
        </w:rPr>
        <w:t xml:space="preserve">с </w:t>
      </w:r>
      <w:r w:rsidR="002C3E20">
        <w:rPr>
          <w:sz w:val="24"/>
          <w:szCs w:val="24"/>
        </w:rPr>
        <w:t>01.03</w:t>
      </w:r>
      <w:r w:rsidR="001F1209">
        <w:rPr>
          <w:sz w:val="24"/>
          <w:szCs w:val="24"/>
        </w:rPr>
        <w:t>.2023</w:t>
      </w:r>
      <w:r w:rsidR="00DE64A4">
        <w:rPr>
          <w:sz w:val="24"/>
          <w:szCs w:val="24"/>
        </w:rPr>
        <w:t xml:space="preserve"> по 31.12.2023 </w:t>
      </w:r>
      <w:r w:rsidRPr="006906F9">
        <w:rPr>
          <w:sz w:val="24"/>
          <w:szCs w:val="24"/>
        </w:rPr>
        <w:t>составил</w:t>
      </w:r>
      <w:r w:rsidR="000D4B90">
        <w:rPr>
          <w:sz w:val="24"/>
          <w:szCs w:val="24"/>
        </w:rPr>
        <w:t xml:space="preserve"> </w:t>
      </w:r>
      <w:r w:rsidR="002C3E20">
        <w:rPr>
          <w:sz w:val="24"/>
          <w:szCs w:val="24"/>
        </w:rPr>
        <w:t>42,47</w:t>
      </w:r>
      <w:r w:rsidRPr="00F72BA2">
        <w:rPr>
          <w:color w:val="FF0000"/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руб. за </w:t>
      </w:r>
      <w:smartTag w:uri="urn:schemas-microsoft-com:office:smarttags" w:element="metricconverter">
        <w:smartTagPr>
          <w:attr w:name="ProductID" w:val="1 куб. м"/>
        </w:smartTagPr>
        <w:r w:rsidRPr="00F72BA2">
          <w:rPr>
            <w:sz w:val="24"/>
            <w:szCs w:val="24"/>
          </w:rPr>
          <w:t>1 куб. м</w:t>
        </w:r>
      </w:smartTag>
      <w:r w:rsidRPr="00F72BA2">
        <w:rPr>
          <w:sz w:val="24"/>
          <w:szCs w:val="24"/>
        </w:rPr>
        <w:t xml:space="preserve"> (НДС не облагается </w:t>
      </w:r>
      <w:r w:rsidRPr="00F72BA2">
        <w:rPr>
          <w:sz w:val="24"/>
          <w:szCs w:val="24"/>
          <w:lang w:eastAsia="ar-SA"/>
        </w:rPr>
        <w:t xml:space="preserve">в соответствии с </w:t>
      </w:r>
      <w:hyperlink r:id="rId7" w:history="1">
        <w:r w:rsidRPr="00F72BA2">
          <w:rPr>
            <w:rStyle w:val="a9"/>
            <w:color w:val="auto"/>
            <w:sz w:val="24"/>
            <w:szCs w:val="24"/>
            <w:u w:val="none"/>
            <w:lang w:eastAsia="ar-SA"/>
          </w:rPr>
          <w:t>главой 26.2</w:t>
        </w:r>
      </w:hyperlink>
      <w:r w:rsidRPr="00F72BA2">
        <w:rPr>
          <w:sz w:val="24"/>
          <w:szCs w:val="24"/>
          <w:lang w:eastAsia="ar-SA"/>
        </w:rPr>
        <w:t xml:space="preserve"> </w:t>
      </w:r>
      <w:r w:rsidRPr="00D53A4C">
        <w:rPr>
          <w:sz w:val="24"/>
          <w:szCs w:val="24"/>
          <w:lang w:eastAsia="ar-SA"/>
        </w:rPr>
        <w:t>Нало</w:t>
      </w:r>
      <w:r w:rsidRPr="007C4D66">
        <w:rPr>
          <w:sz w:val="24"/>
          <w:szCs w:val="24"/>
          <w:lang w:eastAsia="ar-SA"/>
        </w:rPr>
        <w:t>гового кодекса Российской Федерации</w:t>
      </w:r>
      <w:r w:rsidRPr="007C4D66">
        <w:rPr>
          <w:sz w:val="24"/>
          <w:szCs w:val="24"/>
        </w:rPr>
        <w:t>).</w:t>
      </w:r>
    </w:p>
    <w:p w:rsidR="00660D3F" w:rsidRPr="00B45C9E" w:rsidRDefault="00E26645" w:rsidP="00660D3F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  <w:r w:rsidRPr="00B45C9E">
        <w:rPr>
          <w:b/>
          <w:bCs/>
          <w:iCs/>
          <w:sz w:val="24"/>
          <w:szCs w:val="24"/>
        </w:rPr>
        <w:t xml:space="preserve">Прокаева </w:t>
      </w:r>
      <w:r w:rsidR="00282264" w:rsidRPr="00B45C9E">
        <w:rPr>
          <w:b/>
          <w:bCs/>
          <w:iCs/>
          <w:sz w:val="24"/>
          <w:szCs w:val="24"/>
        </w:rPr>
        <w:t>Е.</w:t>
      </w:r>
      <w:r w:rsidRPr="00B45C9E">
        <w:rPr>
          <w:b/>
          <w:bCs/>
          <w:iCs/>
          <w:sz w:val="24"/>
          <w:szCs w:val="24"/>
        </w:rPr>
        <w:t>А</w:t>
      </w:r>
      <w:r w:rsidR="00282264" w:rsidRPr="00B45C9E">
        <w:rPr>
          <w:b/>
          <w:bCs/>
          <w:iCs/>
          <w:sz w:val="24"/>
          <w:szCs w:val="24"/>
        </w:rPr>
        <w:t>.</w:t>
      </w:r>
      <w:r w:rsidR="00660D3F" w:rsidRPr="00B45C9E">
        <w:rPr>
          <w:bCs/>
          <w:iCs/>
          <w:sz w:val="24"/>
          <w:szCs w:val="24"/>
        </w:rPr>
        <w:t xml:space="preserve"> озвучила позицию УФАС Пензенской об</w:t>
      </w:r>
      <w:r w:rsidR="00B45C9E" w:rsidRPr="00B45C9E">
        <w:rPr>
          <w:bCs/>
          <w:iCs/>
          <w:sz w:val="24"/>
          <w:szCs w:val="24"/>
        </w:rPr>
        <w:t>ласти, изложенную в письме от 21</w:t>
      </w:r>
      <w:r w:rsidR="00660D3F" w:rsidRPr="00B45C9E">
        <w:rPr>
          <w:bCs/>
          <w:iCs/>
          <w:sz w:val="24"/>
          <w:szCs w:val="24"/>
        </w:rPr>
        <w:t>.0</w:t>
      </w:r>
      <w:r w:rsidR="00B45C9E" w:rsidRPr="00B45C9E">
        <w:rPr>
          <w:bCs/>
          <w:iCs/>
          <w:sz w:val="24"/>
          <w:szCs w:val="24"/>
        </w:rPr>
        <w:t>2</w:t>
      </w:r>
      <w:r w:rsidR="00660D3F" w:rsidRPr="00B45C9E">
        <w:rPr>
          <w:bCs/>
          <w:iCs/>
          <w:sz w:val="24"/>
          <w:szCs w:val="24"/>
        </w:rPr>
        <w:t>.2023 № </w:t>
      </w:r>
      <w:r w:rsidR="00B45C9E" w:rsidRPr="00B45C9E">
        <w:rPr>
          <w:bCs/>
          <w:iCs/>
          <w:sz w:val="24"/>
          <w:szCs w:val="24"/>
        </w:rPr>
        <w:t>399-3</w:t>
      </w:r>
      <w:r w:rsidR="00282264" w:rsidRPr="00B45C9E">
        <w:rPr>
          <w:bCs/>
          <w:iCs/>
          <w:sz w:val="24"/>
          <w:szCs w:val="24"/>
        </w:rPr>
        <w:t>,</w:t>
      </w:r>
      <w:r w:rsidR="00660D3F" w:rsidRPr="00B45C9E">
        <w:rPr>
          <w:bCs/>
          <w:iCs/>
          <w:sz w:val="24"/>
          <w:szCs w:val="24"/>
        </w:rPr>
        <w:t xml:space="preserve"> об отсутствии замечаний по указанному вопросу.</w:t>
      </w:r>
    </w:p>
    <w:p w:rsidR="00DE64A4" w:rsidRPr="007C4D66" w:rsidRDefault="00451488" w:rsidP="00660D3F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E019A2">
        <w:rPr>
          <w:rFonts w:eastAsia="Calibri"/>
          <w:b/>
          <w:sz w:val="24"/>
          <w:szCs w:val="24"/>
        </w:rPr>
        <w:t xml:space="preserve">Клак Н.В. </w:t>
      </w:r>
      <w:r w:rsidRPr="00E019A2">
        <w:rPr>
          <w:rFonts w:eastAsia="Calibri"/>
          <w:sz w:val="24"/>
          <w:szCs w:val="24"/>
        </w:rPr>
        <w:t>предложила вынести на голосование предлагаемый к утверждению одноставочный тариф на</w:t>
      </w:r>
      <w:r w:rsidRPr="00D53A4C">
        <w:rPr>
          <w:sz w:val="24"/>
          <w:szCs w:val="24"/>
        </w:rPr>
        <w:t xml:space="preserve">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 w:rsidR="000D4B90" w:rsidRPr="000D4B90">
        <w:rPr>
          <w:sz w:val="24"/>
          <w:szCs w:val="24"/>
        </w:rPr>
        <w:t xml:space="preserve">МКП «Тамалинское ЖКХ» на территории </w:t>
      </w:r>
      <w:r w:rsidR="002C3E20" w:rsidRPr="002C3E20">
        <w:rPr>
          <w:sz w:val="24"/>
          <w:szCs w:val="24"/>
        </w:rPr>
        <w:t>д.</w:t>
      </w:r>
      <w:r w:rsidR="002C3E20">
        <w:rPr>
          <w:sz w:val="24"/>
          <w:szCs w:val="24"/>
        </w:rPr>
        <w:t> </w:t>
      </w:r>
      <w:r w:rsidR="002C3E20" w:rsidRPr="002C3E20">
        <w:rPr>
          <w:sz w:val="24"/>
          <w:szCs w:val="24"/>
        </w:rPr>
        <w:t>Алексеевка, с. Ульяновка, д. Красавка Ульяновского сельсовета</w:t>
      </w:r>
      <w:r w:rsidR="000D4B90" w:rsidRPr="000D4B90">
        <w:rPr>
          <w:sz w:val="24"/>
          <w:szCs w:val="24"/>
        </w:rPr>
        <w:t xml:space="preserve"> Тамалинского района Пензенской области</w:t>
      </w:r>
      <w:r w:rsidR="00DE64A4">
        <w:rPr>
          <w:sz w:val="24"/>
          <w:szCs w:val="24"/>
        </w:rPr>
        <w:t xml:space="preserve"> </w:t>
      </w:r>
      <w:r w:rsidR="00DE64A4" w:rsidRPr="00F72BA2">
        <w:rPr>
          <w:sz w:val="24"/>
          <w:szCs w:val="24"/>
        </w:rPr>
        <w:t xml:space="preserve">с </w:t>
      </w:r>
      <w:r w:rsidR="001F1209">
        <w:rPr>
          <w:sz w:val="24"/>
          <w:szCs w:val="24"/>
        </w:rPr>
        <w:t>01.0</w:t>
      </w:r>
      <w:r w:rsidR="002C3E20">
        <w:rPr>
          <w:sz w:val="24"/>
          <w:szCs w:val="24"/>
        </w:rPr>
        <w:t>3</w:t>
      </w:r>
      <w:r w:rsidR="001F1209">
        <w:rPr>
          <w:sz w:val="24"/>
          <w:szCs w:val="24"/>
        </w:rPr>
        <w:t>.2023</w:t>
      </w:r>
      <w:r w:rsidR="000D4B90">
        <w:rPr>
          <w:sz w:val="24"/>
          <w:szCs w:val="24"/>
        </w:rPr>
        <w:t xml:space="preserve"> по 31.12.2023 в размере </w:t>
      </w:r>
      <w:r w:rsidR="002C3E20">
        <w:rPr>
          <w:sz w:val="24"/>
          <w:szCs w:val="24"/>
        </w:rPr>
        <w:t>42,47</w:t>
      </w:r>
      <w:r w:rsidR="00DE64A4" w:rsidRPr="00F72BA2">
        <w:rPr>
          <w:color w:val="FF0000"/>
          <w:sz w:val="24"/>
          <w:szCs w:val="24"/>
        </w:rPr>
        <w:t xml:space="preserve"> </w:t>
      </w:r>
      <w:r w:rsidR="00DE64A4" w:rsidRPr="00F72BA2">
        <w:rPr>
          <w:sz w:val="24"/>
          <w:szCs w:val="24"/>
        </w:rPr>
        <w:t xml:space="preserve">руб. за </w:t>
      </w:r>
      <w:smartTag w:uri="urn:schemas-microsoft-com:office:smarttags" w:element="metricconverter">
        <w:smartTagPr>
          <w:attr w:name="ProductID" w:val="1 куб. м"/>
        </w:smartTagPr>
        <w:r w:rsidR="00DE64A4" w:rsidRPr="00F72BA2">
          <w:rPr>
            <w:sz w:val="24"/>
            <w:szCs w:val="24"/>
          </w:rPr>
          <w:t>1 куб. м</w:t>
        </w:r>
      </w:smartTag>
      <w:r w:rsidR="00DE64A4" w:rsidRPr="00F72BA2">
        <w:rPr>
          <w:sz w:val="24"/>
          <w:szCs w:val="24"/>
        </w:rPr>
        <w:t xml:space="preserve"> (НДС не облагается </w:t>
      </w:r>
      <w:r w:rsidR="00DE64A4" w:rsidRPr="00F72BA2">
        <w:rPr>
          <w:sz w:val="24"/>
          <w:szCs w:val="24"/>
          <w:lang w:eastAsia="ar-SA"/>
        </w:rPr>
        <w:t xml:space="preserve">в соответствии с </w:t>
      </w:r>
      <w:hyperlink r:id="rId8" w:history="1">
        <w:r w:rsidR="00DE64A4" w:rsidRPr="00F72BA2">
          <w:rPr>
            <w:rStyle w:val="a9"/>
            <w:color w:val="auto"/>
            <w:sz w:val="24"/>
            <w:szCs w:val="24"/>
            <w:u w:val="none"/>
            <w:lang w:eastAsia="ar-SA"/>
          </w:rPr>
          <w:t>главой 26.2</w:t>
        </w:r>
      </w:hyperlink>
      <w:r w:rsidR="00DE64A4" w:rsidRPr="00F72BA2">
        <w:rPr>
          <w:sz w:val="24"/>
          <w:szCs w:val="24"/>
          <w:lang w:eastAsia="ar-SA"/>
        </w:rPr>
        <w:t xml:space="preserve"> </w:t>
      </w:r>
      <w:r w:rsidR="00DE64A4" w:rsidRPr="00D53A4C">
        <w:rPr>
          <w:sz w:val="24"/>
          <w:szCs w:val="24"/>
          <w:lang w:eastAsia="ar-SA"/>
        </w:rPr>
        <w:t>Нало</w:t>
      </w:r>
      <w:r w:rsidR="00DE64A4" w:rsidRPr="007C4D66">
        <w:rPr>
          <w:sz w:val="24"/>
          <w:szCs w:val="24"/>
          <w:lang w:eastAsia="ar-SA"/>
        </w:rPr>
        <w:t>гового кодекса Российской Федерации</w:t>
      </w:r>
      <w:r w:rsidR="00DE64A4" w:rsidRPr="007C4D66">
        <w:rPr>
          <w:sz w:val="24"/>
          <w:szCs w:val="24"/>
        </w:rPr>
        <w:t>).</w:t>
      </w:r>
    </w:p>
    <w:p w:rsidR="00451488" w:rsidRPr="00E019A2" w:rsidRDefault="00451488" w:rsidP="00DE64A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rFonts w:eastAsia="Calibri"/>
          <w:sz w:val="24"/>
          <w:szCs w:val="24"/>
        </w:rPr>
      </w:pPr>
      <w:r w:rsidRPr="00E019A2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E019A2">
        <w:rPr>
          <w:rFonts w:eastAsia="Calibri"/>
          <w:sz w:val="24"/>
          <w:szCs w:val="24"/>
        </w:rPr>
        <w:t>: «За» - единогласно.</w:t>
      </w:r>
    </w:p>
    <w:p w:rsidR="00DE64A4" w:rsidRPr="007C4D66" w:rsidRDefault="00F72BA2" w:rsidP="00DE64A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ab/>
      </w:r>
      <w:r w:rsidR="00451488" w:rsidRPr="00E019A2">
        <w:rPr>
          <w:rFonts w:eastAsia="Calibri"/>
          <w:b/>
          <w:bCs/>
          <w:sz w:val="24"/>
          <w:szCs w:val="24"/>
        </w:rPr>
        <w:t>Постановили</w:t>
      </w:r>
      <w:r w:rsidR="00451488" w:rsidRPr="00E019A2">
        <w:rPr>
          <w:rFonts w:eastAsia="Calibri"/>
          <w:sz w:val="24"/>
          <w:szCs w:val="24"/>
        </w:rPr>
        <w:t>: установить и ввести в действие одноставочный тариф на</w:t>
      </w:r>
      <w:r w:rsidR="00451488" w:rsidRPr="00D53A4C">
        <w:rPr>
          <w:sz w:val="24"/>
          <w:szCs w:val="24"/>
        </w:rPr>
        <w:t xml:space="preserve"> </w:t>
      </w:r>
      <w:r w:rsidR="00451488" w:rsidRPr="006906F9">
        <w:rPr>
          <w:sz w:val="24"/>
          <w:szCs w:val="24"/>
        </w:rPr>
        <w:t xml:space="preserve">питьевую воду (питьевое водоснабжение) </w:t>
      </w:r>
      <w:r w:rsidR="00451488" w:rsidRPr="006906F9">
        <w:rPr>
          <w:bCs/>
          <w:iCs/>
          <w:sz w:val="24"/>
          <w:szCs w:val="24"/>
        </w:rPr>
        <w:t xml:space="preserve">для потребителей </w:t>
      </w:r>
      <w:r w:rsidR="000D4B90" w:rsidRPr="000D4B90">
        <w:rPr>
          <w:sz w:val="24"/>
          <w:szCs w:val="24"/>
        </w:rPr>
        <w:t xml:space="preserve">МКП «Тамалинское ЖКХ» на территории </w:t>
      </w:r>
      <w:r w:rsidR="002C3E20" w:rsidRPr="002C3E20">
        <w:rPr>
          <w:sz w:val="24"/>
          <w:szCs w:val="24"/>
        </w:rPr>
        <w:t>д.</w:t>
      </w:r>
      <w:r w:rsidR="002C3E20">
        <w:rPr>
          <w:sz w:val="24"/>
          <w:szCs w:val="24"/>
        </w:rPr>
        <w:t> </w:t>
      </w:r>
      <w:r w:rsidR="002C3E20" w:rsidRPr="002C3E20">
        <w:rPr>
          <w:sz w:val="24"/>
          <w:szCs w:val="24"/>
        </w:rPr>
        <w:t>Алексеевка, с. Ульяновка, д. Красавка Ульяновского сельсовета</w:t>
      </w:r>
      <w:r w:rsidR="000D4B90" w:rsidRPr="000D4B90">
        <w:rPr>
          <w:sz w:val="24"/>
          <w:szCs w:val="24"/>
        </w:rPr>
        <w:t xml:space="preserve"> Тамалинского района Пензенской области</w:t>
      </w:r>
      <w:r w:rsidR="00DE64A4">
        <w:rPr>
          <w:sz w:val="24"/>
          <w:szCs w:val="24"/>
        </w:rPr>
        <w:t xml:space="preserve"> </w:t>
      </w:r>
      <w:r w:rsidR="00DE64A4" w:rsidRPr="00F72BA2">
        <w:rPr>
          <w:sz w:val="24"/>
          <w:szCs w:val="24"/>
        </w:rPr>
        <w:t xml:space="preserve">с </w:t>
      </w:r>
      <w:r w:rsidR="001F1209">
        <w:rPr>
          <w:sz w:val="24"/>
          <w:szCs w:val="24"/>
        </w:rPr>
        <w:t>01.0</w:t>
      </w:r>
      <w:r w:rsidR="002C3E20">
        <w:rPr>
          <w:sz w:val="24"/>
          <w:szCs w:val="24"/>
        </w:rPr>
        <w:t>3</w:t>
      </w:r>
      <w:r w:rsidR="001F1209">
        <w:rPr>
          <w:sz w:val="24"/>
          <w:szCs w:val="24"/>
        </w:rPr>
        <w:t>.2023</w:t>
      </w:r>
      <w:r w:rsidR="000D4B90">
        <w:rPr>
          <w:sz w:val="24"/>
          <w:szCs w:val="24"/>
        </w:rPr>
        <w:t xml:space="preserve"> по 31.12.2023 в размере </w:t>
      </w:r>
      <w:r w:rsidR="002C3E20">
        <w:rPr>
          <w:sz w:val="24"/>
          <w:szCs w:val="24"/>
        </w:rPr>
        <w:t>42,47</w:t>
      </w:r>
      <w:r w:rsidR="00DE64A4" w:rsidRPr="00F72BA2">
        <w:rPr>
          <w:color w:val="FF0000"/>
          <w:sz w:val="24"/>
          <w:szCs w:val="24"/>
        </w:rPr>
        <w:t xml:space="preserve"> </w:t>
      </w:r>
      <w:r w:rsidR="00DE64A4" w:rsidRPr="00F72BA2">
        <w:rPr>
          <w:sz w:val="24"/>
          <w:szCs w:val="24"/>
        </w:rPr>
        <w:t xml:space="preserve">руб. за </w:t>
      </w:r>
      <w:smartTag w:uri="urn:schemas-microsoft-com:office:smarttags" w:element="metricconverter">
        <w:smartTagPr>
          <w:attr w:name="ProductID" w:val="1 куб. м"/>
        </w:smartTagPr>
        <w:r w:rsidR="00DE64A4" w:rsidRPr="00F72BA2">
          <w:rPr>
            <w:sz w:val="24"/>
            <w:szCs w:val="24"/>
          </w:rPr>
          <w:t>1 куб. м</w:t>
        </w:r>
      </w:smartTag>
      <w:r w:rsidR="00DE64A4" w:rsidRPr="00F72BA2">
        <w:rPr>
          <w:sz w:val="24"/>
          <w:szCs w:val="24"/>
        </w:rPr>
        <w:t xml:space="preserve"> (НДС не облагается </w:t>
      </w:r>
      <w:r w:rsidR="00DE64A4" w:rsidRPr="00F72BA2">
        <w:rPr>
          <w:sz w:val="24"/>
          <w:szCs w:val="24"/>
          <w:lang w:eastAsia="ar-SA"/>
        </w:rPr>
        <w:t xml:space="preserve">в соответствии с </w:t>
      </w:r>
      <w:hyperlink r:id="rId9" w:history="1">
        <w:r w:rsidR="00DE64A4" w:rsidRPr="00F72BA2">
          <w:rPr>
            <w:rStyle w:val="a9"/>
            <w:color w:val="auto"/>
            <w:sz w:val="24"/>
            <w:szCs w:val="24"/>
            <w:u w:val="none"/>
            <w:lang w:eastAsia="ar-SA"/>
          </w:rPr>
          <w:t>главой 26.2</w:t>
        </w:r>
      </w:hyperlink>
      <w:r w:rsidR="00DE64A4" w:rsidRPr="00F72BA2">
        <w:rPr>
          <w:sz w:val="24"/>
          <w:szCs w:val="24"/>
          <w:lang w:eastAsia="ar-SA"/>
        </w:rPr>
        <w:t xml:space="preserve"> </w:t>
      </w:r>
      <w:r w:rsidR="00DE64A4" w:rsidRPr="00D53A4C">
        <w:rPr>
          <w:sz w:val="24"/>
          <w:szCs w:val="24"/>
          <w:lang w:eastAsia="ar-SA"/>
        </w:rPr>
        <w:t>Нало</w:t>
      </w:r>
      <w:r w:rsidR="00DE64A4" w:rsidRPr="007C4D66">
        <w:rPr>
          <w:sz w:val="24"/>
          <w:szCs w:val="24"/>
          <w:lang w:eastAsia="ar-SA"/>
        </w:rPr>
        <w:t>гового кодекса Российской Федерации</w:t>
      </w:r>
      <w:r w:rsidR="00DE64A4" w:rsidRPr="007C4D66">
        <w:rPr>
          <w:sz w:val="24"/>
          <w:szCs w:val="24"/>
        </w:rPr>
        <w:t>).</w:t>
      </w:r>
    </w:p>
    <w:p w:rsidR="008A1D28" w:rsidRDefault="008A1D28" w:rsidP="008A1D28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:rsidR="008B3C71" w:rsidRDefault="008B3C71" w:rsidP="00451488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:rsidR="00D5349C" w:rsidRDefault="00D5349C" w:rsidP="00451488">
      <w:pPr>
        <w:jc w:val="both"/>
        <w:rPr>
          <w:sz w:val="24"/>
          <w:szCs w:val="24"/>
        </w:rPr>
      </w:pPr>
    </w:p>
    <w:p w:rsidR="007730C0" w:rsidRDefault="00451488" w:rsidP="00451488">
      <w:pPr>
        <w:jc w:val="both"/>
        <w:rPr>
          <w:sz w:val="24"/>
          <w:szCs w:val="24"/>
        </w:rPr>
      </w:pPr>
      <w:r w:rsidRPr="00CA64B8">
        <w:rPr>
          <w:sz w:val="24"/>
          <w:szCs w:val="24"/>
        </w:rPr>
        <w:t xml:space="preserve">Протокол вела                                 </w:t>
      </w:r>
      <w:r w:rsidR="00FB728B">
        <w:rPr>
          <w:sz w:val="24"/>
          <w:szCs w:val="24"/>
        </w:rPr>
        <w:t xml:space="preserve">    </w:t>
      </w:r>
      <w:r w:rsidRPr="00CA64B8">
        <w:rPr>
          <w:sz w:val="24"/>
          <w:szCs w:val="24"/>
        </w:rPr>
        <w:t xml:space="preserve">                                                               </w:t>
      </w:r>
      <w:r w:rsidR="00393FAB">
        <w:rPr>
          <w:sz w:val="24"/>
          <w:szCs w:val="24"/>
        </w:rPr>
        <w:t xml:space="preserve">              </w:t>
      </w:r>
      <w:r w:rsidRPr="00CA64B8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B665B8">
        <w:rPr>
          <w:sz w:val="24"/>
          <w:szCs w:val="24"/>
        </w:rPr>
        <w:t xml:space="preserve"> </w:t>
      </w:r>
      <w:r w:rsidR="000204A8">
        <w:rPr>
          <w:sz w:val="24"/>
          <w:szCs w:val="24"/>
        </w:rPr>
        <w:t xml:space="preserve">  </w:t>
      </w:r>
      <w:r w:rsidR="008B3C71">
        <w:rPr>
          <w:sz w:val="24"/>
          <w:szCs w:val="24"/>
        </w:rPr>
        <w:t>Н.В. Корнеева</w:t>
      </w:r>
    </w:p>
    <w:p w:rsidR="007730C0" w:rsidRDefault="007730C0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51488" w:rsidRDefault="00451488" w:rsidP="00451488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  <w:color w:val="FF0000"/>
          <w:sz w:val="24"/>
          <w:szCs w:val="24"/>
        </w:rPr>
      </w:pPr>
      <w:r w:rsidRPr="00CA64B8">
        <w:rPr>
          <w:rFonts w:cs="Arial"/>
          <w:sz w:val="24"/>
          <w:szCs w:val="24"/>
        </w:rPr>
        <w:t xml:space="preserve">Лист голосования членов Правления к протоколу </w:t>
      </w:r>
      <w:r w:rsidRPr="00D75A91">
        <w:rPr>
          <w:rFonts w:cs="Arial"/>
          <w:sz w:val="24"/>
          <w:szCs w:val="24"/>
        </w:rPr>
        <w:t xml:space="preserve">от </w:t>
      </w:r>
      <w:r w:rsidR="008B3C71">
        <w:rPr>
          <w:rFonts w:cs="Arial"/>
          <w:sz w:val="24"/>
          <w:szCs w:val="24"/>
        </w:rPr>
        <w:t>2</w:t>
      </w:r>
      <w:r w:rsidR="000D6ECD">
        <w:rPr>
          <w:rFonts w:cs="Arial"/>
          <w:sz w:val="24"/>
          <w:szCs w:val="24"/>
        </w:rPr>
        <w:t>7</w:t>
      </w:r>
      <w:r w:rsidRPr="00D75A91">
        <w:rPr>
          <w:rFonts w:cs="Arial"/>
          <w:sz w:val="24"/>
          <w:szCs w:val="24"/>
        </w:rPr>
        <w:t>.</w:t>
      </w:r>
      <w:r w:rsidR="008B3C71">
        <w:rPr>
          <w:rFonts w:cs="Arial"/>
          <w:sz w:val="24"/>
          <w:szCs w:val="24"/>
        </w:rPr>
        <w:t>0</w:t>
      </w:r>
      <w:r w:rsidR="000D6ECD">
        <w:rPr>
          <w:rFonts w:cs="Arial"/>
          <w:sz w:val="24"/>
          <w:szCs w:val="24"/>
        </w:rPr>
        <w:t>2</w:t>
      </w:r>
      <w:r>
        <w:rPr>
          <w:rFonts w:cs="Arial"/>
          <w:sz w:val="24"/>
          <w:szCs w:val="24"/>
        </w:rPr>
        <w:t>.</w:t>
      </w:r>
      <w:r w:rsidRPr="00D660EA">
        <w:rPr>
          <w:rFonts w:cs="Arial"/>
          <w:sz w:val="24"/>
          <w:szCs w:val="24"/>
        </w:rPr>
        <w:t>202</w:t>
      </w:r>
      <w:r w:rsidR="008B3C71" w:rsidRPr="00D660EA">
        <w:rPr>
          <w:rFonts w:cs="Arial"/>
          <w:sz w:val="24"/>
          <w:szCs w:val="24"/>
        </w:rPr>
        <w:t>3</w:t>
      </w:r>
      <w:r w:rsidRPr="00D660EA">
        <w:rPr>
          <w:rFonts w:cs="Arial"/>
          <w:sz w:val="24"/>
          <w:szCs w:val="24"/>
        </w:rPr>
        <w:t xml:space="preserve"> №</w:t>
      </w:r>
      <w:r w:rsidR="00B35852" w:rsidRPr="00D660EA">
        <w:rPr>
          <w:rFonts w:cs="Arial"/>
          <w:sz w:val="24"/>
          <w:szCs w:val="24"/>
        </w:rPr>
        <w:t xml:space="preserve"> </w:t>
      </w:r>
      <w:r w:rsidR="00D660EA" w:rsidRPr="00D660EA">
        <w:rPr>
          <w:rFonts w:cs="Arial"/>
          <w:sz w:val="24"/>
          <w:szCs w:val="24"/>
        </w:rPr>
        <w:t>5</w:t>
      </w:r>
    </w:p>
    <w:p w:rsidR="00D75A91" w:rsidRPr="005C6421" w:rsidRDefault="00D75A91" w:rsidP="00D75A91">
      <w:pPr>
        <w:rPr>
          <w:rFonts w:eastAsia="Calibri"/>
          <w:sz w:val="24"/>
          <w:szCs w:val="24"/>
        </w:rPr>
      </w:pPr>
    </w:p>
    <w:tbl>
      <w:tblPr>
        <w:tblW w:w="105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2"/>
        <w:gridCol w:w="3068"/>
        <w:gridCol w:w="2449"/>
        <w:gridCol w:w="2352"/>
      </w:tblGrid>
      <w:tr w:rsidR="00D75A91" w:rsidRPr="005C6421" w:rsidTr="00474D41">
        <w:trPr>
          <w:trHeight w:val="491"/>
        </w:trPr>
        <w:tc>
          <w:tcPr>
            <w:tcW w:w="2692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>ФИО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>«За»</w:t>
            </w:r>
          </w:p>
        </w:tc>
        <w:tc>
          <w:tcPr>
            <w:tcW w:w="2449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>«Против»</w:t>
            </w:r>
          </w:p>
        </w:tc>
        <w:tc>
          <w:tcPr>
            <w:tcW w:w="2352" w:type="dxa"/>
            <w:shd w:val="clear" w:color="auto" w:fill="auto"/>
            <w:vAlign w:val="center"/>
          </w:tcPr>
          <w:p w:rsidR="00D75A91" w:rsidRPr="005C6421" w:rsidRDefault="00D75A91" w:rsidP="00474D41">
            <w:pPr>
              <w:ind w:left="-108" w:right="-108"/>
              <w:jc w:val="center"/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>«Воздержался»</w:t>
            </w:r>
          </w:p>
        </w:tc>
      </w:tr>
      <w:tr w:rsidR="00D75A91" w:rsidRPr="005C6421" w:rsidTr="00474D41">
        <w:trPr>
          <w:trHeight w:val="491"/>
        </w:trPr>
        <w:tc>
          <w:tcPr>
            <w:tcW w:w="2692" w:type="dxa"/>
            <w:shd w:val="clear" w:color="auto" w:fill="auto"/>
            <w:vAlign w:val="center"/>
          </w:tcPr>
          <w:p w:rsidR="00D75A91" w:rsidRPr="005C6421" w:rsidRDefault="00D75A91" w:rsidP="00474D41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</w:t>
            </w:r>
            <w:r w:rsidRPr="00A83822">
              <w:rPr>
                <w:rFonts w:cs="Arial"/>
                <w:sz w:val="24"/>
                <w:szCs w:val="24"/>
              </w:rPr>
              <w:t>М.А. Панюхин</w:t>
            </w:r>
          </w:p>
        </w:tc>
        <w:tc>
          <w:tcPr>
            <w:tcW w:w="7869" w:type="dxa"/>
            <w:gridSpan w:val="3"/>
            <w:shd w:val="clear" w:color="auto" w:fill="auto"/>
            <w:vAlign w:val="center"/>
          </w:tcPr>
          <w:p w:rsidR="00D75A91" w:rsidRPr="005C6421" w:rsidRDefault="008B3C71" w:rsidP="00A30E2B">
            <w:pPr>
              <w:jc w:val="center"/>
              <w:rPr>
                <w:rFonts w:cs="Arial"/>
                <w:sz w:val="24"/>
                <w:szCs w:val="24"/>
              </w:rPr>
            </w:pPr>
            <w:r w:rsidRPr="00271974">
              <w:rPr>
                <w:rFonts w:cs="Arial"/>
                <w:sz w:val="24"/>
                <w:szCs w:val="24"/>
              </w:rPr>
              <w:t xml:space="preserve">Находится в командировке. Приказ Министерства ЖКХ и ГЗН Пензенской </w:t>
            </w:r>
            <w:r w:rsidRPr="006C44AC">
              <w:rPr>
                <w:rFonts w:cs="Arial"/>
                <w:sz w:val="24"/>
                <w:szCs w:val="24"/>
              </w:rPr>
              <w:t xml:space="preserve">области </w:t>
            </w:r>
            <w:r w:rsidR="00A30E2B" w:rsidRPr="00AC0ACF">
              <w:rPr>
                <w:rFonts w:cs="Arial"/>
                <w:sz w:val="24"/>
                <w:szCs w:val="24"/>
              </w:rPr>
              <w:t xml:space="preserve">от 27.02.2023 </w:t>
            </w:r>
            <w:r w:rsidRPr="00AC0ACF">
              <w:rPr>
                <w:rFonts w:cs="Arial"/>
                <w:sz w:val="24"/>
                <w:szCs w:val="24"/>
              </w:rPr>
              <w:t xml:space="preserve">№ </w:t>
            </w:r>
            <w:r w:rsidR="00AC0ACF" w:rsidRPr="00AC0ACF">
              <w:rPr>
                <w:rFonts w:cs="Arial"/>
                <w:sz w:val="24"/>
                <w:szCs w:val="24"/>
              </w:rPr>
              <w:t>8</w:t>
            </w:r>
            <w:r w:rsidRPr="00AC0ACF">
              <w:rPr>
                <w:rFonts w:cs="Arial"/>
                <w:sz w:val="24"/>
                <w:szCs w:val="24"/>
              </w:rPr>
              <w:t xml:space="preserve">-км </w:t>
            </w:r>
          </w:p>
        </w:tc>
      </w:tr>
      <w:tr w:rsidR="00D75A91" w:rsidRPr="005C6421" w:rsidTr="00474D41">
        <w:trPr>
          <w:trHeight w:val="570"/>
        </w:trPr>
        <w:tc>
          <w:tcPr>
            <w:tcW w:w="2692" w:type="dxa"/>
            <w:shd w:val="clear" w:color="auto" w:fill="auto"/>
            <w:vAlign w:val="center"/>
          </w:tcPr>
          <w:p w:rsidR="00D75A91" w:rsidRPr="005C6421" w:rsidRDefault="00D75A91" w:rsidP="00474D41">
            <w:pPr>
              <w:ind w:left="110"/>
              <w:rPr>
                <w:rFonts w:cs="Arial"/>
                <w:sz w:val="24"/>
                <w:szCs w:val="24"/>
              </w:rPr>
            </w:pPr>
            <w:r w:rsidRPr="005C6421">
              <w:rPr>
                <w:rFonts w:eastAsia="Calibri"/>
                <w:sz w:val="24"/>
                <w:szCs w:val="24"/>
              </w:rPr>
              <w:t>Н.В. Клак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D75A91" w:rsidRPr="005C6421" w:rsidTr="00474D41">
        <w:trPr>
          <w:trHeight w:val="562"/>
        </w:trPr>
        <w:tc>
          <w:tcPr>
            <w:tcW w:w="2692" w:type="dxa"/>
            <w:shd w:val="clear" w:color="auto" w:fill="auto"/>
            <w:vAlign w:val="center"/>
          </w:tcPr>
          <w:p w:rsidR="00D75A91" w:rsidRPr="005C6421" w:rsidRDefault="00D75A91" w:rsidP="00474D41">
            <w:pPr>
              <w:ind w:left="110"/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 xml:space="preserve">Д.И. Сагайдачный 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D75A91" w:rsidRPr="005C6421" w:rsidTr="00474D41">
        <w:trPr>
          <w:trHeight w:val="569"/>
        </w:trPr>
        <w:tc>
          <w:tcPr>
            <w:tcW w:w="2692" w:type="dxa"/>
            <w:shd w:val="clear" w:color="auto" w:fill="auto"/>
            <w:vAlign w:val="center"/>
          </w:tcPr>
          <w:p w:rsidR="00D75A91" w:rsidRPr="005C6421" w:rsidRDefault="00D75A91" w:rsidP="00474D41">
            <w:pPr>
              <w:ind w:left="110"/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>Ю.А. Дасаева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D75A91" w:rsidRPr="005C6421" w:rsidTr="00474D41">
        <w:trPr>
          <w:trHeight w:val="569"/>
        </w:trPr>
        <w:tc>
          <w:tcPr>
            <w:tcW w:w="2692" w:type="dxa"/>
            <w:shd w:val="clear" w:color="auto" w:fill="auto"/>
            <w:vAlign w:val="center"/>
          </w:tcPr>
          <w:p w:rsidR="00D75A91" w:rsidRPr="005C6421" w:rsidRDefault="00D75A91" w:rsidP="00474D41">
            <w:pPr>
              <w:ind w:left="110"/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>А.В. Суворов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285C71" w:rsidRPr="005C6421" w:rsidTr="00474D41">
        <w:trPr>
          <w:trHeight w:val="569"/>
        </w:trPr>
        <w:tc>
          <w:tcPr>
            <w:tcW w:w="2692" w:type="dxa"/>
            <w:shd w:val="clear" w:color="auto" w:fill="auto"/>
            <w:vAlign w:val="center"/>
          </w:tcPr>
          <w:p w:rsidR="00285C71" w:rsidRPr="005C6421" w:rsidRDefault="00285C71" w:rsidP="00474D41">
            <w:pPr>
              <w:ind w:left="11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О.А. Куличенко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285C71" w:rsidRPr="005C6421" w:rsidRDefault="00285C7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  <w:vAlign w:val="center"/>
          </w:tcPr>
          <w:p w:rsidR="00285C71" w:rsidRPr="005C6421" w:rsidRDefault="00285C7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  <w:vAlign w:val="center"/>
          </w:tcPr>
          <w:p w:rsidR="00285C71" w:rsidRPr="005C6421" w:rsidRDefault="00285C7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D75A91" w:rsidRPr="005C6421" w:rsidTr="00474D41">
        <w:tc>
          <w:tcPr>
            <w:tcW w:w="2692" w:type="dxa"/>
            <w:shd w:val="clear" w:color="auto" w:fill="auto"/>
            <w:vAlign w:val="center"/>
          </w:tcPr>
          <w:p w:rsidR="00D75A91" w:rsidRPr="0087510B" w:rsidRDefault="00D75A91" w:rsidP="00B45C9E">
            <w:pPr>
              <w:ind w:left="110"/>
              <w:rPr>
                <w:rFonts w:cs="Arial"/>
                <w:sz w:val="24"/>
                <w:szCs w:val="24"/>
              </w:rPr>
            </w:pPr>
            <w:r w:rsidRPr="00D660EA">
              <w:rPr>
                <w:rFonts w:cs="Arial"/>
                <w:sz w:val="24"/>
                <w:szCs w:val="24"/>
              </w:rPr>
              <w:t>Е.</w:t>
            </w:r>
            <w:r w:rsidR="00B45C9E" w:rsidRPr="00D660EA">
              <w:rPr>
                <w:rFonts w:cs="Arial"/>
                <w:sz w:val="24"/>
                <w:szCs w:val="24"/>
              </w:rPr>
              <w:t>А</w:t>
            </w:r>
            <w:r w:rsidRPr="00D660EA">
              <w:rPr>
                <w:rFonts w:cs="Arial"/>
                <w:sz w:val="24"/>
                <w:szCs w:val="24"/>
              </w:rPr>
              <w:t xml:space="preserve">. </w:t>
            </w:r>
            <w:r w:rsidR="00B45C9E" w:rsidRPr="00D660EA">
              <w:rPr>
                <w:rFonts w:cs="Arial"/>
                <w:sz w:val="24"/>
                <w:szCs w:val="24"/>
              </w:rPr>
              <w:t>Прокаева</w:t>
            </w:r>
          </w:p>
        </w:tc>
        <w:tc>
          <w:tcPr>
            <w:tcW w:w="7869" w:type="dxa"/>
            <w:gridSpan w:val="3"/>
            <w:shd w:val="clear" w:color="auto" w:fill="auto"/>
            <w:vAlign w:val="center"/>
          </w:tcPr>
          <w:p w:rsidR="00D75A91" w:rsidRPr="000D6ECD" w:rsidRDefault="00D75A91" w:rsidP="00474D41">
            <w:pPr>
              <w:ind w:left="-108" w:right="-32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 xml:space="preserve">Приглашена письмом </w:t>
            </w:r>
            <w:r w:rsidRPr="00D92422">
              <w:rPr>
                <w:rFonts w:cs="Arial"/>
                <w:sz w:val="24"/>
                <w:szCs w:val="24"/>
              </w:rPr>
              <w:t>Министерства от 1</w:t>
            </w:r>
            <w:r w:rsidR="00D92422" w:rsidRPr="00D92422">
              <w:rPr>
                <w:rFonts w:cs="Arial"/>
                <w:sz w:val="24"/>
                <w:szCs w:val="24"/>
              </w:rPr>
              <w:t>6</w:t>
            </w:r>
            <w:r w:rsidRPr="00D92422">
              <w:rPr>
                <w:rFonts w:cs="Arial"/>
                <w:sz w:val="24"/>
                <w:szCs w:val="24"/>
              </w:rPr>
              <w:t>.</w:t>
            </w:r>
            <w:r w:rsidR="008B3C71" w:rsidRPr="00D92422">
              <w:rPr>
                <w:rFonts w:cs="Arial"/>
                <w:sz w:val="24"/>
                <w:szCs w:val="24"/>
              </w:rPr>
              <w:t>0</w:t>
            </w:r>
            <w:r w:rsidR="00D92422" w:rsidRPr="00D92422">
              <w:rPr>
                <w:rFonts w:cs="Arial"/>
                <w:sz w:val="24"/>
                <w:szCs w:val="24"/>
              </w:rPr>
              <w:t>2</w:t>
            </w:r>
            <w:r w:rsidRPr="00D92422">
              <w:rPr>
                <w:rFonts w:cs="Arial"/>
                <w:sz w:val="24"/>
                <w:szCs w:val="24"/>
              </w:rPr>
              <w:t>.202</w:t>
            </w:r>
            <w:r w:rsidR="008B3C71" w:rsidRPr="00D92422">
              <w:rPr>
                <w:rFonts w:cs="Arial"/>
                <w:sz w:val="24"/>
                <w:szCs w:val="24"/>
              </w:rPr>
              <w:t>3</w:t>
            </w:r>
            <w:r w:rsidRPr="00D92422">
              <w:rPr>
                <w:rFonts w:cs="Arial"/>
                <w:sz w:val="24"/>
                <w:szCs w:val="24"/>
              </w:rPr>
              <w:t xml:space="preserve"> №</w:t>
            </w:r>
            <w:r w:rsidR="008B3C71" w:rsidRPr="00D92422">
              <w:rPr>
                <w:rFonts w:cs="Arial"/>
                <w:sz w:val="24"/>
                <w:szCs w:val="24"/>
              </w:rPr>
              <w:t xml:space="preserve"> 14-05-</w:t>
            </w:r>
            <w:r w:rsidR="00D92422" w:rsidRPr="00D92422">
              <w:rPr>
                <w:rFonts w:cs="Arial"/>
                <w:sz w:val="24"/>
                <w:szCs w:val="24"/>
              </w:rPr>
              <w:t>253</w:t>
            </w:r>
            <w:r w:rsidRPr="00D92422">
              <w:rPr>
                <w:rFonts w:cs="Arial"/>
                <w:sz w:val="24"/>
                <w:szCs w:val="24"/>
              </w:rPr>
              <w:t>.</w:t>
            </w:r>
          </w:p>
          <w:p w:rsidR="00D75A91" w:rsidRPr="005C6421" w:rsidRDefault="00D75A91" w:rsidP="00474D41">
            <w:pPr>
              <w:ind w:left="-108" w:right="-32"/>
              <w:jc w:val="center"/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 xml:space="preserve">На </w:t>
            </w:r>
            <w:r w:rsidRPr="00B45C9E">
              <w:rPr>
                <w:rFonts w:cs="Arial"/>
                <w:sz w:val="24"/>
                <w:szCs w:val="24"/>
              </w:rPr>
              <w:t>заседании присутствовала.</w:t>
            </w:r>
          </w:p>
        </w:tc>
      </w:tr>
    </w:tbl>
    <w:p w:rsidR="00D75A91" w:rsidRPr="005C6421" w:rsidRDefault="00D75A91" w:rsidP="00D75A91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:rsidR="00D75A91" w:rsidRPr="005C6421" w:rsidRDefault="00D75A91" w:rsidP="00D75A91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BC62C9" w:rsidRDefault="00BC62C9"/>
    <w:sectPr w:rsidR="00BC62C9" w:rsidSect="00474D41">
      <w:footerReference w:type="default" r:id="rId10"/>
      <w:pgSz w:w="11906" w:h="16838" w:code="9"/>
      <w:pgMar w:top="1134" w:right="567" w:bottom="1134" w:left="1134" w:header="720" w:footer="22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BC6" w:rsidRDefault="003A6BC6">
      <w:r>
        <w:separator/>
      </w:r>
    </w:p>
  </w:endnote>
  <w:endnote w:type="continuationSeparator" w:id="0">
    <w:p w:rsidR="003A6BC6" w:rsidRDefault="003A6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1C3" w:rsidRDefault="00B221C3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EC6D67">
      <w:rPr>
        <w:noProof/>
      </w:rPr>
      <w:t>4</w:t>
    </w:r>
    <w:r>
      <w:fldChar w:fldCharType="end"/>
    </w:r>
  </w:p>
  <w:p w:rsidR="00B221C3" w:rsidRDefault="00B221C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BC6" w:rsidRDefault="003A6BC6">
      <w:r>
        <w:separator/>
      </w:r>
    </w:p>
  </w:footnote>
  <w:footnote w:type="continuationSeparator" w:id="0">
    <w:p w:rsidR="003A6BC6" w:rsidRDefault="003A6B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5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6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8"/>
  </w:num>
  <w:num w:numId="5">
    <w:abstractNumId w:val="2"/>
  </w:num>
  <w:num w:numId="6">
    <w:abstractNumId w:val="2"/>
  </w:num>
  <w:num w:numId="7">
    <w:abstractNumId w:val="1"/>
  </w:num>
  <w:num w:numId="8">
    <w:abstractNumId w:val="4"/>
  </w:num>
  <w:num w:numId="9">
    <w:abstractNumId w:val="9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204A8"/>
    <w:rsid w:val="000500D2"/>
    <w:rsid w:val="00070C97"/>
    <w:rsid w:val="000751D4"/>
    <w:rsid w:val="000902F9"/>
    <w:rsid w:val="00090496"/>
    <w:rsid w:val="000D1B27"/>
    <w:rsid w:val="000D4B90"/>
    <w:rsid w:val="000D5EF7"/>
    <w:rsid w:val="000D6ECD"/>
    <w:rsid w:val="000E3DF5"/>
    <w:rsid w:val="0011264B"/>
    <w:rsid w:val="00161920"/>
    <w:rsid w:val="00163BB9"/>
    <w:rsid w:val="00166926"/>
    <w:rsid w:val="00174771"/>
    <w:rsid w:val="001813EF"/>
    <w:rsid w:val="00183768"/>
    <w:rsid w:val="001C6619"/>
    <w:rsid w:val="001F1209"/>
    <w:rsid w:val="001F27EA"/>
    <w:rsid w:val="001F5112"/>
    <w:rsid w:val="00202C78"/>
    <w:rsid w:val="0021631F"/>
    <w:rsid w:val="002520C3"/>
    <w:rsid w:val="00282264"/>
    <w:rsid w:val="00285C71"/>
    <w:rsid w:val="002900B5"/>
    <w:rsid w:val="002A3DD9"/>
    <w:rsid w:val="002C3E20"/>
    <w:rsid w:val="002D0D2B"/>
    <w:rsid w:val="003034B9"/>
    <w:rsid w:val="00305F1B"/>
    <w:rsid w:val="00325C60"/>
    <w:rsid w:val="0035098C"/>
    <w:rsid w:val="00393F22"/>
    <w:rsid w:val="00393FAB"/>
    <w:rsid w:val="00397804"/>
    <w:rsid w:val="003A6BC6"/>
    <w:rsid w:val="003E18FB"/>
    <w:rsid w:val="00417A3C"/>
    <w:rsid w:val="00432AC4"/>
    <w:rsid w:val="00451488"/>
    <w:rsid w:val="004744C2"/>
    <w:rsid w:val="00474D41"/>
    <w:rsid w:val="004D02B5"/>
    <w:rsid w:val="004E0897"/>
    <w:rsid w:val="004F6329"/>
    <w:rsid w:val="00513833"/>
    <w:rsid w:val="00535BAE"/>
    <w:rsid w:val="005435F8"/>
    <w:rsid w:val="00543E71"/>
    <w:rsid w:val="0055724A"/>
    <w:rsid w:val="00560487"/>
    <w:rsid w:val="00564622"/>
    <w:rsid w:val="005D153B"/>
    <w:rsid w:val="005D4A27"/>
    <w:rsid w:val="005D6B95"/>
    <w:rsid w:val="005E1F8D"/>
    <w:rsid w:val="005F19D9"/>
    <w:rsid w:val="005F230B"/>
    <w:rsid w:val="006363DC"/>
    <w:rsid w:val="00637181"/>
    <w:rsid w:val="00660D3F"/>
    <w:rsid w:val="00664CED"/>
    <w:rsid w:val="006C44AC"/>
    <w:rsid w:val="006D65F0"/>
    <w:rsid w:val="006F7803"/>
    <w:rsid w:val="00701407"/>
    <w:rsid w:val="007730C0"/>
    <w:rsid w:val="0078090A"/>
    <w:rsid w:val="007B6E54"/>
    <w:rsid w:val="007D3F30"/>
    <w:rsid w:val="007E2E24"/>
    <w:rsid w:val="007E35A5"/>
    <w:rsid w:val="00841DE0"/>
    <w:rsid w:val="008778F4"/>
    <w:rsid w:val="008A1D28"/>
    <w:rsid w:val="008B3C71"/>
    <w:rsid w:val="008C4A68"/>
    <w:rsid w:val="008D5AB6"/>
    <w:rsid w:val="008F3D8E"/>
    <w:rsid w:val="00914E24"/>
    <w:rsid w:val="00920105"/>
    <w:rsid w:val="00937809"/>
    <w:rsid w:val="00983EA8"/>
    <w:rsid w:val="009B271F"/>
    <w:rsid w:val="009B5C7A"/>
    <w:rsid w:val="009C5A7C"/>
    <w:rsid w:val="00A30E2B"/>
    <w:rsid w:val="00AA226D"/>
    <w:rsid w:val="00AA7607"/>
    <w:rsid w:val="00AC0ACF"/>
    <w:rsid w:val="00AD2689"/>
    <w:rsid w:val="00AF7D64"/>
    <w:rsid w:val="00B06C2F"/>
    <w:rsid w:val="00B212EE"/>
    <w:rsid w:val="00B221C3"/>
    <w:rsid w:val="00B23DBB"/>
    <w:rsid w:val="00B35852"/>
    <w:rsid w:val="00B45C9E"/>
    <w:rsid w:val="00B62058"/>
    <w:rsid w:val="00B665B8"/>
    <w:rsid w:val="00BA4F46"/>
    <w:rsid w:val="00BB10DF"/>
    <w:rsid w:val="00BC62C9"/>
    <w:rsid w:val="00BD4A55"/>
    <w:rsid w:val="00C078F5"/>
    <w:rsid w:val="00C25A16"/>
    <w:rsid w:val="00C417FC"/>
    <w:rsid w:val="00C54B98"/>
    <w:rsid w:val="00CA391B"/>
    <w:rsid w:val="00CA74E0"/>
    <w:rsid w:val="00CB3989"/>
    <w:rsid w:val="00CB6184"/>
    <w:rsid w:val="00D0687E"/>
    <w:rsid w:val="00D20790"/>
    <w:rsid w:val="00D5349C"/>
    <w:rsid w:val="00D660EA"/>
    <w:rsid w:val="00D75A91"/>
    <w:rsid w:val="00D92422"/>
    <w:rsid w:val="00DA39CB"/>
    <w:rsid w:val="00DE64A4"/>
    <w:rsid w:val="00E05CE8"/>
    <w:rsid w:val="00E06091"/>
    <w:rsid w:val="00E26645"/>
    <w:rsid w:val="00E63F61"/>
    <w:rsid w:val="00E64333"/>
    <w:rsid w:val="00E84683"/>
    <w:rsid w:val="00E9472D"/>
    <w:rsid w:val="00EB2C52"/>
    <w:rsid w:val="00EB5761"/>
    <w:rsid w:val="00EB5C5A"/>
    <w:rsid w:val="00EC6D67"/>
    <w:rsid w:val="00EE3667"/>
    <w:rsid w:val="00F1655D"/>
    <w:rsid w:val="00F2735C"/>
    <w:rsid w:val="00F56DD0"/>
    <w:rsid w:val="00F72BA2"/>
    <w:rsid w:val="00F76F99"/>
    <w:rsid w:val="00F90830"/>
    <w:rsid w:val="00F92F0B"/>
    <w:rsid w:val="00FB610A"/>
    <w:rsid w:val="00FB728B"/>
    <w:rsid w:val="00FC269E"/>
    <w:rsid w:val="00FC3890"/>
    <w:rsid w:val="00FD2347"/>
    <w:rsid w:val="00FD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90C99AD-B6DA-4296-83C4-7D3327382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1488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451488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"/>
    <w:rsid w:val="00451488"/>
    <w:pPr>
      <w:jc w:val="both"/>
    </w:pPr>
    <w:rPr>
      <w:sz w:val="24"/>
    </w:rPr>
  </w:style>
  <w:style w:type="paragraph" w:styleId="a7">
    <w:name w:val="footer"/>
    <w:basedOn w:val="a"/>
    <w:link w:val="a8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9">
    <w:name w:val="Hyperlink"/>
    <w:rsid w:val="0045148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8376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d">
    <w:name w:val="Table Grid"/>
    <w:basedOn w:val="a1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D536EBD6BAAA9D5A83A1F667EE225390D4BA0029809A77B4287F7EEAA5FB83B888571135AFB7E9h1h0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7D536EBD6BAAA9D5A83A1F667EE225390D4BA0029809A77B4287F7EEAA5FB83B888571135AFB7E9h1h0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7D536EBD6BAAA9D5A83A1F667EE225390D4BA0029809A77B4287F7EEAA5FB83B888571135AFB7E9h1h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963</TotalTime>
  <Pages>5</Pages>
  <Words>1716</Words>
  <Characters>9783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KorneevaNV</cp:lastModifiedBy>
  <cp:revision>103</cp:revision>
  <cp:lastPrinted>2023-03-01T06:52:00Z</cp:lastPrinted>
  <dcterms:created xsi:type="dcterms:W3CDTF">2022-08-12T06:23:00Z</dcterms:created>
  <dcterms:modified xsi:type="dcterms:W3CDTF">2023-03-06T07:18:00Z</dcterms:modified>
</cp:coreProperties>
</file>